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14" w:rsidRDefault="00405314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173"/>
        <w:gridCol w:w="295"/>
        <w:gridCol w:w="2186"/>
        <w:gridCol w:w="3107"/>
      </w:tblGrid>
      <w:tr w:rsidR="00405314" w:rsidRPr="00EE61BE" w:rsidTr="00F53047">
        <w:trPr>
          <w:trHeight w:val="46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</w:p>
          <w:p w:rsidR="00405314" w:rsidRPr="00EE61BE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 B J E D N Á V K A</w:t>
            </w: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405314">
              <w:rPr>
                <w:rFonts w:ascii="Tahoma" w:hAnsi="Tahoma" w:cs="Tahoma"/>
                <w:b/>
                <w:bCs/>
              </w:rPr>
              <w:t xml:space="preserve">Číslo </w:t>
            </w:r>
            <w:proofErr w:type="gramStart"/>
            <w:r w:rsidRPr="00405314">
              <w:rPr>
                <w:rFonts w:ascii="Tahoma" w:hAnsi="Tahoma" w:cs="Tahoma"/>
                <w:b/>
                <w:bCs/>
              </w:rPr>
              <w:t>objednávky:</w:t>
            </w:r>
            <w:r w:rsidR="005E6AFC">
              <w:rPr>
                <w:rFonts w:ascii="Tahoma" w:hAnsi="Tahoma" w:cs="Tahoma"/>
                <w:b/>
                <w:bCs/>
              </w:rPr>
              <w:t xml:space="preserve">   </w:t>
            </w:r>
            <w:proofErr w:type="gramEnd"/>
            <w:r w:rsidR="005E6AFC">
              <w:rPr>
                <w:rFonts w:ascii="Tahoma" w:hAnsi="Tahoma" w:cs="Tahoma"/>
                <w:b/>
                <w:bCs/>
              </w:rPr>
              <w:t xml:space="preserve">      559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Datum:</w:t>
            </w:r>
            <w:r w:rsidR="0002135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02135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5E6A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4</w:t>
            </w:r>
            <w:r w:rsidR="00021358">
              <w:rPr>
                <w:rFonts w:ascii="Tahoma" w:hAnsi="Tahoma" w:cs="Tahoma"/>
                <w:b/>
                <w:bCs/>
                <w:sz w:val="20"/>
                <w:szCs w:val="20"/>
              </w:rPr>
              <w:t>.1</w:t>
            </w:r>
            <w:r w:rsidR="005E6AF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021358">
              <w:rPr>
                <w:rFonts w:ascii="Tahoma" w:hAnsi="Tahoma" w:cs="Tahoma"/>
                <w:b/>
                <w:bCs/>
                <w:sz w:val="20"/>
                <w:szCs w:val="20"/>
              </w:rPr>
              <w:t>.2016</w:t>
            </w:r>
          </w:p>
        </w:tc>
      </w:tr>
      <w:tr w:rsidR="00405314" w:rsidRPr="00EE61BE" w:rsidTr="00F53047">
        <w:trPr>
          <w:trHeight w:val="681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Odběratel:</w:t>
            </w:r>
          </w:p>
        </w:tc>
        <w:tc>
          <w:tcPr>
            <w:tcW w:w="5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Dodavatel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  <w:tr w:rsidR="00405314" w:rsidRPr="00EE61BE" w:rsidTr="00F53047">
        <w:trPr>
          <w:trHeight w:val="2075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405314">
              <w:rPr>
                <w:rFonts w:ascii="Tahoma" w:hAnsi="Tahoma" w:cs="Tahoma"/>
                <w:b/>
                <w:sz w:val="22"/>
                <w:szCs w:val="22"/>
              </w:rPr>
              <w:t>Česká průmyslová zdravotní pojišťovna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 xml:space="preserve">Jeremenkova </w:t>
            </w:r>
            <w:r w:rsidR="00C647A6">
              <w:rPr>
                <w:rFonts w:ascii="Tahoma" w:hAnsi="Tahoma" w:cs="Tahoma"/>
                <w:sz w:val="22"/>
                <w:szCs w:val="22"/>
              </w:rPr>
              <w:t>161/</w:t>
            </w:r>
            <w:r w:rsidRPr="00405314">
              <w:rPr>
                <w:rFonts w:ascii="Tahoma" w:hAnsi="Tahoma" w:cs="Tahoma"/>
                <w:sz w:val="22"/>
                <w:szCs w:val="22"/>
              </w:rPr>
              <w:t>11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>703 00  Ostrava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-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Vítkovice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Pr="00405314" w:rsidRDefault="00405314" w:rsidP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405314">
              <w:rPr>
                <w:rFonts w:ascii="Tahoma" w:hAnsi="Tahoma" w:cs="Tahoma"/>
                <w:sz w:val="16"/>
                <w:szCs w:val="16"/>
              </w:rPr>
              <w:t>zapsaná ve veřejném rejstříku vedeném Krajským soudem v Ostravě, oddíl AXIV, vložka 545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 w:rsidP="000168EB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5936D4" w:rsidRPr="005936D4" w:rsidRDefault="005E6AFC" w:rsidP="005936D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STORAGE ONE, a.s.</w:t>
            </w:r>
          </w:p>
          <w:p w:rsidR="005936D4" w:rsidRPr="005936D4" w:rsidRDefault="005E6AFC" w:rsidP="005936D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Západní 488/21</w:t>
            </w:r>
          </w:p>
          <w:p w:rsidR="005936D4" w:rsidRPr="005936D4" w:rsidRDefault="005936D4" w:rsidP="005936D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5936D4">
              <w:rPr>
                <w:rFonts w:ascii="Tahoma" w:hAnsi="Tahoma" w:cs="Tahoma"/>
                <w:sz w:val="22"/>
                <w:szCs w:val="22"/>
              </w:rPr>
              <w:t>1</w:t>
            </w:r>
            <w:r w:rsidR="005E6AFC">
              <w:rPr>
                <w:rFonts w:ascii="Tahoma" w:hAnsi="Tahoma" w:cs="Tahoma"/>
                <w:sz w:val="22"/>
                <w:szCs w:val="22"/>
              </w:rPr>
              <w:t>62</w:t>
            </w:r>
            <w:r w:rsidRPr="005936D4">
              <w:rPr>
                <w:rFonts w:ascii="Tahoma" w:hAnsi="Tahoma" w:cs="Tahoma"/>
                <w:sz w:val="22"/>
                <w:szCs w:val="22"/>
              </w:rPr>
              <w:t xml:space="preserve"> 00   Praha </w:t>
            </w:r>
            <w:r w:rsidR="005E6AFC">
              <w:rPr>
                <w:rFonts w:ascii="Tahoma" w:hAnsi="Tahoma" w:cs="Tahoma"/>
                <w:sz w:val="22"/>
                <w:szCs w:val="22"/>
              </w:rPr>
              <w:t>6 - St</w:t>
            </w:r>
            <w:r w:rsidR="00630AAA">
              <w:rPr>
                <w:rFonts w:ascii="Tahoma" w:hAnsi="Tahoma" w:cs="Tahoma"/>
                <w:sz w:val="22"/>
                <w:szCs w:val="22"/>
              </w:rPr>
              <w:t>ř</w:t>
            </w:r>
            <w:r w:rsidR="005E6AFC">
              <w:rPr>
                <w:rFonts w:ascii="Tahoma" w:hAnsi="Tahoma" w:cs="Tahoma"/>
                <w:sz w:val="22"/>
                <w:szCs w:val="22"/>
              </w:rPr>
              <w:t>ešovice</w:t>
            </w:r>
          </w:p>
          <w:p w:rsidR="00346B5D" w:rsidRPr="00EE61BE" w:rsidRDefault="005936D4" w:rsidP="005936D4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z</w:t>
            </w:r>
            <w:r w:rsidRPr="00405314">
              <w:rPr>
                <w:rFonts w:ascii="Tahoma" w:hAnsi="Tahoma" w:cs="Tahoma"/>
                <w:sz w:val="16"/>
                <w:szCs w:val="16"/>
              </w:rPr>
              <w:t>apsan</w:t>
            </w:r>
            <w:r w:rsidR="005E6AFC">
              <w:rPr>
                <w:rFonts w:ascii="Tahoma" w:hAnsi="Tahoma" w:cs="Tahoma"/>
                <w:sz w:val="16"/>
                <w:szCs w:val="16"/>
              </w:rPr>
              <w:t>á</w:t>
            </w:r>
            <w:r>
              <w:rPr>
                <w:rFonts w:ascii="Tahoma" w:hAnsi="Tahoma" w:cs="Tahoma"/>
                <w:sz w:val="16"/>
                <w:szCs w:val="16"/>
              </w:rPr>
              <w:t xml:space="preserve"> v </w:t>
            </w:r>
            <w:r w:rsidR="005E6AFC">
              <w:rPr>
                <w:rFonts w:ascii="Tahoma" w:hAnsi="Tahoma" w:cs="Tahoma"/>
                <w:sz w:val="16"/>
                <w:szCs w:val="16"/>
              </w:rPr>
              <w:t>obchodním</w:t>
            </w:r>
            <w:r>
              <w:rPr>
                <w:rFonts w:ascii="Tahoma" w:hAnsi="Tahoma" w:cs="Tahoma"/>
                <w:sz w:val="16"/>
                <w:szCs w:val="16"/>
              </w:rPr>
              <w:t xml:space="preserve"> rejstříku </w:t>
            </w:r>
            <w:r w:rsidR="005E6AFC">
              <w:rPr>
                <w:rFonts w:ascii="Tahoma" w:hAnsi="Tahoma" w:cs="Tahoma"/>
                <w:sz w:val="16"/>
                <w:szCs w:val="16"/>
              </w:rPr>
              <w:t>vedeném Městským soudem v </w:t>
            </w:r>
            <w:r>
              <w:rPr>
                <w:rFonts w:ascii="Tahoma" w:hAnsi="Tahoma" w:cs="Tahoma"/>
                <w:sz w:val="16"/>
                <w:szCs w:val="16"/>
              </w:rPr>
              <w:t>Pra</w:t>
            </w:r>
            <w:r w:rsidR="005E6AFC">
              <w:rPr>
                <w:rFonts w:ascii="Tahoma" w:hAnsi="Tahoma" w:cs="Tahoma"/>
                <w:sz w:val="16"/>
                <w:szCs w:val="16"/>
              </w:rPr>
              <w:t>ze, oddíl B, vložka 19458</w:t>
            </w:r>
            <w:r w:rsidRPr="0040531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8E6906" w:rsidRPr="00EE61BE" w:rsidTr="005E6AFC">
        <w:trPr>
          <w:trHeight w:val="765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 47672234</w:t>
            </w:r>
          </w:p>
          <w:p w:rsidR="008E6906" w:rsidRPr="00EE61BE" w:rsidRDefault="008E6906" w:rsidP="005E6AF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 není plátcem DPH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</w:t>
            </w:r>
            <w:r w:rsidR="005936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6AFC">
              <w:rPr>
                <w:rFonts w:ascii="Tahoma" w:hAnsi="Tahoma" w:cs="Tahoma"/>
                <w:sz w:val="20"/>
                <w:szCs w:val="20"/>
              </w:rPr>
              <w:t>02301245</w:t>
            </w:r>
          </w:p>
          <w:p w:rsidR="008E6906" w:rsidRPr="00EE61BE" w:rsidRDefault="008E6906" w:rsidP="005E6AFC">
            <w:pPr>
              <w:pStyle w:val="Normlnweb"/>
              <w:tabs>
                <w:tab w:val="left" w:pos="900"/>
              </w:tabs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</w:t>
            </w:r>
            <w:r w:rsidR="005E6AFC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E70FA6" w:rsidRPr="00EE61BE" w:rsidTr="00630AAA">
        <w:trPr>
          <w:trHeight w:val="354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i/>
                <w:sz w:val="20"/>
                <w:szCs w:val="20"/>
              </w:rPr>
              <w:t xml:space="preserve">Specifikace zboží/služby, termín </w:t>
            </w:r>
            <w:r w:rsidRPr="00A90FB8">
              <w:rPr>
                <w:rFonts w:ascii="Tahoma" w:hAnsi="Tahoma" w:cs="Tahoma"/>
                <w:i/>
                <w:sz w:val="20"/>
                <w:szCs w:val="20"/>
              </w:rPr>
              <w:t xml:space="preserve">a </w:t>
            </w:r>
            <w:r w:rsidR="00346B5D" w:rsidRPr="00A90FB8">
              <w:rPr>
                <w:rFonts w:ascii="Tahoma" w:hAnsi="Tahoma" w:cs="Tahoma"/>
                <w:i/>
                <w:sz w:val="20"/>
                <w:szCs w:val="20"/>
              </w:rPr>
              <w:t>ostatní ujednání</w:t>
            </w:r>
          </w:p>
          <w:p w:rsidR="005E6AFC" w:rsidRDefault="005E6AF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</w:p>
          <w:p w:rsidR="005936D4" w:rsidRPr="005E6AFC" w:rsidRDefault="005936D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E6AFC">
              <w:rPr>
                <w:rFonts w:ascii="Tahoma" w:hAnsi="Tahoma" w:cs="Tahoma"/>
                <w:sz w:val="20"/>
                <w:szCs w:val="20"/>
              </w:rPr>
              <w:t xml:space="preserve">Objednáváme u Vás </w:t>
            </w:r>
            <w:r w:rsidR="005E6AFC" w:rsidRPr="005E6AFC">
              <w:rPr>
                <w:rFonts w:ascii="Tahoma" w:hAnsi="Tahoma" w:cs="Tahoma"/>
                <w:sz w:val="20"/>
                <w:szCs w:val="20"/>
              </w:rPr>
              <w:t xml:space="preserve">rozšíření licencí stávajícího zálohovacího SW o další kapacitu 5 TB včetně </w:t>
            </w:r>
            <w:proofErr w:type="spellStart"/>
            <w:r w:rsidR="005E6AFC" w:rsidRPr="005E6AFC">
              <w:rPr>
                <w:rFonts w:ascii="Tahoma" w:hAnsi="Tahoma" w:cs="Tahoma"/>
                <w:sz w:val="20"/>
                <w:szCs w:val="20"/>
              </w:rPr>
              <w:t>maintenance</w:t>
            </w:r>
            <w:proofErr w:type="spellEnd"/>
            <w:r w:rsidR="005E6AFC" w:rsidRPr="005E6AFC">
              <w:rPr>
                <w:rFonts w:ascii="Tahoma" w:hAnsi="Tahoma" w:cs="Tahoma"/>
                <w:sz w:val="20"/>
                <w:szCs w:val="20"/>
              </w:rPr>
              <w:t xml:space="preserve"> na 36 měsíců.</w:t>
            </w:r>
          </w:p>
          <w:p w:rsidR="00E70FA6" w:rsidRDefault="005E6AFC" w:rsidP="005E6AFC">
            <w:pPr>
              <w:rPr>
                <w:rFonts w:ascii="Tahoma" w:hAnsi="Tahoma" w:cs="Tahoma"/>
                <w:sz w:val="20"/>
                <w:szCs w:val="20"/>
              </w:rPr>
            </w:pPr>
            <w:r w:rsidRPr="005E6AFC">
              <w:rPr>
                <w:rFonts w:ascii="Tahoma" w:hAnsi="Tahoma" w:cs="Tahoma"/>
                <w:sz w:val="20"/>
                <w:szCs w:val="20"/>
              </w:rPr>
              <w:t>Doba platnosti: 3.12.2016 – 2.12.2019</w:t>
            </w:r>
          </w:p>
          <w:p w:rsidR="005E6AFC" w:rsidRPr="005E6AFC" w:rsidRDefault="005E6AFC" w:rsidP="005E6A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E6AFC" w:rsidRPr="005E6AFC" w:rsidRDefault="005E6AFC" w:rsidP="005E6AF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5E6AFC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Rozšíření licence </w:t>
            </w:r>
            <w:proofErr w:type="spellStart"/>
            <w:r w:rsidRPr="005E6AFC">
              <w:rPr>
                <w:rFonts w:ascii="Tahoma" w:hAnsi="Tahoma" w:cs="Tahoma"/>
                <w:bCs/>
                <w:iCs/>
                <w:sz w:val="20"/>
                <w:szCs w:val="20"/>
              </w:rPr>
              <w:t>Netbackup</w:t>
            </w:r>
            <w:proofErr w:type="spellEnd"/>
            <w:r w:rsidRPr="005E6AFC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o 5 TB</w:t>
            </w:r>
          </w:p>
          <w:p w:rsidR="005E6AFC" w:rsidRPr="005E6AFC" w:rsidRDefault="005E6AFC" w:rsidP="005E6AF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5E6AFC">
              <w:rPr>
                <w:rFonts w:ascii="Tahoma" w:hAnsi="Tahoma" w:cs="Tahoma"/>
                <w:sz w:val="20"/>
                <w:szCs w:val="20"/>
              </w:rPr>
              <w:t xml:space="preserve">NETBACKUP PLATFORM BASE COMPLETE ED XPLAT 1 FRONT END TB ONPREMISE STANDARD PERPETUAL LICENSE QTY 0 to 10 GOV    </w:t>
            </w:r>
            <w:r w:rsidR="00630AAA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  <w:r w:rsidRPr="005E6AFC">
              <w:rPr>
                <w:rFonts w:ascii="Tahoma" w:hAnsi="Tahoma" w:cs="Tahoma"/>
                <w:b/>
                <w:sz w:val="20"/>
                <w:szCs w:val="20"/>
              </w:rPr>
              <w:t>5 ks</w:t>
            </w:r>
            <w:r w:rsidRPr="005E6AFC">
              <w:rPr>
                <w:rFonts w:ascii="Tahoma" w:hAnsi="Tahoma" w:cs="Tahoma"/>
                <w:sz w:val="20"/>
                <w:szCs w:val="20"/>
              </w:rPr>
              <w:t xml:space="preserve">                      </w:t>
            </w:r>
            <w:r w:rsidRPr="005E6AFC">
              <w:rPr>
                <w:rFonts w:ascii="Tahoma" w:hAnsi="Tahoma" w:cs="Tahoma"/>
                <w:b/>
                <w:sz w:val="20"/>
                <w:szCs w:val="20"/>
              </w:rPr>
              <w:t>365 000 Kč</w:t>
            </w:r>
            <w:r w:rsidRPr="005E6AFC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</w:t>
            </w:r>
          </w:p>
          <w:p w:rsidR="005E6AFC" w:rsidRPr="005E6AFC" w:rsidRDefault="005E6AFC" w:rsidP="005E6A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E6AFC" w:rsidRPr="005E6AFC" w:rsidRDefault="005E6AFC" w:rsidP="005E6AF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E6AFC">
              <w:rPr>
                <w:rFonts w:ascii="Tahoma" w:hAnsi="Tahoma" w:cs="Tahoma"/>
                <w:sz w:val="20"/>
                <w:szCs w:val="20"/>
              </w:rPr>
              <w:t>Maintenance</w:t>
            </w:r>
            <w:proofErr w:type="spellEnd"/>
            <w:r w:rsidRPr="005E6AFC">
              <w:rPr>
                <w:rFonts w:ascii="Tahoma" w:hAnsi="Tahoma" w:cs="Tahoma"/>
                <w:sz w:val="20"/>
                <w:szCs w:val="20"/>
              </w:rPr>
              <w:t xml:space="preserve"> 36 měsíců</w:t>
            </w:r>
          </w:p>
          <w:p w:rsidR="005E6AFC" w:rsidRPr="005E6AFC" w:rsidRDefault="005E6AFC" w:rsidP="005E6AFC">
            <w:pPr>
              <w:rPr>
                <w:rFonts w:ascii="Tahoma" w:hAnsi="Tahoma" w:cs="Tahoma"/>
                <w:sz w:val="20"/>
                <w:szCs w:val="20"/>
              </w:rPr>
            </w:pPr>
            <w:r w:rsidRPr="005E6AFC">
              <w:rPr>
                <w:rFonts w:ascii="Tahoma" w:hAnsi="Tahoma" w:cs="Tahoma"/>
                <w:sz w:val="20"/>
                <w:szCs w:val="20"/>
              </w:rPr>
              <w:t xml:space="preserve">ESSENTIAL 36 MONTHS INITIAL FOR NETBACKUP PLATFORM BASE COMPLETE ED XPLAT 1 FRONT END TB ONPREMISE STANDARD PERPETUAL LICENSE QTY 0 to 10 GOV        </w:t>
            </w:r>
            <w:r w:rsidRPr="005E6AF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5E6A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285 000 Kč</w:t>
            </w:r>
          </w:p>
          <w:p w:rsidR="005E6AFC" w:rsidRPr="00EE61BE" w:rsidRDefault="005E6AFC" w:rsidP="005E6A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9AC" w:rsidRPr="00EE61BE" w:rsidTr="005936D4">
        <w:trPr>
          <w:trHeight w:val="8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679AC" w:rsidRPr="00EE61BE" w:rsidRDefault="00F679AC" w:rsidP="005936D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Cena celkem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52C2">
              <w:rPr>
                <w:rFonts w:ascii="Tahoma" w:hAnsi="Tahoma" w:cs="Tahoma"/>
                <w:sz w:val="20"/>
                <w:szCs w:val="20"/>
              </w:rPr>
              <w:t xml:space="preserve">(bez </w:t>
            </w:r>
            <w:proofErr w:type="gramStart"/>
            <w:r w:rsidR="00E252C2">
              <w:rPr>
                <w:rFonts w:ascii="Tahoma" w:hAnsi="Tahoma" w:cs="Tahoma"/>
                <w:sz w:val="20"/>
                <w:szCs w:val="20"/>
              </w:rPr>
              <w:t>DPH)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630AAA">
              <w:rPr>
                <w:rFonts w:ascii="Tahoma" w:hAnsi="Tahoma" w:cs="Tahoma"/>
                <w:sz w:val="20"/>
                <w:szCs w:val="20"/>
              </w:rPr>
              <w:t xml:space="preserve">     650 000</w:t>
            </w:r>
            <w:r w:rsidR="005936D4">
              <w:rPr>
                <w:rFonts w:ascii="Tahoma" w:hAnsi="Tahoma" w:cs="Tahoma"/>
                <w:sz w:val="20"/>
                <w:szCs w:val="20"/>
              </w:rPr>
              <w:t>,-</w:t>
            </w:r>
            <w:r w:rsidR="00021358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 w:rsidR="00E252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1358">
              <w:rPr>
                <w:rFonts w:ascii="Tahoma" w:hAnsi="Tahoma" w:cs="Tahoma"/>
                <w:sz w:val="20"/>
                <w:szCs w:val="20"/>
              </w:rPr>
              <w:t xml:space="preserve">Cena </w:t>
            </w:r>
            <w:r w:rsidR="00E252C2">
              <w:rPr>
                <w:rFonts w:ascii="Tahoma" w:hAnsi="Tahoma" w:cs="Tahoma"/>
                <w:sz w:val="20"/>
                <w:szCs w:val="20"/>
              </w:rPr>
              <w:t>celkem (včetně DPH)</w:t>
            </w:r>
            <w:r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52C2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021358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630A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135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30AAA">
              <w:rPr>
                <w:rFonts w:ascii="Tahoma" w:hAnsi="Tahoma" w:cs="Tahoma"/>
                <w:sz w:val="20"/>
                <w:szCs w:val="20"/>
              </w:rPr>
              <w:t>786 500</w:t>
            </w:r>
            <w:r w:rsidR="00E252C2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D365B2" w:rsidRPr="00EE61BE" w:rsidTr="00F53047">
        <w:trPr>
          <w:cantSplit/>
          <w:trHeight w:val="225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 xml:space="preserve">yřizuje: </w:t>
            </w:r>
          </w:p>
          <w:p w:rsidR="00C647A6" w:rsidRPr="00EE61BE" w:rsidRDefault="00C647A6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365B2" w:rsidRPr="000168EB" w:rsidRDefault="00630AAA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Ondřej Adámek</w:t>
            </w:r>
            <w:r w:rsidR="00D365B2" w:rsidRPr="000168E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021358">
              <w:rPr>
                <w:rFonts w:ascii="Tahoma" w:hAnsi="Tahoma" w:cs="Tahoma"/>
                <w:sz w:val="20"/>
                <w:szCs w:val="20"/>
              </w:rPr>
              <w:t>Ing.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647A6" w:rsidRPr="00EE61BE" w:rsidRDefault="00C647A6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661B" w:rsidRDefault="00D365B2" w:rsidP="0074661B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Telefon</w:t>
            </w:r>
            <w:r w:rsidRPr="000168EB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346B5D" w:rsidRPr="00DD2DBE" w:rsidRDefault="00346B5D" w:rsidP="007466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  <w:r w:rsidR="00630A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Místo </w:t>
            </w:r>
            <w:r w:rsidR="00346B5D">
              <w:rPr>
                <w:rFonts w:ascii="Tahoma" w:hAnsi="Tahoma" w:cs="Tahoma"/>
                <w:sz w:val="20"/>
                <w:szCs w:val="20"/>
              </w:rPr>
              <w:t>dodání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Faktury zasílejte na el. </w:t>
            </w:r>
            <w:r w:rsidR="00EE61BE">
              <w:rPr>
                <w:rFonts w:ascii="Tahoma" w:hAnsi="Tahoma" w:cs="Tahoma"/>
                <w:sz w:val="20"/>
                <w:szCs w:val="20"/>
              </w:rPr>
              <w:t>adresu:</w:t>
            </w:r>
            <w:r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365B2" w:rsidRDefault="0074661B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  <w:hyperlink r:id="rId4" w:history="1">
              <w:r w:rsidR="00405314" w:rsidRPr="000C6812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fakturacecpzp@cpzp.cz</w:t>
              </w:r>
            </w:hyperlink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05314">
              <w:rPr>
                <w:rFonts w:ascii="Tahoma" w:hAnsi="Tahoma" w:cs="Tahoma"/>
                <w:sz w:val="20"/>
                <w:szCs w:val="20"/>
              </w:rPr>
              <w:t>ři fakturaci vždy uvádějte číslo naší objednávky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.................................................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JUDr. Petr Vaněk, Ph.D.</w:t>
            </w:r>
          </w:p>
          <w:p w:rsidR="00D365B2" w:rsidRPr="00EE61BE" w:rsidRDefault="00EE61BE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enerální ředitel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České průmyslové zdravotní pojišťovny</w:t>
            </w:r>
          </w:p>
        </w:tc>
      </w:tr>
    </w:tbl>
    <w:p w:rsidR="00D365B2" w:rsidRPr="00EE61BE" w:rsidRDefault="00D365B2" w:rsidP="00405314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22728A" w:rsidRDefault="0022728A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F679AC" w:rsidRPr="00EE61BE" w:rsidRDefault="00F679AC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E30C0E" w:rsidRPr="00EE61BE" w:rsidRDefault="0013388F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  <w:r w:rsidRPr="00F679AC">
        <w:rPr>
          <w:rFonts w:ascii="Tahoma" w:hAnsi="Tahoma" w:cs="Tahoma"/>
          <w:b/>
          <w:sz w:val="22"/>
          <w:szCs w:val="22"/>
        </w:rPr>
        <w:t>Potvrzení objednávky dodavatelem:</w:t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 w:rsidRPr="00F679AC">
        <w:rPr>
          <w:rFonts w:ascii="Tahoma" w:hAnsi="Tahoma" w:cs="Tahoma"/>
          <w:sz w:val="20"/>
          <w:szCs w:val="20"/>
        </w:rPr>
        <w:t xml:space="preserve">      .........</w:t>
      </w:r>
      <w:r w:rsidR="00D365B2" w:rsidRPr="00F679AC">
        <w:rPr>
          <w:rFonts w:ascii="Tahoma" w:hAnsi="Tahoma" w:cs="Tahoma"/>
          <w:sz w:val="20"/>
          <w:szCs w:val="20"/>
        </w:rPr>
        <w:t>.........................</w:t>
      </w:r>
      <w:r w:rsidR="00405314" w:rsidRPr="00F679AC">
        <w:rPr>
          <w:rFonts w:ascii="Tahoma" w:hAnsi="Tahoma" w:cs="Tahoma"/>
          <w:sz w:val="20"/>
          <w:szCs w:val="20"/>
        </w:rPr>
        <w:t>.......</w:t>
      </w:r>
      <w:r w:rsidR="00F679AC" w:rsidRPr="00F679AC">
        <w:rPr>
          <w:rFonts w:ascii="Tahoma" w:hAnsi="Tahoma" w:cs="Tahoma"/>
          <w:sz w:val="20"/>
          <w:szCs w:val="20"/>
        </w:rPr>
        <w:t>....</w:t>
      </w:r>
      <w:r w:rsidR="00405314" w:rsidRPr="00F679AC">
        <w:rPr>
          <w:rFonts w:ascii="Tahoma" w:hAnsi="Tahoma" w:cs="Tahoma"/>
          <w:sz w:val="20"/>
          <w:szCs w:val="20"/>
        </w:rPr>
        <w:t>.</w:t>
      </w:r>
      <w:r w:rsidR="00D365B2" w:rsidRPr="00F679AC">
        <w:rPr>
          <w:rFonts w:ascii="Tahoma" w:hAnsi="Tahoma" w:cs="Tahoma"/>
          <w:sz w:val="20"/>
          <w:szCs w:val="20"/>
        </w:rPr>
        <w:t>...............</w:t>
      </w:r>
    </w:p>
    <w:p w:rsidR="00D365B2" w:rsidRDefault="00EE61BE" w:rsidP="0022728A">
      <w:pPr>
        <w:ind w:left="4248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</w:t>
      </w:r>
      <w:r w:rsidR="0022728A" w:rsidRPr="00EE61BE">
        <w:rPr>
          <w:rFonts w:ascii="Tahoma" w:hAnsi="Tahoma" w:cs="Tahoma"/>
          <w:i/>
          <w:sz w:val="20"/>
          <w:szCs w:val="20"/>
        </w:rPr>
        <w:t>(</w:t>
      </w:r>
      <w:r w:rsidR="0013388F" w:rsidRPr="00EE61BE">
        <w:rPr>
          <w:rFonts w:ascii="Tahoma" w:hAnsi="Tahoma" w:cs="Tahoma"/>
          <w:i/>
          <w:sz w:val="20"/>
          <w:szCs w:val="20"/>
        </w:rPr>
        <w:t>datum, razítko a podpis oprávněné osoby)</w:t>
      </w:r>
    </w:p>
    <w:p w:rsidR="0074661B" w:rsidRPr="0074661B" w:rsidRDefault="0074661B" w:rsidP="0074661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Objednávku akceptoval p. </w:t>
      </w:r>
      <w:proofErr w:type="spellStart"/>
      <w:r>
        <w:rPr>
          <w:rFonts w:ascii="Tahoma" w:hAnsi="Tahoma" w:cs="Tahoma"/>
          <w:sz w:val="20"/>
          <w:szCs w:val="20"/>
        </w:rPr>
        <w:t>Koloničný</w:t>
      </w:r>
      <w:proofErr w:type="spellEnd"/>
      <w:r>
        <w:rPr>
          <w:rFonts w:ascii="Tahoma" w:hAnsi="Tahoma" w:cs="Tahoma"/>
          <w:sz w:val="20"/>
          <w:szCs w:val="20"/>
        </w:rPr>
        <w:t xml:space="preserve"> dne 8.11.2016</w:t>
      </w:r>
      <w:bookmarkStart w:id="0" w:name="_GoBack"/>
      <w:bookmarkEnd w:id="0"/>
    </w:p>
    <w:sectPr w:rsidR="0074661B" w:rsidRPr="0074661B" w:rsidSect="00E3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6"/>
    <w:rsid w:val="000168EB"/>
    <w:rsid w:val="00021358"/>
    <w:rsid w:val="0003138D"/>
    <w:rsid w:val="0013388F"/>
    <w:rsid w:val="0022728A"/>
    <w:rsid w:val="002638C4"/>
    <w:rsid w:val="002E4BD5"/>
    <w:rsid w:val="00346B5D"/>
    <w:rsid w:val="003F084B"/>
    <w:rsid w:val="003F783D"/>
    <w:rsid w:val="004005C3"/>
    <w:rsid w:val="00405314"/>
    <w:rsid w:val="004D79B0"/>
    <w:rsid w:val="004E6CB9"/>
    <w:rsid w:val="005936D4"/>
    <w:rsid w:val="00595014"/>
    <w:rsid w:val="005E6AFC"/>
    <w:rsid w:val="00630AAA"/>
    <w:rsid w:val="006E3C05"/>
    <w:rsid w:val="0074661B"/>
    <w:rsid w:val="00796DBC"/>
    <w:rsid w:val="007B2E51"/>
    <w:rsid w:val="008E6906"/>
    <w:rsid w:val="009A58D1"/>
    <w:rsid w:val="00A40C69"/>
    <w:rsid w:val="00A90FB8"/>
    <w:rsid w:val="00C647A6"/>
    <w:rsid w:val="00D365B2"/>
    <w:rsid w:val="00DD2DBE"/>
    <w:rsid w:val="00E06021"/>
    <w:rsid w:val="00E12711"/>
    <w:rsid w:val="00E252C2"/>
    <w:rsid w:val="00E30C0E"/>
    <w:rsid w:val="00E70FA6"/>
    <w:rsid w:val="00EE61BE"/>
    <w:rsid w:val="00F50588"/>
    <w:rsid w:val="00F53047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5BDF"/>
  <w15:docId w15:val="{1691F563-033C-4D7E-A7F0-E829D805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7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E70FA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70FA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E70F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0531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5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6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cpzp@cp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Dubová</dc:creator>
  <cp:lastModifiedBy>hynek poledník</cp:lastModifiedBy>
  <cp:revision>2</cp:revision>
  <cp:lastPrinted>2016-07-29T09:07:00Z</cp:lastPrinted>
  <dcterms:created xsi:type="dcterms:W3CDTF">2016-11-09T09:07:00Z</dcterms:created>
  <dcterms:modified xsi:type="dcterms:W3CDTF">2016-11-09T09:07:00Z</dcterms:modified>
</cp:coreProperties>
</file>