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4C" w:rsidRPr="00E43EA4" w:rsidRDefault="0093774C" w:rsidP="0093774C">
      <w:pPr>
        <w:pStyle w:val="NADPISCENTR"/>
        <w:spacing w:before="0" w:after="0" w:line="360" w:lineRule="auto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Smlouva o poskytování služeb </w:t>
      </w:r>
      <w:r w:rsidRPr="00E43EA4">
        <w:rPr>
          <w:bCs/>
          <w:color w:val="000000"/>
          <w:sz w:val="32"/>
          <w:szCs w:val="32"/>
        </w:rPr>
        <w:t>projektového manažera</w:t>
      </w:r>
    </w:p>
    <w:p w:rsidR="0093774C" w:rsidRDefault="0093774C" w:rsidP="0093774C">
      <w:pPr>
        <w:pStyle w:val="NADPISCENTR"/>
        <w:spacing w:before="0" w:after="0" w:line="360" w:lineRule="auto"/>
        <w:jc w:val="both"/>
        <w:rPr>
          <w:sz w:val="24"/>
          <w:szCs w:val="24"/>
        </w:rPr>
      </w:pPr>
    </w:p>
    <w:p w:rsidR="0093774C" w:rsidRPr="008A0D2D" w:rsidRDefault="0093774C" w:rsidP="009377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1B5B79">
        <w:rPr>
          <w:rFonts w:ascii="Times New Roman" w:hAnsi="Times New Roman"/>
          <w:sz w:val="24"/>
          <w:szCs w:val="24"/>
        </w:rPr>
        <w:t xml:space="preserve">1.  </w:t>
      </w:r>
      <w:r w:rsidR="00720248" w:rsidRPr="00720248">
        <w:rPr>
          <w:rFonts w:ascii="Times New Roman" w:eastAsia="Times New Roman" w:hAnsi="Times New Roman"/>
          <w:bCs/>
          <w:sz w:val="24"/>
          <w:szCs w:val="24"/>
          <w:lang w:eastAsia="cs-CZ"/>
        </w:rPr>
        <w:t>Technické muzeum v Brně</w:t>
      </w:r>
    </w:p>
    <w:p w:rsidR="00D834A8" w:rsidRDefault="0093774C" w:rsidP="00D834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3E0D">
        <w:rPr>
          <w:rFonts w:ascii="Times New Roman" w:hAnsi="Times New Roman"/>
          <w:sz w:val="24"/>
          <w:szCs w:val="24"/>
        </w:rPr>
        <w:t xml:space="preserve">     se sídlem</w:t>
      </w:r>
      <w:r w:rsidRPr="00973E0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20248" w:rsidRPr="00720248">
        <w:rPr>
          <w:rFonts w:ascii="Times New Roman" w:eastAsia="Times New Roman" w:hAnsi="Times New Roman"/>
          <w:bCs/>
          <w:sz w:val="24"/>
          <w:szCs w:val="24"/>
          <w:lang w:eastAsia="cs-CZ"/>
        </w:rPr>
        <w:t>Purkyňova 105</w:t>
      </w:r>
      <w:r w:rsidR="002013D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720248" w:rsidRPr="00720248">
        <w:rPr>
          <w:rFonts w:ascii="Times New Roman" w:hAnsi="Times New Roman"/>
          <w:sz w:val="24"/>
          <w:szCs w:val="24"/>
        </w:rPr>
        <w:t>612 00 Brno – Královo Pole</w:t>
      </w:r>
    </w:p>
    <w:p w:rsidR="0093774C" w:rsidRPr="00CA12B4" w:rsidRDefault="00D834A8" w:rsidP="00D834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774C" w:rsidRPr="00CA12B4">
        <w:rPr>
          <w:rFonts w:ascii="Times New Roman" w:hAnsi="Times New Roman"/>
          <w:sz w:val="24"/>
          <w:szCs w:val="24"/>
        </w:rPr>
        <w:t>zastoupen</w:t>
      </w:r>
      <w:r w:rsidR="00BF7F3F">
        <w:rPr>
          <w:rFonts w:ascii="Times New Roman" w:hAnsi="Times New Roman"/>
          <w:sz w:val="24"/>
          <w:szCs w:val="24"/>
        </w:rPr>
        <w:t>o</w:t>
      </w:r>
      <w:r w:rsidR="0093774C" w:rsidRPr="00CA12B4">
        <w:rPr>
          <w:rFonts w:ascii="Times New Roman" w:hAnsi="Times New Roman"/>
          <w:sz w:val="24"/>
          <w:szCs w:val="24"/>
        </w:rPr>
        <w:t>:</w:t>
      </w:r>
      <w:r w:rsidR="0093774C" w:rsidRPr="00CA12B4">
        <w:rPr>
          <w:rFonts w:ascii="Times New Roman" w:hAnsi="Times New Roman"/>
          <w:b/>
          <w:sz w:val="24"/>
          <w:szCs w:val="24"/>
        </w:rPr>
        <w:t xml:space="preserve"> </w:t>
      </w:r>
      <w:r w:rsidR="00BF7F3F" w:rsidRPr="00BF7F3F">
        <w:rPr>
          <w:rFonts w:ascii="Times New Roman" w:hAnsi="Times New Roman"/>
          <w:sz w:val="24"/>
          <w:szCs w:val="24"/>
        </w:rPr>
        <w:t>Ing. Ivo Štěpánk</w:t>
      </w:r>
      <w:r w:rsidR="00BF7F3F">
        <w:rPr>
          <w:rFonts w:ascii="Times New Roman" w:hAnsi="Times New Roman"/>
          <w:sz w:val="24"/>
          <w:szCs w:val="24"/>
        </w:rPr>
        <w:t>em</w:t>
      </w:r>
      <w:r w:rsidR="00C93531">
        <w:rPr>
          <w:rFonts w:ascii="Times New Roman" w:hAnsi="Times New Roman"/>
          <w:sz w:val="24"/>
          <w:szCs w:val="24"/>
        </w:rPr>
        <w:t>, ředitelem</w:t>
      </w:r>
    </w:p>
    <w:p w:rsidR="00D834A8" w:rsidRDefault="0093774C" w:rsidP="0093774C">
      <w:pPr>
        <w:autoSpaceDE w:val="0"/>
        <w:autoSpaceDN w:val="0"/>
        <w:adjustRightInd w:val="0"/>
        <w:spacing w:after="0" w:line="360" w:lineRule="auto"/>
        <w:rPr>
          <w:rStyle w:val="nowrap"/>
          <w:rFonts w:ascii="Times New Roman" w:hAnsi="Times New Roman"/>
          <w:sz w:val="24"/>
          <w:szCs w:val="24"/>
        </w:rPr>
      </w:pPr>
      <w:r w:rsidRPr="00973E0D">
        <w:rPr>
          <w:rFonts w:ascii="Times New Roman" w:hAnsi="Times New Roman"/>
          <w:color w:val="000000"/>
          <w:sz w:val="24"/>
          <w:szCs w:val="24"/>
        </w:rPr>
        <w:t xml:space="preserve">     IČ</w:t>
      </w:r>
      <w:r w:rsidR="00720248">
        <w:rPr>
          <w:rFonts w:ascii="Times New Roman" w:hAnsi="Times New Roman"/>
          <w:color w:val="000000"/>
          <w:sz w:val="24"/>
          <w:szCs w:val="24"/>
        </w:rPr>
        <w:t>O</w:t>
      </w:r>
      <w:r w:rsidRPr="00973E0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20248" w:rsidRPr="00720248">
        <w:rPr>
          <w:rStyle w:val="nowrap"/>
          <w:rFonts w:ascii="Times New Roman" w:hAnsi="Times New Roman"/>
          <w:sz w:val="24"/>
          <w:szCs w:val="24"/>
        </w:rPr>
        <w:t>00101435</w:t>
      </w:r>
    </w:p>
    <w:p w:rsidR="00AF584E" w:rsidRDefault="00AF584E" w:rsidP="00AF584E">
      <w:pPr>
        <w:autoSpaceDE w:val="0"/>
        <w:autoSpaceDN w:val="0"/>
        <w:adjustRightInd w:val="0"/>
        <w:spacing w:after="0" w:line="360" w:lineRule="auto"/>
        <w:ind w:left="284"/>
        <w:rPr>
          <w:rStyle w:val="nowrap"/>
          <w:rFonts w:ascii="Times New Roman" w:hAnsi="Times New Roman"/>
          <w:sz w:val="24"/>
          <w:szCs w:val="24"/>
        </w:rPr>
      </w:pPr>
      <w:r>
        <w:rPr>
          <w:rStyle w:val="nowrap"/>
          <w:rFonts w:ascii="Times New Roman" w:hAnsi="Times New Roman"/>
          <w:sz w:val="24"/>
          <w:szCs w:val="24"/>
        </w:rPr>
        <w:t>DIČ: CZ00101435</w:t>
      </w:r>
    </w:p>
    <w:p w:rsidR="00D367DA" w:rsidRPr="00D367DA" w:rsidRDefault="0093774C" w:rsidP="00D367DA">
      <w:pPr>
        <w:pStyle w:val="Styl"/>
        <w:tabs>
          <w:tab w:val="left" w:pos="426"/>
        </w:tabs>
        <w:spacing w:before="38"/>
        <w:ind w:right="4"/>
        <w:jc w:val="both"/>
      </w:pPr>
      <w:r w:rsidRPr="00D367DA">
        <w:rPr>
          <w:rStyle w:val="nowrap"/>
        </w:rPr>
        <w:t xml:space="preserve">     </w:t>
      </w:r>
      <w:r w:rsidR="00D367DA" w:rsidRPr="00D367DA">
        <w:t xml:space="preserve">bankovní spojení: </w:t>
      </w:r>
      <w:proofErr w:type="spellStart"/>
      <w:r w:rsidR="00991BFF" w:rsidRPr="00991BFF">
        <w:rPr>
          <w:highlight w:val="black"/>
        </w:rPr>
        <w:t>xxxxxxxxxxxxxx</w:t>
      </w:r>
      <w:proofErr w:type="spellEnd"/>
      <w:r w:rsidR="00D367DA" w:rsidRPr="00D367DA">
        <w:t xml:space="preserve"> </w:t>
      </w:r>
    </w:p>
    <w:p w:rsidR="00D367DA" w:rsidRPr="00991BFF" w:rsidRDefault="00D367DA" w:rsidP="00991BFF">
      <w:pPr>
        <w:pStyle w:val="Styl"/>
        <w:tabs>
          <w:tab w:val="left" w:pos="426"/>
        </w:tabs>
        <w:spacing w:before="38"/>
        <w:ind w:left="284" w:right="4"/>
        <w:rPr>
          <w:bCs/>
        </w:rPr>
      </w:pPr>
      <w:r w:rsidRPr="00D367DA">
        <w:rPr>
          <w:bCs/>
        </w:rPr>
        <w:t xml:space="preserve">Technické muzeum v Brně je státní příspěvkovou organizací, zřízenou Ministerstvem kultury ČR, Zřizovací listinou </w:t>
      </w:r>
      <w:proofErr w:type="gramStart"/>
      <w:r w:rsidRPr="00D367DA">
        <w:rPr>
          <w:bCs/>
        </w:rPr>
        <w:t>č.j.</w:t>
      </w:r>
      <w:proofErr w:type="gramEnd"/>
      <w:r w:rsidRPr="00D367DA">
        <w:rPr>
          <w:bCs/>
        </w:rPr>
        <w:t xml:space="preserve"> 17474/2000 ve znění Rozhodnutí ministryně kultury </w:t>
      </w:r>
      <w:r w:rsidR="00991BFF">
        <w:rPr>
          <w:bCs/>
        </w:rPr>
        <w:br/>
      </w:r>
      <w:bookmarkStart w:id="0" w:name="_GoBack"/>
      <w:bookmarkEnd w:id="0"/>
      <w:r w:rsidRPr="00D367DA">
        <w:rPr>
          <w:bCs/>
        </w:rPr>
        <w:t>č. 40/2012 z 20.12.2012 a je oprávněno nakládat s majetkem s</w:t>
      </w:r>
      <w:r w:rsidR="00991BFF">
        <w:rPr>
          <w:bCs/>
        </w:rPr>
        <w:t xml:space="preserve">tátu dle Zákona č. 219/2000 Sb. </w:t>
      </w:r>
      <w:r w:rsidRPr="00D367DA">
        <w:t>Technické muzeum v Brně je plátce DPH, muzejní činnost je kulturní činností, od DPH osvobozenou dle § 61 ZDPH</w:t>
      </w:r>
      <w:r w:rsidRPr="00D367DA">
        <w:rPr>
          <w:b/>
        </w:rPr>
        <w:t xml:space="preserve">,             </w:t>
      </w:r>
    </w:p>
    <w:p w:rsidR="0093774C" w:rsidRPr="001B5B79" w:rsidRDefault="0093774C" w:rsidP="00D367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3774C" w:rsidRDefault="0093774C" w:rsidP="009377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(dále jen </w:t>
      </w:r>
      <w:r>
        <w:rPr>
          <w:rFonts w:ascii="Times New Roman" w:hAnsi="Times New Roman"/>
          <w:b/>
          <w:sz w:val="24"/>
          <w:szCs w:val="24"/>
        </w:rPr>
        <w:t>„objednatel“</w:t>
      </w:r>
      <w:r>
        <w:rPr>
          <w:rFonts w:ascii="Times New Roman" w:hAnsi="Times New Roman"/>
          <w:sz w:val="24"/>
          <w:szCs w:val="24"/>
        </w:rPr>
        <w:t xml:space="preserve">)   </w:t>
      </w:r>
    </w:p>
    <w:p w:rsidR="0093774C" w:rsidRDefault="0093774C" w:rsidP="0093774C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3774C" w:rsidRDefault="0093774C" w:rsidP="0093774C">
      <w:pPr>
        <w:widowControl w:val="0"/>
        <w:spacing w:after="0" w:line="360" w:lineRule="auto"/>
        <w:rPr>
          <w:rStyle w:val="tsubjnam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4B6505">
        <w:rPr>
          <w:rStyle w:val="tsubjname"/>
          <w:rFonts w:ascii="Times New Roman" w:hAnsi="Times New Roman"/>
          <w:sz w:val="24"/>
          <w:szCs w:val="24"/>
        </w:rPr>
        <w:t>FUTURE MANAGEMENT s.r.o.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 w:rsidRPr="00216DF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16DFB">
        <w:rPr>
          <w:sz w:val="24"/>
          <w:szCs w:val="24"/>
        </w:rPr>
        <w:t xml:space="preserve">se sídlem: </w:t>
      </w:r>
      <w:r w:rsidRPr="004B6505">
        <w:rPr>
          <w:sz w:val="24"/>
          <w:szCs w:val="24"/>
        </w:rPr>
        <w:t>Jungmannova 1310/10, 697</w:t>
      </w:r>
      <w:r>
        <w:rPr>
          <w:sz w:val="24"/>
          <w:szCs w:val="24"/>
        </w:rPr>
        <w:t xml:space="preserve"> </w:t>
      </w:r>
      <w:r w:rsidRPr="004B6505">
        <w:rPr>
          <w:sz w:val="24"/>
          <w:szCs w:val="24"/>
        </w:rPr>
        <w:t>01 Kyjov</w:t>
      </w:r>
      <w:r w:rsidRPr="00F2191F">
        <w:rPr>
          <w:sz w:val="24"/>
          <w:szCs w:val="24"/>
        </w:rPr>
        <w:t xml:space="preserve"> </w:t>
      </w:r>
    </w:p>
    <w:p w:rsidR="0093774C" w:rsidRPr="00216DFB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zastoupen</w:t>
      </w:r>
      <w:r w:rsidRPr="004B6505">
        <w:rPr>
          <w:sz w:val="24"/>
          <w:szCs w:val="24"/>
        </w:rPr>
        <w:t>: Ing. Radimem Matyášem</w:t>
      </w:r>
      <w:r w:rsidR="00C93531">
        <w:rPr>
          <w:sz w:val="24"/>
          <w:szCs w:val="24"/>
        </w:rPr>
        <w:t>, jednatelem</w:t>
      </w:r>
    </w:p>
    <w:p w:rsidR="0093774C" w:rsidRPr="00216DFB" w:rsidRDefault="0093774C" w:rsidP="0093774C">
      <w:pPr>
        <w:widowControl w:val="0"/>
        <w:spacing w:after="0" w:line="36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6DFB">
        <w:rPr>
          <w:rFonts w:ascii="Times New Roman" w:hAnsi="Times New Roman"/>
          <w:sz w:val="24"/>
          <w:szCs w:val="24"/>
        </w:rPr>
        <w:t xml:space="preserve">IČ:  </w:t>
      </w:r>
      <w:r w:rsidRPr="004B6505">
        <w:rPr>
          <w:rFonts w:ascii="Times New Roman" w:hAnsi="Times New Roman"/>
          <w:sz w:val="24"/>
          <w:szCs w:val="24"/>
        </w:rPr>
        <w:t>29284295</w:t>
      </w:r>
    </w:p>
    <w:p w:rsidR="0093774C" w:rsidRPr="004B6505" w:rsidRDefault="0093774C" w:rsidP="0093774C">
      <w:pPr>
        <w:widowControl w:val="0"/>
        <w:spacing w:after="0" w:line="36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6DFB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>CZ</w:t>
      </w:r>
      <w:r w:rsidRPr="004B6505">
        <w:rPr>
          <w:rFonts w:ascii="Times New Roman" w:hAnsi="Times New Roman"/>
          <w:sz w:val="24"/>
          <w:szCs w:val="24"/>
        </w:rPr>
        <w:t>29284295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(dále jen </w:t>
      </w:r>
      <w:r>
        <w:rPr>
          <w:b/>
          <w:sz w:val="24"/>
          <w:szCs w:val="24"/>
        </w:rPr>
        <w:t>„poskytovatel“)</w:t>
      </w:r>
    </w:p>
    <w:p w:rsidR="0093774C" w:rsidRDefault="0093774C" w:rsidP="0093774C">
      <w:pPr>
        <w:pStyle w:val="HLAVICKA"/>
        <w:tabs>
          <w:tab w:val="clear" w:pos="284"/>
          <w:tab w:val="clear" w:pos="1145"/>
          <w:tab w:val="left" w:pos="609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774C" w:rsidRDefault="0093774C" w:rsidP="0093774C">
      <w:pPr>
        <w:pStyle w:val="NADPISCENTR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3774C" w:rsidRDefault="0093774C" w:rsidP="00BB5C3B">
      <w:pPr>
        <w:pStyle w:val="NADPISCENTRPOD"/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Předmět smlouvy</w:t>
      </w:r>
    </w:p>
    <w:p w:rsidR="0093774C" w:rsidRDefault="0093774C" w:rsidP="0093774C">
      <w:pPr>
        <w:pStyle w:val="HLAVICKA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</w:t>
      </w:r>
      <w:r>
        <w:rPr>
          <w:color w:val="000000"/>
          <w:sz w:val="24"/>
          <w:szCs w:val="24"/>
        </w:rPr>
        <w:t xml:space="preserve">zajištění </w:t>
      </w:r>
      <w:r>
        <w:rPr>
          <w:b/>
          <w:bCs/>
          <w:color w:val="000000"/>
          <w:sz w:val="24"/>
          <w:szCs w:val="24"/>
        </w:rPr>
        <w:t xml:space="preserve">činnosti projektového manažera </w:t>
      </w:r>
      <w:r>
        <w:rPr>
          <w:color w:val="000000"/>
          <w:sz w:val="24"/>
          <w:szCs w:val="24"/>
        </w:rPr>
        <w:t xml:space="preserve">související s přípravou projektu </w:t>
      </w:r>
      <w:r>
        <w:rPr>
          <w:sz w:val="24"/>
          <w:szCs w:val="24"/>
        </w:rPr>
        <w:t>v rámci programu INTERREG V-A SLOVENSKÁ REPUBLIKA</w:t>
      </w:r>
      <w:r w:rsidRPr="00B5782B">
        <w:rPr>
          <w:sz w:val="24"/>
          <w:szCs w:val="24"/>
        </w:rPr>
        <w:t xml:space="preserve"> - ČESKÁ REPUBLIKA</w:t>
      </w:r>
      <w:r>
        <w:rPr>
          <w:sz w:val="24"/>
          <w:szCs w:val="24"/>
        </w:rPr>
        <w:t xml:space="preserve"> 2014-2020.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:rsidR="00BB5C3B" w:rsidRDefault="00BB5C3B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:rsidR="0093774C" w:rsidRPr="00C0596B" w:rsidRDefault="0093774C" w:rsidP="0093774C">
      <w:pPr>
        <w:pStyle w:val="HLAVICKA"/>
        <w:numPr>
          <w:ilvl w:val="1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2327BD">
        <w:rPr>
          <w:b/>
          <w:bCs/>
          <w:color w:val="000000"/>
          <w:sz w:val="24"/>
          <w:szCs w:val="24"/>
        </w:rPr>
        <w:t xml:space="preserve">Činnostmi projektového manažera při přípravě projektu se </w:t>
      </w:r>
      <w:r w:rsidRPr="002327BD">
        <w:rPr>
          <w:b/>
          <w:sz w:val="24"/>
          <w:szCs w:val="24"/>
        </w:rPr>
        <w:t>rozumí:</w:t>
      </w:r>
    </w:p>
    <w:p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327BD">
        <w:rPr>
          <w:sz w:val="24"/>
          <w:szCs w:val="24"/>
        </w:rPr>
        <w:t xml:space="preserve">Příprava </w:t>
      </w:r>
      <w:r>
        <w:rPr>
          <w:sz w:val="24"/>
          <w:szCs w:val="24"/>
        </w:rPr>
        <w:t>projektového záměru včetně metodického vedení</w:t>
      </w:r>
    </w:p>
    <w:p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327BD">
        <w:rPr>
          <w:sz w:val="24"/>
          <w:szCs w:val="24"/>
        </w:rPr>
        <w:t xml:space="preserve">Komunikace s partnery projektu </w:t>
      </w:r>
    </w:p>
    <w:p w:rsidR="0093774C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Účast na pracovních jednáních</w:t>
      </w:r>
    </w:p>
    <w:p w:rsidR="0093774C" w:rsidRPr="005619AD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Příprava </w:t>
      </w:r>
      <w:r w:rsidRPr="002327BD">
        <w:rPr>
          <w:sz w:val="24"/>
          <w:szCs w:val="24"/>
        </w:rPr>
        <w:t>podkladů pro žádost</w:t>
      </w:r>
      <w:r>
        <w:rPr>
          <w:sz w:val="24"/>
          <w:szCs w:val="24"/>
        </w:rPr>
        <w:t xml:space="preserve"> – příprava povinných příloh </w:t>
      </w:r>
      <w:r w:rsidR="00AE531A">
        <w:rPr>
          <w:sz w:val="24"/>
          <w:szCs w:val="24"/>
        </w:rPr>
        <w:t xml:space="preserve">a dalších náležitostí potřebných </w:t>
      </w:r>
      <w:r>
        <w:rPr>
          <w:sz w:val="24"/>
          <w:szCs w:val="24"/>
        </w:rPr>
        <w:t>k žádosti v kompetenci projektového manažera</w:t>
      </w:r>
    </w:p>
    <w:p w:rsidR="0093774C" w:rsidRPr="002327BD" w:rsidRDefault="0093774C" w:rsidP="0093774C">
      <w:pPr>
        <w:pStyle w:val="HLAVICKA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Zpracování žádosti o finanční příspěvek   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</w:p>
    <w:p w:rsidR="00BB5C3B" w:rsidRDefault="00BB5C3B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</w:p>
    <w:p w:rsidR="0093774C" w:rsidRDefault="0093774C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93774C" w:rsidRPr="001B7C9F" w:rsidRDefault="0093774C" w:rsidP="0093774C">
      <w:pPr>
        <w:pStyle w:val="HLAVICKA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  <w:u w:val="single"/>
        </w:rPr>
        <w:t>Práva a povinnosti smluvních stran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Pr="0049502F">
        <w:rPr>
          <w:sz w:val="24"/>
          <w:szCs w:val="24"/>
        </w:rPr>
        <w:t>Poskytovatel</w:t>
      </w:r>
      <w:r>
        <w:rPr>
          <w:sz w:val="22"/>
          <w:szCs w:val="22"/>
        </w:rPr>
        <w:t xml:space="preserve"> se zavazuje poskytovat </w:t>
      </w:r>
      <w:r>
        <w:rPr>
          <w:color w:val="000000"/>
          <w:sz w:val="24"/>
          <w:szCs w:val="24"/>
        </w:rPr>
        <w:t xml:space="preserve">komplexní zajištění </w:t>
      </w:r>
      <w:r>
        <w:rPr>
          <w:b/>
          <w:bCs/>
          <w:color w:val="000000"/>
          <w:sz w:val="24"/>
          <w:szCs w:val="24"/>
        </w:rPr>
        <w:t xml:space="preserve">činnosti projektového manažera </w:t>
      </w:r>
      <w:r>
        <w:rPr>
          <w:color w:val="000000"/>
          <w:sz w:val="24"/>
          <w:szCs w:val="24"/>
        </w:rPr>
        <w:t xml:space="preserve">včetně souvisejících aktivit nezbytných k přípravě projektu </w:t>
      </w:r>
      <w:r>
        <w:rPr>
          <w:sz w:val="24"/>
          <w:szCs w:val="24"/>
        </w:rPr>
        <w:t xml:space="preserve">v rámci programu INTERREG </w:t>
      </w:r>
      <w:r w:rsidR="00C9353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V-A </w:t>
      </w:r>
      <w:r w:rsidRPr="00D51A16">
        <w:rPr>
          <w:sz w:val="24"/>
          <w:szCs w:val="24"/>
        </w:rPr>
        <w:t>SLOVENSKÁ REPUBLIKA</w:t>
      </w:r>
      <w:r w:rsidRPr="00B5782B">
        <w:rPr>
          <w:sz w:val="24"/>
          <w:szCs w:val="24"/>
        </w:rPr>
        <w:t xml:space="preserve"> - ČESKÁ REPUBLIKA</w:t>
      </w:r>
      <w:r>
        <w:rPr>
          <w:sz w:val="24"/>
          <w:szCs w:val="24"/>
        </w:rPr>
        <w:t xml:space="preserve"> 2014-2020.</w:t>
      </w:r>
    </w:p>
    <w:p w:rsidR="0093774C" w:rsidRDefault="0093774C" w:rsidP="0093774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49502F">
        <w:rPr>
          <w:rFonts w:ascii="Times New Roman" w:hAnsi="Times New Roman"/>
          <w:sz w:val="24"/>
          <w:szCs w:val="24"/>
        </w:rPr>
        <w:t>Objednatel se</w:t>
      </w:r>
      <w:r>
        <w:rPr>
          <w:rFonts w:ascii="Times New Roman" w:hAnsi="Times New Roman"/>
          <w:sz w:val="24"/>
          <w:szCs w:val="24"/>
        </w:rPr>
        <w:t xml:space="preserve"> zavazuje zaplatit poskytovateli cenu za služby stanovenou v článku III. této smlouvy. </w:t>
      </w:r>
      <w:r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Pr="00C0596B">
        <w:rPr>
          <w:rFonts w:ascii="Times New Roman" w:hAnsi="Times New Roman"/>
          <w:bCs/>
          <w:color w:val="000000"/>
          <w:sz w:val="24"/>
          <w:szCs w:val="24"/>
        </w:rPr>
        <w:t>činnosti projektového manažera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bude splatná v pravidelných měsíčních splátkách. Doba splatnosti daňových dokladů (faktur) je stanovena na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15 kalendářních dnů </w:t>
      </w:r>
      <w:r>
        <w:rPr>
          <w:rFonts w:ascii="Times New Roman" w:hAnsi="Times New Roman"/>
          <w:color w:val="000000"/>
          <w:sz w:val="24"/>
          <w:szCs w:val="24"/>
        </w:rPr>
        <w:t xml:space="preserve">ode dne doručení daňového dokladu (faktury) objednateli. </w:t>
      </w:r>
      <w:r>
        <w:rPr>
          <w:rFonts w:ascii="Times New Roman" w:hAnsi="Times New Roman" w:cs="Arial"/>
          <w:sz w:val="24"/>
          <w:szCs w:val="24"/>
        </w:rPr>
        <w:t>Daňový doklad musí obsahovat minimálně text: „Účtováno pro projekt</w:t>
      </w:r>
      <w:r>
        <w:rPr>
          <w:rFonts w:ascii="Times New Roman" w:hAnsi="Times New Roman" w:cs="Arial"/>
          <w:bCs/>
          <w:iCs/>
          <w:sz w:val="24"/>
          <w:szCs w:val="24"/>
        </w:rPr>
        <w:t xml:space="preserve"> v rámci programu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F31DD5">
        <w:rPr>
          <w:rFonts w:ascii="Times New Roman" w:hAnsi="Times New Roman"/>
          <w:color w:val="000000"/>
          <w:sz w:val="24"/>
          <w:szCs w:val="24"/>
        </w:rPr>
        <w:t xml:space="preserve">INTERREG V-A </w:t>
      </w:r>
      <w:r w:rsidRPr="00D51A16">
        <w:rPr>
          <w:rFonts w:ascii="Times New Roman" w:hAnsi="Times New Roman"/>
          <w:color w:val="000000"/>
          <w:sz w:val="24"/>
          <w:szCs w:val="24"/>
        </w:rPr>
        <w:t xml:space="preserve">SLOVENSKÁ REPUBLIKA </w:t>
      </w:r>
      <w:r w:rsidRPr="00F31DD5">
        <w:rPr>
          <w:rFonts w:ascii="Times New Roman" w:hAnsi="Times New Roman"/>
          <w:color w:val="000000"/>
          <w:sz w:val="24"/>
          <w:szCs w:val="24"/>
        </w:rPr>
        <w:t>- ČESKÁ REPUBLIKA</w:t>
      </w:r>
      <w:r>
        <w:rPr>
          <w:rFonts w:ascii="Times New Roman" w:hAnsi="Times New Roman"/>
          <w:color w:val="000000"/>
          <w:sz w:val="24"/>
          <w:szCs w:val="24"/>
        </w:rPr>
        <w:t xml:space="preserve"> 2014-2020</w:t>
      </w:r>
      <w:r w:rsidRPr="00061534">
        <w:rPr>
          <w:rFonts w:ascii="Times New Roman" w:hAnsi="Times New Roman"/>
          <w:color w:val="000000"/>
          <w:sz w:val="24"/>
          <w:szCs w:val="24"/>
        </w:rPr>
        <w:t>“ a všechny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ED203D">
        <w:rPr>
          <w:rFonts w:ascii="Times New Roman" w:hAnsi="Times New Roman" w:cs="Arial"/>
          <w:sz w:val="24"/>
          <w:szCs w:val="24"/>
        </w:rPr>
        <w:t>povinné údaje podle zákona č. 235/2004 Sb., o dani z přidané hodnoty, ve znění pozdějších předpisů.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>
        <w:rPr>
          <w:sz w:val="24"/>
          <w:szCs w:val="24"/>
        </w:rPr>
        <w:t>Objednatel je povinen na vyžádání poskytnout podklady potřebné k řádnému poskytování služeb.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Poskytovatel se zavazuje během plnění této smlouvy i po ukončení její platnosti zachovávat mlčenlivost o všech skutečnostech, o kterých se dozví od objednatele v souvislosti s plněním této smlouvy.</w:t>
      </w:r>
    </w:p>
    <w:p w:rsidR="0093774C" w:rsidRDefault="0093774C" w:rsidP="0093774C">
      <w:pPr>
        <w:pStyle w:val="NADPISCENTR"/>
        <w:tabs>
          <w:tab w:val="left" w:pos="195"/>
          <w:tab w:val="center" w:pos="4536"/>
        </w:tabs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</w:p>
    <w:p w:rsidR="0093774C" w:rsidRPr="0093774C" w:rsidRDefault="0093774C" w:rsidP="0093774C">
      <w:pPr>
        <w:pStyle w:val="NADPISCENTR"/>
        <w:spacing w:before="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Cena služeb</w:t>
      </w:r>
    </w:p>
    <w:p w:rsidR="000640CB" w:rsidRPr="000640CB" w:rsidRDefault="0093774C" w:rsidP="000640CB">
      <w:pPr>
        <w:pStyle w:val="HLAVICKA"/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72097">
        <w:rPr>
          <w:b/>
          <w:bCs/>
          <w:color w:val="000000"/>
          <w:sz w:val="24"/>
          <w:szCs w:val="24"/>
        </w:rPr>
        <w:t>Činnosti projektového manažera při přípravě projektu dle bodu 1.2 této smlouvy</w:t>
      </w:r>
      <w:r w:rsidRPr="00972097">
        <w:rPr>
          <w:b/>
          <w:sz w:val="24"/>
          <w:szCs w:val="24"/>
        </w:rPr>
        <w:t xml:space="preserve">: </w:t>
      </w:r>
      <w:r w:rsidRPr="00B04B1B">
        <w:rPr>
          <w:sz w:val="24"/>
          <w:szCs w:val="24"/>
        </w:rPr>
        <w:t xml:space="preserve">Hodinová sazba za poskytování služeb </w:t>
      </w:r>
      <w:r>
        <w:rPr>
          <w:sz w:val="24"/>
          <w:szCs w:val="24"/>
        </w:rPr>
        <w:t>– 5</w:t>
      </w:r>
      <w:r w:rsidR="00DD614A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B04B1B">
        <w:rPr>
          <w:sz w:val="24"/>
          <w:szCs w:val="24"/>
        </w:rPr>
        <w:t>,- Kč</w:t>
      </w:r>
      <w:r w:rsidRPr="000F441F">
        <w:rPr>
          <w:sz w:val="24"/>
          <w:szCs w:val="24"/>
        </w:rPr>
        <w:t xml:space="preserve"> </w:t>
      </w:r>
      <w:r w:rsidR="000640CB">
        <w:rPr>
          <w:sz w:val="24"/>
          <w:szCs w:val="24"/>
        </w:rPr>
        <w:t xml:space="preserve">bez DPH, </w:t>
      </w:r>
      <w:r w:rsidR="000640CB" w:rsidRPr="000640CB">
        <w:rPr>
          <w:sz w:val="24"/>
          <w:szCs w:val="24"/>
        </w:rPr>
        <w:t>maximálně však v rozsahu 1</w:t>
      </w:r>
      <w:r w:rsidR="00DD614A">
        <w:rPr>
          <w:sz w:val="24"/>
          <w:szCs w:val="24"/>
        </w:rPr>
        <w:t>8</w:t>
      </w:r>
      <w:r w:rsidR="000640CB" w:rsidRPr="000640CB">
        <w:rPr>
          <w:sz w:val="24"/>
          <w:szCs w:val="24"/>
        </w:rPr>
        <w:t>0 hodin.</w:t>
      </w:r>
    </w:p>
    <w:p w:rsidR="0093774C" w:rsidRPr="0093774C" w:rsidRDefault="0093774C" w:rsidP="0093774C">
      <w:pPr>
        <w:pStyle w:val="HLAVICKA"/>
        <w:spacing w:after="0" w:line="360" w:lineRule="auto"/>
        <w:ind w:left="360"/>
        <w:jc w:val="both"/>
        <w:rPr>
          <w:sz w:val="24"/>
          <w:szCs w:val="24"/>
        </w:rPr>
      </w:pPr>
    </w:p>
    <w:p w:rsidR="0093774C" w:rsidRDefault="0093774C" w:rsidP="0093774C">
      <w:pPr>
        <w:pStyle w:val="NADPISCENTR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93774C" w:rsidRPr="00555814" w:rsidRDefault="0093774C" w:rsidP="0093774C">
      <w:pPr>
        <w:pStyle w:val="NADPISCENTRPOD"/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plnění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 w:rsidRPr="008A56D3">
        <w:rPr>
          <w:b/>
          <w:sz w:val="24"/>
          <w:szCs w:val="24"/>
        </w:rPr>
        <w:t xml:space="preserve">4.1. </w:t>
      </w:r>
      <w:r w:rsidRPr="008A56D3">
        <w:rPr>
          <w:sz w:val="24"/>
          <w:szCs w:val="24"/>
        </w:rPr>
        <w:t>Poskytovatel poskytne objednateli služby specifikované v čl. I. odst. 1.2. této smlouvy nejpozději do podání žádosti</w:t>
      </w:r>
      <w:r w:rsidRPr="008A56D3">
        <w:t xml:space="preserve"> </w:t>
      </w:r>
      <w:r w:rsidRPr="008A56D3">
        <w:rPr>
          <w:sz w:val="24"/>
          <w:szCs w:val="24"/>
        </w:rPr>
        <w:t>o</w:t>
      </w:r>
      <w:r>
        <w:rPr>
          <w:sz w:val="24"/>
          <w:szCs w:val="24"/>
        </w:rPr>
        <w:t xml:space="preserve"> nenávratný</w:t>
      </w:r>
      <w:r w:rsidRPr="008A56D3">
        <w:rPr>
          <w:sz w:val="24"/>
          <w:szCs w:val="24"/>
        </w:rPr>
        <w:t xml:space="preserve"> finanční příspěvek.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4.2. </w:t>
      </w:r>
      <w:r>
        <w:rPr>
          <w:sz w:val="24"/>
          <w:szCs w:val="24"/>
        </w:rPr>
        <w:t xml:space="preserve">V případě prodlení objednatele se zaplacením ceny za služby má poskytovatel právo požadovat zaplacení sankčního úroku z prodlení </w:t>
      </w:r>
      <w:r w:rsidRPr="0011133B">
        <w:rPr>
          <w:sz w:val="24"/>
          <w:szCs w:val="24"/>
        </w:rPr>
        <w:t>ve výši 0,05 % dlužné čá</w:t>
      </w:r>
      <w:r>
        <w:rPr>
          <w:sz w:val="24"/>
          <w:szCs w:val="24"/>
        </w:rPr>
        <w:t>stky za každý den prodlení.</w:t>
      </w:r>
    </w:p>
    <w:p w:rsidR="0093774C" w:rsidRDefault="0093774C" w:rsidP="0093774C">
      <w:pPr>
        <w:pStyle w:val="HLAVICKA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Pokud faktura nebude obsahovat všechny zákonem a smlouvou stanovené náležitosti, je objednatel oprávněn ji do data splatnosti vrátit s tím, že poskytovatel je poté povinen vystavit novou fakturu s novým termínem splatnosti. V takovém případě není objednatel v prodlení s úhradou.</w:t>
      </w:r>
    </w:p>
    <w:p w:rsidR="0093774C" w:rsidRDefault="0093774C" w:rsidP="0093774C">
      <w:pPr>
        <w:pStyle w:val="1"/>
        <w:spacing w:before="0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V.</w:t>
      </w:r>
    </w:p>
    <w:p w:rsidR="0093774C" w:rsidRPr="00555814" w:rsidRDefault="0093774C" w:rsidP="0093774C">
      <w:pPr>
        <w:pStyle w:val="1"/>
        <w:spacing w:before="0"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Závěrečná ustanovení</w:t>
      </w:r>
    </w:p>
    <w:p w:rsidR="0093774C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Tato smlouva je sepsána ve dvou</w:t>
      </w:r>
      <w:r w:rsidRPr="008A56D3">
        <w:rPr>
          <w:rFonts w:ascii="Times New Roman" w:hAnsi="Times New Roman"/>
          <w:sz w:val="24"/>
          <w:szCs w:val="24"/>
        </w:rPr>
        <w:t xml:space="preserve"> vyhotoveních</w:t>
      </w:r>
      <w:r>
        <w:rPr>
          <w:rFonts w:ascii="Times New Roman" w:hAnsi="Times New Roman"/>
          <w:sz w:val="24"/>
          <w:szCs w:val="24"/>
        </w:rPr>
        <w:t>, z nichž každý má platnost originálu a objednatel obdrží jedno vyhotovení a poskytovatel také jedno vyhotovení.</w:t>
      </w:r>
    </w:p>
    <w:p w:rsidR="0093774C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93774C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</w:t>
      </w:r>
      <w:r>
        <w:rPr>
          <w:rFonts w:ascii="Times New Roman" w:hAnsi="Times New Roman"/>
          <w:sz w:val="24"/>
          <w:szCs w:val="24"/>
        </w:rPr>
        <w:t>Tuto smlouvu je možné měnit pouze písemnými dodatky řádně označenými pořadovými čísly.</w:t>
      </w:r>
    </w:p>
    <w:p w:rsidR="0093774C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>Smluvní strany prohlašují, že smlouva je dostatečně určitá a je vyjádřením jejich svobodné a vážné vůle prosté omylu a na důkaz toho níže připojují své podpisy.</w:t>
      </w:r>
    </w:p>
    <w:p w:rsidR="00D367DA" w:rsidRPr="00D367DA" w:rsidRDefault="00D367DA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7DA">
        <w:rPr>
          <w:rFonts w:ascii="Times New Roman" w:hAnsi="Times New Roman"/>
          <w:b/>
          <w:sz w:val="24"/>
          <w:szCs w:val="24"/>
        </w:rPr>
        <w:t>5.5.</w:t>
      </w:r>
      <w:r w:rsidRPr="00D367DA">
        <w:rPr>
          <w:rFonts w:ascii="Times New Roman" w:hAnsi="Times New Roman"/>
          <w:sz w:val="24"/>
          <w:szCs w:val="24"/>
        </w:rPr>
        <w:t xml:space="preserve"> Tato smlouva nabývá platnosti dnem podpisu obou účastníků. Účinnosti nabude, v případě povinnosti ji zveřejnit dle Zákona č. 340/2015 Sb. Zákona o zvláštních podmínkách účinnosti některých smluv, uveřejňováním těchto smluv a o registru smluv v platném znění – dnem jejího zveřejnění v Registru smluv. V případě, že zveřejňována podle</w:t>
      </w:r>
      <w:r>
        <w:rPr>
          <w:rFonts w:ascii="Times New Roman" w:hAnsi="Times New Roman"/>
          <w:sz w:val="24"/>
          <w:szCs w:val="24"/>
        </w:rPr>
        <w:t xml:space="preserve"> tohoto zákona být nemusí – dne</w:t>
      </w:r>
      <w:r w:rsidRPr="00D367DA">
        <w:rPr>
          <w:rFonts w:ascii="Times New Roman" w:hAnsi="Times New Roman"/>
          <w:sz w:val="24"/>
          <w:szCs w:val="24"/>
        </w:rPr>
        <w:t xml:space="preserve"> podpisu oběma smluvními stranami. Obě strany se zavazují v průběhu platnosti smlouvy spolupracovat při realizaci</w:t>
      </w:r>
      <w:r>
        <w:rPr>
          <w:rFonts w:ascii="Times New Roman" w:hAnsi="Times New Roman"/>
          <w:sz w:val="24"/>
          <w:szCs w:val="24"/>
        </w:rPr>
        <w:t xml:space="preserve"> jejího předmětu plnění.</w:t>
      </w:r>
    </w:p>
    <w:p w:rsidR="00D367DA" w:rsidRPr="00D367DA" w:rsidRDefault="00D367DA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67DA">
        <w:rPr>
          <w:rFonts w:ascii="Times New Roman" w:hAnsi="Times New Roman"/>
          <w:b/>
          <w:sz w:val="24"/>
          <w:szCs w:val="24"/>
        </w:rPr>
        <w:t>5.6.</w:t>
      </w:r>
      <w:r w:rsidRPr="00D367DA">
        <w:rPr>
          <w:rFonts w:ascii="Times New Roman" w:hAnsi="Times New Roman"/>
          <w:sz w:val="24"/>
          <w:szCs w:val="24"/>
        </w:rPr>
        <w:t xml:space="preserve"> Smluvní strany se dohodly, že k naplnění zákonné povinnosti zveřejnit tuto smlouvu – dle Zákona č. 340/2015 Sb., Zákona o zvláštních podmínkách účinnosti některých smluv, uveřejňování těchto smluv a o registru smluv v platném znění - zveřejní  tuto smlouvu Technické muzeum v Brně. Zveřejněním této smlouvy nejsou dotčena práva druhé smluvní strany ve smyslu Zákona č. 101/2000 Sb., o ochraně osobních údajů, v platném znění a oprávněná smluvní strana dává tímto souhlas Technickému muzeu v Brně ke zpracování a zveřejnění osobních údajů druhé smluvní strany, dle § 5 Zákona č. 101/2000 Sb., o ochraně osobních údajů, v platném znění.</w:t>
      </w:r>
    </w:p>
    <w:p w:rsidR="0093774C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774C" w:rsidRPr="00555814" w:rsidRDefault="0093774C" w:rsidP="00937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774C" w:rsidRDefault="0093774C" w:rsidP="0093774C">
      <w:pPr>
        <w:pStyle w:val="PODPISYDATUM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V …………….. dne ……………..                               V ………………</w:t>
      </w:r>
      <w:r w:rsidRPr="00FE6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……………..                                         </w:t>
      </w:r>
    </w:p>
    <w:p w:rsidR="0093774C" w:rsidRDefault="0093774C" w:rsidP="0093774C">
      <w:pPr>
        <w:pStyle w:val="PODPISYDATUM"/>
        <w:spacing w:before="0" w:after="0" w:line="360" w:lineRule="auto"/>
        <w:rPr>
          <w:sz w:val="24"/>
          <w:szCs w:val="24"/>
        </w:rPr>
      </w:pPr>
    </w:p>
    <w:p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</w:p>
    <w:p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</w:p>
    <w:p w:rsidR="0093774C" w:rsidRDefault="0093774C" w:rsidP="0093774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                  ...............................................................    </w:t>
      </w:r>
    </w:p>
    <w:p w:rsidR="0093774C" w:rsidRPr="00555814" w:rsidRDefault="0093774C" w:rsidP="0093774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objednatel                                                                  poskytovatel</w:t>
      </w:r>
    </w:p>
    <w:p w:rsidR="00D83626" w:rsidRDefault="00D83626"/>
    <w:sectPr w:rsidR="00D83626" w:rsidSect="00DD6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DB" w:rsidRDefault="00807DDB">
      <w:pPr>
        <w:spacing w:after="0" w:line="240" w:lineRule="auto"/>
      </w:pPr>
      <w:r>
        <w:separator/>
      </w:r>
    </w:p>
  </w:endnote>
  <w:endnote w:type="continuationSeparator" w:id="0">
    <w:p w:rsidR="00807DDB" w:rsidRDefault="0080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458124"/>
      <w:docPartObj>
        <w:docPartGallery w:val="Page Numbers (Bottom of Page)"/>
        <w:docPartUnique/>
      </w:docPartObj>
    </w:sdtPr>
    <w:sdtEndPr/>
    <w:sdtContent>
      <w:p w:rsidR="00DD614A" w:rsidRDefault="00DD6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FF">
          <w:rPr>
            <w:noProof/>
          </w:rPr>
          <w:t>2</w:t>
        </w:r>
        <w:r>
          <w:fldChar w:fldCharType="end"/>
        </w:r>
      </w:p>
    </w:sdtContent>
  </w:sdt>
  <w:p w:rsidR="00DD614A" w:rsidRDefault="00DD61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DB" w:rsidRDefault="00807DDB">
      <w:pPr>
        <w:spacing w:after="0" w:line="240" w:lineRule="auto"/>
      </w:pPr>
      <w:r>
        <w:separator/>
      </w:r>
    </w:p>
  </w:footnote>
  <w:footnote w:type="continuationSeparator" w:id="0">
    <w:p w:rsidR="00807DDB" w:rsidRDefault="0080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4A" w:rsidRDefault="00DD614A" w:rsidP="00DD614A">
    <w:pPr>
      <w:spacing w:after="120"/>
      <w:jc w:val="center"/>
      <w:rPr>
        <w:rFonts w:ascii="Arial Narrow" w:hAnsi="Arial Narrow" w:cs="Arial"/>
      </w:rPr>
    </w:pPr>
  </w:p>
  <w:p w:rsidR="00DD614A" w:rsidRDefault="00DD61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80C"/>
    <w:multiLevelType w:val="multilevel"/>
    <w:tmpl w:val="137282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FEF29F1"/>
    <w:multiLevelType w:val="multilevel"/>
    <w:tmpl w:val="049AE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39A41489"/>
    <w:multiLevelType w:val="hybridMultilevel"/>
    <w:tmpl w:val="10B40A74"/>
    <w:lvl w:ilvl="0" w:tplc="01D24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22"/>
    <w:rsid w:val="000640CB"/>
    <w:rsid w:val="002013D4"/>
    <w:rsid w:val="00260EAE"/>
    <w:rsid w:val="002E26B2"/>
    <w:rsid w:val="005D745D"/>
    <w:rsid w:val="005E6722"/>
    <w:rsid w:val="00720248"/>
    <w:rsid w:val="00754FD7"/>
    <w:rsid w:val="00807DDB"/>
    <w:rsid w:val="008B70F8"/>
    <w:rsid w:val="008D70FE"/>
    <w:rsid w:val="0093774C"/>
    <w:rsid w:val="00972097"/>
    <w:rsid w:val="00991BFF"/>
    <w:rsid w:val="00AA1942"/>
    <w:rsid w:val="00AE531A"/>
    <w:rsid w:val="00AF584E"/>
    <w:rsid w:val="00BB5C3B"/>
    <w:rsid w:val="00BF7F3F"/>
    <w:rsid w:val="00C93531"/>
    <w:rsid w:val="00D367DA"/>
    <w:rsid w:val="00D834A8"/>
    <w:rsid w:val="00D83626"/>
    <w:rsid w:val="00D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DATUM">
    <w:name w:val="PODPISY DATUM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93774C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93774C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NADPISCENTRPOD">
    <w:name w:val="NADPIS CENTRPOD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1">
    <w:name w:val="1)"/>
    <w:basedOn w:val="Normln"/>
    <w:uiPriority w:val="99"/>
    <w:rsid w:val="0093774C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93774C"/>
  </w:style>
  <w:style w:type="paragraph" w:styleId="Zhlav">
    <w:name w:val="header"/>
    <w:basedOn w:val="Normln"/>
    <w:link w:val="Zhlav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7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74C"/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93774C"/>
  </w:style>
  <w:style w:type="paragraph" w:customStyle="1" w:styleId="Styl">
    <w:name w:val="Styl"/>
    <w:rsid w:val="00D36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DATUM">
    <w:name w:val="PODPISY DATUM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ODPISYPODSML">
    <w:name w:val="PODPISY POD SML"/>
    <w:basedOn w:val="Normln"/>
    <w:uiPriority w:val="99"/>
    <w:rsid w:val="0093774C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HLAVICKA">
    <w:name w:val="HLAVICKA"/>
    <w:basedOn w:val="Normln"/>
    <w:uiPriority w:val="99"/>
    <w:rsid w:val="0093774C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ADPISCENTR">
    <w:name w:val="NADPIS CENTR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NADPISCENTRPOD">
    <w:name w:val="NADPIS CENTRPOD"/>
    <w:basedOn w:val="Normln"/>
    <w:uiPriority w:val="99"/>
    <w:rsid w:val="0093774C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customStyle="1" w:styleId="1">
    <w:name w:val="1)"/>
    <w:basedOn w:val="Normln"/>
    <w:uiPriority w:val="99"/>
    <w:rsid w:val="0093774C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93774C"/>
  </w:style>
  <w:style w:type="paragraph" w:styleId="Zhlav">
    <w:name w:val="header"/>
    <w:basedOn w:val="Normln"/>
    <w:link w:val="Zhlav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7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3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74C"/>
    <w:rPr>
      <w:rFonts w:ascii="Calibri" w:eastAsia="Calibri" w:hAnsi="Calibri" w:cs="Times New Roman"/>
    </w:rPr>
  </w:style>
  <w:style w:type="character" w:customStyle="1" w:styleId="nowrap">
    <w:name w:val="nowrap"/>
    <w:basedOn w:val="Standardnpsmoodstavce"/>
    <w:rsid w:val="0093774C"/>
  </w:style>
  <w:style w:type="paragraph" w:customStyle="1" w:styleId="Styl">
    <w:name w:val="Styl"/>
    <w:rsid w:val="00D36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slunecni zdroj</dc:creator>
  <cp:lastModifiedBy>Haiser</cp:lastModifiedBy>
  <cp:revision>2</cp:revision>
  <dcterms:created xsi:type="dcterms:W3CDTF">2018-06-06T11:42:00Z</dcterms:created>
  <dcterms:modified xsi:type="dcterms:W3CDTF">2018-06-06T11:42:00Z</dcterms:modified>
</cp:coreProperties>
</file>