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12" w:rsidRDefault="00725512">
      <w:pPr>
        <w:pStyle w:val="Nadpis1"/>
        <w:jc w:val="center"/>
      </w:pPr>
      <w:r>
        <w:t xml:space="preserve">PŘÍKAZNÍ SMLOUVA </w:t>
      </w:r>
    </w:p>
    <w:p w:rsidR="00725512" w:rsidRPr="00F16F56" w:rsidRDefault="00725512" w:rsidP="003F1F4C">
      <w:pPr>
        <w:jc w:val="center"/>
        <w:rPr>
          <w:rFonts w:ascii="Arial" w:hAnsi="Arial"/>
        </w:rPr>
      </w:pPr>
      <w:r w:rsidRPr="00F16F56">
        <w:rPr>
          <w:rFonts w:ascii="Arial" w:hAnsi="Arial"/>
        </w:rPr>
        <w:t xml:space="preserve">Číslo </w:t>
      </w:r>
      <w:r>
        <w:rPr>
          <w:rFonts w:ascii="Arial" w:hAnsi="Arial"/>
        </w:rPr>
        <w:t>Příkazce</w:t>
      </w:r>
      <w:r w:rsidRPr="00F16F56">
        <w:rPr>
          <w:rFonts w:ascii="Arial" w:hAnsi="Arial"/>
        </w:rPr>
        <w:t xml:space="preserve">: </w:t>
      </w:r>
      <w:r w:rsidR="00F63349">
        <w:rPr>
          <w:rFonts w:ascii="Arial" w:hAnsi="Arial"/>
        </w:rPr>
        <w:t>750/3548/16</w:t>
      </w:r>
    </w:p>
    <w:p w:rsidR="00725512" w:rsidRPr="00F16F56" w:rsidRDefault="00725512" w:rsidP="001E1DD5">
      <w:pPr>
        <w:jc w:val="center"/>
        <w:rPr>
          <w:rFonts w:ascii="Arial" w:hAnsi="Arial"/>
          <w:color w:val="FF0000"/>
        </w:rPr>
      </w:pPr>
      <w:r w:rsidRPr="00F16F56">
        <w:rPr>
          <w:rFonts w:ascii="Arial" w:hAnsi="Arial"/>
        </w:rPr>
        <w:t xml:space="preserve">Číslo </w:t>
      </w:r>
      <w:r w:rsidRPr="00A14088">
        <w:rPr>
          <w:rFonts w:ascii="Arial" w:hAnsi="Arial"/>
        </w:rPr>
        <w:t>Příkazníka:</w:t>
      </w:r>
      <w:r w:rsidR="006765B6">
        <w:t xml:space="preserve"> </w:t>
      </w:r>
      <w:r w:rsidR="006765B6" w:rsidRPr="003535F5">
        <w:rPr>
          <w:rFonts w:ascii="Arial CE" w:hAnsi="Arial CE"/>
        </w:rPr>
        <w:t>03-SH-3314-5740/</w:t>
      </w:r>
      <w:r w:rsidR="009D5CED" w:rsidRPr="003535F5">
        <w:rPr>
          <w:rFonts w:ascii="Arial CE" w:hAnsi="Arial CE"/>
        </w:rPr>
        <w:t>16</w:t>
      </w:r>
    </w:p>
    <w:p w:rsidR="003948DA" w:rsidRDefault="00725512" w:rsidP="00CB649A">
      <w:pPr>
        <w:pStyle w:val="Nadpis1"/>
        <w:spacing w:before="120"/>
        <w:jc w:val="center"/>
        <w:rPr>
          <w:rFonts w:ascii="Arial CE" w:hAnsi="Arial CE"/>
          <w:b w:val="0"/>
          <w:sz w:val="20"/>
          <w:u w:val="single"/>
        </w:rPr>
      </w:pPr>
      <w:r w:rsidRPr="006B770A">
        <w:rPr>
          <w:rFonts w:ascii="Arial CE" w:hAnsi="Arial CE"/>
          <w:b w:val="0"/>
          <w:sz w:val="20"/>
          <w:u w:val="single"/>
        </w:rPr>
        <w:t xml:space="preserve">uzavřená dle Hlavy II, Díl 5, Oddíl 1 § 2430 a násl. zákona č. 89/2012 Sb., </w:t>
      </w:r>
    </w:p>
    <w:p w:rsidR="00725512" w:rsidRPr="006B770A" w:rsidRDefault="00725512" w:rsidP="00CB649A">
      <w:pPr>
        <w:pStyle w:val="Nadpis1"/>
        <w:spacing w:before="120"/>
        <w:jc w:val="center"/>
        <w:rPr>
          <w:rFonts w:ascii="Arial CE" w:hAnsi="Arial CE"/>
          <w:b w:val="0"/>
          <w:bCs w:val="0"/>
          <w:sz w:val="20"/>
          <w:u w:val="single"/>
        </w:rPr>
      </w:pPr>
      <w:r w:rsidRPr="006B770A">
        <w:rPr>
          <w:rFonts w:ascii="Arial CE" w:hAnsi="Arial CE"/>
          <w:b w:val="0"/>
          <w:sz w:val="20"/>
          <w:u w:val="single"/>
        </w:rPr>
        <w:t>občanský zákoník, v platném znění</w:t>
      </w:r>
    </w:p>
    <w:p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I. Smluvní strany </w:t>
      </w:r>
    </w:p>
    <w:p w:rsidR="00725512" w:rsidRDefault="00725512" w:rsidP="004B0779">
      <w:pPr>
        <w:tabs>
          <w:tab w:val="left" w:pos="6379"/>
        </w:tabs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1.1  Příkazce</w:t>
      </w:r>
      <w:r w:rsidRPr="0003332E">
        <w:rPr>
          <w:rFonts w:ascii="Arial" w:hAnsi="Arial" w:cs="Arial"/>
          <w:b/>
        </w:rPr>
        <w:t>:</w:t>
      </w:r>
    </w:p>
    <w:p w:rsidR="00621AAF" w:rsidRDefault="00621AAF" w:rsidP="004B0779">
      <w:pPr>
        <w:tabs>
          <w:tab w:val="left" w:pos="6379"/>
        </w:tabs>
        <w:rPr>
          <w:rFonts w:ascii="Arial" w:hAnsi="Arial" w:cs="Arial"/>
          <w:b/>
        </w:rPr>
      </w:pPr>
      <w:r w:rsidRPr="00621AAF">
        <w:rPr>
          <w:rFonts w:ascii="Arial" w:hAnsi="Arial" w:cs="Arial"/>
          <w:b/>
        </w:rPr>
        <w:t xml:space="preserve">Město Třeboň </w:t>
      </w:r>
    </w:p>
    <w:p w:rsidR="00725512" w:rsidRPr="00282E8B" w:rsidRDefault="00621AAF" w:rsidP="004B0779">
      <w:pPr>
        <w:tabs>
          <w:tab w:val="left" w:pos="637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Palackého nám. 46, 379 01 Třeboň</w:t>
      </w:r>
      <w:r w:rsidR="00725512" w:rsidRPr="006B3A97">
        <w:rPr>
          <w:rFonts w:ascii="Arial" w:hAnsi="Arial" w:cs="Arial"/>
          <w:b/>
        </w:rPr>
        <w:t xml:space="preserve"> </w:t>
      </w:r>
    </w:p>
    <w:p w:rsidR="00725512" w:rsidRDefault="00725512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Zastoupená ve věcech smluvních:</w:t>
      </w:r>
      <w:r>
        <w:rPr>
          <w:rFonts w:ascii="Arial" w:hAnsi="Arial" w:cs="Arial"/>
        </w:rPr>
        <w:tab/>
      </w:r>
      <w:r w:rsidR="00621AAF">
        <w:rPr>
          <w:rFonts w:ascii="Arial" w:hAnsi="Arial" w:cs="Arial"/>
        </w:rPr>
        <w:t xml:space="preserve">Mgr. Terezií </w:t>
      </w:r>
      <w:proofErr w:type="spellStart"/>
      <w:r w:rsidR="00621AAF">
        <w:rPr>
          <w:rFonts w:ascii="Arial" w:hAnsi="Arial" w:cs="Arial"/>
        </w:rPr>
        <w:t>Jenisovou</w:t>
      </w:r>
      <w:proofErr w:type="spellEnd"/>
      <w:r w:rsidR="00621AAF">
        <w:rPr>
          <w:rFonts w:ascii="Arial" w:hAnsi="Arial" w:cs="Arial"/>
        </w:rPr>
        <w:t>, starostkou města</w:t>
      </w:r>
      <w:r w:rsidRPr="007D64FA">
        <w:rPr>
          <w:rFonts w:ascii="Arial" w:hAnsi="Arial" w:cs="Arial"/>
        </w:rPr>
        <w:tab/>
      </w:r>
    </w:p>
    <w:p w:rsidR="00725512" w:rsidRDefault="00725512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7D64FA">
        <w:rPr>
          <w:rFonts w:ascii="Arial" w:hAnsi="Arial" w:cs="Arial"/>
        </w:rPr>
        <w:t>Zást</w:t>
      </w:r>
      <w:r>
        <w:rPr>
          <w:rFonts w:ascii="Arial" w:hAnsi="Arial" w:cs="Arial"/>
        </w:rPr>
        <w:t>upce</w:t>
      </w:r>
      <w:r w:rsidRPr="007D64FA">
        <w:rPr>
          <w:rFonts w:ascii="Arial" w:hAnsi="Arial" w:cs="Arial"/>
        </w:rPr>
        <w:t xml:space="preserve"> pro věci techn</w:t>
      </w:r>
      <w:r>
        <w:rPr>
          <w:rFonts w:ascii="Arial" w:hAnsi="Arial" w:cs="Arial"/>
        </w:rPr>
        <w:t>ické</w:t>
      </w:r>
      <w:r w:rsidRPr="007D64F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</w:p>
    <w:p w:rsidR="00725512" w:rsidRDefault="00725512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621AAF">
        <w:rPr>
          <w:rFonts w:ascii="Arial" w:hAnsi="Arial" w:cs="Arial"/>
        </w:rPr>
        <w:t>00247618</w:t>
      </w:r>
    </w:p>
    <w:p w:rsidR="00725512" w:rsidRDefault="00725512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="00621AAF">
        <w:rPr>
          <w:rFonts w:ascii="Arial" w:hAnsi="Arial" w:cs="Arial"/>
        </w:rPr>
        <w:t>00247618</w:t>
      </w:r>
    </w:p>
    <w:p w:rsidR="00CB3DD6" w:rsidRDefault="00725512" w:rsidP="00CB3DD6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  <w:r>
        <w:rPr>
          <w:rFonts w:ascii="Arial" w:hAnsi="Arial" w:cs="Arial"/>
        </w:rPr>
        <w:t xml:space="preserve">, </w:t>
      </w:r>
    </w:p>
    <w:p w:rsidR="00725512" w:rsidRDefault="00CB3DD6" w:rsidP="00CB3DD6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725512">
        <w:rPr>
          <w:rFonts w:ascii="Arial" w:hAnsi="Arial" w:cs="Arial"/>
        </w:rPr>
        <w:t>č.ú</w:t>
      </w:r>
      <w:proofErr w:type="spellEnd"/>
      <w:r w:rsidR="00725512">
        <w:rPr>
          <w:rFonts w:ascii="Arial" w:hAnsi="Arial" w:cs="Arial"/>
        </w:rPr>
        <w:t>.</w:t>
      </w:r>
      <w:r w:rsidR="00137BA8" w:rsidRPr="00137BA8">
        <w:t xml:space="preserve"> </w:t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  <w:r w:rsidR="00725512">
        <w:rPr>
          <w:rFonts w:ascii="Arial" w:hAnsi="Arial" w:cs="Arial"/>
        </w:rPr>
        <w:t xml:space="preserve"> </w:t>
      </w:r>
    </w:p>
    <w:p w:rsidR="00725512" w:rsidRDefault="00725512">
      <w:pPr>
        <w:tabs>
          <w:tab w:val="left" w:pos="6379"/>
        </w:tabs>
        <w:rPr>
          <w:rFonts w:ascii="Arial" w:hAnsi="Arial" w:cs="Arial"/>
        </w:rPr>
      </w:pPr>
    </w:p>
    <w:p w:rsidR="00725512" w:rsidRPr="004B0779" w:rsidRDefault="00725512" w:rsidP="004B0779">
      <w:pPr>
        <w:tabs>
          <w:tab w:val="left" w:pos="6379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 Příkazník</w:t>
      </w:r>
      <w:r w:rsidRPr="0003332E">
        <w:rPr>
          <w:rFonts w:ascii="Arial" w:hAnsi="Arial" w:cs="Arial"/>
          <w:b/>
        </w:rPr>
        <w:t>:</w:t>
      </w:r>
    </w:p>
    <w:p w:rsidR="00725512" w:rsidRDefault="00725512" w:rsidP="00C4794B">
      <w:pPr>
        <w:tabs>
          <w:tab w:val="left" w:pos="6379"/>
        </w:tabs>
        <w:rPr>
          <w:rFonts w:ascii="Arial" w:hAnsi="Arial" w:cs="Arial"/>
          <w:b/>
        </w:rPr>
      </w:pPr>
      <w:r w:rsidRPr="003A5967">
        <w:rPr>
          <w:rFonts w:ascii="Arial" w:hAnsi="Arial" w:cs="Arial"/>
          <w:b/>
        </w:rPr>
        <w:t>Vo</w:t>
      </w:r>
      <w:r>
        <w:rPr>
          <w:rFonts w:ascii="Arial" w:hAnsi="Arial" w:cs="Arial"/>
          <w:b/>
        </w:rPr>
        <w:t>dohospodářský rozvoj a výstavba</w:t>
      </w:r>
      <w:r w:rsidRPr="003A5967">
        <w:rPr>
          <w:rFonts w:ascii="Arial" w:hAnsi="Arial" w:cs="Arial"/>
          <w:b/>
        </w:rPr>
        <w:t xml:space="preserve"> a.s.</w:t>
      </w:r>
    </w:p>
    <w:p w:rsidR="00725512" w:rsidRDefault="00725512" w:rsidP="00C4794B">
      <w:pPr>
        <w:tabs>
          <w:tab w:val="left" w:pos="6379"/>
        </w:tabs>
        <w:rPr>
          <w:rFonts w:ascii="Arial" w:hAnsi="Arial" w:cs="Arial"/>
        </w:rPr>
      </w:pPr>
      <w:r w:rsidRPr="003A5967">
        <w:rPr>
          <w:rFonts w:ascii="Arial" w:hAnsi="Arial" w:cs="Arial"/>
          <w:b/>
        </w:rPr>
        <w:t xml:space="preserve">Nábřežní </w:t>
      </w:r>
      <w:r w:rsidR="00661ACE">
        <w:rPr>
          <w:rFonts w:ascii="Arial" w:hAnsi="Arial" w:cs="Arial"/>
          <w:b/>
        </w:rPr>
        <w:t xml:space="preserve"> 90/ </w:t>
      </w:r>
      <w:r w:rsidRPr="003A5967">
        <w:rPr>
          <w:rFonts w:ascii="Arial" w:hAnsi="Arial" w:cs="Arial"/>
          <w:b/>
        </w:rPr>
        <w:t xml:space="preserve">4, 150 </w:t>
      </w:r>
      <w:r w:rsidR="000D4C58">
        <w:rPr>
          <w:rFonts w:ascii="Arial" w:hAnsi="Arial" w:cs="Arial"/>
          <w:b/>
        </w:rPr>
        <w:t xml:space="preserve">00 </w:t>
      </w:r>
      <w:r w:rsidRPr="003A5967">
        <w:rPr>
          <w:rFonts w:ascii="Arial" w:hAnsi="Arial" w:cs="Arial"/>
          <w:b/>
        </w:rPr>
        <w:t>Praha 5</w:t>
      </w:r>
      <w:r w:rsidR="00661ACE">
        <w:rPr>
          <w:rFonts w:ascii="Arial" w:hAnsi="Arial" w:cs="Arial"/>
          <w:b/>
        </w:rPr>
        <w:t xml:space="preserve"> - Smíchov</w:t>
      </w:r>
    </w:p>
    <w:p w:rsidR="00725512" w:rsidRDefault="00DC3A59" w:rsidP="00C4794B">
      <w:pPr>
        <w:pStyle w:val="Seznam"/>
        <w:rPr>
          <w:rFonts w:ascii="Arial" w:hAnsi="Arial" w:cs="Arial"/>
        </w:rPr>
      </w:pPr>
      <w:r>
        <w:rPr>
          <w:rFonts w:ascii="Arial" w:hAnsi="Arial" w:cs="Arial"/>
        </w:rPr>
        <w:t>zapsaná</w:t>
      </w:r>
      <w:r w:rsidR="00725512">
        <w:rPr>
          <w:rFonts w:ascii="Arial" w:hAnsi="Arial" w:cs="Arial"/>
        </w:rPr>
        <w:t xml:space="preserve"> u Městského soudu v</w:t>
      </w:r>
      <w:r w:rsidR="00725512" w:rsidRPr="003A5967">
        <w:rPr>
          <w:rFonts w:ascii="Arial" w:hAnsi="Arial" w:cs="Arial"/>
        </w:rPr>
        <w:t xml:space="preserve"> Praze, oddíl B, vložka 1930</w:t>
      </w:r>
    </w:p>
    <w:p w:rsidR="00725512" w:rsidRDefault="00725512" w:rsidP="00C4794B">
      <w:pPr>
        <w:pStyle w:val="Seznam"/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Zastoupená ve věcech smluvních:</w:t>
      </w:r>
      <w:r>
        <w:rPr>
          <w:rFonts w:ascii="Arial" w:hAnsi="Arial" w:cs="Arial"/>
        </w:rPr>
        <w:tab/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</w:p>
    <w:p w:rsidR="00725512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Zástupc</w:t>
      </w:r>
      <w:r w:rsidR="003E635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 věci technické:</w:t>
      </w:r>
      <w:r>
        <w:rPr>
          <w:rFonts w:ascii="Arial" w:hAnsi="Arial" w:cs="Arial"/>
        </w:rPr>
        <w:tab/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</w:p>
    <w:p w:rsidR="00725512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Pr="00A133D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955C8">
        <w:rPr>
          <w:rFonts w:ascii="Arial" w:hAnsi="Arial" w:cs="Arial"/>
        </w:rPr>
        <w:t>47116901</w:t>
      </w:r>
    </w:p>
    <w:p w:rsidR="00725512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Pr="008955C8">
        <w:rPr>
          <w:rFonts w:ascii="Arial" w:hAnsi="Arial" w:cs="Arial"/>
        </w:rPr>
        <w:t>47116901</w:t>
      </w:r>
    </w:p>
    <w:p w:rsidR="00725512" w:rsidRDefault="00621AAF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  <w:r w:rsidR="00725512">
        <w:rPr>
          <w:rFonts w:ascii="Arial" w:hAnsi="Arial" w:cs="Arial"/>
        </w:rPr>
        <w:t xml:space="preserve">, </w:t>
      </w:r>
      <w:proofErr w:type="spellStart"/>
      <w:r w:rsidR="00725512" w:rsidRPr="008955C8">
        <w:rPr>
          <w:rFonts w:ascii="Arial" w:hAnsi="Arial" w:cs="Arial"/>
        </w:rPr>
        <w:t>č.ú</w:t>
      </w:r>
      <w:proofErr w:type="spellEnd"/>
      <w:r w:rsidR="00725512" w:rsidRPr="008955C8">
        <w:rPr>
          <w:rFonts w:ascii="Arial" w:hAnsi="Arial" w:cs="Arial"/>
        </w:rPr>
        <w:t>.:</w:t>
      </w:r>
      <w:r w:rsidR="000D2289" w:rsidRPr="000D2289">
        <w:rPr>
          <w:rFonts w:ascii="Arial" w:hAnsi="Arial" w:cs="Arial"/>
          <w:highlight w:val="yellow"/>
        </w:rPr>
        <w:t xml:space="preserve"> </w:t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</w:p>
    <w:p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II. Předmět plnění:</w:t>
      </w:r>
    </w:p>
    <w:p w:rsidR="00725512" w:rsidRPr="006765B6" w:rsidRDefault="00725512" w:rsidP="006765B6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 CE" w:hAnsi="Arial CE" w:cs="Arial"/>
        </w:rPr>
      </w:pPr>
      <w:r w:rsidRPr="00DB1A1A">
        <w:rPr>
          <w:rFonts w:ascii="Arial CE" w:hAnsi="Arial CE" w:cs="Arial"/>
        </w:rPr>
        <w:t>Příkazník se zavazuje, že v rozsahu dohodnutém v této smlouvě a za podmínek v ní uvedených zajistí a vykoná pro Příkazce p</w:t>
      </w:r>
      <w:r w:rsidR="00434111">
        <w:rPr>
          <w:rFonts w:ascii="Arial CE" w:hAnsi="Arial CE" w:cs="Arial"/>
        </w:rPr>
        <w:t>ráce, výkony a služby:</w:t>
      </w:r>
      <w:r w:rsidR="006765B6">
        <w:rPr>
          <w:rFonts w:ascii="Arial CE" w:hAnsi="Arial CE" w:cs="Arial"/>
        </w:rPr>
        <w:t xml:space="preserve">   </w:t>
      </w:r>
      <w:r w:rsidR="00B56A36" w:rsidRPr="006765B6">
        <w:rPr>
          <w:rFonts w:ascii="Arial CE" w:hAnsi="Arial CE"/>
        </w:rPr>
        <w:t xml:space="preserve">Koordinátor BOZP na akci „Třeboň, Stará Hlína – kanalizace a ČOV“ v rozsahu činností dle přílohy č. </w:t>
      </w:r>
      <w:r w:rsidR="006765B6">
        <w:rPr>
          <w:rFonts w:ascii="Arial CE" w:hAnsi="Arial CE"/>
        </w:rPr>
        <w:t>1</w:t>
      </w:r>
      <w:r w:rsidR="00B56A36" w:rsidRPr="006765B6">
        <w:rPr>
          <w:rFonts w:ascii="Arial CE" w:hAnsi="Arial CE"/>
        </w:rPr>
        <w:t xml:space="preserve"> k této příkazní smlouvě.</w:t>
      </w:r>
    </w:p>
    <w:p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Inženýrskou činnost </w:t>
      </w:r>
      <w:r w:rsidR="00B56A36">
        <w:rPr>
          <w:rFonts w:ascii="Arial" w:hAnsi="Arial" w:cs="Arial"/>
        </w:rPr>
        <w:t xml:space="preserve">dle bodu 2.1 </w:t>
      </w:r>
      <w:r>
        <w:rPr>
          <w:rFonts w:ascii="Arial" w:hAnsi="Arial" w:cs="Arial"/>
        </w:rPr>
        <w:t>zajistí</w:t>
      </w:r>
      <w:r w:rsidRPr="006E5A5F">
        <w:rPr>
          <w:rFonts w:ascii="Arial" w:hAnsi="Arial" w:cs="Arial"/>
        </w:rPr>
        <w:t> </w:t>
      </w:r>
      <w:r>
        <w:rPr>
          <w:rFonts w:ascii="Arial" w:hAnsi="Arial" w:cs="Arial"/>
        </w:rPr>
        <w:t>Příkazník</w:t>
      </w:r>
      <w:r w:rsidRPr="006E5A5F">
        <w:rPr>
          <w:rFonts w:ascii="Arial" w:hAnsi="Arial" w:cs="Arial"/>
        </w:rPr>
        <w:t xml:space="preserve"> jako jeden subjekt v rozsahu a termínech dle čl. </w:t>
      </w:r>
      <w:r w:rsidR="00B56A36">
        <w:rPr>
          <w:rFonts w:ascii="Arial" w:hAnsi="Arial" w:cs="Arial"/>
        </w:rPr>
        <w:t>III.</w:t>
      </w:r>
      <w:r w:rsidRPr="006E5A5F">
        <w:rPr>
          <w:rFonts w:ascii="Arial" w:hAnsi="Arial" w:cs="Arial"/>
        </w:rPr>
        <w:t xml:space="preserve"> této </w:t>
      </w:r>
      <w:r w:rsidR="00B56A36">
        <w:rPr>
          <w:rFonts w:ascii="Arial" w:hAnsi="Arial" w:cs="Arial"/>
        </w:rPr>
        <w:t>příkazní smlouvy.</w:t>
      </w:r>
    </w:p>
    <w:p w:rsidR="00725512" w:rsidRPr="00B7299E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B7299E">
        <w:rPr>
          <w:rFonts w:ascii="Arial" w:hAnsi="Arial" w:cs="Arial"/>
        </w:rPr>
        <w:t xml:space="preserve">Příkazce předá Příkazníkovi kompletní </w:t>
      </w:r>
      <w:proofErr w:type="spellStart"/>
      <w:r w:rsidRPr="00B7299E">
        <w:rPr>
          <w:rFonts w:ascii="Arial" w:hAnsi="Arial" w:cs="Arial"/>
        </w:rPr>
        <w:t>PD</w:t>
      </w:r>
      <w:proofErr w:type="spellEnd"/>
      <w:r w:rsidRPr="00B7299E">
        <w:rPr>
          <w:rFonts w:ascii="Arial" w:hAnsi="Arial" w:cs="Arial"/>
        </w:rPr>
        <w:t xml:space="preserve">, </w:t>
      </w:r>
      <w:proofErr w:type="spellStart"/>
      <w:r w:rsidRPr="00B7299E">
        <w:rPr>
          <w:rFonts w:ascii="Arial" w:hAnsi="Arial" w:cs="Arial"/>
        </w:rPr>
        <w:t>SP</w:t>
      </w:r>
      <w:proofErr w:type="spellEnd"/>
      <w:r w:rsidRPr="00B7299E">
        <w:rPr>
          <w:rFonts w:ascii="Arial" w:hAnsi="Arial" w:cs="Arial"/>
        </w:rPr>
        <w:t xml:space="preserve"> a </w:t>
      </w:r>
      <w:proofErr w:type="spellStart"/>
      <w:r w:rsidRPr="00B7299E">
        <w:rPr>
          <w:rFonts w:ascii="Arial" w:hAnsi="Arial" w:cs="Arial"/>
        </w:rPr>
        <w:t>SoD</w:t>
      </w:r>
      <w:proofErr w:type="spellEnd"/>
      <w:r w:rsidRPr="00B7299E">
        <w:rPr>
          <w:rFonts w:ascii="Arial" w:hAnsi="Arial" w:cs="Arial"/>
        </w:rPr>
        <w:t xml:space="preserve"> s vybraným zhotovitelem, včetně oceněného soupisu prací. Příkazník se zavazuje neprodleně se s předanými podklady seznámit a upozornit Příkazce na případné nesrovnalosti v převzatých dokumentech. Současně předá Příkazce Příkazníkovi kompletní dokladovou část.</w:t>
      </w:r>
      <w:r w:rsidRPr="00B7299E">
        <w:rPr>
          <w:rFonts w:ascii="Arial" w:hAnsi="Arial" w:cs="Arial"/>
          <w:color w:val="FF0000"/>
        </w:rPr>
        <w:t xml:space="preserve"> </w:t>
      </w:r>
    </w:p>
    <w:p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není závazek Příkazníka uzavřít jménem Příkazce a na jeho účet jakoukoliv smlouvu či objednávku na realizaci.</w:t>
      </w:r>
    </w:p>
    <w:p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plnit </w:t>
      </w:r>
      <w:r w:rsidRPr="00CB649A">
        <w:rPr>
          <w:rFonts w:ascii="Arial" w:hAnsi="Arial" w:cs="Arial"/>
        </w:rPr>
        <w:t>příkaz</w:t>
      </w:r>
      <w:r w:rsidRPr="000E32DA">
        <w:rPr>
          <w:rFonts w:ascii="Arial" w:hAnsi="Arial" w:cs="Arial"/>
          <w:color w:val="000000"/>
        </w:rPr>
        <w:t xml:space="preserve"> poctivě a pečlivě podle svých schopností. Je povinen přitom použít každého prostředku, kterého vyžaduje povaha obstarávané záležitosti, jakož i takového, který se shoduje s vůlí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říkazce. </w:t>
      </w:r>
    </w:p>
    <w:p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Od pokynů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říkazcových se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říkazník může odchýlit jen tehdy, pokud je to nezbytné v zájmu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>říkazce a nemůže-li včas obdržet jeho souhlas; jinak odpovídá za škodu.</w:t>
      </w:r>
    </w:p>
    <w:p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upozornit příkazce na jeho zřejmě nesprávné pokyny, takový pokyn je povinen splnit jen tehdy, když na něm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říkazce bude přes upozornění trvat. </w:t>
      </w:r>
    </w:p>
    <w:p w:rsidR="00725512" w:rsidRPr="00B7299E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přenechat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říkazci veškerý užitek z obstarané záležitosti. </w:t>
      </w:r>
    </w:p>
    <w:p w:rsidR="00B7299E" w:rsidRDefault="00B7299E" w:rsidP="00B7299E">
      <w:pPr>
        <w:pStyle w:val="Zkladntext"/>
        <w:tabs>
          <w:tab w:val="left" w:pos="426"/>
        </w:tabs>
        <w:spacing w:before="120" w:after="60"/>
        <w:ind w:left="425"/>
        <w:jc w:val="both"/>
        <w:rPr>
          <w:rFonts w:ascii="Arial" w:hAnsi="Arial" w:cs="Arial"/>
          <w:color w:val="000000"/>
        </w:rPr>
      </w:pPr>
    </w:p>
    <w:p w:rsidR="00B7299E" w:rsidRPr="00CB649A" w:rsidRDefault="00B7299E" w:rsidP="00B7299E">
      <w:pPr>
        <w:pStyle w:val="Zkladntext"/>
        <w:tabs>
          <w:tab w:val="left" w:pos="426"/>
        </w:tabs>
        <w:spacing w:before="120" w:after="60"/>
        <w:ind w:left="425"/>
        <w:jc w:val="both"/>
        <w:rPr>
          <w:rFonts w:ascii="Arial" w:hAnsi="Arial" w:cs="Arial"/>
        </w:rPr>
      </w:pPr>
    </w:p>
    <w:p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III. Čas plnění:</w:t>
      </w:r>
    </w:p>
    <w:p w:rsidR="00725512" w:rsidRPr="00B7299E" w:rsidRDefault="00DC23ED" w:rsidP="00B7299E">
      <w:pPr>
        <w:pStyle w:val="Zkladntext"/>
        <w:numPr>
          <w:ilvl w:val="1"/>
          <w:numId w:val="30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 w:rsidRPr="00F63349">
        <w:rPr>
          <w:rFonts w:ascii="Arial" w:hAnsi="Arial" w:cs="Arial"/>
          <w:bCs/>
        </w:rPr>
        <w:t>Zahájení činnosti Příkazníka – 15.9. 2016 zpracováním plánu BOZP a oznámením zahájení stavby na</w:t>
      </w:r>
      <w:r w:rsidR="00B7299E" w:rsidRPr="00F63349">
        <w:rPr>
          <w:rFonts w:ascii="Arial" w:hAnsi="Arial" w:cs="Arial"/>
          <w:bCs/>
        </w:rPr>
        <w:t xml:space="preserve"> </w:t>
      </w:r>
      <w:r w:rsidR="00B7299E" w:rsidRPr="00F63349">
        <w:rPr>
          <w:rFonts w:ascii="Arial" w:hAnsi="Arial" w:cs="Arial"/>
        </w:rPr>
        <w:t xml:space="preserve">Oblastní inspektorát práce pro Jihočeský kraj a Kraj Vysočina se sídlem v Českých Budějovicích </w:t>
      </w:r>
      <w:r w:rsidRPr="00F63349">
        <w:rPr>
          <w:rFonts w:ascii="Arial" w:hAnsi="Arial" w:cs="Arial"/>
          <w:bCs/>
        </w:rPr>
        <w:t xml:space="preserve">v termínu </w:t>
      </w:r>
      <w:r w:rsidRPr="00B7299E">
        <w:rPr>
          <w:rFonts w:ascii="Arial" w:hAnsi="Arial" w:cs="Arial"/>
          <w:bCs/>
        </w:rPr>
        <w:t>dle platného nařízení vlády, ukončení 31.10. 2017.</w:t>
      </w:r>
    </w:p>
    <w:p w:rsidR="00725512" w:rsidRPr="0061371B" w:rsidRDefault="00725512" w:rsidP="000019DD">
      <w:pPr>
        <w:pStyle w:val="Zkladntext"/>
        <w:spacing w:before="60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IV. Odměna Příkazníka:</w:t>
      </w:r>
    </w:p>
    <w:p w:rsidR="00725512" w:rsidRDefault="00725512" w:rsidP="00CB649A">
      <w:pPr>
        <w:pStyle w:val="Zkladntext"/>
        <w:numPr>
          <w:ilvl w:val="1"/>
          <w:numId w:val="31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Odměna za splnění předmětu </w:t>
      </w:r>
      <w:r w:rsidR="00434111">
        <w:rPr>
          <w:rFonts w:ascii="Arial" w:hAnsi="Arial" w:cs="Arial"/>
        </w:rPr>
        <w:t xml:space="preserve">plnění </w:t>
      </w:r>
      <w:r>
        <w:rPr>
          <w:rFonts w:ascii="Arial" w:hAnsi="Arial" w:cs="Arial"/>
        </w:rPr>
        <w:t xml:space="preserve">smlouvy je stanovena dohodou smluvních stran </w:t>
      </w:r>
      <w:r w:rsidR="00DC23ED">
        <w:rPr>
          <w:rFonts w:ascii="Arial" w:hAnsi="Arial" w:cs="Arial"/>
        </w:rPr>
        <w:t>jako nejvýše přípustná a obsahuje veškeré náklady spojené s úplným dokončením zakázky.</w:t>
      </w:r>
      <w:r>
        <w:rPr>
          <w:rFonts w:ascii="Arial" w:hAnsi="Arial" w:cs="Arial"/>
        </w:rPr>
        <w:t xml:space="preserve"> </w:t>
      </w:r>
    </w:p>
    <w:p w:rsidR="00EA3AC5" w:rsidRPr="00EA3AC5" w:rsidRDefault="00EA3AC5" w:rsidP="00EA3AC5">
      <w:pPr>
        <w:pStyle w:val="Zkladntext"/>
        <w:numPr>
          <w:ilvl w:val="1"/>
          <w:numId w:val="31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Odměna Příkazníka</w:t>
      </w:r>
      <w:r w:rsidR="002C617B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ab/>
      </w:r>
      <w:r w:rsidRPr="00EA3AC5">
        <w:rPr>
          <w:rFonts w:ascii="Arial" w:hAnsi="Arial" w:cs="Arial"/>
        </w:rPr>
        <w:t>cena bez DPH ………</w:t>
      </w:r>
      <w:r>
        <w:rPr>
          <w:rFonts w:ascii="Arial" w:hAnsi="Arial" w:cs="Arial"/>
        </w:rPr>
        <w:tab/>
      </w:r>
      <w:r w:rsidR="0033303D">
        <w:rPr>
          <w:rFonts w:ascii="Arial" w:hAnsi="Arial" w:cs="Arial"/>
        </w:rPr>
        <w:t xml:space="preserve">  74</w:t>
      </w:r>
      <w:r w:rsidR="00A07AB8">
        <w:rPr>
          <w:rFonts w:ascii="Arial" w:hAnsi="Arial" w:cs="Arial"/>
        </w:rPr>
        <w:t> 000,- Kč</w:t>
      </w:r>
    </w:p>
    <w:p w:rsidR="00725512" w:rsidRPr="00EA3AC5" w:rsidRDefault="00EA3AC5" w:rsidP="00EA3AC5">
      <w:pPr>
        <w:pStyle w:val="Zkladntext"/>
        <w:tabs>
          <w:tab w:val="left" w:pos="426"/>
        </w:tabs>
        <w:spacing w:before="12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vč. DPH ………</w:t>
      </w:r>
      <w:r>
        <w:rPr>
          <w:rFonts w:ascii="Arial" w:hAnsi="Arial" w:cs="Arial"/>
        </w:rPr>
        <w:tab/>
      </w:r>
      <w:r w:rsidR="0033303D">
        <w:rPr>
          <w:rFonts w:ascii="Arial" w:hAnsi="Arial" w:cs="Arial"/>
        </w:rPr>
        <w:t xml:space="preserve">  89</w:t>
      </w:r>
      <w:r w:rsidR="00A07AB8">
        <w:rPr>
          <w:rFonts w:ascii="Arial" w:hAnsi="Arial" w:cs="Arial"/>
        </w:rPr>
        <w:t> 5</w:t>
      </w:r>
      <w:r w:rsidR="0033303D">
        <w:rPr>
          <w:rFonts w:ascii="Arial" w:hAnsi="Arial" w:cs="Arial"/>
        </w:rPr>
        <w:t>4</w:t>
      </w:r>
      <w:r w:rsidR="00A07AB8">
        <w:rPr>
          <w:rFonts w:ascii="Arial" w:hAnsi="Arial" w:cs="Arial"/>
        </w:rPr>
        <w:t>0,- Kč</w:t>
      </w:r>
      <w:r>
        <w:rPr>
          <w:rFonts w:ascii="Arial" w:hAnsi="Arial" w:cs="Arial"/>
        </w:rPr>
        <w:tab/>
      </w:r>
    </w:p>
    <w:p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V. </w:t>
      </w:r>
      <w:r w:rsidR="00FE79F6">
        <w:rPr>
          <w:rFonts w:ascii="Arial" w:hAnsi="Arial" w:cs="Arial"/>
          <w:b/>
          <w:sz w:val="24"/>
        </w:rPr>
        <w:t>Úhrada odměny Příkazníkovi</w:t>
      </w:r>
      <w:r>
        <w:rPr>
          <w:rFonts w:ascii="Arial" w:hAnsi="Arial" w:cs="Arial"/>
          <w:b/>
          <w:sz w:val="24"/>
        </w:rPr>
        <w:t>:</w:t>
      </w:r>
    </w:p>
    <w:p w:rsidR="003C32AA" w:rsidRDefault="003C32AA" w:rsidP="003C32AA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C617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Úhrada odměny</w:t>
      </w:r>
      <w:r w:rsidRPr="005E1C95">
        <w:rPr>
          <w:rFonts w:ascii="Arial" w:hAnsi="Arial" w:cs="Arial"/>
        </w:rPr>
        <w:t xml:space="preserve"> dle bodu </w:t>
      </w:r>
      <w:r>
        <w:rPr>
          <w:rFonts w:ascii="Arial" w:hAnsi="Arial" w:cs="Arial"/>
        </w:rPr>
        <w:t xml:space="preserve">4.3 bude hrazena na základě faktur  vystavených: </w:t>
      </w:r>
    </w:p>
    <w:p w:rsidR="003C32AA" w:rsidRDefault="003C32AA" w:rsidP="003C32AA">
      <w:pPr>
        <w:pStyle w:val="Zkladntext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 prosinci 2016 na částku   </w:t>
      </w:r>
      <w:r w:rsidR="0033303D">
        <w:rPr>
          <w:rFonts w:ascii="Arial" w:hAnsi="Arial" w:cs="Arial"/>
        </w:rPr>
        <w:t>20</w:t>
      </w:r>
      <w:r>
        <w:rPr>
          <w:rFonts w:ascii="Arial" w:hAnsi="Arial" w:cs="Arial"/>
        </w:rPr>
        <w:t> 000,- Kč bez DPH</w:t>
      </w:r>
    </w:p>
    <w:p w:rsidR="003C32AA" w:rsidRDefault="0033303D" w:rsidP="003C32AA">
      <w:pPr>
        <w:pStyle w:val="Zkladntext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květnu 2017  na částku    27</w:t>
      </w:r>
      <w:r w:rsidR="003C32AA">
        <w:rPr>
          <w:rFonts w:ascii="Arial" w:hAnsi="Arial" w:cs="Arial"/>
        </w:rPr>
        <w:t> 000,- Kč bez DPH</w:t>
      </w:r>
    </w:p>
    <w:p w:rsidR="003C32AA" w:rsidRPr="003C32AA" w:rsidRDefault="0033303D" w:rsidP="003C32AA">
      <w:pPr>
        <w:pStyle w:val="Zkladntext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listopadu 2017 na částku 27</w:t>
      </w:r>
      <w:r w:rsidR="003C32AA">
        <w:rPr>
          <w:rFonts w:ascii="Arial" w:hAnsi="Arial" w:cs="Arial"/>
        </w:rPr>
        <w:t> 000,- Kč bez DPH.</w:t>
      </w:r>
    </w:p>
    <w:p w:rsidR="00725512" w:rsidRPr="00B84E53" w:rsidRDefault="00725512" w:rsidP="002C617B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 se zavazuje, že za vykonané práce a činnosti zaplatí úplatu ve výši ujednané v</w:t>
      </w:r>
      <w:r>
        <w:rPr>
          <w:rFonts w:ascii="Arial" w:hAnsi="Arial" w:cs="Arial"/>
        </w:rPr>
        <w:t> </w:t>
      </w:r>
      <w:r w:rsidRPr="00B84E53">
        <w:rPr>
          <w:rFonts w:ascii="Arial" w:hAnsi="Arial" w:cs="Arial"/>
        </w:rPr>
        <w:t>této</w:t>
      </w:r>
      <w:r>
        <w:rPr>
          <w:rFonts w:ascii="Arial" w:hAnsi="Arial" w:cs="Arial"/>
        </w:rPr>
        <w:t xml:space="preserve"> </w:t>
      </w:r>
      <w:r w:rsidRPr="00B84E53">
        <w:rPr>
          <w:rFonts w:ascii="Arial" w:hAnsi="Arial" w:cs="Arial"/>
        </w:rPr>
        <w:t>smlouvě.</w:t>
      </w:r>
    </w:p>
    <w:p w:rsidR="00725512" w:rsidRPr="00B84E53" w:rsidRDefault="00725512" w:rsidP="00CB649A">
      <w:pPr>
        <w:pStyle w:val="Zkladntext"/>
        <w:numPr>
          <w:ilvl w:val="1"/>
          <w:numId w:val="32"/>
        </w:numPr>
        <w:tabs>
          <w:tab w:val="left" w:pos="426"/>
        </w:tabs>
        <w:ind w:left="425" w:hanging="425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Ke všem účtovaným částkám bude připočtena DPH dle platných předpisů. </w:t>
      </w:r>
    </w:p>
    <w:p w:rsidR="00725512" w:rsidRPr="00B84E53" w:rsidRDefault="00725512" w:rsidP="00CB649A">
      <w:pPr>
        <w:pStyle w:val="Zkladntext"/>
        <w:numPr>
          <w:ilvl w:val="1"/>
          <w:numId w:val="32"/>
        </w:numPr>
        <w:tabs>
          <w:tab w:val="left" w:pos="426"/>
        </w:tabs>
        <w:ind w:left="425" w:hanging="425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Splatnost faktur </w:t>
      </w:r>
      <w:r w:rsidRPr="0097320B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30</w:t>
      </w:r>
      <w:r w:rsidRPr="0097320B">
        <w:rPr>
          <w:rFonts w:ascii="Arial" w:hAnsi="Arial" w:cs="Arial"/>
        </w:rPr>
        <w:t xml:space="preserve"> dnů</w:t>
      </w:r>
      <w:r w:rsidRPr="00B84E53">
        <w:rPr>
          <w:rFonts w:ascii="Arial" w:hAnsi="Arial" w:cs="Arial"/>
        </w:rPr>
        <w:t xml:space="preserve"> po obdržení.</w:t>
      </w:r>
    </w:p>
    <w:p w:rsidR="00725512" w:rsidRPr="00CB649A" w:rsidRDefault="00725512" w:rsidP="00CB649A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V případě, že dojde k odstoupení od této smlouvy </w:t>
      </w:r>
      <w:r>
        <w:rPr>
          <w:rFonts w:ascii="Arial" w:hAnsi="Arial" w:cs="Arial"/>
        </w:rPr>
        <w:t>z</w:t>
      </w:r>
      <w:r w:rsidRPr="00B84E53">
        <w:rPr>
          <w:rFonts w:ascii="Arial" w:hAnsi="Arial" w:cs="Arial"/>
        </w:rPr>
        <w:t xml:space="preserve">e strany </w:t>
      </w: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, bude </w:t>
      </w:r>
      <w:r>
        <w:rPr>
          <w:rFonts w:ascii="Arial" w:hAnsi="Arial" w:cs="Arial"/>
        </w:rPr>
        <w:t>Příkazník</w:t>
      </w:r>
      <w:r w:rsidRPr="00B84E53">
        <w:rPr>
          <w:rFonts w:ascii="Arial" w:hAnsi="Arial" w:cs="Arial"/>
        </w:rPr>
        <w:t xml:space="preserve"> fakturovat práce rozpracované ke dni zrušení nebo odstoupení od této smlouvy.</w:t>
      </w:r>
    </w:p>
    <w:p w:rsidR="00725512" w:rsidRPr="00CB649A" w:rsidRDefault="00725512" w:rsidP="00CB649A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 xml:space="preserve">Platební </w:t>
      </w:r>
      <w:r w:rsidRPr="00F63349">
        <w:rPr>
          <w:rFonts w:ascii="Arial" w:hAnsi="Arial" w:cs="Arial"/>
        </w:rPr>
        <w:t xml:space="preserve">doklady budou adresovány a doručovány </w:t>
      </w:r>
      <w:r w:rsidR="003C32AA" w:rsidRPr="00F63349">
        <w:rPr>
          <w:rFonts w:ascii="Arial" w:hAnsi="Arial" w:cs="Arial"/>
        </w:rPr>
        <w:t>na adresu Příkazce</w:t>
      </w:r>
      <w:r w:rsidRPr="00F63349">
        <w:rPr>
          <w:rFonts w:ascii="Arial" w:hAnsi="Arial" w:cs="Arial"/>
        </w:rPr>
        <w:t xml:space="preserve"> a budou mít </w:t>
      </w:r>
      <w:r w:rsidR="003C32AA" w:rsidRPr="00F63349">
        <w:rPr>
          <w:rFonts w:ascii="Arial" w:hAnsi="Arial" w:cs="Arial"/>
        </w:rPr>
        <w:t xml:space="preserve">zákonné </w:t>
      </w:r>
      <w:r w:rsidRPr="00F63349">
        <w:rPr>
          <w:rFonts w:ascii="Arial" w:hAnsi="Arial" w:cs="Arial"/>
        </w:rPr>
        <w:t>náležitosti, tzn.</w:t>
      </w:r>
      <w:r w:rsidR="000D4C58" w:rsidRPr="00F63349">
        <w:rPr>
          <w:rFonts w:ascii="Arial" w:hAnsi="Arial" w:cs="Arial"/>
        </w:rPr>
        <w:t xml:space="preserve"> zejména</w:t>
      </w:r>
      <w:r w:rsidRPr="00F63349">
        <w:rPr>
          <w:rFonts w:ascii="Arial" w:hAnsi="Arial" w:cs="Arial"/>
        </w:rPr>
        <w:t>: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označení faktury a její číslo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název a sídlo Příkazníka a Příkazce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bankovní spojení Příkazníka a Příkazce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IČ a DIČ Příkazníka a Příkazce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př</w:t>
      </w:r>
      <w:r w:rsidR="003C32AA">
        <w:rPr>
          <w:rFonts w:ascii="Arial" w:hAnsi="Arial" w:cs="Arial"/>
        </w:rPr>
        <w:t>edmět smlouvy</w:t>
      </w:r>
      <w:r w:rsidRPr="00CB649A">
        <w:rPr>
          <w:rFonts w:ascii="Arial" w:hAnsi="Arial" w:cs="Arial"/>
        </w:rPr>
        <w:t xml:space="preserve"> a číslo smlouvy (Příkazce)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cenu díla, fakturovanou částku bez DPH a s DPH + přílohy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datum zdanitelného plnění a datum splatnosti</w:t>
      </w:r>
    </w:p>
    <w:p w:rsidR="00725512" w:rsidRPr="00CB649A" w:rsidRDefault="00725512" w:rsidP="00CB649A">
      <w:pPr>
        <w:numPr>
          <w:ilvl w:val="0"/>
          <w:numId w:val="27"/>
        </w:numPr>
        <w:tabs>
          <w:tab w:val="clear" w:pos="1287"/>
          <w:tab w:val="num" w:pos="851"/>
        </w:tabs>
        <w:ind w:left="851" w:hanging="284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razítko a podpis Příkazníka</w:t>
      </w:r>
    </w:p>
    <w:p w:rsidR="00725512" w:rsidRDefault="00725512" w:rsidP="00CB649A">
      <w:pPr>
        <w:tabs>
          <w:tab w:val="left" w:pos="6379"/>
        </w:tabs>
        <w:spacing w:before="120" w:after="120"/>
        <w:ind w:left="425" w:hanging="425"/>
        <w:jc w:val="both"/>
        <w:rPr>
          <w:rFonts w:ascii="Arial" w:hAnsi="Arial"/>
        </w:rPr>
      </w:pPr>
      <w:r>
        <w:rPr>
          <w:rFonts w:ascii="Arial" w:hAnsi="Arial"/>
        </w:rPr>
        <w:tab/>
        <w:t>Nebude-li mít platební doklad příslušné náležitosti, je Příkazce oprávněn doklad vrátit, aniž by běžela lhůta splatnosti.</w:t>
      </w:r>
    </w:p>
    <w:p w:rsidR="00725512" w:rsidRDefault="002C617B" w:rsidP="00CB649A">
      <w:pPr>
        <w:tabs>
          <w:tab w:val="left" w:pos="6379"/>
        </w:tabs>
        <w:spacing w:before="120" w:after="120"/>
        <w:ind w:left="425" w:hanging="425"/>
        <w:jc w:val="both"/>
        <w:rPr>
          <w:rFonts w:ascii="Arial" w:hAnsi="Arial"/>
        </w:rPr>
      </w:pPr>
      <w:r>
        <w:rPr>
          <w:rFonts w:ascii="Arial" w:hAnsi="Arial"/>
        </w:rPr>
        <w:t>5.7</w:t>
      </w:r>
      <w:r w:rsidR="00725512">
        <w:rPr>
          <w:rFonts w:ascii="Arial" w:hAnsi="Arial"/>
        </w:rPr>
        <w:t xml:space="preserve">. Strany si sjednávají, že jakoukoli vzájemnou pohledávku stran, vyplývající jim z titulu této smlouvy, lze postoupit na třetí osobu pouze s předchozím písemným souhlasem strany, proti níž taková pohledávka směřuje. </w:t>
      </w:r>
    </w:p>
    <w:p w:rsidR="00725512" w:rsidRPr="00C64DC8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 w:rsidRPr="00C64DC8">
        <w:rPr>
          <w:rFonts w:ascii="Arial" w:hAnsi="Arial" w:cs="Arial"/>
          <w:b/>
          <w:sz w:val="24"/>
        </w:rPr>
        <w:t>VI.  Sankční opatření:</w:t>
      </w:r>
    </w:p>
    <w:p w:rsidR="00725512" w:rsidRDefault="00725512" w:rsidP="00CB649A">
      <w:pPr>
        <w:pStyle w:val="Zkladntext"/>
        <w:numPr>
          <w:ilvl w:val="1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prodlení Příkazníka s časem plnění zaviněním Příkazníka zavazuje se tento uhradit Příkazci smluvní pokutu ve výši 0,5 % z </w:t>
      </w:r>
      <w:r w:rsidRPr="00E76C09">
        <w:rPr>
          <w:rFonts w:ascii="Arial" w:hAnsi="Arial" w:cs="Arial"/>
        </w:rPr>
        <w:t>ceny</w:t>
      </w:r>
      <w:r>
        <w:rPr>
          <w:rFonts w:ascii="Arial" w:hAnsi="Arial" w:cs="Arial"/>
        </w:rPr>
        <w:t xml:space="preserve"> za každý započatý týden prodlení. Tato sankce bude uplatněna formou snížení odměny Příkazníka. Sankční opatření se vztahují i na dílčí termíny v této smlouvě uvedené.</w:t>
      </w:r>
    </w:p>
    <w:p w:rsidR="00725512" w:rsidRDefault="00725512" w:rsidP="00CB649A">
      <w:pPr>
        <w:pStyle w:val="Zkladntext"/>
        <w:numPr>
          <w:ilvl w:val="1"/>
          <w:numId w:val="33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prodlení Příkazce s úhradou faktur je tento povinen zaplatit Příkazníkovi úrok z prodlení ve výši 0,05 % z výše faktury za každý den prodlení.</w:t>
      </w:r>
    </w:p>
    <w:p w:rsidR="00725512" w:rsidRDefault="00725512" w:rsidP="00CB649A">
      <w:pPr>
        <w:pStyle w:val="Zkladntext"/>
        <w:numPr>
          <w:ilvl w:val="1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07140A">
        <w:rPr>
          <w:rFonts w:ascii="Arial" w:hAnsi="Arial" w:cs="Arial"/>
        </w:rPr>
        <w:t>V případě porušení povinností</w:t>
      </w:r>
      <w:r>
        <w:rPr>
          <w:rFonts w:ascii="Arial" w:hAnsi="Arial" w:cs="Arial"/>
        </w:rPr>
        <w:t xml:space="preserve"> Příkazníka</w:t>
      </w:r>
      <w:r w:rsidRPr="0007140A">
        <w:rPr>
          <w:rFonts w:ascii="Arial" w:hAnsi="Arial" w:cs="Arial"/>
        </w:rPr>
        <w:t xml:space="preserve"> uvedených</w:t>
      </w:r>
      <w:r>
        <w:rPr>
          <w:rFonts w:ascii="Arial" w:hAnsi="Arial" w:cs="Arial"/>
        </w:rPr>
        <w:t xml:space="preserve"> v</w:t>
      </w:r>
      <w:r w:rsidRPr="00071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smlouvě se</w:t>
      </w:r>
      <w:r w:rsidRPr="0007140A">
        <w:rPr>
          <w:rFonts w:ascii="Arial" w:hAnsi="Arial" w:cs="Arial"/>
        </w:rPr>
        <w:t xml:space="preserve"> sjednává smluvní pokuta ve výši </w:t>
      </w:r>
      <w:r>
        <w:rPr>
          <w:rFonts w:ascii="Arial" w:hAnsi="Arial" w:cs="Arial"/>
        </w:rPr>
        <w:t>1</w:t>
      </w:r>
      <w:r w:rsidRPr="0007140A">
        <w:rPr>
          <w:rFonts w:ascii="Arial" w:hAnsi="Arial" w:cs="Arial"/>
        </w:rPr>
        <w:t>.000,- Kč za každé jednotlivé porušení</w:t>
      </w:r>
      <w:r>
        <w:rPr>
          <w:rFonts w:ascii="Arial" w:hAnsi="Arial" w:cs="Arial"/>
        </w:rPr>
        <w:t xml:space="preserve"> a to i opakovaně</w:t>
      </w:r>
      <w:r w:rsidRPr="0007140A">
        <w:rPr>
          <w:rFonts w:ascii="Arial" w:hAnsi="Arial" w:cs="Arial"/>
        </w:rPr>
        <w:t>.</w:t>
      </w:r>
    </w:p>
    <w:p w:rsidR="00725512" w:rsidRPr="00CB649A" w:rsidRDefault="00725512" w:rsidP="00CB649A">
      <w:pPr>
        <w:pStyle w:val="Zkladntext"/>
        <w:numPr>
          <w:ilvl w:val="1"/>
          <w:numId w:val="3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i/>
          <w:color w:val="00B0F0"/>
        </w:rPr>
      </w:pPr>
      <w:r w:rsidRPr="001E6798">
        <w:rPr>
          <w:rFonts w:ascii="Arial" w:hAnsi="Arial" w:cs="Arial"/>
        </w:rPr>
        <w:lastRenderedPageBreak/>
        <w:t>Zaplacením jakékoli smluvní pokuty</w:t>
      </w:r>
      <w:r>
        <w:rPr>
          <w:rFonts w:ascii="Arial" w:hAnsi="Arial" w:cs="Arial"/>
        </w:rPr>
        <w:t xml:space="preserve"> či sankce</w:t>
      </w:r>
      <w:r w:rsidRPr="001E6798">
        <w:rPr>
          <w:rFonts w:ascii="Arial" w:hAnsi="Arial" w:cs="Arial"/>
        </w:rPr>
        <w:t xml:space="preserve"> dle této smlouvy není </w:t>
      </w:r>
      <w:r>
        <w:rPr>
          <w:rFonts w:ascii="Arial" w:hAnsi="Arial" w:cs="Arial"/>
        </w:rPr>
        <w:t xml:space="preserve">nikterak </w:t>
      </w:r>
      <w:r w:rsidRPr="001E6798">
        <w:rPr>
          <w:rFonts w:ascii="Arial" w:hAnsi="Arial" w:cs="Arial"/>
        </w:rPr>
        <w:t xml:space="preserve">dotčeno právo smluvních stran na náhradu škody vzniklé v souvislosti s plněním </w:t>
      </w:r>
      <w:r>
        <w:rPr>
          <w:rFonts w:ascii="Arial" w:hAnsi="Arial" w:cs="Arial"/>
        </w:rPr>
        <w:t xml:space="preserve">dle </w:t>
      </w:r>
      <w:r w:rsidRPr="001E6798">
        <w:rPr>
          <w:rFonts w:ascii="Arial" w:hAnsi="Arial" w:cs="Arial"/>
        </w:rPr>
        <w:t>této smlouvy.</w:t>
      </w:r>
    </w:p>
    <w:p w:rsidR="00725512" w:rsidRPr="00E76C09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VII. Součinnost Příkazce s Příkazníkem:</w:t>
      </w:r>
    </w:p>
    <w:p w:rsidR="00725512" w:rsidRPr="0044727B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Příkazník se zavazuje předávat Příkazci bezprostředně po obdržení kopie všech dokumentů týkajících se stavby (zejména zápisy či záznamy </w:t>
      </w:r>
      <w:r w:rsidR="003235C5">
        <w:rPr>
          <w:rFonts w:ascii="Arial" w:hAnsi="Arial" w:cs="Arial"/>
        </w:rPr>
        <w:t>z technických porad</w:t>
      </w:r>
      <w:r>
        <w:rPr>
          <w:rFonts w:ascii="Arial" w:hAnsi="Arial" w:cs="Arial"/>
        </w:rPr>
        <w:t>, PD, vyjádření účastníků řízení, správní rozhodnutí, zápisy či záznamy z kontrolních prohlídek, zápisy či záznamy z provedených kontrol na stavbě ze strany orgánů státní správy, oznámení uplatnění reklamace a další dokumenty spojené s realizací). Ostatní doklady pouze na vyžádání Příkazce. Výše uvedené doklady předává Příkazník příkazci v elektronické podobě. Totéž se týká Příkazce.</w:t>
      </w:r>
    </w:p>
    <w:p w:rsidR="00725512" w:rsidRPr="002B7433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2B7433">
        <w:rPr>
          <w:rFonts w:ascii="Arial" w:hAnsi="Arial" w:cs="Arial"/>
        </w:rPr>
        <w:t xml:space="preserve">Příkazník se zavazuje v průběhu výstavby organizovat min. 1x měsíčně kontrolní dny </w:t>
      </w:r>
      <w:r w:rsidR="002B7433" w:rsidRPr="002B7433">
        <w:rPr>
          <w:rFonts w:ascii="Arial" w:hAnsi="Arial" w:cs="Arial"/>
        </w:rPr>
        <w:t xml:space="preserve">BOZP </w:t>
      </w:r>
      <w:r w:rsidRPr="002B7433">
        <w:rPr>
          <w:rFonts w:ascii="Arial" w:hAnsi="Arial" w:cs="Arial"/>
        </w:rPr>
        <w:t xml:space="preserve">a vyhotovovat písemné záznamy z těchto kontrolních dnů. Termíny těchto kontrolních dnů dohodne příkazník nejpozději při předání staveniště se zástupcem Příkazce pro věci technické, který bude na tyto kontrolní dny zván. </w:t>
      </w:r>
    </w:p>
    <w:p w:rsidR="00725512" w:rsidRPr="00514E06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A133DF">
        <w:rPr>
          <w:rFonts w:ascii="Arial" w:hAnsi="Arial" w:cs="Arial"/>
        </w:rPr>
        <w:t xml:space="preserve">Obecně je po </w:t>
      </w:r>
      <w:r>
        <w:rPr>
          <w:rFonts w:ascii="Arial" w:hAnsi="Arial" w:cs="Arial"/>
        </w:rPr>
        <w:t>Příkazníkovi</w:t>
      </w:r>
      <w:r w:rsidRPr="00A133DF">
        <w:rPr>
          <w:rFonts w:ascii="Arial" w:hAnsi="Arial" w:cs="Arial"/>
        </w:rPr>
        <w:t xml:space="preserve"> požadováno poskytovat dokumenty i v elektronické podobě. A při písemné komunikaci s </w:t>
      </w:r>
      <w:r>
        <w:rPr>
          <w:rFonts w:ascii="Arial" w:hAnsi="Arial" w:cs="Arial"/>
        </w:rPr>
        <w:t>Příkazc</w:t>
      </w:r>
      <w:r w:rsidRPr="00A133DF">
        <w:rPr>
          <w:rFonts w:ascii="Arial" w:hAnsi="Arial" w:cs="Arial"/>
        </w:rPr>
        <w:t>em i třetími osobami či úřady opatřovat dokumenty číslem stavby.</w:t>
      </w:r>
    </w:p>
    <w:p w:rsidR="00725512" w:rsidRPr="00CB649A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Koordinátor BOZP se bude řídit zákonem </w:t>
      </w:r>
      <w:r w:rsidRPr="00514E06">
        <w:rPr>
          <w:rFonts w:ascii="Arial" w:hAnsi="Arial" w:cs="Arial"/>
        </w:rPr>
        <w:t>č. 309/2006 Sb.,</w:t>
      </w:r>
      <w:r>
        <w:rPr>
          <w:rFonts w:ascii="Arial" w:hAnsi="Arial" w:cs="Arial"/>
        </w:rPr>
        <w:t xml:space="preserve"> v platném znění.</w:t>
      </w:r>
      <w:r w:rsidRPr="00514E06">
        <w:rPr>
          <w:rFonts w:ascii="Arial" w:hAnsi="Arial" w:cs="Arial"/>
        </w:rPr>
        <w:t xml:space="preserve"> Před zahájením prací </w:t>
      </w:r>
      <w:r>
        <w:rPr>
          <w:rFonts w:ascii="Arial" w:hAnsi="Arial" w:cs="Arial"/>
        </w:rPr>
        <w:t>aktualizuje</w:t>
      </w:r>
      <w:r w:rsidRPr="00514E06">
        <w:rPr>
          <w:rFonts w:ascii="Arial" w:hAnsi="Arial" w:cs="Arial"/>
        </w:rPr>
        <w:t xml:space="preserve"> plán BOZP a bude vypracovávat </w:t>
      </w:r>
      <w:r>
        <w:rPr>
          <w:rFonts w:ascii="Arial" w:hAnsi="Arial" w:cs="Arial"/>
        </w:rPr>
        <w:t>zápisy z jednotlivých kontrolních dnů BOZP.</w:t>
      </w:r>
    </w:p>
    <w:p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Závěrečná ustanovení:</w:t>
      </w:r>
    </w:p>
    <w:p w:rsidR="00725512" w:rsidRPr="00B75849" w:rsidRDefault="00725512" w:rsidP="002A2B0F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</w:rPr>
      </w:pPr>
      <w:r w:rsidRPr="00B75849">
        <w:rPr>
          <w:rFonts w:ascii="Arial" w:hAnsi="Arial" w:cs="Arial"/>
        </w:rPr>
        <w:t>Příkazník je oprávněn pověřovat dílčími pracovními úkoly ostatní pracovníky Příkazníka.</w:t>
      </w:r>
    </w:p>
    <w:p w:rsidR="00B71E1A" w:rsidRPr="00B75849" w:rsidRDefault="00B71E1A" w:rsidP="002A2B0F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stavba financovaná z Fondu soudržnosti, bude stavba realizovaná dle podmínek OPŽP 2014 – 2020, PO 1. Podobně budou akceptovány podmínky jiného dotačního titulu, pokud bude stavbu kofinancovat.</w:t>
      </w:r>
    </w:p>
    <w:p w:rsidR="00725512" w:rsidRDefault="00725512" w:rsidP="002A2B0F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4 vyhotoveních, z nichž všechna mají stejnou platnost. Každá ze smluvních stran obdrží dvě vyhotovení.</w:t>
      </w:r>
    </w:p>
    <w:p w:rsidR="00725512" w:rsidRDefault="00725512" w:rsidP="00852236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Měnit a doplňovat tuto smlouvu lze pouze písemně oboustranně potvrzenými dodatky. Dodatek může předložit kterákoliv smluvní strana. Druhá strana zaujme stanovisko do </w:t>
      </w:r>
      <w:r w:rsidR="003235C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dnů po obdržení smluvního dodatku.</w:t>
      </w:r>
    </w:p>
    <w:p w:rsidR="00725512" w:rsidRDefault="00725512" w:rsidP="00852236">
      <w:pPr>
        <w:tabs>
          <w:tab w:val="left" w:pos="426"/>
          <w:tab w:val="left" w:pos="637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8.5. Nastanou-li u některé ze stran okolnosti bránící řádnému plnění ze závazku zřízeného touto smlouvou, je povinna to bez zbytečného odkladu oznámit druhé straně.</w:t>
      </w:r>
    </w:p>
    <w:p w:rsidR="00725512" w:rsidRDefault="00725512" w:rsidP="00852236">
      <w:pPr>
        <w:tabs>
          <w:tab w:val="left" w:pos="426"/>
          <w:tab w:val="left" w:pos="6379"/>
        </w:tabs>
        <w:jc w:val="both"/>
        <w:rPr>
          <w:rFonts w:ascii="Arial" w:hAnsi="Arial" w:cs="Arial"/>
        </w:rPr>
      </w:pPr>
    </w:p>
    <w:p w:rsidR="00725512" w:rsidRDefault="00725512" w:rsidP="00852236">
      <w:pPr>
        <w:tabs>
          <w:tab w:val="left" w:pos="426"/>
          <w:tab w:val="left" w:pos="637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8.6. Tato smlouva se řídí úpravou dle z</w:t>
      </w:r>
      <w:r w:rsidR="003235C5">
        <w:rPr>
          <w:rFonts w:ascii="Arial" w:hAnsi="Arial" w:cs="Arial"/>
        </w:rPr>
        <w:t>ákona č. 89/2012 Sb., Občanský zákoník</w:t>
      </w:r>
      <w:r>
        <w:rPr>
          <w:rFonts w:ascii="Arial" w:hAnsi="Arial" w:cs="Arial"/>
        </w:rPr>
        <w:t xml:space="preserve">. Veškeré údaje a informace, které si strany sdělily při uzavírání této smlouvy, jsou považovány za důvěrné, přičemž žádná ze stran je nesmí zpřístupnit či sdělit třetí osobě ani je použít v rozporu s jejich účelem pro potřeby vlastní. Poruší-li některá strana tuto povinnost a obohatí-li se tím, vydá druhé smluvní straně to, oč se obohatila. </w:t>
      </w:r>
    </w:p>
    <w:p w:rsidR="00852236" w:rsidRDefault="00852236" w:rsidP="002C617B">
      <w:pPr>
        <w:tabs>
          <w:tab w:val="left" w:pos="426"/>
          <w:tab w:val="left" w:pos="6379"/>
        </w:tabs>
        <w:spacing w:before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8.9. N</w:t>
      </w:r>
      <w:r w:rsidR="003235C5">
        <w:rPr>
          <w:rFonts w:ascii="Arial" w:hAnsi="Arial" w:cs="Arial"/>
        </w:rPr>
        <w:t>ed</w:t>
      </w:r>
      <w:r w:rsidR="002C617B">
        <w:rPr>
          <w:rFonts w:ascii="Arial" w:hAnsi="Arial" w:cs="Arial"/>
        </w:rPr>
        <w:t xml:space="preserve">ílnou součástí této smlouvy je </w:t>
      </w:r>
      <w:r w:rsidR="003235C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říloha č. 1 - </w:t>
      </w:r>
      <w:r w:rsidR="000852D6" w:rsidRPr="00F2561C">
        <w:rPr>
          <w:rFonts w:ascii="Arial" w:hAnsi="Arial" w:cs="Arial"/>
        </w:rPr>
        <w:t>Rozsah výkonů koordinátora BOZP při přípravě a realizaci stavby</w:t>
      </w:r>
      <w:r w:rsidR="000852D6">
        <w:rPr>
          <w:rFonts w:ascii="Arial" w:hAnsi="Arial" w:cs="Arial"/>
        </w:rPr>
        <w:t>.</w:t>
      </w:r>
    </w:p>
    <w:p w:rsidR="000852D6" w:rsidRDefault="000852D6" w:rsidP="000852D6">
      <w:pPr>
        <w:tabs>
          <w:tab w:val="left" w:pos="6379"/>
        </w:tabs>
        <w:ind w:left="426"/>
        <w:jc w:val="both"/>
        <w:rPr>
          <w:rFonts w:ascii="Arial" w:hAnsi="Arial" w:cs="Arial"/>
        </w:rPr>
      </w:pPr>
    </w:p>
    <w:p w:rsidR="000852D6" w:rsidRDefault="000852D6" w:rsidP="000852D6">
      <w:pPr>
        <w:tabs>
          <w:tab w:val="left" w:pos="6379"/>
        </w:tabs>
        <w:ind w:left="426"/>
        <w:jc w:val="both"/>
        <w:rPr>
          <w:rFonts w:ascii="Arial" w:hAnsi="Arial" w:cs="Arial"/>
        </w:rPr>
      </w:pPr>
    </w:p>
    <w:p w:rsidR="00725512" w:rsidRDefault="00725512">
      <w:pPr>
        <w:tabs>
          <w:tab w:val="left" w:pos="4820"/>
        </w:tabs>
        <w:jc w:val="both"/>
        <w:rPr>
          <w:rFonts w:ascii="Arial" w:hAnsi="Arial" w:cs="Arial"/>
        </w:rPr>
      </w:pPr>
    </w:p>
    <w:p w:rsidR="00725512" w:rsidRDefault="000852D6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 Třeboni</w:t>
      </w:r>
      <w:r w:rsidR="00725512">
        <w:rPr>
          <w:rFonts w:ascii="Arial" w:hAnsi="Arial" w:cs="Arial"/>
        </w:rPr>
        <w:t xml:space="preserve"> dne:</w:t>
      </w:r>
      <w:r w:rsidR="00F63349">
        <w:rPr>
          <w:rFonts w:ascii="Arial" w:hAnsi="Arial" w:cs="Arial"/>
        </w:rPr>
        <w:t xml:space="preserve"> 2. 8. 2016</w:t>
      </w:r>
      <w:r w:rsidR="007255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V Praze dne </w:t>
      </w:r>
      <w:r w:rsidR="002C617B">
        <w:rPr>
          <w:rFonts w:ascii="Arial" w:hAnsi="Arial" w:cs="Arial"/>
        </w:rPr>
        <w:t>2</w:t>
      </w:r>
      <w:r w:rsidR="00F63349">
        <w:rPr>
          <w:rFonts w:ascii="Arial" w:hAnsi="Arial" w:cs="Arial"/>
        </w:rPr>
        <w:t>9</w:t>
      </w:r>
      <w:r>
        <w:rPr>
          <w:rFonts w:ascii="Arial" w:hAnsi="Arial" w:cs="Arial"/>
        </w:rPr>
        <w:t>.7.2016</w:t>
      </w:r>
    </w:p>
    <w:p w:rsidR="00725512" w:rsidRDefault="00725512">
      <w:pPr>
        <w:tabs>
          <w:tab w:val="left" w:pos="6379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725512" w:rsidRDefault="00725512">
      <w:pPr>
        <w:tabs>
          <w:tab w:val="left" w:pos="6379"/>
        </w:tabs>
        <w:jc w:val="both"/>
        <w:rPr>
          <w:rFonts w:ascii="Arial" w:hAnsi="Arial" w:cs="Arial"/>
        </w:rPr>
      </w:pPr>
    </w:p>
    <w:p w:rsidR="000019DD" w:rsidRDefault="000019DD">
      <w:pPr>
        <w:tabs>
          <w:tab w:val="left" w:pos="6379"/>
        </w:tabs>
        <w:jc w:val="both"/>
        <w:rPr>
          <w:rFonts w:ascii="Arial" w:hAnsi="Arial" w:cs="Arial"/>
        </w:rPr>
      </w:pPr>
    </w:p>
    <w:p w:rsidR="000019DD" w:rsidRDefault="000019DD">
      <w:pPr>
        <w:tabs>
          <w:tab w:val="left" w:pos="6379"/>
        </w:tabs>
        <w:jc w:val="both"/>
        <w:rPr>
          <w:rFonts w:ascii="Arial" w:hAnsi="Arial" w:cs="Arial"/>
        </w:rPr>
      </w:pPr>
    </w:p>
    <w:p w:rsidR="00725512" w:rsidRDefault="00725512">
      <w:pPr>
        <w:tabs>
          <w:tab w:val="left" w:pos="6379"/>
        </w:tabs>
        <w:jc w:val="both"/>
        <w:rPr>
          <w:rFonts w:ascii="Arial" w:hAnsi="Arial" w:cs="Arial"/>
        </w:rPr>
      </w:pPr>
    </w:p>
    <w:p w:rsidR="00725512" w:rsidRDefault="00725512">
      <w:pPr>
        <w:tabs>
          <w:tab w:val="left" w:pos="6379"/>
        </w:tabs>
        <w:jc w:val="both"/>
        <w:rPr>
          <w:rFonts w:ascii="Arial" w:hAnsi="Arial" w:cs="Arial"/>
        </w:rPr>
      </w:pPr>
    </w:p>
    <w:p w:rsidR="00725512" w:rsidRDefault="00725512" w:rsidP="005735CA">
      <w:pPr>
        <w:tabs>
          <w:tab w:val="left" w:pos="3969"/>
        </w:tabs>
        <w:jc w:val="both"/>
        <w:rPr>
          <w:rFonts w:ascii="Arial" w:hAnsi="Arial" w:cs="Arial"/>
        </w:rPr>
      </w:pPr>
    </w:p>
    <w:p w:rsidR="00725512" w:rsidRDefault="00725512" w:rsidP="002A2B0F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-----------------------------------------------------</w:t>
      </w:r>
      <w:r>
        <w:rPr>
          <w:rFonts w:ascii="Arial" w:hAnsi="Arial" w:cs="Arial"/>
        </w:rPr>
        <w:tab/>
        <w:t>-----------------------------------------------------</w:t>
      </w:r>
    </w:p>
    <w:p w:rsidR="00725512" w:rsidRDefault="00725512" w:rsidP="002A2B0F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52D6">
        <w:rPr>
          <w:rFonts w:ascii="Arial" w:hAnsi="Arial" w:cs="Arial"/>
        </w:rPr>
        <w:t xml:space="preserve">Mgr. Terezie </w:t>
      </w:r>
      <w:proofErr w:type="spellStart"/>
      <w:r w:rsidR="000852D6">
        <w:rPr>
          <w:rFonts w:ascii="Arial" w:hAnsi="Arial" w:cs="Arial"/>
        </w:rPr>
        <w:t>Jenisová</w:t>
      </w:r>
      <w:proofErr w:type="spellEnd"/>
      <w:r>
        <w:rPr>
          <w:rFonts w:ascii="Arial" w:hAnsi="Arial" w:cs="Arial"/>
        </w:rPr>
        <w:tab/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</w:p>
    <w:p w:rsidR="00725512" w:rsidRDefault="000852D6" w:rsidP="002A2B0F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starostka města</w:t>
      </w:r>
      <w:r w:rsidR="00725512">
        <w:rPr>
          <w:rFonts w:ascii="Arial" w:hAnsi="Arial" w:cs="Arial"/>
        </w:rPr>
        <w:tab/>
      </w:r>
      <w:proofErr w:type="spellStart"/>
      <w:r w:rsidR="000D2289" w:rsidRPr="000D2289">
        <w:rPr>
          <w:rFonts w:ascii="Arial" w:hAnsi="Arial" w:cs="Arial"/>
          <w:highlight w:val="yellow"/>
        </w:rPr>
        <w:t>XXXXXXXXXXXX</w:t>
      </w:r>
      <w:proofErr w:type="spellEnd"/>
    </w:p>
    <w:p w:rsidR="00725512" w:rsidRDefault="00725512" w:rsidP="002A2B0F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:rsidR="005D2866" w:rsidRDefault="00725512" w:rsidP="00F63349">
      <w:pPr>
        <w:tabs>
          <w:tab w:val="center" w:pos="1701"/>
          <w:tab w:val="center" w:pos="680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Příkazce</w:t>
      </w:r>
      <w:r>
        <w:rPr>
          <w:rFonts w:ascii="Arial" w:hAnsi="Arial" w:cs="Arial"/>
        </w:rPr>
        <w:tab/>
        <w:t>Příkazník</w:t>
      </w:r>
      <w:r w:rsidR="005D2866">
        <w:rPr>
          <w:rFonts w:ascii="Arial" w:hAnsi="Arial" w:cs="Arial"/>
        </w:rPr>
        <w:br w:type="page"/>
      </w:r>
    </w:p>
    <w:p w:rsidR="005D2866" w:rsidRPr="005D2866" w:rsidRDefault="005D2866" w:rsidP="005D2866">
      <w:pPr>
        <w:pStyle w:val="Style2"/>
        <w:keepNext/>
        <w:keepLines/>
        <w:shd w:val="clear" w:color="auto" w:fill="auto"/>
        <w:spacing w:after="480"/>
        <w:rPr>
          <w:rFonts w:ascii="Arial" w:hAnsi="Arial" w:cs="Arial"/>
          <w:sz w:val="20"/>
          <w:szCs w:val="20"/>
        </w:rPr>
      </w:pPr>
      <w:bookmarkStart w:id="1" w:name="bookmark0"/>
      <w:r w:rsidRPr="005D2866">
        <w:rPr>
          <w:rFonts w:ascii="Arial" w:hAnsi="Arial" w:cs="Arial"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sz w:val="20"/>
          <w:szCs w:val="20"/>
        </w:rPr>
        <w:t>1</w:t>
      </w:r>
      <w:r w:rsidRPr="005D286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Pr="005D2866">
        <w:rPr>
          <w:rFonts w:ascii="Arial" w:hAnsi="Arial" w:cs="Arial"/>
          <w:sz w:val="20"/>
          <w:szCs w:val="20"/>
        </w:rPr>
        <w:t xml:space="preserve"> Rozsah výkonů koordinátora BOZP při přípravě a realizaci stavby</w:t>
      </w:r>
      <w:bookmarkEnd w:id="1"/>
    </w:p>
    <w:p w:rsidR="005D2866" w:rsidRPr="005D2866" w:rsidRDefault="005D2866" w:rsidP="005D2866">
      <w:pPr>
        <w:pStyle w:val="Style2"/>
        <w:keepNext/>
        <w:keepLines/>
        <w:shd w:val="clear" w:color="auto" w:fill="auto"/>
        <w:spacing w:after="120"/>
        <w:rPr>
          <w:rFonts w:ascii="Arial" w:hAnsi="Arial" w:cs="Arial"/>
          <w:sz w:val="20"/>
          <w:szCs w:val="20"/>
        </w:rPr>
      </w:pPr>
    </w:p>
    <w:p w:rsidR="005D2866" w:rsidRPr="005D2866" w:rsidRDefault="005D2866" w:rsidP="005D2866">
      <w:pPr>
        <w:pStyle w:val="Style4"/>
        <w:shd w:val="clear" w:color="auto" w:fill="auto"/>
        <w:spacing w:before="0" w:after="228"/>
        <w:ind w:right="180" w:firstLine="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>Dle § 8 nařízeni vlády č. 591/2006 Sb., o bližších minimálních požadavcích na bezpečnost a ochranu zdraví při práci na staveništích v platném znění Koordinátor provádí:</w:t>
      </w:r>
    </w:p>
    <w:p w:rsidR="005D2866" w:rsidRPr="005D2866" w:rsidRDefault="005D2866" w:rsidP="005D2866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 w:line="244" w:lineRule="exact"/>
        <w:ind w:left="110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>příprava oznámení zahájení stavby dle předpisů na oblastní IP,</w:t>
      </w:r>
    </w:p>
    <w:p w:rsidR="005D2866" w:rsidRPr="005D2866" w:rsidRDefault="005D2866" w:rsidP="005D2866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 w:after="212" w:line="244" w:lineRule="exact"/>
        <w:ind w:left="110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>zpracování Plánu BOZP, seznámení zhotovitelů s ním (činnost koordinátora pro přípravu),</w:t>
      </w:r>
    </w:p>
    <w:p w:rsidR="005D2866" w:rsidRPr="005D2866" w:rsidRDefault="005D2866" w:rsidP="005D2866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/>
        <w:ind w:left="110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 xml:space="preserve">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návaznosti, s cílem chránit zdraví fyzických osob, zabraňovat pracovním úrazům a předcházet vzniku nemocí z povolání, organizuje KD BOZP 1x </w:t>
      </w:r>
      <w:r w:rsidRPr="002B7433">
        <w:rPr>
          <w:rFonts w:ascii="Arial CE" w:hAnsi="Arial CE" w:cs="Arial"/>
          <w:spacing w:val="0"/>
          <w:sz w:val="20"/>
          <w:szCs w:val="20"/>
        </w:rPr>
        <w:t>týdně,</w:t>
      </w:r>
    </w:p>
    <w:p w:rsidR="002B7433" w:rsidRDefault="005D2866" w:rsidP="002B7433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 w:after="228"/>
        <w:ind w:left="110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 xml:space="preserve">dává podněty a na vyžádání zhotovitele doporučuje technická </w:t>
      </w:r>
      <w:r w:rsidR="001D6B84">
        <w:rPr>
          <w:rFonts w:ascii="Arial CE" w:hAnsi="Arial CE" w:cs="Arial"/>
          <w:spacing w:val="0"/>
          <w:sz w:val="20"/>
          <w:szCs w:val="20"/>
        </w:rPr>
        <w:t>řešení nebo opatření k zajištění</w:t>
      </w:r>
      <w:r w:rsidRPr="005D2866">
        <w:rPr>
          <w:rFonts w:ascii="Arial CE" w:hAnsi="Arial CE" w:cs="Arial"/>
          <w:spacing w:val="0"/>
          <w:sz w:val="20"/>
          <w:szCs w:val="20"/>
        </w:rPr>
        <w:t xml:space="preserve">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navazovat,</w:t>
      </w:r>
    </w:p>
    <w:p w:rsidR="005D2866" w:rsidRPr="002B7433" w:rsidRDefault="005D2866" w:rsidP="002B7433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 w:after="228"/>
        <w:ind w:left="1100"/>
        <w:rPr>
          <w:rFonts w:ascii="Arial CE" w:hAnsi="Arial CE" w:cs="Arial"/>
          <w:spacing w:val="0"/>
          <w:sz w:val="20"/>
          <w:szCs w:val="20"/>
        </w:rPr>
      </w:pPr>
      <w:r w:rsidRPr="002B7433">
        <w:rPr>
          <w:rFonts w:ascii="Arial CE" w:hAnsi="Arial CE" w:cs="Arial"/>
          <w:spacing w:val="0"/>
          <w:sz w:val="20"/>
          <w:szCs w:val="20"/>
        </w:rPr>
        <w:t>spolupracuje při stanovení času potřebného k bezpečnému pro</w:t>
      </w:r>
      <w:r w:rsidR="001D6B84">
        <w:rPr>
          <w:rFonts w:ascii="Arial CE" w:hAnsi="Arial CE" w:cs="Arial"/>
          <w:spacing w:val="0"/>
          <w:sz w:val="20"/>
          <w:szCs w:val="20"/>
        </w:rPr>
        <w:t>vádění jednotlivých prací nebo č</w:t>
      </w:r>
      <w:r w:rsidRPr="002B7433">
        <w:rPr>
          <w:rFonts w:ascii="Arial CE" w:hAnsi="Arial CE" w:cs="Arial"/>
          <w:spacing w:val="0"/>
          <w:sz w:val="20"/>
          <w:szCs w:val="20"/>
        </w:rPr>
        <w:t>inností,</w:t>
      </w:r>
    </w:p>
    <w:p w:rsidR="005D2866" w:rsidRPr="005D2866" w:rsidRDefault="005D2866" w:rsidP="005D2866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 w:after="225" w:line="250" w:lineRule="exact"/>
        <w:ind w:left="110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>sleduje provádění prací na staveništi se zaměřením na zjišťování, zda jsou dodržovány požadavky na bezpečnost a ochranu zdraví při práci, upozorňuje na zjištěné nedostatky a požaduje bez zbytečného odkladu zjednání nápravy,</w:t>
      </w:r>
    </w:p>
    <w:p w:rsidR="005D2866" w:rsidRPr="005D2866" w:rsidRDefault="005D2866" w:rsidP="005D2866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 w:after="0" w:line="244" w:lineRule="exact"/>
        <w:ind w:left="110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>kontroluje zabezpečení obvodu staveniště, včetně vstupu a vjezdu na staveniště s cílem zamezit vstup nepovolaným osobám,</w:t>
      </w:r>
    </w:p>
    <w:p w:rsidR="005D2866" w:rsidRPr="005D2866" w:rsidRDefault="005D2866" w:rsidP="005D2866">
      <w:pPr>
        <w:pStyle w:val="Style4"/>
        <w:shd w:val="clear" w:color="auto" w:fill="auto"/>
        <w:spacing w:before="0" w:after="0" w:line="244" w:lineRule="exact"/>
        <w:ind w:left="1100"/>
        <w:rPr>
          <w:rFonts w:ascii="Arial CE" w:hAnsi="Arial CE" w:cs="Arial"/>
          <w:spacing w:val="0"/>
          <w:sz w:val="20"/>
          <w:szCs w:val="20"/>
        </w:rPr>
      </w:pPr>
    </w:p>
    <w:p w:rsidR="005D2866" w:rsidRPr="005D2866" w:rsidRDefault="005D2866" w:rsidP="005D2866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/>
        <w:ind w:left="1100" w:hanging="28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>spolupracuje se zástupci zaměstnanců pro oblast bezpečnosti a ochrany zdraví při práci a s příslušnými odborovými organizacemi, popřípadě s fyzickou osobou provádějící technický dozor zadavatele,</w:t>
      </w:r>
    </w:p>
    <w:p w:rsidR="005D2866" w:rsidRPr="005D2866" w:rsidRDefault="005D2866" w:rsidP="005D2866">
      <w:pPr>
        <w:pStyle w:val="Style4"/>
        <w:numPr>
          <w:ilvl w:val="0"/>
          <w:numId w:val="36"/>
        </w:numPr>
        <w:shd w:val="clear" w:color="auto" w:fill="auto"/>
        <w:tabs>
          <w:tab w:val="left" w:pos="1099"/>
        </w:tabs>
        <w:spacing w:before="0" w:after="0"/>
        <w:ind w:left="1100" w:hanging="280"/>
        <w:rPr>
          <w:rFonts w:ascii="Arial CE" w:hAnsi="Arial CE" w:cs="Arial"/>
          <w:spacing w:val="0"/>
          <w:sz w:val="20"/>
          <w:szCs w:val="20"/>
        </w:rPr>
      </w:pPr>
      <w:r w:rsidRPr="005D2866">
        <w:rPr>
          <w:rFonts w:ascii="Arial CE" w:hAnsi="Arial CE" w:cs="Arial"/>
          <w:spacing w:val="0"/>
          <w:sz w:val="20"/>
          <w:szCs w:val="20"/>
        </w:rPr>
        <w:t>zúčastňuje se kontrolní prohlídky stavby, k níž byl přizván stavebním úřadem podle § 133, odst. 4, zákona č. 183/2006 Sb., stavební zákon, ve znění pozdějších předpisů.</w:t>
      </w:r>
    </w:p>
    <w:p w:rsidR="005D2866" w:rsidRDefault="005D2866" w:rsidP="002A2B0F">
      <w:pPr>
        <w:tabs>
          <w:tab w:val="center" w:pos="1701"/>
          <w:tab w:val="center" w:pos="6804"/>
        </w:tabs>
        <w:ind w:left="284"/>
        <w:jc w:val="both"/>
        <w:rPr>
          <w:rFonts w:ascii="Arial" w:hAnsi="Arial" w:cs="Arial"/>
        </w:rPr>
      </w:pPr>
    </w:p>
    <w:sectPr w:rsidR="005D2866" w:rsidSect="009E49AF">
      <w:footerReference w:type="even" r:id="rId9"/>
      <w:footerReference w:type="default" r:id="rId10"/>
      <w:pgSz w:w="11906" w:h="16838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9D" w:rsidRDefault="00F82A9D">
      <w:r>
        <w:separator/>
      </w:r>
    </w:p>
  </w:endnote>
  <w:endnote w:type="continuationSeparator" w:id="0">
    <w:p w:rsidR="00F82A9D" w:rsidRDefault="00F8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12" w:rsidRDefault="007255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5512" w:rsidRDefault="007255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12" w:rsidRDefault="007255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2289">
      <w:rPr>
        <w:rStyle w:val="slostrnky"/>
        <w:noProof/>
      </w:rPr>
      <w:t>1</w:t>
    </w:r>
    <w:r>
      <w:rPr>
        <w:rStyle w:val="slostrnky"/>
      </w:rPr>
      <w:fldChar w:fldCharType="end"/>
    </w:r>
  </w:p>
  <w:p w:rsidR="00725512" w:rsidRDefault="007255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9D" w:rsidRDefault="00F82A9D">
      <w:r>
        <w:separator/>
      </w:r>
    </w:p>
  </w:footnote>
  <w:footnote w:type="continuationSeparator" w:id="0">
    <w:p w:rsidR="00F82A9D" w:rsidRDefault="00F8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6AA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209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DE17BD"/>
    <w:multiLevelType w:val="multilevel"/>
    <w:tmpl w:val="BB4862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0"/>
      </w:rPr>
    </w:lvl>
  </w:abstractNum>
  <w:abstractNum w:abstractNumId="3">
    <w:nsid w:val="104C5872"/>
    <w:multiLevelType w:val="multilevel"/>
    <w:tmpl w:val="A48618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4">
    <w:nsid w:val="1AC10D28"/>
    <w:multiLevelType w:val="multilevel"/>
    <w:tmpl w:val="B5D2C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C42B1"/>
    <w:multiLevelType w:val="multilevel"/>
    <w:tmpl w:val="131A26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6">
    <w:nsid w:val="354311B1"/>
    <w:multiLevelType w:val="multilevel"/>
    <w:tmpl w:val="E0CA22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6CB4685"/>
    <w:multiLevelType w:val="multilevel"/>
    <w:tmpl w:val="27460A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3B3E0774"/>
    <w:multiLevelType w:val="hybridMultilevel"/>
    <w:tmpl w:val="4A24AB2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04968B8"/>
    <w:multiLevelType w:val="multilevel"/>
    <w:tmpl w:val="6088C56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  <w:u w:val="none"/>
      </w:rPr>
    </w:lvl>
  </w:abstractNum>
  <w:abstractNum w:abstractNumId="10">
    <w:nsid w:val="46D34C41"/>
    <w:multiLevelType w:val="multilevel"/>
    <w:tmpl w:val="1F5696A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774307FF"/>
    <w:multiLevelType w:val="hybridMultilevel"/>
    <w:tmpl w:val="DAB0148A"/>
    <w:lvl w:ilvl="0" w:tplc="9F2020A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7D626D0D"/>
    <w:multiLevelType w:val="hybridMultilevel"/>
    <w:tmpl w:val="CACEE1F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8C38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C63C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7257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884A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82C5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E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44C7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ECE2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FB92417"/>
    <w:multiLevelType w:val="multilevel"/>
    <w:tmpl w:val="30E295C0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3"/>
  </w:num>
  <w:num w:numId="26">
    <w:abstractNumId w:val="2"/>
  </w:num>
  <w:num w:numId="27">
    <w:abstractNumId w:val="8"/>
  </w:num>
  <w:num w:numId="28">
    <w:abstractNumId w:val="12"/>
  </w:num>
  <w:num w:numId="29">
    <w:abstractNumId w:val="7"/>
  </w:num>
  <w:num w:numId="30">
    <w:abstractNumId w:val="3"/>
  </w:num>
  <w:num w:numId="31">
    <w:abstractNumId w:val="9"/>
  </w:num>
  <w:num w:numId="32">
    <w:abstractNumId w:val="5"/>
  </w:num>
  <w:num w:numId="33">
    <w:abstractNumId w:val="6"/>
  </w:num>
  <w:num w:numId="34">
    <w:abstractNumId w:val="10"/>
  </w:num>
  <w:num w:numId="35">
    <w:abstractNumId w:val="11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1"/>
    <w:rsid w:val="000016B1"/>
    <w:rsid w:val="000016B8"/>
    <w:rsid w:val="000019DD"/>
    <w:rsid w:val="00001CB4"/>
    <w:rsid w:val="0001216E"/>
    <w:rsid w:val="0001226F"/>
    <w:rsid w:val="00013000"/>
    <w:rsid w:val="00013921"/>
    <w:rsid w:val="00013DEB"/>
    <w:rsid w:val="00015C78"/>
    <w:rsid w:val="000216EE"/>
    <w:rsid w:val="00027CCC"/>
    <w:rsid w:val="00031DE5"/>
    <w:rsid w:val="0003332E"/>
    <w:rsid w:val="00034E94"/>
    <w:rsid w:val="00052D13"/>
    <w:rsid w:val="00053CA5"/>
    <w:rsid w:val="0005570C"/>
    <w:rsid w:val="00055D62"/>
    <w:rsid w:val="00064D60"/>
    <w:rsid w:val="00067DDC"/>
    <w:rsid w:val="0007140A"/>
    <w:rsid w:val="00074843"/>
    <w:rsid w:val="00075F39"/>
    <w:rsid w:val="00083D3A"/>
    <w:rsid w:val="00083DA2"/>
    <w:rsid w:val="000852D6"/>
    <w:rsid w:val="00086F67"/>
    <w:rsid w:val="000A4DCC"/>
    <w:rsid w:val="000B7823"/>
    <w:rsid w:val="000C15DA"/>
    <w:rsid w:val="000C1C76"/>
    <w:rsid w:val="000D1BCE"/>
    <w:rsid w:val="000D2289"/>
    <w:rsid w:val="000D4C58"/>
    <w:rsid w:val="000D7C94"/>
    <w:rsid w:val="000E192E"/>
    <w:rsid w:val="000E32DA"/>
    <w:rsid w:val="000E5A82"/>
    <w:rsid w:val="000F1087"/>
    <w:rsid w:val="000F366C"/>
    <w:rsid w:val="00102B82"/>
    <w:rsid w:val="00111C04"/>
    <w:rsid w:val="00113C7C"/>
    <w:rsid w:val="00114E97"/>
    <w:rsid w:val="00126A4A"/>
    <w:rsid w:val="00130279"/>
    <w:rsid w:val="00133F53"/>
    <w:rsid w:val="00134404"/>
    <w:rsid w:val="00137A9C"/>
    <w:rsid w:val="00137BA8"/>
    <w:rsid w:val="00145301"/>
    <w:rsid w:val="00152864"/>
    <w:rsid w:val="00152891"/>
    <w:rsid w:val="00155CAA"/>
    <w:rsid w:val="00157815"/>
    <w:rsid w:val="001602EB"/>
    <w:rsid w:val="00163D5C"/>
    <w:rsid w:val="00164588"/>
    <w:rsid w:val="00172BF4"/>
    <w:rsid w:val="001738D3"/>
    <w:rsid w:val="001747E8"/>
    <w:rsid w:val="00176421"/>
    <w:rsid w:val="00176D4C"/>
    <w:rsid w:val="0018050F"/>
    <w:rsid w:val="0018542F"/>
    <w:rsid w:val="00194C2A"/>
    <w:rsid w:val="001957F7"/>
    <w:rsid w:val="00197700"/>
    <w:rsid w:val="001978A3"/>
    <w:rsid w:val="001B13DF"/>
    <w:rsid w:val="001C362D"/>
    <w:rsid w:val="001C3774"/>
    <w:rsid w:val="001D0F54"/>
    <w:rsid w:val="001D2281"/>
    <w:rsid w:val="001D43B4"/>
    <w:rsid w:val="001D6B84"/>
    <w:rsid w:val="001D73E2"/>
    <w:rsid w:val="001D7F56"/>
    <w:rsid w:val="001E1DD5"/>
    <w:rsid w:val="001E6798"/>
    <w:rsid w:val="001F6049"/>
    <w:rsid w:val="001F68D6"/>
    <w:rsid w:val="001F6AE6"/>
    <w:rsid w:val="0020010D"/>
    <w:rsid w:val="00200F9D"/>
    <w:rsid w:val="00205460"/>
    <w:rsid w:val="0020731F"/>
    <w:rsid w:val="0021033E"/>
    <w:rsid w:val="00216F85"/>
    <w:rsid w:val="00222F1F"/>
    <w:rsid w:val="00227531"/>
    <w:rsid w:val="00227915"/>
    <w:rsid w:val="002355F9"/>
    <w:rsid w:val="00240ACD"/>
    <w:rsid w:val="002438AF"/>
    <w:rsid w:val="00245FFB"/>
    <w:rsid w:val="002806F9"/>
    <w:rsid w:val="0028086A"/>
    <w:rsid w:val="00282483"/>
    <w:rsid w:val="00282E8B"/>
    <w:rsid w:val="00283760"/>
    <w:rsid w:val="00287265"/>
    <w:rsid w:val="0028784A"/>
    <w:rsid w:val="00291E6E"/>
    <w:rsid w:val="002A2B0F"/>
    <w:rsid w:val="002A5CF2"/>
    <w:rsid w:val="002B1324"/>
    <w:rsid w:val="002B183A"/>
    <w:rsid w:val="002B336A"/>
    <w:rsid w:val="002B675F"/>
    <w:rsid w:val="002B7433"/>
    <w:rsid w:val="002C5458"/>
    <w:rsid w:val="002C617B"/>
    <w:rsid w:val="002C6F87"/>
    <w:rsid w:val="002C7E00"/>
    <w:rsid w:val="002D2E28"/>
    <w:rsid w:val="002D319B"/>
    <w:rsid w:val="002E0BEA"/>
    <w:rsid w:val="002E4A17"/>
    <w:rsid w:val="002E4F71"/>
    <w:rsid w:val="002F080B"/>
    <w:rsid w:val="002F1F1D"/>
    <w:rsid w:val="002F204A"/>
    <w:rsid w:val="00300922"/>
    <w:rsid w:val="003036BD"/>
    <w:rsid w:val="00312D32"/>
    <w:rsid w:val="00314C76"/>
    <w:rsid w:val="003235C5"/>
    <w:rsid w:val="003300DF"/>
    <w:rsid w:val="0033303D"/>
    <w:rsid w:val="0033384C"/>
    <w:rsid w:val="00334BB8"/>
    <w:rsid w:val="003373B4"/>
    <w:rsid w:val="00340F2B"/>
    <w:rsid w:val="00342A35"/>
    <w:rsid w:val="003461D8"/>
    <w:rsid w:val="003535F5"/>
    <w:rsid w:val="003554C2"/>
    <w:rsid w:val="00375326"/>
    <w:rsid w:val="00375789"/>
    <w:rsid w:val="00376AD5"/>
    <w:rsid w:val="00381CA4"/>
    <w:rsid w:val="003948DA"/>
    <w:rsid w:val="003A402B"/>
    <w:rsid w:val="003A42DD"/>
    <w:rsid w:val="003A5897"/>
    <w:rsid w:val="003A5967"/>
    <w:rsid w:val="003B1456"/>
    <w:rsid w:val="003B314F"/>
    <w:rsid w:val="003B4D03"/>
    <w:rsid w:val="003B5251"/>
    <w:rsid w:val="003B75E8"/>
    <w:rsid w:val="003C32AA"/>
    <w:rsid w:val="003C41E7"/>
    <w:rsid w:val="003D5F6C"/>
    <w:rsid w:val="003E635F"/>
    <w:rsid w:val="003F1F4C"/>
    <w:rsid w:val="003F472A"/>
    <w:rsid w:val="003F5774"/>
    <w:rsid w:val="0040739D"/>
    <w:rsid w:val="00413D17"/>
    <w:rsid w:val="004205AD"/>
    <w:rsid w:val="0042254B"/>
    <w:rsid w:val="00431E60"/>
    <w:rsid w:val="00434111"/>
    <w:rsid w:val="00442A5B"/>
    <w:rsid w:val="0044727B"/>
    <w:rsid w:val="004500FF"/>
    <w:rsid w:val="00451C93"/>
    <w:rsid w:val="004521B1"/>
    <w:rsid w:val="00453DB0"/>
    <w:rsid w:val="00457F0F"/>
    <w:rsid w:val="004607AE"/>
    <w:rsid w:val="004614A1"/>
    <w:rsid w:val="00467A7C"/>
    <w:rsid w:val="00474B3C"/>
    <w:rsid w:val="00485214"/>
    <w:rsid w:val="00496E6A"/>
    <w:rsid w:val="00497CC7"/>
    <w:rsid w:val="004A14CD"/>
    <w:rsid w:val="004A2EE0"/>
    <w:rsid w:val="004A50DF"/>
    <w:rsid w:val="004A711C"/>
    <w:rsid w:val="004A7242"/>
    <w:rsid w:val="004A771B"/>
    <w:rsid w:val="004B0779"/>
    <w:rsid w:val="004B2878"/>
    <w:rsid w:val="004B5671"/>
    <w:rsid w:val="004B6373"/>
    <w:rsid w:val="004B642F"/>
    <w:rsid w:val="004D2396"/>
    <w:rsid w:val="004D4E96"/>
    <w:rsid w:val="004D760A"/>
    <w:rsid w:val="004D79C7"/>
    <w:rsid w:val="004E788E"/>
    <w:rsid w:val="004F3DE0"/>
    <w:rsid w:val="004F47A0"/>
    <w:rsid w:val="00510A61"/>
    <w:rsid w:val="00514E06"/>
    <w:rsid w:val="005176CB"/>
    <w:rsid w:val="005208E9"/>
    <w:rsid w:val="00521EDB"/>
    <w:rsid w:val="005232F2"/>
    <w:rsid w:val="00530165"/>
    <w:rsid w:val="00532E52"/>
    <w:rsid w:val="005348F7"/>
    <w:rsid w:val="00534ECF"/>
    <w:rsid w:val="0053588A"/>
    <w:rsid w:val="00535AA2"/>
    <w:rsid w:val="00543F46"/>
    <w:rsid w:val="00544B9D"/>
    <w:rsid w:val="005470EC"/>
    <w:rsid w:val="005507D7"/>
    <w:rsid w:val="0055546B"/>
    <w:rsid w:val="00556649"/>
    <w:rsid w:val="0056151C"/>
    <w:rsid w:val="00563C31"/>
    <w:rsid w:val="00567577"/>
    <w:rsid w:val="00572423"/>
    <w:rsid w:val="005728EC"/>
    <w:rsid w:val="005735CA"/>
    <w:rsid w:val="00574A6C"/>
    <w:rsid w:val="005829A9"/>
    <w:rsid w:val="00585286"/>
    <w:rsid w:val="00592F68"/>
    <w:rsid w:val="00594A85"/>
    <w:rsid w:val="00596A48"/>
    <w:rsid w:val="005A32F3"/>
    <w:rsid w:val="005A4606"/>
    <w:rsid w:val="005A76E4"/>
    <w:rsid w:val="005C66E4"/>
    <w:rsid w:val="005D2866"/>
    <w:rsid w:val="005D29D2"/>
    <w:rsid w:val="005D36BE"/>
    <w:rsid w:val="005E1C95"/>
    <w:rsid w:val="005F59FD"/>
    <w:rsid w:val="005F5AEE"/>
    <w:rsid w:val="005F7294"/>
    <w:rsid w:val="006032EC"/>
    <w:rsid w:val="00612799"/>
    <w:rsid w:val="0061371B"/>
    <w:rsid w:val="006140C5"/>
    <w:rsid w:val="00621AAF"/>
    <w:rsid w:val="006250E3"/>
    <w:rsid w:val="00634A38"/>
    <w:rsid w:val="00634DDE"/>
    <w:rsid w:val="006368D9"/>
    <w:rsid w:val="006405AB"/>
    <w:rsid w:val="00645C83"/>
    <w:rsid w:val="00646BB6"/>
    <w:rsid w:val="00653E1E"/>
    <w:rsid w:val="00655E6C"/>
    <w:rsid w:val="0065672F"/>
    <w:rsid w:val="006570EB"/>
    <w:rsid w:val="00661ACE"/>
    <w:rsid w:val="006765B6"/>
    <w:rsid w:val="0068229A"/>
    <w:rsid w:val="00684EC6"/>
    <w:rsid w:val="00696B9C"/>
    <w:rsid w:val="006A1380"/>
    <w:rsid w:val="006A1E0B"/>
    <w:rsid w:val="006A3C91"/>
    <w:rsid w:val="006A3EFD"/>
    <w:rsid w:val="006A730E"/>
    <w:rsid w:val="006B274D"/>
    <w:rsid w:val="006B3A97"/>
    <w:rsid w:val="006B770A"/>
    <w:rsid w:val="006C3635"/>
    <w:rsid w:val="006D1272"/>
    <w:rsid w:val="006D1EE2"/>
    <w:rsid w:val="006D336D"/>
    <w:rsid w:val="006D7B0D"/>
    <w:rsid w:val="006E48AA"/>
    <w:rsid w:val="006E5A5F"/>
    <w:rsid w:val="006F4463"/>
    <w:rsid w:val="00704AC5"/>
    <w:rsid w:val="0070639E"/>
    <w:rsid w:val="00712BB1"/>
    <w:rsid w:val="0071555E"/>
    <w:rsid w:val="007200D4"/>
    <w:rsid w:val="00721A06"/>
    <w:rsid w:val="0072358B"/>
    <w:rsid w:val="00725512"/>
    <w:rsid w:val="00742449"/>
    <w:rsid w:val="00747925"/>
    <w:rsid w:val="00752C4A"/>
    <w:rsid w:val="00753A85"/>
    <w:rsid w:val="00753FD2"/>
    <w:rsid w:val="00763CC6"/>
    <w:rsid w:val="00763D40"/>
    <w:rsid w:val="007708FD"/>
    <w:rsid w:val="00771054"/>
    <w:rsid w:val="00773064"/>
    <w:rsid w:val="00773B3D"/>
    <w:rsid w:val="007744D6"/>
    <w:rsid w:val="00775C80"/>
    <w:rsid w:val="007836B0"/>
    <w:rsid w:val="00783883"/>
    <w:rsid w:val="00795204"/>
    <w:rsid w:val="007A39E1"/>
    <w:rsid w:val="007B587B"/>
    <w:rsid w:val="007C3F84"/>
    <w:rsid w:val="007D64FA"/>
    <w:rsid w:val="007E277C"/>
    <w:rsid w:val="007F2159"/>
    <w:rsid w:val="007F3F18"/>
    <w:rsid w:val="007F64ED"/>
    <w:rsid w:val="008054BB"/>
    <w:rsid w:val="0080779E"/>
    <w:rsid w:val="00807F41"/>
    <w:rsid w:val="0081152B"/>
    <w:rsid w:val="00822219"/>
    <w:rsid w:val="0082534A"/>
    <w:rsid w:val="0082638F"/>
    <w:rsid w:val="008267B9"/>
    <w:rsid w:val="00826802"/>
    <w:rsid w:val="00834359"/>
    <w:rsid w:val="008353D2"/>
    <w:rsid w:val="0084478D"/>
    <w:rsid w:val="00851E71"/>
    <w:rsid w:val="00852236"/>
    <w:rsid w:val="00863070"/>
    <w:rsid w:val="008630AE"/>
    <w:rsid w:val="0086441F"/>
    <w:rsid w:val="00865B7B"/>
    <w:rsid w:val="00865F7A"/>
    <w:rsid w:val="00871037"/>
    <w:rsid w:val="00871C49"/>
    <w:rsid w:val="008755D2"/>
    <w:rsid w:val="0088444F"/>
    <w:rsid w:val="00884C84"/>
    <w:rsid w:val="008879FA"/>
    <w:rsid w:val="00892E15"/>
    <w:rsid w:val="008955C8"/>
    <w:rsid w:val="008B6E44"/>
    <w:rsid w:val="008C43C5"/>
    <w:rsid w:val="008D325F"/>
    <w:rsid w:val="008E148A"/>
    <w:rsid w:val="008E19DA"/>
    <w:rsid w:val="008E2C33"/>
    <w:rsid w:val="008E7A9F"/>
    <w:rsid w:val="008F0B79"/>
    <w:rsid w:val="008F3B60"/>
    <w:rsid w:val="008F4D99"/>
    <w:rsid w:val="00907DBB"/>
    <w:rsid w:val="00913744"/>
    <w:rsid w:val="009204DB"/>
    <w:rsid w:val="009223F8"/>
    <w:rsid w:val="00923A60"/>
    <w:rsid w:val="009303DF"/>
    <w:rsid w:val="0093480C"/>
    <w:rsid w:val="00936A47"/>
    <w:rsid w:val="00937DAE"/>
    <w:rsid w:val="00940B3B"/>
    <w:rsid w:val="00953EAC"/>
    <w:rsid w:val="009629A9"/>
    <w:rsid w:val="00970534"/>
    <w:rsid w:val="0097320B"/>
    <w:rsid w:val="009800EC"/>
    <w:rsid w:val="0098226F"/>
    <w:rsid w:val="00982A53"/>
    <w:rsid w:val="00982FB9"/>
    <w:rsid w:val="0099066A"/>
    <w:rsid w:val="00994953"/>
    <w:rsid w:val="009A4BA1"/>
    <w:rsid w:val="009A751A"/>
    <w:rsid w:val="009A797A"/>
    <w:rsid w:val="009A7FF7"/>
    <w:rsid w:val="009B3C69"/>
    <w:rsid w:val="009B5F3B"/>
    <w:rsid w:val="009B7A4C"/>
    <w:rsid w:val="009C2A5D"/>
    <w:rsid w:val="009C5CD2"/>
    <w:rsid w:val="009D4505"/>
    <w:rsid w:val="009D5CED"/>
    <w:rsid w:val="009D605E"/>
    <w:rsid w:val="009D6CC1"/>
    <w:rsid w:val="009D73D6"/>
    <w:rsid w:val="009D7659"/>
    <w:rsid w:val="009E1F58"/>
    <w:rsid w:val="009E30DA"/>
    <w:rsid w:val="009E3B5B"/>
    <w:rsid w:val="009E49AF"/>
    <w:rsid w:val="009E6E5B"/>
    <w:rsid w:val="009F238E"/>
    <w:rsid w:val="009F38B8"/>
    <w:rsid w:val="009F598A"/>
    <w:rsid w:val="00A04712"/>
    <w:rsid w:val="00A05AAB"/>
    <w:rsid w:val="00A0761A"/>
    <w:rsid w:val="00A07807"/>
    <w:rsid w:val="00A07AB8"/>
    <w:rsid w:val="00A07CD3"/>
    <w:rsid w:val="00A11984"/>
    <w:rsid w:val="00A12BD5"/>
    <w:rsid w:val="00A133DF"/>
    <w:rsid w:val="00A13D3F"/>
    <w:rsid w:val="00A14088"/>
    <w:rsid w:val="00A14E8B"/>
    <w:rsid w:val="00A15653"/>
    <w:rsid w:val="00A21E11"/>
    <w:rsid w:val="00A23B2F"/>
    <w:rsid w:val="00A31D1D"/>
    <w:rsid w:val="00A32374"/>
    <w:rsid w:val="00A35735"/>
    <w:rsid w:val="00A35A3B"/>
    <w:rsid w:val="00A361A6"/>
    <w:rsid w:val="00A4046E"/>
    <w:rsid w:val="00A42619"/>
    <w:rsid w:val="00A43838"/>
    <w:rsid w:val="00A521F6"/>
    <w:rsid w:val="00A52243"/>
    <w:rsid w:val="00A566E2"/>
    <w:rsid w:val="00A66BBD"/>
    <w:rsid w:val="00A725EB"/>
    <w:rsid w:val="00A72D03"/>
    <w:rsid w:val="00A819BC"/>
    <w:rsid w:val="00A822AF"/>
    <w:rsid w:val="00A90545"/>
    <w:rsid w:val="00A94C40"/>
    <w:rsid w:val="00A96829"/>
    <w:rsid w:val="00AA15A5"/>
    <w:rsid w:val="00AC1400"/>
    <w:rsid w:val="00AC2CE6"/>
    <w:rsid w:val="00AC5643"/>
    <w:rsid w:val="00AC6E6E"/>
    <w:rsid w:val="00AD159C"/>
    <w:rsid w:val="00AD27EC"/>
    <w:rsid w:val="00AD41FF"/>
    <w:rsid w:val="00AD672A"/>
    <w:rsid w:val="00AE6E90"/>
    <w:rsid w:val="00AF4678"/>
    <w:rsid w:val="00AF4E46"/>
    <w:rsid w:val="00AF76A7"/>
    <w:rsid w:val="00AF7D95"/>
    <w:rsid w:val="00B02B2B"/>
    <w:rsid w:val="00B10847"/>
    <w:rsid w:val="00B13353"/>
    <w:rsid w:val="00B1753D"/>
    <w:rsid w:val="00B23479"/>
    <w:rsid w:val="00B27962"/>
    <w:rsid w:val="00B358E7"/>
    <w:rsid w:val="00B45110"/>
    <w:rsid w:val="00B45229"/>
    <w:rsid w:val="00B47D1C"/>
    <w:rsid w:val="00B50247"/>
    <w:rsid w:val="00B513BA"/>
    <w:rsid w:val="00B5229C"/>
    <w:rsid w:val="00B56A36"/>
    <w:rsid w:val="00B57921"/>
    <w:rsid w:val="00B65C91"/>
    <w:rsid w:val="00B66630"/>
    <w:rsid w:val="00B7055A"/>
    <w:rsid w:val="00B71E1A"/>
    <w:rsid w:val="00B7299E"/>
    <w:rsid w:val="00B74349"/>
    <w:rsid w:val="00B75849"/>
    <w:rsid w:val="00B7625A"/>
    <w:rsid w:val="00B776F1"/>
    <w:rsid w:val="00B84E53"/>
    <w:rsid w:val="00B860A1"/>
    <w:rsid w:val="00B867B1"/>
    <w:rsid w:val="00B87860"/>
    <w:rsid w:val="00B93E59"/>
    <w:rsid w:val="00B943D6"/>
    <w:rsid w:val="00B94EC7"/>
    <w:rsid w:val="00B9696E"/>
    <w:rsid w:val="00BA12DB"/>
    <w:rsid w:val="00BA2A78"/>
    <w:rsid w:val="00BA515E"/>
    <w:rsid w:val="00BA54A6"/>
    <w:rsid w:val="00BB0256"/>
    <w:rsid w:val="00BC6223"/>
    <w:rsid w:val="00BC697A"/>
    <w:rsid w:val="00BC6CBB"/>
    <w:rsid w:val="00BD2D88"/>
    <w:rsid w:val="00BE2F63"/>
    <w:rsid w:val="00BF3CBC"/>
    <w:rsid w:val="00BF5A0D"/>
    <w:rsid w:val="00C02851"/>
    <w:rsid w:val="00C054A6"/>
    <w:rsid w:val="00C069A6"/>
    <w:rsid w:val="00C128F8"/>
    <w:rsid w:val="00C1479A"/>
    <w:rsid w:val="00C15A69"/>
    <w:rsid w:val="00C17020"/>
    <w:rsid w:val="00C20C3F"/>
    <w:rsid w:val="00C20DBB"/>
    <w:rsid w:val="00C27091"/>
    <w:rsid w:val="00C325A8"/>
    <w:rsid w:val="00C32F23"/>
    <w:rsid w:val="00C353BC"/>
    <w:rsid w:val="00C354B6"/>
    <w:rsid w:val="00C41A46"/>
    <w:rsid w:val="00C45124"/>
    <w:rsid w:val="00C4794B"/>
    <w:rsid w:val="00C50B8E"/>
    <w:rsid w:val="00C64DC8"/>
    <w:rsid w:val="00C7007F"/>
    <w:rsid w:val="00C701A2"/>
    <w:rsid w:val="00C73475"/>
    <w:rsid w:val="00C74CA8"/>
    <w:rsid w:val="00C90952"/>
    <w:rsid w:val="00CB1F69"/>
    <w:rsid w:val="00CB3517"/>
    <w:rsid w:val="00CB3DD6"/>
    <w:rsid w:val="00CB649A"/>
    <w:rsid w:val="00CC112B"/>
    <w:rsid w:val="00CD0C54"/>
    <w:rsid w:val="00CD4A64"/>
    <w:rsid w:val="00CE0F03"/>
    <w:rsid w:val="00CE1870"/>
    <w:rsid w:val="00CE3971"/>
    <w:rsid w:val="00CF2C65"/>
    <w:rsid w:val="00CF79EE"/>
    <w:rsid w:val="00D049F2"/>
    <w:rsid w:val="00D057D5"/>
    <w:rsid w:val="00D12022"/>
    <w:rsid w:val="00D1367B"/>
    <w:rsid w:val="00D167E8"/>
    <w:rsid w:val="00D22E5C"/>
    <w:rsid w:val="00D22EEF"/>
    <w:rsid w:val="00D25CAF"/>
    <w:rsid w:val="00D263DC"/>
    <w:rsid w:val="00D350AD"/>
    <w:rsid w:val="00D36E3C"/>
    <w:rsid w:val="00D37931"/>
    <w:rsid w:val="00D404F1"/>
    <w:rsid w:val="00D421D5"/>
    <w:rsid w:val="00D424FE"/>
    <w:rsid w:val="00D44C25"/>
    <w:rsid w:val="00D4735C"/>
    <w:rsid w:val="00D60E5C"/>
    <w:rsid w:val="00D63FA0"/>
    <w:rsid w:val="00D8009E"/>
    <w:rsid w:val="00D822E5"/>
    <w:rsid w:val="00D82DE5"/>
    <w:rsid w:val="00D8694F"/>
    <w:rsid w:val="00D94261"/>
    <w:rsid w:val="00D94A3A"/>
    <w:rsid w:val="00D97054"/>
    <w:rsid w:val="00DA27E9"/>
    <w:rsid w:val="00DA284A"/>
    <w:rsid w:val="00DA7388"/>
    <w:rsid w:val="00DB121E"/>
    <w:rsid w:val="00DB1509"/>
    <w:rsid w:val="00DB1A1A"/>
    <w:rsid w:val="00DB3473"/>
    <w:rsid w:val="00DB6355"/>
    <w:rsid w:val="00DB685C"/>
    <w:rsid w:val="00DC23ED"/>
    <w:rsid w:val="00DC3A59"/>
    <w:rsid w:val="00DC4C0F"/>
    <w:rsid w:val="00DD0D5A"/>
    <w:rsid w:val="00DD50A4"/>
    <w:rsid w:val="00DE043B"/>
    <w:rsid w:val="00DE5543"/>
    <w:rsid w:val="00DE6273"/>
    <w:rsid w:val="00DF0235"/>
    <w:rsid w:val="00DF4F38"/>
    <w:rsid w:val="00DF5E27"/>
    <w:rsid w:val="00E0044F"/>
    <w:rsid w:val="00E05E1E"/>
    <w:rsid w:val="00E06F44"/>
    <w:rsid w:val="00E170FA"/>
    <w:rsid w:val="00E205E4"/>
    <w:rsid w:val="00E235F6"/>
    <w:rsid w:val="00E26C1D"/>
    <w:rsid w:val="00E30829"/>
    <w:rsid w:val="00E421BA"/>
    <w:rsid w:val="00E534BE"/>
    <w:rsid w:val="00E62942"/>
    <w:rsid w:val="00E76C09"/>
    <w:rsid w:val="00E91771"/>
    <w:rsid w:val="00E91D12"/>
    <w:rsid w:val="00E939BB"/>
    <w:rsid w:val="00E94664"/>
    <w:rsid w:val="00E9584C"/>
    <w:rsid w:val="00E96326"/>
    <w:rsid w:val="00EA3176"/>
    <w:rsid w:val="00EA3AC5"/>
    <w:rsid w:val="00EA612E"/>
    <w:rsid w:val="00EB2BCD"/>
    <w:rsid w:val="00EB57CC"/>
    <w:rsid w:val="00EC1302"/>
    <w:rsid w:val="00ED3261"/>
    <w:rsid w:val="00ED527B"/>
    <w:rsid w:val="00ED74FD"/>
    <w:rsid w:val="00EE391E"/>
    <w:rsid w:val="00EE6BA1"/>
    <w:rsid w:val="00EE701E"/>
    <w:rsid w:val="00EF38DE"/>
    <w:rsid w:val="00F00226"/>
    <w:rsid w:val="00F005A9"/>
    <w:rsid w:val="00F008D9"/>
    <w:rsid w:val="00F00B4D"/>
    <w:rsid w:val="00F067D5"/>
    <w:rsid w:val="00F14D5D"/>
    <w:rsid w:val="00F15E52"/>
    <w:rsid w:val="00F16F56"/>
    <w:rsid w:val="00F20103"/>
    <w:rsid w:val="00F20EF2"/>
    <w:rsid w:val="00F225DE"/>
    <w:rsid w:val="00F30B9C"/>
    <w:rsid w:val="00F324CE"/>
    <w:rsid w:val="00F36C76"/>
    <w:rsid w:val="00F416F8"/>
    <w:rsid w:val="00F42A47"/>
    <w:rsid w:val="00F446CC"/>
    <w:rsid w:val="00F45DDF"/>
    <w:rsid w:val="00F527F6"/>
    <w:rsid w:val="00F578CA"/>
    <w:rsid w:val="00F62299"/>
    <w:rsid w:val="00F63349"/>
    <w:rsid w:val="00F72719"/>
    <w:rsid w:val="00F77F06"/>
    <w:rsid w:val="00F80ED3"/>
    <w:rsid w:val="00F82A9D"/>
    <w:rsid w:val="00F82EB1"/>
    <w:rsid w:val="00FA034A"/>
    <w:rsid w:val="00FB36CD"/>
    <w:rsid w:val="00FB5583"/>
    <w:rsid w:val="00FC07F2"/>
    <w:rsid w:val="00FC28B3"/>
    <w:rsid w:val="00FC5C8E"/>
    <w:rsid w:val="00FE3D8A"/>
    <w:rsid w:val="00FE562E"/>
    <w:rsid w:val="00FE7548"/>
    <w:rsid w:val="00FE79F6"/>
    <w:rsid w:val="00FE7DAB"/>
    <w:rsid w:val="00FF3D90"/>
    <w:rsid w:val="00FF6ED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E49A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9E4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E4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9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E4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E49AF"/>
    <w:pPr>
      <w:keepNext/>
      <w:tabs>
        <w:tab w:val="left" w:pos="6379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E49AF"/>
    <w:pPr>
      <w:keepNext/>
      <w:overflowPunct/>
      <w:textAlignment w:val="auto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E49AF"/>
    <w:pPr>
      <w:keepNext/>
      <w:tabs>
        <w:tab w:val="left" w:pos="6379"/>
      </w:tabs>
      <w:jc w:val="center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E49AF"/>
    <w:pPr>
      <w:keepNext/>
      <w:overflowPunct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376AD5"/>
    <w:pPr>
      <w:keepNext/>
      <w:keepLines/>
      <w:spacing w:before="200"/>
      <w:outlineLvl w:val="8"/>
    </w:pPr>
    <w:rPr>
      <w:rFonts w:ascii="Cambria" w:hAnsi="Cambria"/>
      <w:i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5897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3A5897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A5897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3A5897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3A5897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3A5897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3A5897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3A5897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376AD5"/>
    <w:rPr>
      <w:rFonts w:ascii="Cambria" w:hAnsi="Cambria" w:cs="Times New Roman"/>
      <w:i/>
      <w:color w:val="404040"/>
    </w:rPr>
  </w:style>
  <w:style w:type="paragraph" w:styleId="Seznam">
    <w:name w:val="List"/>
    <w:basedOn w:val="Normln"/>
    <w:uiPriority w:val="99"/>
    <w:rsid w:val="009E49AF"/>
    <w:pPr>
      <w:ind w:left="283" w:hanging="283"/>
    </w:pPr>
  </w:style>
  <w:style w:type="paragraph" w:styleId="Seznam2">
    <w:name w:val="List 2"/>
    <w:basedOn w:val="Normln"/>
    <w:uiPriority w:val="99"/>
    <w:rsid w:val="009E49AF"/>
    <w:pPr>
      <w:ind w:left="566" w:hanging="283"/>
    </w:pPr>
  </w:style>
  <w:style w:type="paragraph" w:styleId="Seznamsodrkami">
    <w:name w:val="List Bullet"/>
    <w:basedOn w:val="Normln"/>
    <w:uiPriority w:val="99"/>
    <w:rsid w:val="009E49AF"/>
    <w:pPr>
      <w:ind w:left="283" w:hanging="283"/>
    </w:pPr>
  </w:style>
  <w:style w:type="paragraph" w:styleId="Seznamsodrkami2">
    <w:name w:val="List Bullet 2"/>
    <w:basedOn w:val="Normln"/>
    <w:uiPriority w:val="99"/>
    <w:rsid w:val="009E49AF"/>
    <w:pPr>
      <w:ind w:left="566" w:hanging="283"/>
    </w:pPr>
  </w:style>
  <w:style w:type="paragraph" w:styleId="Zkladntext">
    <w:name w:val="Body Text"/>
    <w:basedOn w:val="Normln"/>
    <w:link w:val="ZkladntextChar"/>
    <w:uiPriority w:val="99"/>
    <w:rsid w:val="009E49A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3A5897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9E49A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A5897"/>
    <w:rPr>
      <w:rFonts w:cs="Times New Roman"/>
      <w:sz w:val="20"/>
    </w:rPr>
  </w:style>
  <w:style w:type="paragraph" w:styleId="Zkladntext3">
    <w:name w:val="Body Text 3"/>
    <w:basedOn w:val="Zkladntextodsazen"/>
    <w:link w:val="Zkladntext3Char"/>
    <w:uiPriority w:val="99"/>
    <w:rsid w:val="009E49AF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3A5897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9E49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A5897"/>
    <w:rPr>
      <w:rFonts w:cs="Times New Roman"/>
      <w:sz w:val="20"/>
    </w:rPr>
  </w:style>
  <w:style w:type="character" w:styleId="slostrnky">
    <w:name w:val="page number"/>
    <w:uiPriority w:val="99"/>
    <w:rsid w:val="009E49AF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E49AF"/>
    <w:pPr>
      <w:tabs>
        <w:tab w:val="left" w:pos="6379"/>
      </w:tabs>
      <w:ind w:left="426" w:hanging="426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A5897"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9E49AF"/>
    <w:pPr>
      <w:ind w:left="426" w:hanging="426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A5897"/>
    <w:rPr>
      <w:rFonts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9E49AF"/>
    <w:pPr>
      <w:tabs>
        <w:tab w:val="left" w:pos="6379"/>
      </w:tabs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3A5897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9E4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9770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C6223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A5897"/>
    <w:rPr>
      <w:rFonts w:cs="Times New Roman"/>
      <w:sz w:val="2"/>
    </w:rPr>
  </w:style>
  <w:style w:type="paragraph" w:styleId="Normlnweb">
    <w:name w:val="Normal (Web)"/>
    <w:basedOn w:val="Normln"/>
    <w:uiPriority w:val="99"/>
    <w:rsid w:val="009D73D6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Odkaznakoment">
    <w:name w:val="annotation reference"/>
    <w:uiPriority w:val="99"/>
    <w:semiHidden/>
    <w:rsid w:val="00B9696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9696E"/>
  </w:style>
  <w:style w:type="character" w:customStyle="1" w:styleId="TextkomenteChar">
    <w:name w:val="Text komentáře Char"/>
    <w:link w:val="Textkomente"/>
    <w:uiPriority w:val="99"/>
    <w:semiHidden/>
    <w:locked/>
    <w:rsid w:val="003A589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9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A5897"/>
    <w:rPr>
      <w:rFonts w:cs="Times New Roman"/>
      <w:b/>
      <w:sz w:val="20"/>
    </w:rPr>
  </w:style>
  <w:style w:type="paragraph" w:styleId="Titulek">
    <w:name w:val="caption"/>
    <w:basedOn w:val="Normln"/>
    <w:next w:val="Normln"/>
    <w:uiPriority w:val="99"/>
    <w:qFormat/>
    <w:rsid w:val="00A32374"/>
    <w:rPr>
      <w:b/>
      <w:bCs/>
    </w:rPr>
  </w:style>
  <w:style w:type="table" w:styleId="Mkatabulky">
    <w:name w:val="Table Grid"/>
    <w:basedOn w:val="Normlntabulka"/>
    <w:uiPriority w:val="99"/>
    <w:rsid w:val="0003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uiPriority w:val="99"/>
    <w:rsid w:val="00034E94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ze">
    <w:name w:val="Revision"/>
    <w:hidden/>
    <w:uiPriority w:val="99"/>
    <w:semiHidden/>
    <w:rsid w:val="00653E1E"/>
  </w:style>
  <w:style w:type="paragraph" w:styleId="Odstavecseseznamem">
    <w:name w:val="List Paragraph"/>
    <w:basedOn w:val="Normln"/>
    <w:uiPriority w:val="99"/>
    <w:qFormat/>
    <w:rsid w:val="000E32DA"/>
    <w:pPr>
      <w:ind w:left="708"/>
    </w:pPr>
  </w:style>
  <w:style w:type="character" w:customStyle="1" w:styleId="CharStyle3">
    <w:name w:val="Char Style 3"/>
    <w:basedOn w:val="Standardnpsmoodstavce"/>
    <w:link w:val="Style2"/>
    <w:rsid w:val="005D2866"/>
    <w:rPr>
      <w:b/>
      <w:bCs/>
      <w:sz w:val="22"/>
      <w:szCs w:val="22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5D2866"/>
    <w:rPr>
      <w:spacing w:val="20"/>
      <w:sz w:val="22"/>
      <w:szCs w:val="22"/>
      <w:shd w:val="clear" w:color="auto" w:fill="FFFFFF"/>
    </w:rPr>
  </w:style>
  <w:style w:type="character" w:customStyle="1" w:styleId="CharStyle6">
    <w:name w:val="Char Style 6"/>
    <w:basedOn w:val="CharStyle5"/>
    <w:rsid w:val="005D286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5D2866"/>
    <w:pPr>
      <w:widowControl w:val="0"/>
      <w:shd w:val="clear" w:color="auto" w:fill="FFFFFF"/>
      <w:overflowPunct/>
      <w:autoSpaceDE/>
      <w:autoSpaceDN/>
      <w:adjustRightInd/>
      <w:spacing w:after="2160" w:line="244" w:lineRule="exact"/>
      <w:jc w:val="both"/>
      <w:textAlignment w:val="auto"/>
      <w:outlineLvl w:val="0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"/>
    <w:rsid w:val="005D2866"/>
    <w:pPr>
      <w:widowControl w:val="0"/>
      <w:shd w:val="clear" w:color="auto" w:fill="FFFFFF"/>
      <w:overflowPunct/>
      <w:autoSpaceDE/>
      <w:autoSpaceDN/>
      <w:adjustRightInd/>
      <w:spacing w:before="2160" w:after="220" w:line="254" w:lineRule="exact"/>
      <w:ind w:hanging="360"/>
      <w:jc w:val="both"/>
      <w:textAlignment w:val="auto"/>
    </w:pPr>
    <w:rPr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E49A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9E4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E4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9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E4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E49AF"/>
    <w:pPr>
      <w:keepNext/>
      <w:tabs>
        <w:tab w:val="left" w:pos="6379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E49AF"/>
    <w:pPr>
      <w:keepNext/>
      <w:overflowPunct/>
      <w:textAlignment w:val="auto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E49AF"/>
    <w:pPr>
      <w:keepNext/>
      <w:tabs>
        <w:tab w:val="left" w:pos="6379"/>
      </w:tabs>
      <w:jc w:val="center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E49AF"/>
    <w:pPr>
      <w:keepNext/>
      <w:overflowPunct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376AD5"/>
    <w:pPr>
      <w:keepNext/>
      <w:keepLines/>
      <w:spacing w:before="200"/>
      <w:outlineLvl w:val="8"/>
    </w:pPr>
    <w:rPr>
      <w:rFonts w:ascii="Cambria" w:hAnsi="Cambria"/>
      <w:i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5897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3A5897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A5897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3A5897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3A5897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3A5897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3A5897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3A5897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376AD5"/>
    <w:rPr>
      <w:rFonts w:ascii="Cambria" w:hAnsi="Cambria" w:cs="Times New Roman"/>
      <w:i/>
      <w:color w:val="404040"/>
    </w:rPr>
  </w:style>
  <w:style w:type="paragraph" w:styleId="Seznam">
    <w:name w:val="List"/>
    <w:basedOn w:val="Normln"/>
    <w:uiPriority w:val="99"/>
    <w:rsid w:val="009E49AF"/>
    <w:pPr>
      <w:ind w:left="283" w:hanging="283"/>
    </w:pPr>
  </w:style>
  <w:style w:type="paragraph" w:styleId="Seznam2">
    <w:name w:val="List 2"/>
    <w:basedOn w:val="Normln"/>
    <w:uiPriority w:val="99"/>
    <w:rsid w:val="009E49AF"/>
    <w:pPr>
      <w:ind w:left="566" w:hanging="283"/>
    </w:pPr>
  </w:style>
  <w:style w:type="paragraph" w:styleId="Seznamsodrkami">
    <w:name w:val="List Bullet"/>
    <w:basedOn w:val="Normln"/>
    <w:uiPriority w:val="99"/>
    <w:rsid w:val="009E49AF"/>
    <w:pPr>
      <w:ind w:left="283" w:hanging="283"/>
    </w:pPr>
  </w:style>
  <w:style w:type="paragraph" w:styleId="Seznamsodrkami2">
    <w:name w:val="List Bullet 2"/>
    <w:basedOn w:val="Normln"/>
    <w:uiPriority w:val="99"/>
    <w:rsid w:val="009E49AF"/>
    <w:pPr>
      <w:ind w:left="566" w:hanging="283"/>
    </w:pPr>
  </w:style>
  <w:style w:type="paragraph" w:styleId="Zkladntext">
    <w:name w:val="Body Text"/>
    <w:basedOn w:val="Normln"/>
    <w:link w:val="ZkladntextChar"/>
    <w:uiPriority w:val="99"/>
    <w:rsid w:val="009E49A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3A5897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9E49A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A5897"/>
    <w:rPr>
      <w:rFonts w:cs="Times New Roman"/>
      <w:sz w:val="20"/>
    </w:rPr>
  </w:style>
  <w:style w:type="paragraph" w:styleId="Zkladntext3">
    <w:name w:val="Body Text 3"/>
    <w:basedOn w:val="Zkladntextodsazen"/>
    <w:link w:val="Zkladntext3Char"/>
    <w:uiPriority w:val="99"/>
    <w:rsid w:val="009E49AF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3A5897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9E49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A5897"/>
    <w:rPr>
      <w:rFonts w:cs="Times New Roman"/>
      <w:sz w:val="20"/>
    </w:rPr>
  </w:style>
  <w:style w:type="character" w:styleId="slostrnky">
    <w:name w:val="page number"/>
    <w:uiPriority w:val="99"/>
    <w:rsid w:val="009E49AF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E49AF"/>
    <w:pPr>
      <w:tabs>
        <w:tab w:val="left" w:pos="6379"/>
      </w:tabs>
      <w:ind w:left="426" w:hanging="426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A5897"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9E49AF"/>
    <w:pPr>
      <w:ind w:left="426" w:hanging="426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A5897"/>
    <w:rPr>
      <w:rFonts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9E49AF"/>
    <w:pPr>
      <w:tabs>
        <w:tab w:val="left" w:pos="6379"/>
      </w:tabs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3A5897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9E4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9770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C6223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A5897"/>
    <w:rPr>
      <w:rFonts w:cs="Times New Roman"/>
      <w:sz w:val="2"/>
    </w:rPr>
  </w:style>
  <w:style w:type="paragraph" w:styleId="Normlnweb">
    <w:name w:val="Normal (Web)"/>
    <w:basedOn w:val="Normln"/>
    <w:uiPriority w:val="99"/>
    <w:rsid w:val="009D73D6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Odkaznakoment">
    <w:name w:val="annotation reference"/>
    <w:uiPriority w:val="99"/>
    <w:semiHidden/>
    <w:rsid w:val="00B9696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9696E"/>
  </w:style>
  <w:style w:type="character" w:customStyle="1" w:styleId="TextkomenteChar">
    <w:name w:val="Text komentáře Char"/>
    <w:link w:val="Textkomente"/>
    <w:uiPriority w:val="99"/>
    <w:semiHidden/>
    <w:locked/>
    <w:rsid w:val="003A589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9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A5897"/>
    <w:rPr>
      <w:rFonts w:cs="Times New Roman"/>
      <w:b/>
      <w:sz w:val="20"/>
    </w:rPr>
  </w:style>
  <w:style w:type="paragraph" w:styleId="Titulek">
    <w:name w:val="caption"/>
    <w:basedOn w:val="Normln"/>
    <w:next w:val="Normln"/>
    <w:uiPriority w:val="99"/>
    <w:qFormat/>
    <w:rsid w:val="00A32374"/>
    <w:rPr>
      <w:b/>
      <w:bCs/>
    </w:rPr>
  </w:style>
  <w:style w:type="table" w:styleId="Mkatabulky">
    <w:name w:val="Table Grid"/>
    <w:basedOn w:val="Normlntabulka"/>
    <w:uiPriority w:val="99"/>
    <w:rsid w:val="0003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uiPriority w:val="99"/>
    <w:rsid w:val="00034E94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ze">
    <w:name w:val="Revision"/>
    <w:hidden/>
    <w:uiPriority w:val="99"/>
    <w:semiHidden/>
    <w:rsid w:val="00653E1E"/>
  </w:style>
  <w:style w:type="paragraph" w:styleId="Odstavecseseznamem">
    <w:name w:val="List Paragraph"/>
    <w:basedOn w:val="Normln"/>
    <w:uiPriority w:val="99"/>
    <w:qFormat/>
    <w:rsid w:val="000E32DA"/>
    <w:pPr>
      <w:ind w:left="708"/>
    </w:pPr>
  </w:style>
  <w:style w:type="character" w:customStyle="1" w:styleId="CharStyle3">
    <w:name w:val="Char Style 3"/>
    <w:basedOn w:val="Standardnpsmoodstavce"/>
    <w:link w:val="Style2"/>
    <w:rsid w:val="005D2866"/>
    <w:rPr>
      <w:b/>
      <w:bCs/>
      <w:sz w:val="22"/>
      <w:szCs w:val="22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5D2866"/>
    <w:rPr>
      <w:spacing w:val="20"/>
      <w:sz w:val="22"/>
      <w:szCs w:val="22"/>
      <w:shd w:val="clear" w:color="auto" w:fill="FFFFFF"/>
    </w:rPr>
  </w:style>
  <w:style w:type="character" w:customStyle="1" w:styleId="CharStyle6">
    <w:name w:val="Char Style 6"/>
    <w:basedOn w:val="CharStyle5"/>
    <w:rsid w:val="005D286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5D2866"/>
    <w:pPr>
      <w:widowControl w:val="0"/>
      <w:shd w:val="clear" w:color="auto" w:fill="FFFFFF"/>
      <w:overflowPunct/>
      <w:autoSpaceDE/>
      <w:autoSpaceDN/>
      <w:adjustRightInd/>
      <w:spacing w:after="2160" w:line="244" w:lineRule="exact"/>
      <w:jc w:val="both"/>
      <w:textAlignment w:val="auto"/>
      <w:outlineLvl w:val="0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5"/>
    <w:rsid w:val="005D2866"/>
    <w:pPr>
      <w:widowControl w:val="0"/>
      <w:shd w:val="clear" w:color="auto" w:fill="FFFFFF"/>
      <w:overflowPunct/>
      <w:autoSpaceDE/>
      <w:autoSpaceDN/>
      <w:adjustRightInd/>
      <w:spacing w:before="2160" w:after="220" w:line="254" w:lineRule="exact"/>
      <w:ind w:hanging="360"/>
      <w:jc w:val="both"/>
      <w:textAlignment w:val="auto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a.pribylova\Data%20aplikac&#237;\Microsoft\&#352;ablony\1-%20MS%20pod%202%20mil._%20Harcin&#237;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2763-5ECA-46C1-8535-85552231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MS pod 2 mil._ Harciník</Template>
  <TotalTime>0</TotalTime>
  <Pages>4</Pages>
  <Words>1469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 ÚRI</vt:lpstr>
    </vt:vector>
  </TitlesOfParts>
  <Company>SVS a.s. Teplice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ÚRI</dc:title>
  <dc:creator>Kateřina Matunová</dc:creator>
  <cp:lastModifiedBy>Ing. Jaroslava Žemličková</cp:lastModifiedBy>
  <cp:revision>2</cp:revision>
  <cp:lastPrinted>2014-01-14T12:10:00Z</cp:lastPrinted>
  <dcterms:created xsi:type="dcterms:W3CDTF">2016-08-03T14:33:00Z</dcterms:created>
  <dcterms:modified xsi:type="dcterms:W3CDTF">2016-08-03T14:33:00Z</dcterms:modified>
</cp:coreProperties>
</file>