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3F" w:rsidRDefault="004C353F" w:rsidP="003036FD">
      <w:pPr>
        <w:pStyle w:val="Nzev"/>
        <w:jc w:val="left"/>
      </w:pPr>
    </w:p>
    <w:p w:rsidR="00DA6DBB" w:rsidRPr="00E07B63" w:rsidRDefault="004C353F" w:rsidP="00E07B63">
      <w:pPr>
        <w:pStyle w:val="Nzev"/>
        <w:rPr>
          <w:u w:val="none"/>
        </w:rPr>
      </w:pPr>
      <w:r w:rsidRPr="00E07B63">
        <w:rPr>
          <w:u w:val="none"/>
        </w:rPr>
        <w:t>Smlouva</w:t>
      </w:r>
    </w:p>
    <w:p w:rsidR="00DA6DBB" w:rsidRPr="00E07B63" w:rsidRDefault="004C353F" w:rsidP="00E07B63">
      <w:pPr>
        <w:pStyle w:val="Nzev"/>
        <w:rPr>
          <w:u w:val="none"/>
        </w:rPr>
      </w:pPr>
      <w:r w:rsidRPr="00E07B63">
        <w:rPr>
          <w:u w:val="none"/>
        </w:rPr>
        <w:t xml:space="preserve">o </w:t>
      </w:r>
      <w:proofErr w:type="gramStart"/>
      <w:r w:rsidRPr="00E07B63">
        <w:rPr>
          <w:u w:val="none"/>
        </w:rPr>
        <w:t xml:space="preserve">poskytování </w:t>
      </w:r>
      <w:r w:rsidR="00DA6DBB" w:rsidRPr="00E07B63">
        <w:rPr>
          <w:u w:val="none"/>
        </w:rPr>
        <w:t xml:space="preserve"> softwarových</w:t>
      </w:r>
      <w:proofErr w:type="gramEnd"/>
      <w:r w:rsidR="00DA6DBB" w:rsidRPr="00E07B63">
        <w:rPr>
          <w:u w:val="none"/>
        </w:rPr>
        <w:t xml:space="preserve"> </w:t>
      </w:r>
      <w:r w:rsidRPr="00E07B63">
        <w:rPr>
          <w:u w:val="none"/>
        </w:rPr>
        <w:t xml:space="preserve"> </w:t>
      </w:r>
      <w:r w:rsidR="00DA6DBB" w:rsidRPr="00E07B63">
        <w:rPr>
          <w:u w:val="none"/>
        </w:rPr>
        <w:t>a hardwarových služeb</w:t>
      </w:r>
    </w:p>
    <w:p w:rsidR="00A7455D" w:rsidRPr="00E07B63" w:rsidRDefault="00DA6DBB" w:rsidP="00E07B63">
      <w:pPr>
        <w:pStyle w:val="Nzev"/>
        <w:rPr>
          <w:u w:val="none"/>
        </w:rPr>
      </w:pPr>
      <w:r w:rsidRPr="00E07B63">
        <w:rPr>
          <w:u w:val="none"/>
        </w:rPr>
        <w:t>v Domově pro seniory, R. Frimla 936, 541 01 Trutnov</w:t>
      </w:r>
    </w:p>
    <w:p w:rsidR="00DA6DBB" w:rsidRPr="00E07B63" w:rsidRDefault="00DA6DBB" w:rsidP="00E07B63">
      <w:pPr>
        <w:pStyle w:val="Nzev"/>
        <w:rPr>
          <w:u w:val="none"/>
        </w:rPr>
      </w:pPr>
    </w:p>
    <w:p w:rsidR="00DA6DBB" w:rsidRPr="00E07B63" w:rsidRDefault="001456F4" w:rsidP="00E07B63">
      <w:pPr>
        <w:pStyle w:val="Nzev"/>
        <w:rPr>
          <w:u w:val="none"/>
        </w:rPr>
      </w:pPr>
      <w:r w:rsidRPr="00E07B63">
        <w:rPr>
          <w:u w:val="none"/>
        </w:rPr>
        <w:t>I.</w:t>
      </w:r>
    </w:p>
    <w:p w:rsidR="001456F4" w:rsidRPr="00E07B63" w:rsidRDefault="001456F4" w:rsidP="00E07B63">
      <w:pPr>
        <w:pStyle w:val="Nzev"/>
        <w:rPr>
          <w:u w:val="none"/>
        </w:rPr>
      </w:pPr>
      <w:r w:rsidRPr="00E07B63">
        <w:rPr>
          <w:u w:val="none"/>
        </w:rPr>
        <w:t>Smluvní strany</w:t>
      </w:r>
    </w:p>
    <w:p w:rsidR="001456F4" w:rsidRPr="00E07B63" w:rsidRDefault="001456F4" w:rsidP="00E07B63">
      <w:pPr>
        <w:pStyle w:val="Nzev"/>
        <w:jc w:val="both"/>
        <w:rPr>
          <w:u w:val="none"/>
        </w:rPr>
      </w:pPr>
    </w:p>
    <w:p w:rsidR="00DA6DBB" w:rsidRPr="00E07B63" w:rsidRDefault="00DA6DBB" w:rsidP="00E07B63">
      <w:pPr>
        <w:jc w:val="both"/>
      </w:pPr>
      <w:r w:rsidRPr="00E07B63">
        <w:t>Organizace</w:t>
      </w:r>
      <w:r w:rsidRPr="00E07B63">
        <w:tab/>
        <w:t>Domov pro seniory Trutnov</w:t>
      </w:r>
    </w:p>
    <w:p w:rsidR="00DA6DBB" w:rsidRPr="00E07B63" w:rsidRDefault="00DA6DBB" w:rsidP="00E07B63">
      <w:pPr>
        <w:jc w:val="both"/>
      </w:pPr>
      <w:r w:rsidRPr="00E07B63">
        <w:t>IČ:</w:t>
      </w:r>
      <w:r w:rsidRPr="00E07B63">
        <w:tab/>
      </w:r>
      <w:r w:rsidRPr="00E07B63">
        <w:tab/>
        <w:t>70153906</w:t>
      </w:r>
    </w:p>
    <w:p w:rsidR="00DA6DBB" w:rsidRPr="00E07B63" w:rsidRDefault="00DA6DBB" w:rsidP="00E07B63">
      <w:pPr>
        <w:jc w:val="both"/>
      </w:pPr>
      <w:r w:rsidRPr="00E07B63">
        <w:t>Adresa:</w:t>
      </w:r>
      <w:r w:rsidRPr="00E07B63">
        <w:tab/>
        <w:t xml:space="preserve">R. Frimla 936, </w:t>
      </w:r>
      <w:proofErr w:type="gramStart"/>
      <w:r w:rsidRPr="00E07B63">
        <w:t>541 01  Trutnov</w:t>
      </w:r>
      <w:proofErr w:type="gramEnd"/>
    </w:p>
    <w:p w:rsidR="00DA6DBB" w:rsidRPr="00E07B63" w:rsidRDefault="00DA6DBB" w:rsidP="00E07B63">
      <w:pPr>
        <w:jc w:val="both"/>
      </w:pPr>
      <w:r w:rsidRPr="00E07B63">
        <w:t xml:space="preserve">Zastoupený:    Irenou Vondráčkovou, ředitelkou </w:t>
      </w:r>
    </w:p>
    <w:p w:rsidR="00DA6DBB" w:rsidRPr="00E07B63" w:rsidRDefault="00DA6DBB" w:rsidP="00E07B63">
      <w:pPr>
        <w:jc w:val="both"/>
      </w:pPr>
      <w:r w:rsidRPr="00E07B63">
        <w:t>Kontakt:</w:t>
      </w:r>
      <w:r w:rsidRPr="00E07B63">
        <w:tab/>
        <w:t xml:space="preserve">tel. </w:t>
      </w:r>
      <w:proofErr w:type="gramStart"/>
      <w:r w:rsidRPr="00E07B63">
        <w:t>č. : 603828812</w:t>
      </w:r>
      <w:proofErr w:type="gramEnd"/>
    </w:p>
    <w:p w:rsidR="00DA6DBB" w:rsidRPr="00E07B63" w:rsidRDefault="00DA6DBB" w:rsidP="00E07B63">
      <w:pPr>
        <w:jc w:val="both"/>
      </w:pPr>
      <w:r w:rsidRPr="00E07B63">
        <w:tab/>
      </w:r>
      <w:r w:rsidRPr="00E07B63">
        <w:tab/>
        <w:t>e-mail: reditelka@domovtrutnov.cz</w:t>
      </w:r>
    </w:p>
    <w:p w:rsidR="00DA6DBB" w:rsidRPr="00E07B63" w:rsidRDefault="00DA6DBB" w:rsidP="00E07B63">
      <w:pPr>
        <w:jc w:val="both"/>
      </w:pPr>
      <w:r w:rsidRPr="00E07B63">
        <w:tab/>
      </w:r>
      <w:r w:rsidRPr="00E07B63">
        <w:tab/>
        <w:t>(dále jen „organizace“)</w:t>
      </w:r>
    </w:p>
    <w:p w:rsidR="00DA6DBB" w:rsidRPr="00E07B63" w:rsidRDefault="00DA6DBB" w:rsidP="00E07B63">
      <w:pPr>
        <w:pStyle w:val="Nzev"/>
        <w:jc w:val="both"/>
        <w:rPr>
          <w:u w:val="none"/>
        </w:rPr>
      </w:pPr>
    </w:p>
    <w:p w:rsidR="004C353F" w:rsidRPr="00E07B63" w:rsidRDefault="00DA6DBB" w:rsidP="00E07B63">
      <w:pPr>
        <w:jc w:val="both"/>
      </w:pPr>
      <w:r w:rsidRPr="00E07B63">
        <w:t>a</w:t>
      </w:r>
    </w:p>
    <w:p w:rsidR="004C353F" w:rsidRPr="00E07B63" w:rsidRDefault="004C353F" w:rsidP="00E07B63">
      <w:pPr>
        <w:jc w:val="both"/>
      </w:pPr>
    </w:p>
    <w:p w:rsidR="004C353F" w:rsidRPr="00E07B63" w:rsidRDefault="008F43D7" w:rsidP="00E07B63">
      <w:pPr>
        <w:jc w:val="both"/>
      </w:pPr>
      <w:r w:rsidRPr="00E07B63">
        <w:t xml:space="preserve">         </w:t>
      </w:r>
      <w:r w:rsidR="004C353F" w:rsidRPr="00E07B63">
        <w:tab/>
      </w:r>
      <w:r w:rsidRPr="00E07B63">
        <w:t xml:space="preserve">            </w:t>
      </w:r>
      <w:r w:rsidR="004C353F" w:rsidRPr="00E07B63">
        <w:t>Radim Šnirc</w:t>
      </w:r>
    </w:p>
    <w:p w:rsidR="004C353F" w:rsidRPr="00E07B63" w:rsidRDefault="004C353F" w:rsidP="00E07B63">
      <w:pPr>
        <w:jc w:val="both"/>
      </w:pPr>
      <w:r w:rsidRPr="00E07B63">
        <w:t>IČ:</w:t>
      </w:r>
      <w:r w:rsidRPr="00E07B63">
        <w:tab/>
      </w:r>
      <w:r w:rsidRPr="00E07B63">
        <w:tab/>
        <w:t>63227223</w:t>
      </w:r>
    </w:p>
    <w:p w:rsidR="004C353F" w:rsidRPr="00E07B63" w:rsidRDefault="004C353F" w:rsidP="00E07B63">
      <w:pPr>
        <w:jc w:val="both"/>
      </w:pPr>
      <w:r w:rsidRPr="00E07B63">
        <w:t>Sídlem:</w:t>
      </w:r>
      <w:r w:rsidRPr="00E07B63">
        <w:tab/>
      </w:r>
      <w:r w:rsidR="00762389">
        <w:t>Topolová 114</w:t>
      </w:r>
      <w:r w:rsidRPr="00E07B63">
        <w:t>, 541 01  Trutnov</w:t>
      </w:r>
    </w:p>
    <w:p w:rsidR="004C353F" w:rsidRPr="00E07B63" w:rsidRDefault="004C353F" w:rsidP="00E07B63">
      <w:pPr>
        <w:jc w:val="both"/>
      </w:pPr>
      <w:r w:rsidRPr="00E07B63">
        <w:t>Zastoupena:</w:t>
      </w:r>
      <w:r w:rsidRPr="00E07B63">
        <w:tab/>
        <w:t xml:space="preserve">Radimem </w:t>
      </w:r>
      <w:proofErr w:type="spellStart"/>
      <w:r w:rsidRPr="00E07B63">
        <w:t>Šnircem</w:t>
      </w:r>
      <w:proofErr w:type="spellEnd"/>
    </w:p>
    <w:p w:rsidR="004C353F" w:rsidRPr="00E07B63" w:rsidRDefault="004C353F" w:rsidP="00E07B63">
      <w:pPr>
        <w:jc w:val="both"/>
      </w:pPr>
      <w:r w:rsidRPr="00E07B63">
        <w:tab/>
      </w:r>
      <w:r w:rsidRPr="00E07B63">
        <w:tab/>
        <w:t>(dále jen „</w:t>
      </w:r>
      <w:r w:rsidRPr="00E07B63">
        <w:rPr>
          <w:b/>
          <w:bCs/>
        </w:rPr>
        <w:t>poskytovatel</w:t>
      </w:r>
      <w:r w:rsidRPr="00E07B63">
        <w:t>“)</w:t>
      </w:r>
    </w:p>
    <w:p w:rsidR="004C353F" w:rsidRPr="00E07B63" w:rsidRDefault="004C353F" w:rsidP="00E07B63">
      <w:pPr>
        <w:jc w:val="both"/>
      </w:pPr>
    </w:p>
    <w:p w:rsidR="004C353F" w:rsidRPr="00E07B63" w:rsidRDefault="004C353F" w:rsidP="00E07B63">
      <w:pPr>
        <w:jc w:val="both"/>
      </w:pPr>
    </w:p>
    <w:p w:rsidR="00E07B63" w:rsidRPr="00E07B63" w:rsidRDefault="001456F4" w:rsidP="00E07B63">
      <w:pPr>
        <w:jc w:val="center"/>
        <w:rPr>
          <w:b/>
        </w:rPr>
      </w:pPr>
      <w:r w:rsidRPr="00E07B63">
        <w:rPr>
          <w:b/>
        </w:rPr>
        <w:t xml:space="preserve">II.  </w:t>
      </w:r>
    </w:p>
    <w:p w:rsidR="001456F4" w:rsidRPr="00E07B63" w:rsidRDefault="001456F4" w:rsidP="00E07B63">
      <w:pPr>
        <w:jc w:val="center"/>
        <w:rPr>
          <w:b/>
          <w:u w:val="single"/>
        </w:rPr>
      </w:pPr>
      <w:r w:rsidRPr="00E07B63">
        <w:rPr>
          <w:b/>
          <w:u w:val="single"/>
        </w:rPr>
        <w:t>Předmět smlouvy</w:t>
      </w:r>
    </w:p>
    <w:p w:rsidR="00B43FE4" w:rsidRPr="00E07B63" w:rsidRDefault="00B43FE4" w:rsidP="00E07B63">
      <w:pPr>
        <w:jc w:val="both"/>
      </w:pPr>
    </w:p>
    <w:p w:rsidR="004C353F" w:rsidRPr="00E07B63" w:rsidRDefault="001456F4" w:rsidP="00E07B63">
      <w:pPr>
        <w:jc w:val="both"/>
        <w:rPr>
          <w:b/>
          <w:bCs/>
        </w:rPr>
      </w:pPr>
      <w:r w:rsidRPr="00E07B63">
        <w:t xml:space="preserve">Ve smyslu </w:t>
      </w:r>
      <w:proofErr w:type="gramStart"/>
      <w:r w:rsidRPr="00E07B63">
        <w:t xml:space="preserve">ustanovení </w:t>
      </w:r>
      <w:r w:rsidR="00F9495E" w:rsidRPr="00E07B63">
        <w:t xml:space="preserve"> zákona</w:t>
      </w:r>
      <w:proofErr w:type="gramEnd"/>
      <w:r w:rsidR="00F9495E" w:rsidRPr="00E07B63">
        <w:t xml:space="preserve"> č. 89/2012 Sb., občanského zákoníku, ve znění pozdějších předpisů </w:t>
      </w:r>
      <w:r w:rsidRPr="00E07B63">
        <w:t xml:space="preserve">a </w:t>
      </w:r>
      <w:r w:rsidR="004C353F" w:rsidRPr="00E07B63">
        <w:t>v souladu s</w:t>
      </w:r>
      <w:r w:rsidR="00F9495E" w:rsidRPr="00E07B63">
        <w:t xml:space="preserve"> čl. 28 </w:t>
      </w:r>
      <w:proofErr w:type="spellStart"/>
      <w:r w:rsidR="00F9495E" w:rsidRPr="00E07B63">
        <w:t>ods</w:t>
      </w:r>
      <w:proofErr w:type="spellEnd"/>
      <w:r w:rsidR="00F9495E" w:rsidRPr="00E07B63">
        <w:t xml:space="preserve">. 3 nařízení Evropského parlamentu a Rady EU 2016/679 </w:t>
      </w:r>
      <w:r w:rsidRPr="00E07B63">
        <w:t xml:space="preserve">se obě strany dohodly uzavřít </w:t>
      </w:r>
      <w:proofErr w:type="gramStart"/>
      <w:r w:rsidRPr="00E07B63">
        <w:t xml:space="preserve">tuto </w:t>
      </w:r>
      <w:r w:rsidR="004C353F" w:rsidRPr="00E07B63">
        <w:t xml:space="preserve"> smlouvu</w:t>
      </w:r>
      <w:proofErr w:type="gramEnd"/>
      <w:r w:rsidR="004C353F" w:rsidRPr="00E07B63">
        <w:t xml:space="preserve"> o </w:t>
      </w:r>
      <w:r w:rsidR="004C353F" w:rsidRPr="00E07B63">
        <w:rPr>
          <w:b/>
          <w:bCs/>
        </w:rPr>
        <w:t xml:space="preserve">poskytování softwarových </w:t>
      </w:r>
      <w:r w:rsidR="00493A69" w:rsidRPr="00E07B63">
        <w:rPr>
          <w:b/>
          <w:bCs/>
        </w:rPr>
        <w:t xml:space="preserve">a hardwarových </w:t>
      </w:r>
      <w:r w:rsidRPr="00E07B63">
        <w:rPr>
          <w:b/>
          <w:bCs/>
        </w:rPr>
        <w:t>služeb,</w:t>
      </w:r>
    </w:p>
    <w:p w:rsidR="008F43D7" w:rsidRPr="00E07B63" w:rsidRDefault="001456F4" w:rsidP="00E07B63">
      <w:pPr>
        <w:jc w:val="both"/>
        <w:rPr>
          <w:b/>
          <w:bCs/>
        </w:rPr>
      </w:pPr>
      <w:r w:rsidRPr="00E07B63">
        <w:rPr>
          <w:b/>
          <w:bCs/>
        </w:rPr>
        <w:t>Zejména:</w:t>
      </w:r>
    </w:p>
    <w:p w:rsidR="008F43D7" w:rsidRPr="00E07B63" w:rsidRDefault="008F43D7" w:rsidP="00E07B63">
      <w:pPr>
        <w:pStyle w:val="Bodytext20"/>
        <w:numPr>
          <w:ilvl w:val="0"/>
          <w:numId w:val="7"/>
        </w:numPr>
        <w:shd w:val="clear" w:color="auto" w:fill="auto"/>
        <w:tabs>
          <w:tab w:val="left" w:pos="701"/>
        </w:tabs>
        <w:spacing w:after="0" w:line="269" w:lineRule="exact"/>
        <w:ind w:left="680"/>
        <w:jc w:val="both"/>
        <w:rPr>
          <w:sz w:val="24"/>
          <w:szCs w:val="24"/>
        </w:rPr>
      </w:pPr>
      <w:r w:rsidRPr="00E07B63">
        <w:rPr>
          <w:sz w:val="24"/>
          <w:szCs w:val="24"/>
        </w:rPr>
        <w:t>Jednotlivé stanice PC udržovat v provozu jakož i ostatní hardware.</w:t>
      </w:r>
    </w:p>
    <w:p w:rsidR="008F43D7" w:rsidRPr="00E07B63" w:rsidRDefault="008F43D7" w:rsidP="00E07B63">
      <w:pPr>
        <w:pStyle w:val="Bodytext20"/>
        <w:numPr>
          <w:ilvl w:val="0"/>
          <w:numId w:val="7"/>
        </w:numPr>
        <w:shd w:val="clear" w:color="auto" w:fill="auto"/>
        <w:tabs>
          <w:tab w:val="left" w:pos="702"/>
        </w:tabs>
        <w:spacing w:after="0" w:line="269" w:lineRule="exact"/>
        <w:ind w:left="680"/>
        <w:jc w:val="both"/>
        <w:rPr>
          <w:sz w:val="24"/>
          <w:szCs w:val="24"/>
        </w:rPr>
      </w:pPr>
      <w:r w:rsidRPr="00E07B63">
        <w:rPr>
          <w:sz w:val="24"/>
          <w:szCs w:val="24"/>
        </w:rPr>
        <w:t>zabezpečení správnosti jejich připojení k síti</w:t>
      </w:r>
    </w:p>
    <w:p w:rsidR="008F43D7" w:rsidRPr="00E07B63" w:rsidRDefault="008F43D7" w:rsidP="00E07B63">
      <w:pPr>
        <w:pStyle w:val="Bodytext20"/>
        <w:numPr>
          <w:ilvl w:val="0"/>
          <w:numId w:val="7"/>
        </w:numPr>
        <w:shd w:val="clear" w:color="auto" w:fill="auto"/>
        <w:tabs>
          <w:tab w:val="left" w:pos="702"/>
        </w:tabs>
        <w:spacing w:after="0" w:line="269" w:lineRule="exact"/>
        <w:ind w:left="680"/>
        <w:jc w:val="both"/>
        <w:rPr>
          <w:sz w:val="24"/>
          <w:szCs w:val="24"/>
        </w:rPr>
      </w:pPr>
      <w:r w:rsidRPr="00E07B63">
        <w:rPr>
          <w:sz w:val="24"/>
          <w:szCs w:val="24"/>
        </w:rPr>
        <w:t>zabezpečení správné funkce jednotlivých softwarů</w:t>
      </w:r>
    </w:p>
    <w:p w:rsidR="008F43D7" w:rsidRPr="00E07B63" w:rsidRDefault="008F43D7" w:rsidP="00E07B63">
      <w:pPr>
        <w:pStyle w:val="Bodytext20"/>
        <w:numPr>
          <w:ilvl w:val="0"/>
          <w:numId w:val="7"/>
        </w:numPr>
        <w:shd w:val="clear" w:color="auto" w:fill="auto"/>
        <w:tabs>
          <w:tab w:val="left" w:pos="702"/>
        </w:tabs>
        <w:spacing w:after="0" w:line="269" w:lineRule="exact"/>
        <w:ind w:left="680"/>
        <w:jc w:val="both"/>
        <w:rPr>
          <w:sz w:val="24"/>
          <w:szCs w:val="24"/>
        </w:rPr>
      </w:pPr>
      <w:r w:rsidRPr="00E07B63">
        <w:rPr>
          <w:sz w:val="24"/>
          <w:szCs w:val="24"/>
        </w:rPr>
        <w:t>kontrola zálohování a případná obnova dat</w:t>
      </w:r>
    </w:p>
    <w:p w:rsidR="001456F4" w:rsidRPr="00E07B63" w:rsidRDefault="001456F4" w:rsidP="00E07B63">
      <w:pPr>
        <w:pStyle w:val="Bodytext20"/>
        <w:numPr>
          <w:ilvl w:val="0"/>
          <w:numId w:val="7"/>
        </w:numPr>
        <w:shd w:val="clear" w:color="auto" w:fill="auto"/>
        <w:tabs>
          <w:tab w:val="left" w:pos="702"/>
        </w:tabs>
        <w:spacing w:after="0" w:line="269" w:lineRule="exact"/>
        <w:ind w:left="680"/>
        <w:jc w:val="both"/>
        <w:rPr>
          <w:sz w:val="24"/>
          <w:szCs w:val="24"/>
        </w:rPr>
      </w:pPr>
      <w:r w:rsidRPr="00E07B63">
        <w:rPr>
          <w:sz w:val="24"/>
          <w:szCs w:val="24"/>
        </w:rPr>
        <w:t>provozování intranetu</w:t>
      </w:r>
    </w:p>
    <w:p w:rsidR="008F43D7" w:rsidRPr="00E07B63" w:rsidRDefault="008F43D7" w:rsidP="00E07B63">
      <w:pPr>
        <w:pStyle w:val="Bodytext20"/>
        <w:numPr>
          <w:ilvl w:val="0"/>
          <w:numId w:val="7"/>
        </w:numPr>
        <w:shd w:val="clear" w:color="auto" w:fill="auto"/>
        <w:tabs>
          <w:tab w:val="left" w:pos="702"/>
        </w:tabs>
        <w:spacing w:after="0" w:line="269" w:lineRule="exact"/>
        <w:ind w:left="680"/>
        <w:jc w:val="both"/>
        <w:rPr>
          <w:sz w:val="24"/>
          <w:szCs w:val="24"/>
        </w:rPr>
      </w:pPr>
      <w:r w:rsidRPr="00E07B63">
        <w:rPr>
          <w:sz w:val="24"/>
          <w:szCs w:val="24"/>
        </w:rPr>
        <w:t>činnosti spojené s úpravou stávajícího software a vytváření nového software</w:t>
      </w:r>
    </w:p>
    <w:p w:rsidR="008F43D7" w:rsidRPr="00E07B63" w:rsidRDefault="008F43D7" w:rsidP="00E07B63">
      <w:pPr>
        <w:pStyle w:val="Bodytext20"/>
        <w:numPr>
          <w:ilvl w:val="0"/>
          <w:numId w:val="7"/>
        </w:numPr>
        <w:shd w:val="clear" w:color="auto" w:fill="auto"/>
        <w:tabs>
          <w:tab w:val="left" w:pos="702"/>
        </w:tabs>
        <w:spacing w:after="0" w:line="269" w:lineRule="exact"/>
        <w:ind w:left="680"/>
        <w:jc w:val="both"/>
        <w:rPr>
          <w:sz w:val="24"/>
          <w:szCs w:val="24"/>
        </w:rPr>
      </w:pPr>
      <w:r w:rsidRPr="00E07B63">
        <w:rPr>
          <w:sz w:val="24"/>
          <w:szCs w:val="24"/>
        </w:rPr>
        <w:t>být nápomocen řešení úkolů zaměstnanců, které se týkají práce s výpočetní technikou</w:t>
      </w:r>
    </w:p>
    <w:p w:rsidR="008F43D7" w:rsidRPr="00E07B63" w:rsidRDefault="001456F4" w:rsidP="00E07B63">
      <w:pPr>
        <w:pStyle w:val="Bodytext20"/>
        <w:numPr>
          <w:ilvl w:val="0"/>
          <w:numId w:val="7"/>
        </w:numPr>
        <w:shd w:val="clear" w:color="auto" w:fill="auto"/>
        <w:tabs>
          <w:tab w:val="left" w:pos="702"/>
        </w:tabs>
        <w:spacing w:after="0" w:line="269" w:lineRule="exact"/>
        <w:ind w:left="680"/>
        <w:jc w:val="both"/>
        <w:rPr>
          <w:sz w:val="24"/>
          <w:szCs w:val="24"/>
        </w:rPr>
      </w:pPr>
      <w:proofErr w:type="gramStart"/>
      <w:r w:rsidRPr="00E07B63">
        <w:rPr>
          <w:sz w:val="24"/>
          <w:szCs w:val="24"/>
        </w:rPr>
        <w:t xml:space="preserve">provádět </w:t>
      </w:r>
      <w:r w:rsidR="008F43D7" w:rsidRPr="00E07B63">
        <w:rPr>
          <w:sz w:val="24"/>
          <w:szCs w:val="24"/>
        </w:rPr>
        <w:t xml:space="preserve"> instalace</w:t>
      </w:r>
      <w:proofErr w:type="gramEnd"/>
      <w:r w:rsidR="008F43D7" w:rsidRPr="00E07B63">
        <w:rPr>
          <w:sz w:val="24"/>
          <w:szCs w:val="24"/>
        </w:rPr>
        <w:t xml:space="preserve"> a softwarovou údržbu programového vybavení.</w:t>
      </w:r>
    </w:p>
    <w:p w:rsidR="00E07B63" w:rsidRPr="00E07B63" w:rsidRDefault="00E07B63" w:rsidP="00E07B63">
      <w:pPr>
        <w:pStyle w:val="Zkladntextodsazen2"/>
        <w:numPr>
          <w:ilvl w:val="0"/>
          <w:numId w:val="7"/>
        </w:numPr>
        <w:jc w:val="both"/>
      </w:pPr>
      <w:r w:rsidRPr="00E07B63">
        <w:t xml:space="preserve">dodávky hardwarového vybavení a jeho instalace  </w:t>
      </w:r>
    </w:p>
    <w:p w:rsidR="008F43D7" w:rsidRPr="00E07B63" w:rsidRDefault="008F43D7" w:rsidP="00E07B63">
      <w:pPr>
        <w:pStyle w:val="Bodytext20"/>
        <w:numPr>
          <w:ilvl w:val="0"/>
          <w:numId w:val="7"/>
        </w:numPr>
        <w:shd w:val="clear" w:color="auto" w:fill="auto"/>
        <w:tabs>
          <w:tab w:val="left" w:pos="702"/>
        </w:tabs>
        <w:spacing w:after="0" w:line="269" w:lineRule="exact"/>
        <w:ind w:left="680"/>
        <w:jc w:val="both"/>
        <w:rPr>
          <w:sz w:val="24"/>
          <w:szCs w:val="24"/>
        </w:rPr>
      </w:pPr>
      <w:r w:rsidRPr="00E07B63">
        <w:rPr>
          <w:sz w:val="24"/>
          <w:szCs w:val="24"/>
        </w:rPr>
        <w:t xml:space="preserve">být nápomocen vedení Domova při nákupu nové techniky </w:t>
      </w:r>
    </w:p>
    <w:p w:rsidR="008F43D7" w:rsidRPr="00E07B63" w:rsidRDefault="008F43D7" w:rsidP="00E07B63">
      <w:pPr>
        <w:jc w:val="both"/>
      </w:pPr>
    </w:p>
    <w:p w:rsidR="00B43FE4" w:rsidRPr="00E07B63" w:rsidRDefault="00B43FE4" w:rsidP="00E07B63">
      <w:pPr>
        <w:jc w:val="both"/>
        <w:rPr>
          <w:b/>
          <w:bCs/>
        </w:rPr>
      </w:pPr>
    </w:p>
    <w:p w:rsidR="009A288C" w:rsidRPr="00E07B63" w:rsidRDefault="009A288C" w:rsidP="00E07B63">
      <w:pPr>
        <w:ind w:firstLine="708"/>
        <w:jc w:val="center"/>
        <w:rPr>
          <w:b/>
          <w:bCs/>
        </w:rPr>
      </w:pPr>
      <w:r w:rsidRPr="00E07B63">
        <w:rPr>
          <w:b/>
          <w:bCs/>
        </w:rPr>
        <w:t>III.</w:t>
      </w:r>
    </w:p>
    <w:p w:rsidR="00B43FE4" w:rsidRDefault="009A288C" w:rsidP="00E07B63">
      <w:pPr>
        <w:ind w:firstLine="708"/>
        <w:jc w:val="center"/>
        <w:rPr>
          <w:b/>
          <w:bCs/>
          <w:u w:val="single"/>
        </w:rPr>
      </w:pPr>
      <w:r w:rsidRPr="00E07B63">
        <w:rPr>
          <w:b/>
          <w:bCs/>
          <w:u w:val="single"/>
        </w:rPr>
        <w:t xml:space="preserve">Doba </w:t>
      </w:r>
      <w:r w:rsidR="00E07B63" w:rsidRPr="00E07B63">
        <w:rPr>
          <w:b/>
          <w:bCs/>
          <w:u w:val="single"/>
        </w:rPr>
        <w:t xml:space="preserve">a místo </w:t>
      </w:r>
      <w:r w:rsidRPr="00E07B63">
        <w:rPr>
          <w:b/>
          <w:bCs/>
          <w:u w:val="single"/>
        </w:rPr>
        <w:t>plnění</w:t>
      </w:r>
    </w:p>
    <w:p w:rsidR="00E07B63" w:rsidRPr="00E07B63" w:rsidRDefault="00E07B63" w:rsidP="00E07B63">
      <w:pPr>
        <w:ind w:firstLine="708"/>
        <w:jc w:val="center"/>
        <w:rPr>
          <w:b/>
          <w:bCs/>
          <w:u w:val="single"/>
        </w:rPr>
      </w:pPr>
    </w:p>
    <w:p w:rsidR="009A288C" w:rsidRPr="00E07B63" w:rsidRDefault="009A288C" w:rsidP="00E07B63">
      <w:pPr>
        <w:jc w:val="both"/>
        <w:rPr>
          <w:bCs/>
        </w:rPr>
      </w:pPr>
      <w:r w:rsidRPr="00E07B63">
        <w:rPr>
          <w:bCs/>
        </w:rPr>
        <w:t xml:space="preserve">Služby budou poskytovány na základě telefonické výzvy na pracovištích organizace. </w:t>
      </w:r>
    </w:p>
    <w:p w:rsidR="009A288C" w:rsidRPr="00E07B63" w:rsidRDefault="009A288C" w:rsidP="00E07B63">
      <w:pPr>
        <w:jc w:val="both"/>
        <w:rPr>
          <w:bCs/>
        </w:rPr>
      </w:pPr>
      <w:r w:rsidRPr="00E07B63">
        <w:rPr>
          <w:bCs/>
        </w:rPr>
        <w:t>Kontaktní pracovník je ředitelka organizace a technický pracovník.</w:t>
      </w:r>
    </w:p>
    <w:p w:rsidR="003036FD" w:rsidRDefault="003036FD" w:rsidP="00E07B63">
      <w:pPr>
        <w:jc w:val="center"/>
        <w:rPr>
          <w:bCs/>
        </w:rPr>
      </w:pPr>
    </w:p>
    <w:p w:rsidR="003036FD" w:rsidRDefault="003036FD" w:rsidP="00E07B63">
      <w:pPr>
        <w:jc w:val="center"/>
        <w:rPr>
          <w:bCs/>
        </w:rPr>
      </w:pPr>
    </w:p>
    <w:p w:rsidR="009A288C" w:rsidRPr="00E07B63" w:rsidRDefault="00E07B63" w:rsidP="00E07B63">
      <w:pPr>
        <w:jc w:val="center"/>
        <w:rPr>
          <w:bCs/>
        </w:rPr>
      </w:pPr>
      <w:r w:rsidRPr="00E07B63">
        <w:rPr>
          <w:bCs/>
        </w:rPr>
        <w:lastRenderedPageBreak/>
        <w:t>IV.</w:t>
      </w:r>
    </w:p>
    <w:p w:rsidR="004C353F" w:rsidRPr="002E25D5" w:rsidRDefault="006A3AAF" w:rsidP="00E07B63">
      <w:pPr>
        <w:pStyle w:val="Nadpis1"/>
        <w:numPr>
          <w:ilvl w:val="0"/>
          <w:numId w:val="0"/>
        </w:numPr>
        <w:jc w:val="center"/>
        <w:rPr>
          <w:sz w:val="24"/>
          <w:u w:val="single"/>
        </w:rPr>
      </w:pPr>
      <w:r w:rsidRPr="002E25D5">
        <w:rPr>
          <w:sz w:val="24"/>
          <w:u w:val="single"/>
        </w:rPr>
        <w:t xml:space="preserve">Práva a </w:t>
      </w:r>
      <w:proofErr w:type="gramStart"/>
      <w:r w:rsidRPr="002E25D5">
        <w:rPr>
          <w:sz w:val="24"/>
          <w:u w:val="single"/>
        </w:rPr>
        <w:t xml:space="preserve">povinnosti </w:t>
      </w:r>
      <w:r w:rsidR="004C353F" w:rsidRPr="002E25D5">
        <w:rPr>
          <w:sz w:val="24"/>
          <w:u w:val="single"/>
        </w:rPr>
        <w:t xml:space="preserve"> </w:t>
      </w:r>
      <w:r w:rsidR="009A288C" w:rsidRPr="002E25D5">
        <w:rPr>
          <w:sz w:val="24"/>
          <w:u w:val="single"/>
        </w:rPr>
        <w:t>organizace</w:t>
      </w:r>
      <w:proofErr w:type="gramEnd"/>
    </w:p>
    <w:p w:rsidR="004C353F" w:rsidRPr="002E25D5" w:rsidRDefault="004C353F"/>
    <w:p w:rsidR="004C353F" w:rsidRPr="002E25D5" w:rsidRDefault="004C353F">
      <w:pPr>
        <w:ind w:left="705" w:hanging="705"/>
        <w:jc w:val="both"/>
      </w:pPr>
      <w:r w:rsidRPr="002E25D5">
        <w:t xml:space="preserve">        1.</w:t>
      </w:r>
      <w:r w:rsidRPr="002E25D5">
        <w:tab/>
        <w:t xml:space="preserve">Vytvořit podmínky pro instalaci a servis softwarového </w:t>
      </w:r>
      <w:r w:rsidR="00493A69" w:rsidRPr="002E25D5">
        <w:t xml:space="preserve">a hardwarového </w:t>
      </w:r>
      <w:r w:rsidRPr="002E25D5">
        <w:t>vybavení a vytvořit poskytovateli veškeré podmínky potřebné pro řádný výkon jeho práce.</w:t>
      </w:r>
      <w:r w:rsidRPr="002E25D5">
        <w:tab/>
      </w:r>
    </w:p>
    <w:p w:rsidR="004C353F" w:rsidRPr="002E25D5" w:rsidRDefault="004C353F">
      <w:pPr>
        <w:ind w:left="705" w:hanging="255"/>
        <w:jc w:val="both"/>
      </w:pPr>
      <w:r w:rsidRPr="002E25D5">
        <w:t>2.</w:t>
      </w:r>
      <w:r w:rsidRPr="002E25D5">
        <w:tab/>
      </w:r>
      <w:r w:rsidR="008F43D7" w:rsidRPr="002E25D5">
        <w:t>Organizace</w:t>
      </w:r>
      <w:r w:rsidRPr="002E25D5">
        <w:t xml:space="preserve"> odpovídá za to, že instalovaný software je užíván v souladu s licenčními podmínkami výrobce.</w:t>
      </w:r>
    </w:p>
    <w:p w:rsidR="004C353F" w:rsidRPr="002E25D5" w:rsidRDefault="004C353F">
      <w:pPr>
        <w:ind w:left="705" w:hanging="255"/>
        <w:jc w:val="both"/>
      </w:pPr>
      <w:r w:rsidRPr="002E25D5">
        <w:t>3.</w:t>
      </w:r>
      <w:r w:rsidRPr="002E25D5">
        <w:tab/>
      </w:r>
      <w:r w:rsidR="008F43D7" w:rsidRPr="002E25D5">
        <w:t>Organizace</w:t>
      </w:r>
      <w:r w:rsidRPr="002E25D5">
        <w:t xml:space="preserve"> se zavazuje učinit taková opatření, která znemožní zneužití softwarových dat nebo poskytovaných služeb neoprávněnými osobami. Za důsledky případného zneužití </w:t>
      </w:r>
      <w:proofErr w:type="gramStart"/>
      <w:r w:rsidRPr="002E25D5">
        <w:t xml:space="preserve">odpovídá </w:t>
      </w:r>
      <w:r w:rsidR="008F43D7" w:rsidRPr="002E25D5">
        <w:t>.</w:t>
      </w:r>
      <w:proofErr w:type="gramEnd"/>
    </w:p>
    <w:p w:rsidR="004C353F" w:rsidRPr="002E25D5" w:rsidRDefault="004C353F">
      <w:pPr>
        <w:ind w:left="705" w:hanging="255"/>
        <w:jc w:val="both"/>
      </w:pPr>
      <w:r w:rsidRPr="002E25D5">
        <w:t>4.</w:t>
      </w:r>
      <w:r w:rsidRPr="002E25D5">
        <w:tab/>
      </w:r>
      <w:r w:rsidR="008F43D7" w:rsidRPr="002E25D5">
        <w:t>Organizace</w:t>
      </w:r>
      <w:r w:rsidRPr="002E25D5">
        <w:t xml:space="preserve"> se zavazuje nezneužívat služeb k přenosům informací, jež by </w:t>
      </w:r>
      <w:r w:rsidR="006A3AAF" w:rsidRPr="002E25D5">
        <w:t>byly protizákonné.</w:t>
      </w:r>
    </w:p>
    <w:p w:rsidR="004C353F" w:rsidRPr="002E25D5" w:rsidRDefault="004C353F">
      <w:pPr>
        <w:ind w:left="705" w:hanging="255"/>
        <w:jc w:val="both"/>
      </w:pPr>
      <w:r w:rsidRPr="002E25D5">
        <w:t>5.</w:t>
      </w:r>
      <w:r w:rsidRPr="002E25D5">
        <w:tab/>
      </w:r>
      <w:r w:rsidR="009A288C" w:rsidRPr="002E25D5">
        <w:t>Organizace</w:t>
      </w:r>
      <w:r w:rsidRPr="002E25D5">
        <w:t xml:space="preserve"> se zavazuje neprodleně písemně nebo jiným vhodným způsobem informovat poskytovatele o všech změnách identifikačních údajů uvedených ve smlouvě.</w:t>
      </w:r>
    </w:p>
    <w:p w:rsidR="004C353F" w:rsidRPr="002E25D5" w:rsidRDefault="004C353F">
      <w:pPr>
        <w:ind w:left="705" w:hanging="255"/>
        <w:jc w:val="both"/>
      </w:pPr>
      <w:r w:rsidRPr="002E25D5">
        <w:t>6.</w:t>
      </w:r>
      <w:r w:rsidRPr="002E25D5">
        <w:tab/>
        <w:t xml:space="preserve">Zjistí-li </w:t>
      </w:r>
      <w:r w:rsidR="009A288C" w:rsidRPr="002E25D5">
        <w:t>organizace,</w:t>
      </w:r>
      <w:r w:rsidRPr="002E25D5">
        <w:t xml:space="preserve"> že užíváním služeb může vzniknout</w:t>
      </w:r>
      <w:r w:rsidR="006A3AAF" w:rsidRPr="002E25D5">
        <w:t xml:space="preserve"> poskytovateli škoda, je povinna</w:t>
      </w:r>
      <w:r w:rsidRPr="002E25D5">
        <w:t xml:space="preserve"> v rámci svých možností jednat tak, aby byla škoda co nejmenší.</w:t>
      </w:r>
    </w:p>
    <w:p w:rsidR="004C353F" w:rsidRPr="002E25D5" w:rsidRDefault="004C353F">
      <w:pPr>
        <w:ind w:firstLine="450"/>
        <w:jc w:val="both"/>
      </w:pPr>
      <w:r w:rsidRPr="002E25D5">
        <w:t>7.</w:t>
      </w:r>
      <w:r w:rsidRPr="002E25D5">
        <w:tab/>
        <w:t xml:space="preserve">Řádně platit ceny za poskytované služby dle platebních podmínek </w:t>
      </w:r>
    </w:p>
    <w:p w:rsidR="004C353F" w:rsidRDefault="004C353F">
      <w:pPr>
        <w:ind w:left="708"/>
        <w:jc w:val="both"/>
        <w:rPr>
          <w:sz w:val="22"/>
        </w:rPr>
      </w:pPr>
    </w:p>
    <w:p w:rsidR="002E25D5" w:rsidRPr="002E25D5" w:rsidRDefault="004C353F" w:rsidP="002E25D5">
      <w:pPr>
        <w:pStyle w:val="Nadpis1"/>
        <w:numPr>
          <w:ilvl w:val="0"/>
          <w:numId w:val="0"/>
        </w:numPr>
        <w:ind w:left="708"/>
        <w:jc w:val="center"/>
        <w:rPr>
          <w:sz w:val="24"/>
        </w:rPr>
      </w:pPr>
      <w:r w:rsidRPr="002E25D5">
        <w:rPr>
          <w:sz w:val="24"/>
        </w:rPr>
        <w:t>V.</w:t>
      </w:r>
    </w:p>
    <w:p w:rsidR="004C353F" w:rsidRPr="002E25D5" w:rsidRDefault="006A3AAF" w:rsidP="002E25D5">
      <w:pPr>
        <w:pStyle w:val="Nadpis1"/>
        <w:numPr>
          <w:ilvl w:val="0"/>
          <w:numId w:val="0"/>
        </w:numPr>
        <w:ind w:left="708"/>
        <w:jc w:val="center"/>
        <w:rPr>
          <w:sz w:val="24"/>
          <w:u w:val="single"/>
        </w:rPr>
      </w:pPr>
      <w:r w:rsidRPr="002E25D5">
        <w:rPr>
          <w:sz w:val="24"/>
          <w:u w:val="single"/>
        </w:rPr>
        <w:t xml:space="preserve">Práva a </w:t>
      </w:r>
      <w:proofErr w:type="gramStart"/>
      <w:r w:rsidRPr="002E25D5">
        <w:rPr>
          <w:sz w:val="24"/>
          <w:u w:val="single"/>
        </w:rPr>
        <w:t xml:space="preserve">povinnosti </w:t>
      </w:r>
      <w:r w:rsidR="004C353F" w:rsidRPr="002E25D5">
        <w:rPr>
          <w:sz w:val="24"/>
          <w:u w:val="single"/>
        </w:rPr>
        <w:t xml:space="preserve"> poskytovatele</w:t>
      </w:r>
      <w:proofErr w:type="gramEnd"/>
    </w:p>
    <w:p w:rsidR="004C353F" w:rsidRPr="002E25D5" w:rsidRDefault="004C353F">
      <w:pPr>
        <w:rPr>
          <w:u w:val="single"/>
        </w:rPr>
      </w:pPr>
    </w:p>
    <w:p w:rsidR="004C353F" w:rsidRPr="002E25D5" w:rsidRDefault="004C353F" w:rsidP="002E25D5">
      <w:pPr>
        <w:numPr>
          <w:ilvl w:val="0"/>
          <w:numId w:val="15"/>
        </w:numPr>
        <w:jc w:val="both"/>
      </w:pPr>
      <w:r w:rsidRPr="002E25D5">
        <w:t xml:space="preserve">Poskytovatel zajišťuje softwarovou </w:t>
      </w:r>
      <w:r w:rsidR="00A312FF" w:rsidRPr="002E25D5">
        <w:t xml:space="preserve">a hardwarovou </w:t>
      </w:r>
      <w:r w:rsidRPr="002E25D5">
        <w:t>podporu</w:t>
      </w:r>
      <w:r w:rsidR="00A312FF" w:rsidRPr="002E25D5">
        <w:t>,</w:t>
      </w:r>
      <w:r w:rsidRPr="002E25D5">
        <w:t xml:space="preserve"> a případný servis</w:t>
      </w:r>
      <w:r w:rsidR="0028370F" w:rsidRPr="002E25D5">
        <w:t>.</w:t>
      </w:r>
    </w:p>
    <w:p w:rsidR="004C353F" w:rsidRPr="002E25D5" w:rsidRDefault="004C353F" w:rsidP="002E25D5">
      <w:pPr>
        <w:numPr>
          <w:ilvl w:val="0"/>
          <w:numId w:val="15"/>
        </w:numPr>
        <w:jc w:val="both"/>
      </w:pPr>
      <w:r w:rsidRPr="002E25D5">
        <w:t xml:space="preserve">Poskytovatel neodpovídá zákazníkovi za nepřímé či následné škody, za ušlý zisk ani za jiné ekonomické ztráty, jež jsou důsledkem poskytovaných prací a služeb. Dále neodpovídá za výpadky v poskytování služeb v důsledku vyšší moci a neručí za kvalitu služeb poskytovaných jiným poskytovatelem softwarových </w:t>
      </w:r>
      <w:r w:rsidR="00A312FF" w:rsidRPr="002E25D5">
        <w:t xml:space="preserve">či hardwarových </w:t>
      </w:r>
      <w:r w:rsidRPr="002E25D5">
        <w:t>služeb.</w:t>
      </w:r>
    </w:p>
    <w:p w:rsidR="004C353F" w:rsidRPr="002E25D5" w:rsidRDefault="004C353F" w:rsidP="002E25D5">
      <w:pPr>
        <w:numPr>
          <w:ilvl w:val="0"/>
          <w:numId w:val="15"/>
        </w:numPr>
        <w:jc w:val="both"/>
      </w:pPr>
      <w:r w:rsidRPr="002E25D5">
        <w:t>Poskytovatel může dočasně přerušit či omezit fungování softwarového vybavení při nezbytných přestavbách technického zařízení, odstraňování poruch, a dále na příkaz oprávněných státních orgánů v době mimořádných opatření či jiného důležitého obecného zájmu. Pokud je to možné, předem zákazníka vyrozumí.</w:t>
      </w:r>
    </w:p>
    <w:p w:rsidR="004C353F" w:rsidRPr="002E25D5" w:rsidRDefault="004C353F" w:rsidP="002E25D5">
      <w:pPr>
        <w:numPr>
          <w:ilvl w:val="0"/>
          <w:numId w:val="15"/>
        </w:numPr>
        <w:jc w:val="both"/>
      </w:pPr>
      <w:r w:rsidRPr="002E25D5">
        <w:t>Případné omezení, přerušení, změny nebo jiné nepravidelnosti v poskytování služeb, které budou poskytovateli předem známy, oznámí poskytovatel s předstihem uživateli písemně nebo jiným vhodným způsobem.</w:t>
      </w:r>
    </w:p>
    <w:p w:rsidR="004C353F" w:rsidRPr="002E25D5" w:rsidRDefault="004C353F" w:rsidP="002E25D5">
      <w:pPr>
        <w:numPr>
          <w:ilvl w:val="0"/>
          <w:numId w:val="15"/>
        </w:numPr>
        <w:jc w:val="both"/>
      </w:pPr>
      <w:r w:rsidRPr="002E25D5">
        <w:t>Poskytovatel neodpovídá za činnost softwaru, zařízení a technických prostředků patřících zákazníkovi s výjimkou zařízení zakoupených od poskytovatele a splňující záruční podmínky.</w:t>
      </w:r>
    </w:p>
    <w:p w:rsidR="002E25D5" w:rsidRPr="002E25D5" w:rsidRDefault="00A312FF" w:rsidP="002E25D5">
      <w:pPr>
        <w:numPr>
          <w:ilvl w:val="0"/>
          <w:numId w:val="15"/>
        </w:numPr>
        <w:jc w:val="both"/>
      </w:pPr>
      <w:r w:rsidRPr="002E25D5">
        <w:t>Poskytovatel se zavazuje dodávat zboží dle požadavků zákazníka a to v co nejvýhodnější ceně na trhu</w:t>
      </w:r>
      <w:r w:rsidR="002E25D5" w:rsidRPr="002E25D5">
        <w:t xml:space="preserve">, dále se </w:t>
      </w:r>
      <w:proofErr w:type="gramStart"/>
      <w:r w:rsidR="002E25D5" w:rsidRPr="002E25D5">
        <w:t>zavazuje že</w:t>
      </w:r>
      <w:proofErr w:type="gramEnd"/>
      <w:r w:rsidR="002E25D5" w:rsidRPr="002E25D5">
        <w:t xml:space="preserve"> dodaný software bude splňovat licenční podmínky.</w:t>
      </w:r>
    </w:p>
    <w:p w:rsidR="002E25D5" w:rsidRPr="002E25D5" w:rsidRDefault="00212688" w:rsidP="002E25D5">
      <w:pPr>
        <w:numPr>
          <w:ilvl w:val="0"/>
          <w:numId w:val="15"/>
        </w:numPr>
        <w:jc w:val="both"/>
      </w:pPr>
      <w:r w:rsidRPr="002E25D5">
        <w:t>Po</w:t>
      </w:r>
      <w:r w:rsidR="0027235F" w:rsidRPr="002E25D5">
        <w:t>skytovatel se zavazuje uskutečnit</w:t>
      </w:r>
      <w:r w:rsidRPr="002E25D5">
        <w:t xml:space="preserve"> službu neodkladně v případě, že by mohla zákazníkovi vzniknout škoda z</w:t>
      </w:r>
      <w:r w:rsidR="006B6D1B" w:rsidRPr="002E25D5">
        <w:t> </w:t>
      </w:r>
      <w:r w:rsidRPr="002E25D5">
        <w:t>prodlení</w:t>
      </w:r>
      <w:r w:rsidR="006B6D1B" w:rsidRPr="002E25D5">
        <w:t>.</w:t>
      </w:r>
      <w:r w:rsidRPr="002E25D5">
        <w:t xml:space="preserve"> </w:t>
      </w:r>
    </w:p>
    <w:p w:rsidR="004C353F" w:rsidRDefault="004C353F">
      <w:pPr>
        <w:ind w:left="708"/>
        <w:rPr>
          <w:sz w:val="22"/>
        </w:rPr>
      </w:pPr>
    </w:p>
    <w:p w:rsidR="002E25D5" w:rsidRPr="002E25D5" w:rsidRDefault="002E25D5" w:rsidP="002E25D5">
      <w:pPr>
        <w:pStyle w:val="Nadpis1"/>
        <w:numPr>
          <w:ilvl w:val="0"/>
          <w:numId w:val="0"/>
        </w:numPr>
        <w:ind w:left="1428" w:hanging="720"/>
        <w:jc w:val="center"/>
        <w:rPr>
          <w:sz w:val="24"/>
        </w:rPr>
      </w:pPr>
      <w:r w:rsidRPr="002E25D5">
        <w:rPr>
          <w:sz w:val="24"/>
        </w:rPr>
        <w:t>V</w:t>
      </w:r>
      <w:r w:rsidR="003036FD">
        <w:rPr>
          <w:sz w:val="24"/>
        </w:rPr>
        <w:t>I</w:t>
      </w:r>
      <w:r w:rsidRPr="002E25D5">
        <w:rPr>
          <w:sz w:val="24"/>
        </w:rPr>
        <w:t>.</w:t>
      </w:r>
    </w:p>
    <w:p w:rsidR="001456F4" w:rsidRPr="003036FD" w:rsidRDefault="001456F4" w:rsidP="002E25D5">
      <w:pPr>
        <w:pStyle w:val="Nadpis1"/>
        <w:numPr>
          <w:ilvl w:val="0"/>
          <w:numId w:val="0"/>
        </w:numPr>
        <w:ind w:left="1428" w:hanging="720"/>
        <w:jc w:val="center"/>
        <w:rPr>
          <w:sz w:val="24"/>
          <w:u w:val="single"/>
        </w:rPr>
      </w:pPr>
      <w:r w:rsidRPr="003036FD">
        <w:rPr>
          <w:sz w:val="24"/>
          <w:u w:val="single"/>
        </w:rPr>
        <w:t>Ustanovení o sdělení pravdivých informací a mlčenlivosti</w:t>
      </w:r>
    </w:p>
    <w:p w:rsidR="002E25D5" w:rsidRPr="003036FD" w:rsidRDefault="002E25D5" w:rsidP="002E25D5"/>
    <w:p w:rsidR="001456F4" w:rsidRPr="003036FD" w:rsidRDefault="001456F4" w:rsidP="00A97593">
      <w:pPr>
        <w:pStyle w:val="Zkladntextodsazen3"/>
        <w:numPr>
          <w:ilvl w:val="0"/>
          <w:numId w:val="17"/>
        </w:numPr>
        <w:jc w:val="both"/>
        <w:rPr>
          <w:sz w:val="24"/>
        </w:rPr>
      </w:pPr>
      <w:r w:rsidRPr="003036FD">
        <w:rPr>
          <w:sz w:val="24"/>
        </w:rPr>
        <w:t>Zákazník je povinen sdělit poskytovateli veškeré skutečnosti, které mohou mít vliv na plnění požadavku.</w:t>
      </w:r>
    </w:p>
    <w:p w:rsidR="001456F4" w:rsidRPr="003036FD" w:rsidRDefault="001456F4" w:rsidP="00A97593">
      <w:pPr>
        <w:numPr>
          <w:ilvl w:val="0"/>
          <w:numId w:val="17"/>
        </w:numPr>
        <w:jc w:val="both"/>
      </w:pPr>
      <w:r w:rsidRPr="003036FD">
        <w:t>Pokud některé skutečnosti zjistí v průběhu plnění zakázky, je povinen tyto neprodleně sdělit poskytovateli.</w:t>
      </w:r>
    </w:p>
    <w:p w:rsidR="001456F4" w:rsidRPr="003036FD" w:rsidRDefault="001456F4" w:rsidP="00A97593">
      <w:pPr>
        <w:numPr>
          <w:ilvl w:val="0"/>
          <w:numId w:val="17"/>
        </w:numPr>
        <w:jc w:val="both"/>
      </w:pPr>
      <w:r w:rsidRPr="003036FD">
        <w:lastRenderedPageBreak/>
        <w:t>Pokud uživatel sdělí poskytovateli nepravdivé informace nebo zatají důležitou informaci, odpovídá za škodu tímto způsobenou.</w:t>
      </w:r>
    </w:p>
    <w:p w:rsidR="001456F4" w:rsidRPr="003036FD" w:rsidRDefault="001456F4" w:rsidP="00A97593">
      <w:pPr>
        <w:pStyle w:val="Nzev"/>
        <w:numPr>
          <w:ilvl w:val="0"/>
          <w:numId w:val="17"/>
        </w:numPr>
        <w:jc w:val="both"/>
        <w:rPr>
          <w:b w:val="0"/>
          <w:u w:val="none"/>
        </w:rPr>
      </w:pPr>
      <w:r w:rsidRPr="003036FD">
        <w:rPr>
          <w:b w:val="0"/>
          <w:u w:val="none"/>
        </w:rPr>
        <w:t xml:space="preserve">Poskytovatel se zavazuje zachovávat mlčenlivost o všech okolnostech a údajích, </w:t>
      </w:r>
      <w:proofErr w:type="gramStart"/>
      <w:r w:rsidRPr="003036FD">
        <w:rPr>
          <w:b w:val="0"/>
          <w:u w:val="none"/>
        </w:rPr>
        <w:t xml:space="preserve">které </w:t>
      </w:r>
      <w:r w:rsidR="00A97593" w:rsidRPr="003036FD">
        <w:rPr>
          <w:b w:val="0"/>
          <w:u w:val="none"/>
        </w:rPr>
        <w:t xml:space="preserve">    </w:t>
      </w:r>
      <w:r w:rsidRPr="003036FD">
        <w:rPr>
          <w:b w:val="0"/>
          <w:u w:val="none"/>
        </w:rPr>
        <w:t>se</w:t>
      </w:r>
      <w:proofErr w:type="gramEnd"/>
      <w:r w:rsidRPr="003036FD">
        <w:rPr>
          <w:b w:val="0"/>
          <w:u w:val="none"/>
        </w:rPr>
        <w:t xml:space="preserve"> dozví v souvislosti s vykonávanou službou a to i po ukončení smlouvy o poskytování softwarových a   hardwarových služeb.</w:t>
      </w:r>
    </w:p>
    <w:p w:rsidR="001456F4" w:rsidRPr="003036FD" w:rsidRDefault="001456F4" w:rsidP="00A97593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036FD">
        <w:rPr>
          <w:rFonts w:ascii="Times New Roman" w:hAnsi="Times New Roman"/>
          <w:sz w:val="24"/>
          <w:szCs w:val="24"/>
        </w:rPr>
        <w:t xml:space="preserve">Dodavatel bere na vědomí, že při plnění této smlouvy se dostává do styku s osobními údaji zpracovávanými objednatelem, aniž by jejím předmětem bylo tyto osobní údaje jakkoliv zpracovávat. </w:t>
      </w:r>
    </w:p>
    <w:p w:rsidR="001456F4" w:rsidRPr="003036FD" w:rsidRDefault="001456F4" w:rsidP="00A97593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3036FD">
        <w:rPr>
          <w:rFonts w:ascii="Times New Roman" w:hAnsi="Times New Roman"/>
          <w:sz w:val="24"/>
          <w:szCs w:val="24"/>
          <w:u w:val="single"/>
        </w:rPr>
        <w:t>Pro zajištění náležitého zabezpečení osobních údajů podle čl. 5 odst. 1 písm. f) nařízení EP a Rady (EU) 2016/679 o ochraně osobních údajů se zavazuje:</w:t>
      </w:r>
    </w:p>
    <w:p w:rsidR="001456F4" w:rsidRPr="003036FD" w:rsidRDefault="001456F4" w:rsidP="00A9759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456F4" w:rsidRPr="003036FD" w:rsidRDefault="001456F4" w:rsidP="001456F4">
      <w:pPr>
        <w:pStyle w:val="Bezmezer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036FD">
        <w:rPr>
          <w:rFonts w:ascii="Times New Roman" w:hAnsi="Times New Roman"/>
          <w:sz w:val="24"/>
          <w:szCs w:val="24"/>
        </w:rPr>
        <w:t>tyto údaje nijak nezpracovávat, například je měnit, ukládat, přenášet, komukoliv jinému zpřístupnit nebo vymazat,</w:t>
      </w:r>
    </w:p>
    <w:p w:rsidR="001456F4" w:rsidRPr="003036FD" w:rsidRDefault="001456F4" w:rsidP="001456F4">
      <w:pPr>
        <w:pStyle w:val="Bezmezer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036FD">
        <w:rPr>
          <w:rFonts w:ascii="Times New Roman" w:hAnsi="Times New Roman"/>
          <w:sz w:val="24"/>
          <w:szCs w:val="24"/>
        </w:rPr>
        <w:t>zachovávat mlčenlivost o těchto osobních údajích a o bezpečnostních opatřeních, o nichž se v této souvislosti dozvěděl, a jejichž neoprávněné poskytnutí nebo zpřístupnění by mohlo ohrozit toto zabezpečení osobních údajů,</w:t>
      </w:r>
    </w:p>
    <w:p w:rsidR="001456F4" w:rsidRPr="003036FD" w:rsidRDefault="001456F4" w:rsidP="001456F4">
      <w:pPr>
        <w:pStyle w:val="Bezmezer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036FD">
        <w:rPr>
          <w:rFonts w:ascii="Times New Roman" w:hAnsi="Times New Roman"/>
          <w:sz w:val="24"/>
          <w:szCs w:val="24"/>
        </w:rPr>
        <w:t xml:space="preserve">zajistit, že jeho zaměstnanci, které oprávní při plnění této smlouvy se dostávat do styku s osobními údaji zpracovávanými objednatelem, se zaváží ve stejném rozsahu, a na žádost objednatele mu bezodkladně poskytne veškeré informace potřebné k doložení těchto závazků. </w:t>
      </w:r>
    </w:p>
    <w:p w:rsidR="001456F4" w:rsidRPr="003036FD" w:rsidRDefault="001456F4" w:rsidP="001456F4">
      <w:pPr>
        <w:pStyle w:val="Bezmezer"/>
        <w:rPr>
          <w:rFonts w:ascii="Times New Roman" w:hAnsi="Times New Roman"/>
          <w:sz w:val="24"/>
          <w:szCs w:val="24"/>
        </w:rPr>
      </w:pPr>
    </w:p>
    <w:p w:rsidR="001456F4" w:rsidRPr="003036FD" w:rsidRDefault="001456F4" w:rsidP="001456F4">
      <w:pPr>
        <w:pStyle w:val="Bezmezer"/>
        <w:rPr>
          <w:rFonts w:ascii="Times New Roman" w:hAnsi="Times New Roman"/>
          <w:sz w:val="24"/>
          <w:szCs w:val="24"/>
        </w:rPr>
      </w:pPr>
      <w:r w:rsidRPr="003036FD">
        <w:rPr>
          <w:rFonts w:ascii="Times New Roman" w:hAnsi="Times New Roman"/>
          <w:sz w:val="24"/>
          <w:szCs w:val="24"/>
        </w:rPr>
        <w:t>Totéž zajistí u subdodavatele a jeho zaměstnanců, pokud je se souhlasem objednatele využije.</w:t>
      </w:r>
      <w:r w:rsidRPr="003036FD">
        <w:rPr>
          <w:rFonts w:ascii="Times New Roman" w:hAnsi="Times New Roman"/>
          <w:sz w:val="24"/>
          <w:szCs w:val="24"/>
        </w:rPr>
        <w:br/>
        <w:t>Povinnost mlčenlivosti podle tohoto odstavce smlouvy trvá i po ukončení smlouvy.</w:t>
      </w:r>
    </w:p>
    <w:p w:rsidR="001456F4" w:rsidRPr="003036FD" w:rsidRDefault="001456F4" w:rsidP="001456F4">
      <w:pPr>
        <w:pStyle w:val="Nzev"/>
        <w:ind w:left="360"/>
        <w:jc w:val="left"/>
        <w:rPr>
          <w:b w:val="0"/>
          <w:u w:val="none"/>
        </w:rPr>
      </w:pPr>
    </w:p>
    <w:p w:rsidR="00B4547C" w:rsidRPr="00A2642B" w:rsidRDefault="00B4547C" w:rsidP="003036FD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642B">
        <w:rPr>
          <w:rFonts w:ascii="Times New Roman" w:hAnsi="Times New Roman"/>
          <w:sz w:val="24"/>
          <w:szCs w:val="24"/>
        </w:rPr>
        <w:t>K osobním údajům mohou mít přístup pouze oprávněné osoby, který</w:t>
      </w:r>
      <w:r w:rsidR="00A2642B" w:rsidRPr="00A2642B">
        <w:rPr>
          <w:rFonts w:ascii="Times New Roman" w:hAnsi="Times New Roman"/>
          <w:sz w:val="24"/>
          <w:szCs w:val="24"/>
        </w:rPr>
        <w:t>m</w:t>
      </w:r>
      <w:r w:rsidRPr="00A2642B">
        <w:rPr>
          <w:rFonts w:ascii="Times New Roman" w:hAnsi="Times New Roman"/>
          <w:sz w:val="24"/>
          <w:szCs w:val="24"/>
        </w:rPr>
        <w:t xml:space="preserve"> poskytovatel předem stanoví podmínky</w:t>
      </w:r>
      <w:r w:rsidR="00A2642B" w:rsidRPr="00A2642B">
        <w:rPr>
          <w:rFonts w:ascii="Times New Roman" w:hAnsi="Times New Roman"/>
          <w:sz w:val="24"/>
          <w:szCs w:val="24"/>
        </w:rPr>
        <w:t>.</w:t>
      </w:r>
      <w:r w:rsidRPr="00A2642B">
        <w:rPr>
          <w:rFonts w:ascii="Times New Roman" w:hAnsi="Times New Roman"/>
          <w:sz w:val="24"/>
          <w:szCs w:val="24"/>
        </w:rPr>
        <w:t xml:space="preserve"> </w:t>
      </w:r>
    </w:p>
    <w:p w:rsidR="003036FD" w:rsidRPr="003036FD" w:rsidRDefault="003036FD" w:rsidP="003036FD">
      <w:pPr>
        <w:pStyle w:val="Nadpis1"/>
        <w:numPr>
          <w:ilvl w:val="0"/>
          <w:numId w:val="0"/>
        </w:numPr>
        <w:ind w:left="1428"/>
        <w:jc w:val="center"/>
        <w:rPr>
          <w:sz w:val="24"/>
        </w:rPr>
      </w:pPr>
      <w:r w:rsidRPr="003036FD">
        <w:rPr>
          <w:sz w:val="24"/>
        </w:rPr>
        <w:t>VII.</w:t>
      </w:r>
    </w:p>
    <w:p w:rsidR="001456F4" w:rsidRPr="003036FD" w:rsidRDefault="001456F4" w:rsidP="003036FD">
      <w:pPr>
        <w:pStyle w:val="Nadpis1"/>
        <w:numPr>
          <w:ilvl w:val="0"/>
          <w:numId w:val="0"/>
        </w:numPr>
        <w:ind w:left="1428"/>
        <w:jc w:val="center"/>
        <w:rPr>
          <w:sz w:val="24"/>
          <w:u w:val="single"/>
        </w:rPr>
      </w:pPr>
      <w:r w:rsidRPr="003036FD">
        <w:rPr>
          <w:sz w:val="24"/>
          <w:u w:val="single"/>
        </w:rPr>
        <w:t>Cena služeb</w:t>
      </w:r>
      <w:r w:rsidR="003036FD" w:rsidRPr="003036FD">
        <w:rPr>
          <w:sz w:val="24"/>
          <w:u w:val="single"/>
        </w:rPr>
        <w:t xml:space="preserve"> a platební podmínky</w:t>
      </w:r>
    </w:p>
    <w:p w:rsidR="003036FD" w:rsidRPr="003036FD" w:rsidRDefault="003036FD" w:rsidP="003036FD"/>
    <w:p w:rsidR="004C353F" w:rsidRDefault="003036FD" w:rsidP="002654A6">
      <w:pPr>
        <w:numPr>
          <w:ilvl w:val="0"/>
          <w:numId w:val="25"/>
        </w:numPr>
        <w:tabs>
          <w:tab w:val="left" w:pos="540"/>
        </w:tabs>
        <w:jc w:val="both"/>
      </w:pPr>
      <w:r w:rsidRPr="003036FD">
        <w:t xml:space="preserve">   </w:t>
      </w:r>
      <w:r w:rsidR="002654A6">
        <w:t>Cena služeb se ří</w:t>
      </w:r>
      <w:r w:rsidR="0029617A">
        <w:t xml:space="preserve">dí </w:t>
      </w:r>
      <w:r w:rsidR="002654A6">
        <w:t>sazbou bez DPH</w:t>
      </w:r>
      <w:r w:rsidR="0029617A">
        <w:t xml:space="preserve"> za každou započatou hodinu práce</w:t>
      </w:r>
      <w:r w:rsidR="002654A6">
        <w:t>:</w:t>
      </w:r>
    </w:p>
    <w:p w:rsidR="005D0A33" w:rsidRDefault="005D0A33" w:rsidP="005D0A33">
      <w:pPr>
        <w:tabs>
          <w:tab w:val="left" w:pos="540"/>
        </w:tabs>
        <w:ind w:left="720"/>
        <w:jc w:val="both"/>
      </w:pPr>
    </w:p>
    <w:p w:rsidR="002654A6" w:rsidRDefault="002654A6" w:rsidP="002654A6">
      <w:pPr>
        <w:numPr>
          <w:ilvl w:val="0"/>
          <w:numId w:val="30"/>
        </w:numPr>
        <w:tabs>
          <w:tab w:val="left" w:pos="540"/>
        </w:tabs>
        <w:jc w:val="both"/>
      </w:pPr>
      <w:r>
        <w:t xml:space="preserve">V pracovní </w:t>
      </w:r>
      <w:proofErr w:type="gramStart"/>
      <w:r>
        <w:t xml:space="preserve">dny </w:t>
      </w:r>
      <w:r w:rsidR="00924823">
        <w:t>( pondělí</w:t>
      </w:r>
      <w:proofErr w:type="gramEnd"/>
      <w:r w:rsidR="00924823">
        <w:t xml:space="preserve"> až pátek </w:t>
      </w:r>
      <w:r>
        <w:t>od 8.00 hod do 18.00 hod</w:t>
      </w:r>
      <w:r w:rsidR="00924823">
        <w:t xml:space="preserve"> ) </w:t>
      </w:r>
      <w:r>
        <w:t xml:space="preserve"> </w:t>
      </w:r>
      <w:r w:rsidR="00924823">
        <w:t xml:space="preserve">je sazba Kč </w:t>
      </w:r>
      <w:r>
        <w:t xml:space="preserve">600,- </w:t>
      </w:r>
      <w:r w:rsidR="00924823">
        <w:t>.</w:t>
      </w:r>
    </w:p>
    <w:p w:rsidR="00924823" w:rsidRDefault="00924823" w:rsidP="002654A6">
      <w:pPr>
        <w:numPr>
          <w:ilvl w:val="0"/>
          <w:numId w:val="30"/>
        </w:numPr>
        <w:tabs>
          <w:tab w:val="left" w:pos="540"/>
        </w:tabs>
        <w:jc w:val="both"/>
      </w:pPr>
      <w:r>
        <w:t>V ostatní dny a ve státem uznaných svátcích je sazba Kč 800,-.</w:t>
      </w:r>
    </w:p>
    <w:p w:rsidR="00924823" w:rsidRDefault="0029617A" w:rsidP="002654A6">
      <w:pPr>
        <w:numPr>
          <w:ilvl w:val="0"/>
          <w:numId w:val="30"/>
        </w:numPr>
        <w:tabs>
          <w:tab w:val="left" w:pos="540"/>
        </w:tabs>
        <w:jc w:val="both"/>
      </w:pPr>
      <w:r>
        <w:t xml:space="preserve">V noci ( od 18.00 hod do 8.00 </w:t>
      </w:r>
      <w:proofErr w:type="gramStart"/>
      <w:r>
        <w:t>hod ) je</w:t>
      </w:r>
      <w:proofErr w:type="gramEnd"/>
      <w:r>
        <w:t xml:space="preserve"> sazba Kč 1 000,</w:t>
      </w:r>
      <w:r w:rsidR="005D0A33">
        <w:t xml:space="preserve">- </w:t>
      </w:r>
      <w:r>
        <w:t>.</w:t>
      </w:r>
    </w:p>
    <w:p w:rsidR="0029617A" w:rsidRPr="003036FD" w:rsidRDefault="0029617A" w:rsidP="0029617A">
      <w:pPr>
        <w:tabs>
          <w:tab w:val="left" w:pos="540"/>
        </w:tabs>
        <w:ind w:left="1080"/>
        <w:jc w:val="both"/>
      </w:pPr>
    </w:p>
    <w:p w:rsidR="004C353F" w:rsidRDefault="004C353F" w:rsidP="003036FD">
      <w:pPr>
        <w:numPr>
          <w:ilvl w:val="0"/>
          <w:numId w:val="25"/>
        </w:numPr>
        <w:jc w:val="both"/>
      </w:pPr>
      <w:r w:rsidRPr="003036FD">
        <w:t>Ceny a poplatky za služby účtuje poskytovatel následujícím způsobem:</w:t>
      </w:r>
    </w:p>
    <w:p w:rsidR="0029617A" w:rsidRPr="003036FD" w:rsidRDefault="0029617A" w:rsidP="0029617A">
      <w:pPr>
        <w:ind w:left="720"/>
        <w:jc w:val="both"/>
      </w:pPr>
    </w:p>
    <w:p w:rsidR="004C353F" w:rsidRPr="003036FD" w:rsidRDefault="004C353F" w:rsidP="0029617A">
      <w:pPr>
        <w:numPr>
          <w:ilvl w:val="0"/>
          <w:numId w:val="24"/>
        </w:numPr>
        <w:jc w:val="both"/>
      </w:pPr>
      <w:r w:rsidRPr="003036FD">
        <w:t>u periodicky se opakujících služeb je zúčtovacím obdobím 1 měsíc</w:t>
      </w:r>
    </w:p>
    <w:p w:rsidR="004C353F" w:rsidRPr="003036FD" w:rsidRDefault="004C353F" w:rsidP="003036FD">
      <w:pPr>
        <w:numPr>
          <w:ilvl w:val="0"/>
          <w:numId w:val="24"/>
        </w:numPr>
        <w:jc w:val="both"/>
      </w:pPr>
      <w:r w:rsidRPr="003036FD">
        <w:t>jednorázové poplatky jsou vyúčtovány po provedení dodávky a odpovídající činnosti</w:t>
      </w:r>
    </w:p>
    <w:p w:rsidR="004C353F" w:rsidRPr="003036FD" w:rsidRDefault="004C353F" w:rsidP="003036FD">
      <w:pPr>
        <w:numPr>
          <w:ilvl w:val="0"/>
          <w:numId w:val="24"/>
        </w:numPr>
        <w:jc w:val="both"/>
      </w:pPr>
      <w:r w:rsidRPr="003036FD">
        <w:t xml:space="preserve">pravidelné měsíční poplatky za služby poskytovatele, </w:t>
      </w:r>
      <w:r w:rsidRPr="003036FD">
        <w:rPr>
          <w:b/>
          <w:bCs/>
        </w:rPr>
        <w:t>jsou splatné vždy nejdéle do 25 dne předchozího zúčtovacího období</w:t>
      </w:r>
      <w:r w:rsidRPr="003036FD">
        <w:t>, za necelé měsíce se tyto poplatky účtují v poměrné části za každý den.</w:t>
      </w:r>
    </w:p>
    <w:p w:rsidR="003036FD" w:rsidRPr="003036FD" w:rsidRDefault="004C353F" w:rsidP="003036FD">
      <w:pPr>
        <w:numPr>
          <w:ilvl w:val="0"/>
          <w:numId w:val="24"/>
        </w:numPr>
        <w:jc w:val="both"/>
        <w:rPr>
          <w:b/>
          <w:bCs/>
          <w:u w:val="single"/>
        </w:rPr>
      </w:pPr>
      <w:r w:rsidRPr="003036FD">
        <w:rPr>
          <w:b/>
          <w:bCs/>
        </w:rPr>
        <w:t xml:space="preserve">Poplatky </w:t>
      </w:r>
      <w:r w:rsidR="003036FD" w:rsidRPr="003036FD">
        <w:rPr>
          <w:b/>
          <w:bCs/>
        </w:rPr>
        <w:t>budou hrazeny</w:t>
      </w:r>
      <w:r w:rsidRPr="003036FD">
        <w:rPr>
          <w:b/>
          <w:bCs/>
        </w:rPr>
        <w:t xml:space="preserve"> bankovním převodem na číslo účtu:</w:t>
      </w:r>
      <w:r w:rsidR="003036FD" w:rsidRPr="003036FD">
        <w:rPr>
          <w:b/>
          <w:bCs/>
        </w:rPr>
        <w:t xml:space="preserve"> </w:t>
      </w:r>
      <w:proofErr w:type="spellStart"/>
      <w:r w:rsidR="00D920AD">
        <w:rPr>
          <w:b/>
          <w:bCs/>
        </w:rPr>
        <w:t>xxx</w:t>
      </w:r>
      <w:proofErr w:type="spellEnd"/>
      <w:r w:rsidR="00D920AD">
        <w:rPr>
          <w:b/>
          <w:bCs/>
        </w:rPr>
        <w:t xml:space="preserve"> </w:t>
      </w:r>
      <w:proofErr w:type="spellStart"/>
      <w:r w:rsidR="00D920AD">
        <w:rPr>
          <w:b/>
          <w:bCs/>
        </w:rPr>
        <w:t>xxx</w:t>
      </w:r>
      <w:proofErr w:type="spellEnd"/>
      <w:r w:rsidR="00D920AD">
        <w:rPr>
          <w:b/>
          <w:bCs/>
        </w:rPr>
        <w:t xml:space="preserve"> </w:t>
      </w:r>
      <w:proofErr w:type="spellStart"/>
      <w:r w:rsidR="00D920AD">
        <w:rPr>
          <w:b/>
          <w:bCs/>
        </w:rPr>
        <w:t>xxx</w:t>
      </w:r>
      <w:proofErr w:type="spellEnd"/>
      <w:r w:rsidRPr="003036FD">
        <w:rPr>
          <w:b/>
          <w:bCs/>
        </w:rPr>
        <w:t xml:space="preserve"> / </w:t>
      </w:r>
      <w:r w:rsidR="00D920AD">
        <w:rPr>
          <w:b/>
          <w:bCs/>
        </w:rPr>
        <w:t>xxxx</w:t>
      </w:r>
      <w:bookmarkStart w:id="0" w:name="_GoBack"/>
      <w:bookmarkEnd w:id="0"/>
      <w:r w:rsidRPr="003036FD">
        <w:t xml:space="preserve">   </w:t>
      </w:r>
    </w:p>
    <w:p w:rsidR="0029617A" w:rsidRDefault="0029617A" w:rsidP="00A2642B">
      <w:pPr>
        <w:jc w:val="both"/>
        <w:rPr>
          <w:b/>
          <w:bCs/>
          <w:u w:val="single"/>
        </w:rPr>
      </w:pPr>
    </w:p>
    <w:p w:rsidR="0029617A" w:rsidRPr="003036FD" w:rsidRDefault="0029617A" w:rsidP="003036FD">
      <w:pPr>
        <w:ind w:left="720"/>
        <w:jc w:val="both"/>
        <w:rPr>
          <w:b/>
          <w:bCs/>
          <w:u w:val="single"/>
        </w:rPr>
      </w:pPr>
    </w:p>
    <w:p w:rsidR="003036FD" w:rsidRDefault="004C353F" w:rsidP="003036FD">
      <w:pPr>
        <w:jc w:val="center"/>
        <w:rPr>
          <w:b/>
          <w:bCs/>
        </w:rPr>
      </w:pPr>
      <w:r w:rsidRPr="003036FD">
        <w:rPr>
          <w:b/>
          <w:bCs/>
        </w:rPr>
        <w:t>VIII.</w:t>
      </w:r>
    </w:p>
    <w:p w:rsidR="006830E8" w:rsidRPr="003036FD" w:rsidRDefault="006830E8" w:rsidP="006830E8">
      <w:pPr>
        <w:jc w:val="center"/>
        <w:rPr>
          <w:b/>
          <w:bCs/>
          <w:u w:val="single"/>
        </w:rPr>
      </w:pPr>
      <w:r w:rsidRPr="003036FD">
        <w:rPr>
          <w:b/>
          <w:bCs/>
          <w:u w:val="single"/>
        </w:rPr>
        <w:t>Závěrečná ustanovení</w:t>
      </w:r>
    </w:p>
    <w:p w:rsidR="006830E8" w:rsidRDefault="006830E8" w:rsidP="003036FD">
      <w:pPr>
        <w:jc w:val="center"/>
        <w:rPr>
          <w:b/>
          <w:bCs/>
        </w:rPr>
      </w:pPr>
    </w:p>
    <w:p w:rsidR="004C353F" w:rsidRDefault="004C353F" w:rsidP="006830E8">
      <w:pPr>
        <w:numPr>
          <w:ilvl w:val="0"/>
          <w:numId w:val="29"/>
        </w:numPr>
        <w:jc w:val="both"/>
      </w:pPr>
      <w:r w:rsidRPr="006830E8">
        <w:t>Smlouva je sjednána na dobu neurčitou</w:t>
      </w:r>
      <w:r w:rsidR="006830E8" w:rsidRPr="006830E8">
        <w:t>.</w:t>
      </w:r>
    </w:p>
    <w:p w:rsidR="00550891" w:rsidRPr="006830E8" w:rsidRDefault="00550891" w:rsidP="00550891">
      <w:pPr>
        <w:ind w:left="840"/>
        <w:jc w:val="both"/>
      </w:pPr>
    </w:p>
    <w:p w:rsidR="006830E8" w:rsidRPr="006830E8" w:rsidRDefault="006830E8" w:rsidP="006830E8">
      <w:pPr>
        <w:numPr>
          <w:ilvl w:val="0"/>
          <w:numId w:val="29"/>
        </w:numPr>
        <w:jc w:val="both"/>
      </w:pPr>
      <w:r w:rsidRPr="006830E8">
        <w:lastRenderedPageBreak/>
        <w:t>Smluvní vztah může zaniknout písemnou dohodou obou smluvních stran nebo jednostrannou výpovědí obou smluvních stran s měsíční výpovědní lhůtou, která začíná běžet prvním dnem následujícího kalendářního měsíce po poručení výpovědi druhé straně.</w:t>
      </w:r>
    </w:p>
    <w:p w:rsidR="004C353F" w:rsidRPr="006830E8" w:rsidRDefault="004C353F" w:rsidP="006830E8">
      <w:pPr>
        <w:jc w:val="both"/>
      </w:pPr>
    </w:p>
    <w:p w:rsidR="004C353F" w:rsidRPr="006830E8" w:rsidRDefault="004C353F">
      <w:pPr>
        <w:ind w:left="705" w:hanging="705"/>
        <w:jc w:val="both"/>
      </w:pPr>
      <w:r w:rsidRPr="006830E8">
        <w:t xml:space="preserve">        3.</w:t>
      </w:r>
      <w:r w:rsidRPr="006830E8">
        <w:tab/>
        <w:t>Případné změny nebo doplňky lze provést pouze po souhlasu obou stran a to písemným dodatkem k této smlouvě.</w:t>
      </w:r>
    </w:p>
    <w:p w:rsidR="004C353F" w:rsidRPr="006830E8" w:rsidRDefault="004C353F">
      <w:pPr>
        <w:ind w:left="705" w:hanging="255"/>
        <w:jc w:val="both"/>
      </w:pPr>
      <w:r w:rsidRPr="006830E8">
        <w:t>4.</w:t>
      </w:r>
      <w:r w:rsidRPr="006830E8">
        <w:tab/>
      </w:r>
      <w:r w:rsidR="006830E8" w:rsidRPr="006830E8">
        <w:t>T</w:t>
      </w:r>
      <w:r w:rsidRPr="006830E8">
        <w:t>ato smlouva nabývá účinnosti dnem jejího podpisu oběma stranami.</w:t>
      </w:r>
    </w:p>
    <w:p w:rsidR="004C353F" w:rsidRPr="006830E8" w:rsidRDefault="004C353F">
      <w:pPr>
        <w:ind w:left="705" w:hanging="255"/>
        <w:jc w:val="both"/>
      </w:pPr>
      <w:r w:rsidRPr="006830E8">
        <w:t>5.</w:t>
      </w:r>
      <w:r w:rsidRPr="006830E8">
        <w:tab/>
        <w:t>Každá ze smluvních stran obdržela po jednom výtisku této smlouvy</w:t>
      </w:r>
      <w:r w:rsidR="005D0A33">
        <w:t>.</w:t>
      </w:r>
    </w:p>
    <w:p w:rsidR="004C353F" w:rsidRPr="006830E8" w:rsidRDefault="004C353F">
      <w:pPr>
        <w:ind w:left="705"/>
      </w:pPr>
    </w:p>
    <w:p w:rsidR="004C353F" w:rsidRDefault="004C353F">
      <w:pPr>
        <w:ind w:left="705"/>
        <w:rPr>
          <w:sz w:val="22"/>
        </w:rPr>
      </w:pPr>
    </w:p>
    <w:p w:rsidR="004C353F" w:rsidRDefault="004C353F">
      <w:pPr>
        <w:ind w:left="705"/>
        <w:rPr>
          <w:sz w:val="22"/>
        </w:rPr>
      </w:pPr>
    </w:p>
    <w:p w:rsidR="004C353F" w:rsidRDefault="004C353F">
      <w:pPr>
        <w:ind w:left="705"/>
        <w:rPr>
          <w:sz w:val="22"/>
        </w:rPr>
      </w:pPr>
    </w:p>
    <w:p w:rsidR="004C353F" w:rsidRDefault="004C353F" w:rsidP="006830E8">
      <w:pPr>
        <w:rPr>
          <w:sz w:val="22"/>
        </w:rPr>
      </w:pPr>
    </w:p>
    <w:p w:rsidR="004C353F" w:rsidRDefault="004C353F">
      <w:pPr>
        <w:ind w:left="705"/>
        <w:rPr>
          <w:sz w:val="22"/>
        </w:rPr>
      </w:pPr>
    </w:p>
    <w:p w:rsidR="004C353F" w:rsidRDefault="004C353F">
      <w:pPr>
        <w:ind w:left="705"/>
        <w:rPr>
          <w:sz w:val="22"/>
        </w:rPr>
      </w:pPr>
      <w:r>
        <w:rPr>
          <w:sz w:val="22"/>
        </w:rPr>
        <w:t>V Trutnově dne:</w:t>
      </w:r>
      <w:r w:rsidR="004C3853">
        <w:rPr>
          <w:sz w:val="22"/>
        </w:rPr>
        <w:t xml:space="preserve">  </w:t>
      </w:r>
      <w:proofErr w:type="gramStart"/>
      <w:r w:rsidR="00A2642B">
        <w:rPr>
          <w:sz w:val="22"/>
        </w:rPr>
        <w:t>01</w:t>
      </w:r>
      <w:r w:rsidR="006830E8">
        <w:rPr>
          <w:sz w:val="22"/>
        </w:rPr>
        <w:t xml:space="preserve">.  </w:t>
      </w:r>
      <w:r w:rsidR="00A2642B">
        <w:rPr>
          <w:sz w:val="22"/>
        </w:rPr>
        <w:t>06</w:t>
      </w:r>
      <w:proofErr w:type="gramEnd"/>
      <w:r w:rsidR="004C3853">
        <w:rPr>
          <w:sz w:val="22"/>
        </w:rPr>
        <w:t>. 20</w:t>
      </w:r>
      <w:r w:rsidR="006830E8">
        <w:rPr>
          <w:sz w:val="22"/>
        </w:rPr>
        <w:t xml:space="preserve">18 </w:t>
      </w:r>
    </w:p>
    <w:p w:rsidR="004C353F" w:rsidRDefault="004C353F">
      <w:pPr>
        <w:ind w:left="705"/>
        <w:rPr>
          <w:sz w:val="22"/>
        </w:rPr>
      </w:pPr>
    </w:p>
    <w:p w:rsidR="004C353F" w:rsidRDefault="004C353F">
      <w:pPr>
        <w:ind w:left="705"/>
        <w:rPr>
          <w:sz w:val="22"/>
        </w:rPr>
      </w:pPr>
    </w:p>
    <w:p w:rsidR="006830E8" w:rsidRDefault="006830E8">
      <w:pPr>
        <w:pStyle w:val="Nadpis3"/>
      </w:pPr>
    </w:p>
    <w:p w:rsidR="006830E8" w:rsidRDefault="006830E8">
      <w:pPr>
        <w:pStyle w:val="Nadpis3"/>
      </w:pPr>
    </w:p>
    <w:p w:rsidR="006830E8" w:rsidRDefault="006830E8">
      <w:pPr>
        <w:pStyle w:val="Nadpis3"/>
      </w:pPr>
    </w:p>
    <w:p w:rsidR="006830E8" w:rsidRDefault="006830E8">
      <w:pPr>
        <w:pStyle w:val="Nadpis3"/>
      </w:pPr>
      <w:r>
        <w:t>-----------------------------                                                    -------------------------------------</w:t>
      </w:r>
    </w:p>
    <w:p w:rsidR="004C353F" w:rsidRDefault="006830E8">
      <w:pPr>
        <w:pStyle w:val="Nadpis3"/>
      </w:pPr>
      <w:r>
        <w:t xml:space="preserve">         </w:t>
      </w:r>
      <w:proofErr w:type="gramStart"/>
      <w:r>
        <w:t>Organizace</w:t>
      </w:r>
      <w:r w:rsidR="004C353F">
        <w:t xml:space="preserve"> </w:t>
      </w:r>
      <w:r>
        <w:t xml:space="preserve">                                                                                         </w:t>
      </w:r>
      <w:r w:rsidR="004C353F">
        <w:t>p</w:t>
      </w:r>
      <w:r>
        <w:t>oskytovatel</w:t>
      </w:r>
      <w:proofErr w:type="gramEnd"/>
    </w:p>
    <w:p w:rsidR="004C353F" w:rsidRPr="009D1127" w:rsidRDefault="004C353F" w:rsidP="009D1127">
      <w:pPr>
        <w:tabs>
          <w:tab w:val="left" w:pos="8100"/>
        </w:tabs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4C353F" w:rsidRPr="009D1127" w:rsidSect="003036FD">
      <w:footerReference w:type="even" r:id="rId8"/>
      <w:footerReference w:type="default" r:id="rId9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F8" w:rsidRDefault="00D50FF8">
      <w:r>
        <w:separator/>
      </w:r>
    </w:p>
  </w:endnote>
  <w:endnote w:type="continuationSeparator" w:id="0">
    <w:p w:rsidR="00D50FF8" w:rsidRDefault="00D5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53" w:rsidRDefault="00B95E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385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3853" w:rsidRDefault="004C385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D5" w:rsidRDefault="00D50FF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20AD">
      <w:rPr>
        <w:noProof/>
      </w:rPr>
      <w:t>4</w:t>
    </w:r>
    <w:r>
      <w:rPr>
        <w:noProof/>
      </w:rPr>
      <w:fldChar w:fldCharType="end"/>
    </w:r>
  </w:p>
  <w:p w:rsidR="004C3853" w:rsidRDefault="004C38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F8" w:rsidRDefault="00D50FF8">
      <w:r>
        <w:separator/>
      </w:r>
    </w:p>
  </w:footnote>
  <w:footnote w:type="continuationSeparator" w:id="0">
    <w:p w:rsidR="00D50FF8" w:rsidRDefault="00D5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640"/>
    <w:multiLevelType w:val="hybridMultilevel"/>
    <w:tmpl w:val="F2424E8A"/>
    <w:lvl w:ilvl="0" w:tplc="2AAEC2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03354"/>
    <w:multiLevelType w:val="hybridMultilevel"/>
    <w:tmpl w:val="9C92090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D135085"/>
    <w:multiLevelType w:val="hybridMultilevel"/>
    <w:tmpl w:val="C71E643C"/>
    <w:lvl w:ilvl="0" w:tplc="D10AE1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37453"/>
    <w:multiLevelType w:val="hybridMultilevel"/>
    <w:tmpl w:val="EACE89E2"/>
    <w:lvl w:ilvl="0" w:tplc="30A209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865A4"/>
    <w:multiLevelType w:val="hybridMultilevel"/>
    <w:tmpl w:val="500EA852"/>
    <w:lvl w:ilvl="0" w:tplc="906881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18F173B"/>
    <w:multiLevelType w:val="hybridMultilevel"/>
    <w:tmpl w:val="E4D8F1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57565"/>
    <w:multiLevelType w:val="hybridMultilevel"/>
    <w:tmpl w:val="D5B05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E4CB0"/>
    <w:multiLevelType w:val="hybridMultilevel"/>
    <w:tmpl w:val="68AE79A2"/>
    <w:lvl w:ilvl="0" w:tplc="BF34A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F67EBC"/>
    <w:multiLevelType w:val="hybridMultilevel"/>
    <w:tmpl w:val="29FE4630"/>
    <w:lvl w:ilvl="0" w:tplc="30A209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85D21A9"/>
    <w:multiLevelType w:val="hybridMultilevel"/>
    <w:tmpl w:val="1478B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41EFC"/>
    <w:multiLevelType w:val="hybridMultilevel"/>
    <w:tmpl w:val="0C5A3C1C"/>
    <w:lvl w:ilvl="0" w:tplc="7EC820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F714233"/>
    <w:multiLevelType w:val="hybridMultilevel"/>
    <w:tmpl w:val="C8A294D8"/>
    <w:lvl w:ilvl="0" w:tplc="FD30A9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106B4"/>
    <w:multiLevelType w:val="multilevel"/>
    <w:tmpl w:val="ADBA41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830F73"/>
    <w:multiLevelType w:val="hybridMultilevel"/>
    <w:tmpl w:val="BA0CD996"/>
    <w:lvl w:ilvl="0" w:tplc="2AAEC2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16EA7"/>
    <w:multiLevelType w:val="hybridMultilevel"/>
    <w:tmpl w:val="91CCA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D6130"/>
    <w:multiLevelType w:val="hybridMultilevel"/>
    <w:tmpl w:val="5FB04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F5703"/>
    <w:multiLevelType w:val="hybridMultilevel"/>
    <w:tmpl w:val="83606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E3CD6"/>
    <w:multiLevelType w:val="hybridMultilevel"/>
    <w:tmpl w:val="82A80B58"/>
    <w:lvl w:ilvl="0" w:tplc="E1E80740">
      <w:start w:val="1"/>
      <w:numFmt w:val="lowerLetter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016017C"/>
    <w:multiLevelType w:val="hybridMultilevel"/>
    <w:tmpl w:val="3482B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355F"/>
    <w:multiLevelType w:val="hybridMultilevel"/>
    <w:tmpl w:val="562893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6230B94"/>
    <w:multiLevelType w:val="hybridMultilevel"/>
    <w:tmpl w:val="9F5C1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9378D"/>
    <w:multiLevelType w:val="hybridMultilevel"/>
    <w:tmpl w:val="D230F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B6903"/>
    <w:multiLevelType w:val="hybridMultilevel"/>
    <w:tmpl w:val="ED38F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365DB"/>
    <w:multiLevelType w:val="hybridMultilevel"/>
    <w:tmpl w:val="A63CB3D0"/>
    <w:lvl w:ilvl="0" w:tplc="2AAEC2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C2510"/>
    <w:multiLevelType w:val="hybridMultilevel"/>
    <w:tmpl w:val="E58E0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C22BF"/>
    <w:multiLevelType w:val="hybridMultilevel"/>
    <w:tmpl w:val="1C56878C"/>
    <w:lvl w:ilvl="0" w:tplc="1098EB14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6DEEABC4">
      <w:start w:val="2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C61765D"/>
    <w:multiLevelType w:val="hybridMultilevel"/>
    <w:tmpl w:val="E78225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62DCC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4" w:tplc="2F5E6EA0">
      <w:start w:val="2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45248E"/>
    <w:multiLevelType w:val="hybridMultilevel"/>
    <w:tmpl w:val="09A8E2A2"/>
    <w:lvl w:ilvl="0" w:tplc="30A209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F104C"/>
    <w:multiLevelType w:val="hybridMultilevel"/>
    <w:tmpl w:val="D7569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5"/>
  </w:num>
  <w:num w:numId="4">
    <w:abstractNumId w:val="11"/>
  </w:num>
  <w:num w:numId="5">
    <w:abstractNumId w:val="17"/>
  </w:num>
  <w:num w:numId="6">
    <w:abstractNumId w:val="4"/>
  </w:num>
  <w:num w:numId="7">
    <w:abstractNumId w:val="12"/>
  </w:num>
  <w:num w:numId="8">
    <w:abstractNumId w:val="24"/>
  </w:num>
  <w:num w:numId="9">
    <w:abstractNumId w:val="25"/>
    <w:lvlOverride w:ilvl="0">
      <w:startOverride w:val="1"/>
    </w:lvlOverride>
  </w:num>
  <w:num w:numId="10">
    <w:abstractNumId w:val="21"/>
  </w:num>
  <w:num w:numId="11">
    <w:abstractNumId w:val="16"/>
  </w:num>
  <w:num w:numId="12">
    <w:abstractNumId w:val="10"/>
  </w:num>
  <w:num w:numId="13">
    <w:abstractNumId w:val="14"/>
  </w:num>
  <w:num w:numId="14">
    <w:abstractNumId w:val="9"/>
  </w:num>
  <w:num w:numId="15">
    <w:abstractNumId w:val="15"/>
  </w:num>
  <w:num w:numId="16">
    <w:abstractNumId w:val="18"/>
  </w:num>
  <w:num w:numId="17">
    <w:abstractNumId w:val="22"/>
  </w:num>
  <w:num w:numId="18">
    <w:abstractNumId w:val="19"/>
  </w:num>
  <w:num w:numId="19">
    <w:abstractNumId w:val="1"/>
  </w:num>
  <w:num w:numId="20">
    <w:abstractNumId w:val="6"/>
  </w:num>
  <w:num w:numId="21">
    <w:abstractNumId w:val="8"/>
  </w:num>
  <w:num w:numId="22">
    <w:abstractNumId w:val="27"/>
  </w:num>
  <w:num w:numId="23">
    <w:abstractNumId w:val="3"/>
  </w:num>
  <w:num w:numId="24">
    <w:abstractNumId w:val="2"/>
  </w:num>
  <w:num w:numId="25">
    <w:abstractNumId w:val="20"/>
  </w:num>
  <w:num w:numId="26">
    <w:abstractNumId w:val="28"/>
  </w:num>
  <w:num w:numId="27">
    <w:abstractNumId w:val="0"/>
  </w:num>
  <w:num w:numId="28">
    <w:abstractNumId w:val="13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5D"/>
    <w:rsid w:val="000E1799"/>
    <w:rsid w:val="0011083E"/>
    <w:rsid w:val="00140132"/>
    <w:rsid w:val="001456F4"/>
    <w:rsid w:val="00206F04"/>
    <w:rsid w:val="00212688"/>
    <w:rsid w:val="002654A6"/>
    <w:rsid w:val="0027235F"/>
    <w:rsid w:val="0028370F"/>
    <w:rsid w:val="0029617A"/>
    <w:rsid w:val="002E25D5"/>
    <w:rsid w:val="002F08A2"/>
    <w:rsid w:val="003036FD"/>
    <w:rsid w:val="00384B9C"/>
    <w:rsid w:val="003C528C"/>
    <w:rsid w:val="00493A69"/>
    <w:rsid w:val="004A00BB"/>
    <w:rsid w:val="004C353F"/>
    <w:rsid w:val="004C3853"/>
    <w:rsid w:val="00550891"/>
    <w:rsid w:val="00557858"/>
    <w:rsid w:val="00566B30"/>
    <w:rsid w:val="005D0A33"/>
    <w:rsid w:val="00623217"/>
    <w:rsid w:val="006830E8"/>
    <w:rsid w:val="006A3AAF"/>
    <w:rsid w:val="006B6D1B"/>
    <w:rsid w:val="006F2204"/>
    <w:rsid w:val="00762389"/>
    <w:rsid w:val="007B05B1"/>
    <w:rsid w:val="00854546"/>
    <w:rsid w:val="008F43D7"/>
    <w:rsid w:val="00924823"/>
    <w:rsid w:val="00960101"/>
    <w:rsid w:val="009A288C"/>
    <w:rsid w:val="009B69D6"/>
    <w:rsid w:val="009D1127"/>
    <w:rsid w:val="00A2642B"/>
    <w:rsid w:val="00A312FF"/>
    <w:rsid w:val="00A46724"/>
    <w:rsid w:val="00A7455D"/>
    <w:rsid w:val="00A97593"/>
    <w:rsid w:val="00B20E44"/>
    <w:rsid w:val="00B27323"/>
    <w:rsid w:val="00B43FE4"/>
    <w:rsid w:val="00B4547C"/>
    <w:rsid w:val="00B95E94"/>
    <w:rsid w:val="00C17850"/>
    <w:rsid w:val="00D50FF8"/>
    <w:rsid w:val="00D877F2"/>
    <w:rsid w:val="00D920AD"/>
    <w:rsid w:val="00DA6DBB"/>
    <w:rsid w:val="00E07B63"/>
    <w:rsid w:val="00F60B85"/>
    <w:rsid w:val="00F9495E"/>
    <w:rsid w:val="00F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0BB"/>
    <w:rPr>
      <w:sz w:val="24"/>
      <w:szCs w:val="24"/>
    </w:rPr>
  </w:style>
  <w:style w:type="paragraph" w:styleId="Nadpis1">
    <w:name w:val="heading 1"/>
    <w:basedOn w:val="Normln"/>
    <w:next w:val="Normln"/>
    <w:qFormat/>
    <w:rsid w:val="004A00BB"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A00BB"/>
    <w:pPr>
      <w:keepNext/>
      <w:ind w:firstLine="708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rsid w:val="004A00BB"/>
    <w:pPr>
      <w:keepNext/>
      <w:ind w:left="705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rsid w:val="004A00BB"/>
    <w:pPr>
      <w:keepNext/>
      <w:tabs>
        <w:tab w:val="left" w:pos="8100"/>
      </w:tabs>
      <w:jc w:val="center"/>
      <w:outlineLvl w:val="3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A00BB"/>
    <w:pPr>
      <w:jc w:val="center"/>
    </w:pPr>
    <w:rPr>
      <w:b/>
      <w:bCs/>
      <w:u w:val="single"/>
    </w:rPr>
  </w:style>
  <w:style w:type="paragraph" w:styleId="Zkladntextodsazen">
    <w:name w:val="Body Text Indent"/>
    <w:basedOn w:val="Normln"/>
    <w:rsid w:val="004A00BB"/>
    <w:pPr>
      <w:ind w:left="705"/>
    </w:pPr>
    <w:rPr>
      <w:sz w:val="22"/>
    </w:rPr>
  </w:style>
  <w:style w:type="paragraph" w:styleId="Zkladntextodsazen2">
    <w:name w:val="Body Text Indent 2"/>
    <w:basedOn w:val="Normln"/>
    <w:link w:val="Zkladntextodsazen2Char"/>
    <w:rsid w:val="004A00BB"/>
    <w:pPr>
      <w:ind w:left="360"/>
    </w:pPr>
  </w:style>
  <w:style w:type="paragraph" w:styleId="Zkladntextodsazen3">
    <w:name w:val="Body Text Indent 3"/>
    <w:basedOn w:val="Normln"/>
    <w:rsid w:val="004A00BB"/>
    <w:pPr>
      <w:ind w:left="360"/>
    </w:pPr>
    <w:rPr>
      <w:sz w:val="22"/>
    </w:rPr>
  </w:style>
  <w:style w:type="paragraph" w:styleId="Zpat">
    <w:name w:val="footer"/>
    <w:basedOn w:val="Normln"/>
    <w:link w:val="ZpatChar"/>
    <w:uiPriority w:val="99"/>
    <w:rsid w:val="004A00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00BB"/>
  </w:style>
  <w:style w:type="paragraph" w:styleId="Zhlav">
    <w:name w:val="header"/>
    <w:basedOn w:val="Normln"/>
    <w:link w:val="ZhlavChar"/>
    <w:rsid w:val="003C52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28C"/>
    <w:rPr>
      <w:sz w:val="24"/>
      <w:szCs w:val="24"/>
    </w:rPr>
  </w:style>
  <w:style w:type="character" w:customStyle="1" w:styleId="Bodytext2">
    <w:name w:val="Body text (2)_"/>
    <w:basedOn w:val="Standardnpsmoodstavce"/>
    <w:link w:val="Bodytext20"/>
    <w:rsid w:val="008F43D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8F43D7"/>
    <w:pPr>
      <w:widowControl w:val="0"/>
      <w:shd w:val="clear" w:color="auto" w:fill="FFFFFF"/>
      <w:spacing w:after="660" w:line="266" w:lineRule="exact"/>
      <w:ind w:hanging="360"/>
      <w:jc w:val="center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454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1456F4"/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E07B6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E25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1077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softwarových služeb firmou Radim Šnirc</vt:lpstr>
    </vt:vector>
  </TitlesOfParts>
  <Company>.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softwarových služeb firmou Radim Šnirc</dc:title>
  <dc:creator>..</dc:creator>
  <cp:lastModifiedBy>DDTU</cp:lastModifiedBy>
  <cp:revision>6</cp:revision>
  <cp:lastPrinted>2010-06-10T18:41:00Z</cp:lastPrinted>
  <dcterms:created xsi:type="dcterms:W3CDTF">2018-06-05T07:18:00Z</dcterms:created>
  <dcterms:modified xsi:type="dcterms:W3CDTF">2018-06-06T08:01:00Z</dcterms:modified>
</cp:coreProperties>
</file>