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0"/>
        <w:gridCol w:w="976"/>
      </w:tblGrid>
      <w:tr w:rsidR="00CA794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44" w:rsidRDefault="00435167">
            <w:pPr>
              <w:pStyle w:val="Zkladntext20"/>
              <w:framePr w:w="3265" w:h="1170" w:wrap="none" w:vAnchor="page" w:hAnchor="page" w:x="8143" w:y="50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SegoeUI7pt"/>
              </w:rPr>
              <w:t>KRAJSKÁ SPRÁVA A ÚDRŽBA SILNÍC VYSOČINY</w:t>
            </w:r>
          </w:p>
        </w:tc>
      </w:tr>
      <w:tr w:rsidR="00CA7944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A7944" w:rsidRDefault="00435167">
            <w:pPr>
              <w:pStyle w:val="Zkladntext20"/>
              <w:framePr w:w="3265" w:h="1170" w:wrap="none" w:vAnchor="page" w:hAnchor="page" w:x="8143" w:y="501"/>
              <w:shd w:val="clear" w:color="auto" w:fill="auto"/>
              <w:spacing w:line="212" w:lineRule="exact"/>
              <w:ind w:firstLine="0"/>
              <w:jc w:val="left"/>
            </w:pPr>
            <w:r>
              <w:rPr>
                <w:rStyle w:val="Zkladntext2SegoeUI7pt"/>
              </w:rPr>
              <w:t>příspěvková organizace SMLOUVA REGISTROVÁNA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7944" w:rsidRDefault="00435167">
            <w:pPr>
              <w:pStyle w:val="Zkladntext20"/>
              <w:framePr w:w="3265" w:h="1170" w:wrap="none" w:vAnchor="page" w:hAnchor="page" w:x="8143" w:y="50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Kurzvadkovn-1pt"/>
              </w:rPr>
              <w:t>i/r{</w:t>
            </w:r>
            <w:r>
              <w:rPr>
                <w:rStyle w:val="Zkladntext2SegoeUI7pt"/>
              </w:rPr>
              <w:t xml:space="preserve"> </w:t>
            </w:r>
            <w:proofErr w:type="spellStart"/>
            <w:r>
              <w:rPr>
                <w:rStyle w:val="Zkladntext2SegoeUI7pt"/>
              </w:rPr>
              <w:t>ír</w:t>
            </w:r>
            <w:proofErr w:type="spellEnd"/>
            <w:r>
              <w:rPr>
                <w:rStyle w:val="Zkladntext2SegoeUI7pt"/>
              </w:rPr>
              <w:t xml:space="preserve"> i /</w:t>
            </w:r>
          </w:p>
        </w:tc>
      </w:tr>
      <w:tr w:rsidR="00CA7944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944" w:rsidRDefault="00435167">
            <w:pPr>
              <w:pStyle w:val="Zkladntext20"/>
              <w:framePr w:w="3265" w:h="1170" w:wrap="none" w:vAnchor="page" w:hAnchor="page" w:x="8143" w:y="50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SegoeUI7pt"/>
              </w:rPr>
              <w:t xml:space="preserve">pod </w:t>
            </w:r>
            <w:proofErr w:type="spellStart"/>
            <w:r>
              <w:rPr>
                <w:rStyle w:val="Zkladntext2SegoeUI7pt"/>
              </w:rPr>
              <w:t>Čísiem</w:t>
            </w:r>
            <w:proofErr w:type="spellEnd"/>
            <w:r>
              <w:rPr>
                <w:rStyle w:val="Zkladntext2SegoeUI7pt"/>
              </w:rPr>
              <w:t xml:space="preserve">: </w:t>
            </w:r>
            <w:r>
              <w:rPr>
                <w:rStyle w:val="Zkladntext2115ptKurzvadkovn-1pt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944" w:rsidRDefault="00435167">
            <w:pPr>
              <w:pStyle w:val="Zkladntext20"/>
              <w:framePr w:w="3265" w:h="1170" w:wrap="none" w:vAnchor="page" w:hAnchor="page" w:x="8143" w:y="501"/>
              <w:shd w:val="clear" w:color="auto" w:fill="auto"/>
              <w:spacing w:line="460" w:lineRule="exact"/>
              <w:ind w:right="200" w:firstLine="0"/>
              <w:jc w:val="right"/>
            </w:pPr>
            <w:r>
              <w:rPr>
                <w:rStyle w:val="Zkladntext2SegoeUI23pt"/>
              </w:rPr>
              <w:t>V</w:t>
            </w:r>
          </w:p>
        </w:tc>
      </w:tr>
    </w:tbl>
    <w:p w:rsidR="00CA7944" w:rsidRDefault="00435167">
      <w:pPr>
        <w:pStyle w:val="Nadpis10"/>
        <w:framePr w:w="10051" w:h="3655" w:hRule="exact" w:wrap="none" w:vAnchor="page" w:hAnchor="page" w:x="1357" w:y="1486"/>
        <w:shd w:val="clear" w:color="auto" w:fill="auto"/>
        <w:ind w:left="420"/>
      </w:pPr>
      <w:bookmarkStart w:id="0" w:name="bookmark0"/>
      <w:r>
        <w:t>DOHODA</w:t>
      </w:r>
      <w:bookmarkEnd w:id="0"/>
    </w:p>
    <w:p w:rsidR="00CA7944" w:rsidRDefault="00435167">
      <w:pPr>
        <w:pStyle w:val="Zkladntext30"/>
        <w:framePr w:w="10051" w:h="3655" w:hRule="exact" w:wrap="none" w:vAnchor="page" w:hAnchor="page" w:x="1357" w:y="1486"/>
        <w:shd w:val="clear" w:color="auto" w:fill="auto"/>
      </w:pPr>
      <w:r>
        <w:t>O dočasném přiděleni podle § 43a ZP {Zákon č. 262/2006 Sb. v platném znění)</w:t>
      </w:r>
    </w:p>
    <w:p w:rsidR="00CA7944" w:rsidRDefault="00435167">
      <w:pPr>
        <w:pStyle w:val="Zkladntext20"/>
        <w:framePr w:w="10051" w:h="3655" w:hRule="exact" w:wrap="none" w:vAnchor="page" w:hAnchor="page" w:x="1357" w:y="1486"/>
        <w:shd w:val="clear" w:color="auto" w:fill="auto"/>
        <w:ind w:left="420" w:firstLine="0"/>
      </w:pPr>
      <w:proofErr w:type="gramStart"/>
      <w:r>
        <w:t>Mezi</w:t>
      </w:r>
      <w:proofErr w:type="gramEnd"/>
    </w:p>
    <w:p w:rsidR="00CA7944" w:rsidRDefault="00435167">
      <w:pPr>
        <w:pStyle w:val="Zkladntext40"/>
        <w:framePr w:w="10051" w:h="3655" w:hRule="exact" w:wrap="none" w:vAnchor="page" w:hAnchor="page" w:x="1357" w:y="1486"/>
        <w:shd w:val="clear" w:color="auto" w:fill="auto"/>
        <w:tabs>
          <w:tab w:val="left" w:pos="2069"/>
        </w:tabs>
      </w:pPr>
      <w:r>
        <w:t>Společnost:</w:t>
      </w:r>
      <w:r>
        <w:tab/>
        <w:t>PELMONT s.r.o.</w:t>
      </w:r>
    </w:p>
    <w:p w:rsidR="00CA7944" w:rsidRDefault="00435167">
      <w:pPr>
        <w:pStyle w:val="Zkladntext20"/>
        <w:framePr w:w="10051" w:h="3655" w:hRule="exact" w:wrap="none" w:vAnchor="page" w:hAnchor="page" w:x="1357" w:y="1486"/>
        <w:shd w:val="clear" w:color="auto" w:fill="auto"/>
        <w:tabs>
          <w:tab w:val="left" w:pos="2069"/>
          <w:tab w:val="center" w:pos="5011"/>
          <w:tab w:val="right" w:pos="6466"/>
        </w:tabs>
        <w:spacing w:line="248" w:lineRule="exact"/>
        <w:ind w:firstLine="0"/>
        <w:jc w:val="both"/>
      </w:pPr>
      <w:r>
        <w:t>Sídlo:</w:t>
      </w:r>
      <w:r>
        <w:tab/>
      </w:r>
      <w:proofErr w:type="spellStart"/>
      <w:r>
        <w:t>Vlásenická</w:t>
      </w:r>
      <w:proofErr w:type="spellEnd"/>
      <w:r>
        <w:t xml:space="preserve"> 1111, </w:t>
      </w:r>
      <w:r>
        <w:t>393</w:t>
      </w:r>
      <w:r>
        <w:tab/>
        <w:t>01</w:t>
      </w:r>
      <w:r>
        <w:tab/>
        <w:t>Pelhřimov</w:t>
      </w:r>
    </w:p>
    <w:p w:rsidR="00CA7944" w:rsidRDefault="00435167">
      <w:pPr>
        <w:pStyle w:val="Zkladntext20"/>
        <w:framePr w:w="10051" w:h="3655" w:hRule="exact" w:wrap="none" w:vAnchor="page" w:hAnchor="page" w:x="1357" w:y="1486"/>
        <w:shd w:val="clear" w:color="auto" w:fill="auto"/>
        <w:tabs>
          <w:tab w:val="left" w:pos="2069"/>
        </w:tabs>
        <w:spacing w:line="248" w:lineRule="exact"/>
        <w:ind w:firstLine="0"/>
        <w:jc w:val="both"/>
      </w:pPr>
      <w:r>
        <w:t>IČ:</w:t>
      </w:r>
      <w:r>
        <w:tab/>
        <w:t>25172786</w:t>
      </w:r>
    </w:p>
    <w:p w:rsidR="00CA7944" w:rsidRDefault="00435167">
      <w:pPr>
        <w:pStyle w:val="Zkladntext20"/>
        <w:framePr w:w="10051" w:h="3655" w:hRule="exact" w:wrap="none" w:vAnchor="page" w:hAnchor="page" w:x="1357" w:y="1486"/>
        <w:shd w:val="clear" w:color="auto" w:fill="auto"/>
        <w:tabs>
          <w:tab w:val="left" w:pos="2069"/>
        </w:tabs>
        <w:spacing w:line="248" w:lineRule="exact"/>
        <w:ind w:firstLine="0"/>
        <w:jc w:val="both"/>
      </w:pPr>
      <w:r>
        <w:t>DIČ:</w:t>
      </w:r>
      <w:r>
        <w:tab/>
        <w:t>CZ251727 8 6</w:t>
      </w:r>
    </w:p>
    <w:p w:rsidR="00CA7944" w:rsidRDefault="00435167">
      <w:pPr>
        <w:pStyle w:val="Zkladntext20"/>
        <w:framePr w:w="10051" w:h="3655" w:hRule="exact" w:wrap="none" w:vAnchor="page" w:hAnchor="page" w:x="1357" w:y="1486"/>
        <w:shd w:val="clear" w:color="auto" w:fill="auto"/>
        <w:tabs>
          <w:tab w:val="left" w:pos="2069"/>
          <w:tab w:val="center" w:pos="4158"/>
        </w:tabs>
        <w:spacing w:line="248" w:lineRule="exact"/>
        <w:ind w:firstLine="0"/>
        <w:jc w:val="both"/>
      </w:pPr>
      <w:r>
        <w:t>Zápis v OR:</w:t>
      </w:r>
      <w:r>
        <w:tab/>
        <w:t>Krajský soud v</w:t>
      </w:r>
      <w:r>
        <w:tab/>
        <w:t>Č. Budějovicích</w:t>
      </w:r>
    </w:p>
    <w:p w:rsidR="00CA7944" w:rsidRDefault="00435167">
      <w:pPr>
        <w:pStyle w:val="Zkladntext20"/>
        <w:framePr w:w="10051" w:h="3655" w:hRule="exact" w:wrap="none" w:vAnchor="page" w:hAnchor="page" w:x="1357" w:y="1486"/>
        <w:shd w:val="clear" w:color="auto" w:fill="auto"/>
        <w:spacing w:line="248" w:lineRule="exact"/>
        <w:ind w:firstLine="0"/>
        <w:jc w:val="both"/>
      </w:pPr>
      <w:r>
        <w:t xml:space="preserve">Bankovní spojení: Česká spořitelna, Č. účtu: </w:t>
      </w:r>
      <w:proofErr w:type="spellStart"/>
      <w:r>
        <w:t>xxxxxxxxxxxxxx</w:t>
      </w:r>
      <w:proofErr w:type="spellEnd"/>
    </w:p>
    <w:p w:rsidR="00CA7944" w:rsidRDefault="00435167">
      <w:pPr>
        <w:pStyle w:val="Zkladntext20"/>
        <w:framePr w:w="10051" w:h="3655" w:hRule="exact" w:wrap="none" w:vAnchor="page" w:hAnchor="page" w:x="1357" w:y="1486"/>
        <w:shd w:val="clear" w:color="auto" w:fill="auto"/>
        <w:spacing w:line="248" w:lineRule="exact"/>
        <w:ind w:firstLine="0"/>
        <w:jc w:val="both"/>
      </w:pPr>
      <w:r>
        <w:t xml:space="preserve">Zastoupený: </w:t>
      </w:r>
      <w:proofErr w:type="spellStart"/>
      <w:r>
        <w:t>xxxxxxxxxxxx</w:t>
      </w:r>
      <w:proofErr w:type="spellEnd"/>
      <w:r>
        <w:t xml:space="preserve"> - jednatel</w:t>
      </w:r>
    </w:p>
    <w:p w:rsidR="00CA7944" w:rsidRDefault="00435167">
      <w:pPr>
        <w:pStyle w:val="Zkladntext50"/>
        <w:framePr w:wrap="none" w:vAnchor="page" w:hAnchor="page" w:x="1372" w:y="5851"/>
        <w:shd w:val="clear" w:color="auto" w:fill="auto"/>
        <w:spacing w:line="220" w:lineRule="exact"/>
      </w:pPr>
      <w:r>
        <w:t>Společnost:</w:t>
      </w:r>
    </w:p>
    <w:p w:rsidR="00CA7944" w:rsidRDefault="00435167">
      <w:pPr>
        <w:pStyle w:val="Nadpis20"/>
        <w:framePr w:w="10051" w:h="2012" w:hRule="exact" w:wrap="none" w:vAnchor="page" w:hAnchor="page" w:x="1357" w:y="5854"/>
        <w:shd w:val="clear" w:color="auto" w:fill="auto"/>
        <w:spacing w:before="0"/>
        <w:ind w:left="1872"/>
      </w:pPr>
      <w:bookmarkStart w:id="1" w:name="bookmark1"/>
      <w:r>
        <w:t>Krajská správa a údržba silnic Vysočiny, příspěvková</w:t>
      </w:r>
      <w:r>
        <w:br/>
      </w:r>
      <w:r>
        <w:t>organizace (KSÚSV)</w:t>
      </w:r>
      <w:bookmarkEnd w:id="1"/>
    </w:p>
    <w:p w:rsidR="00CA7944" w:rsidRDefault="00435167">
      <w:pPr>
        <w:pStyle w:val="Zkladntext20"/>
        <w:framePr w:w="10051" w:h="2012" w:hRule="exact" w:wrap="none" w:vAnchor="page" w:hAnchor="page" w:x="1357" w:y="5854"/>
        <w:shd w:val="clear" w:color="auto" w:fill="auto"/>
        <w:spacing w:line="248" w:lineRule="exact"/>
        <w:ind w:left="1872" w:right="3660" w:firstLine="0"/>
        <w:jc w:val="left"/>
      </w:pPr>
      <w:r>
        <w:t>Kosovská 1122/16, 586 01 Jihlava</w:t>
      </w:r>
      <w:r>
        <w:br/>
        <w:t>00090450</w:t>
      </w:r>
      <w:r>
        <w:br/>
        <w:t>CZ0 00 90450</w:t>
      </w:r>
      <w:r>
        <w:br/>
        <w:t>Kraj Vysočina</w:t>
      </w:r>
    </w:p>
    <w:p w:rsidR="00CA7944" w:rsidRDefault="00435167">
      <w:pPr>
        <w:pStyle w:val="Zkladntext20"/>
        <w:framePr w:w="10051" w:h="2012" w:hRule="exact" w:wrap="none" w:vAnchor="page" w:hAnchor="page" w:x="1357" w:y="5854"/>
        <w:shd w:val="clear" w:color="auto" w:fill="auto"/>
        <w:tabs>
          <w:tab w:val="left" w:pos="2120"/>
        </w:tabs>
        <w:spacing w:line="248" w:lineRule="exact"/>
        <w:ind w:left="51" w:firstLine="0"/>
        <w:jc w:val="left"/>
      </w:pPr>
      <w:r>
        <w:t xml:space="preserve">Bankovní spojení: Komerční banka, a.s., č. účtu: </w:t>
      </w:r>
      <w:proofErr w:type="spellStart"/>
      <w:r>
        <w:t>xxxxxxxxxxxx</w:t>
      </w:r>
      <w:proofErr w:type="spellEnd"/>
      <w:r>
        <w:br/>
        <w:t>Zastoupený:</w:t>
      </w:r>
      <w:r>
        <w:tab/>
      </w:r>
      <w:proofErr w:type="spellStart"/>
      <w:r>
        <w:t>xxxxxxxxxxx</w:t>
      </w:r>
      <w:proofErr w:type="spellEnd"/>
      <w:r>
        <w:t>, ředitel</w:t>
      </w:r>
    </w:p>
    <w:p w:rsidR="00CA7944" w:rsidRDefault="00435167">
      <w:pPr>
        <w:pStyle w:val="Zkladntext20"/>
        <w:framePr w:w="1447" w:h="1040" w:hRule="exact" w:wrap="none" w:vAnchor="page" w:hAnchor="page" w:x="1379" w:y="6322"/>
        <w:shd w:val="clear" w:color="auto" w:fill="auto"/>
        <w:spacing w:line="248" w:lineRule="exact"/>
        <w:ind w:firstLine="0"/>
        <w:jc w:val="left"/>
      </w:pPr>
      <w:r>
        <w:t>Sídlo:</w:t>
      </w:r>
    </w:p>
    <w:p w:rsidR="00CA7944" w:rsidRDefault="00435167">
      <w:pPr>
        <w:pStyle w:val="Zkladntext20"/>
        <w:framePr w:w="1447" w:h="1040" w:hRule="exact" w:wrap="none" w:vAnchor="page" w:hAnchor="page" w:x="1379" w:y="6322"/>
        <w:shd w:val="clear" w:color="auto" w:fill="auto"/>
        <w:spacing w:line="248" w:lineRule="exact"/>
        <w:ind w:firstLine="0"/>
        <w:jc w:val="left"/>
      </w:pPr>
      <w:r>
        <w:t>IČ:</w:t>
      </w:r>
    </w:p>
    <w:p w:rsidR="00CA7944" w:rsidRDefault="00435167">
      <w:pPr>
        <w:pStyle w:val="Zkladntext20"/>
        <w:framePr w:w="1447" w:h="1040" w:hRule="exact" w:wrap="none" w:vAnchor="page" w:hAnchor="page" w:x="1379" w:y="6322"/>
        <w:shd w:val="clear" w:color="auto" w:fill="auto"/>
        <w:spacing w:line="248" w:lineRule="exact"/>
        <w:ind w:firstLine="0"/>
        <w:jc w:val="left"/>
      </w:pPr>
      <w:r>
        <w:t>DIČ:</w:t>
      </w:r>
    </w:p>
    <w:p w:rsidR="00CA7944" w:rsidRDefault="00435167">
      <w:pPr>
        <w:pStyle w:val="Zkladntext20"/>
        <w:framePr w:w="1447" w:h="1040" w:hRule="exact" w:wrap="none" w:vAnchor="page" w:hAnchor="page" w:x="1379" w:y="6322"/>
        <w:shd w:val="clear" w:color="auto" w:fill="auto"/>
        <w:spacing w:line="248" w:lineRule="exact"/>
        <w:ind w:firstLine="0"/>
        <w:jc w:val="left"/>
      </w:pPr>
      <w:r>
        <w:t>Zřizovatel:</w:t>
      </w:r>
    </w:p>
    <w:p w:rsidR="00CA7944" w:rsidRDefault="00435167">
      <w:pPr>
        <w:pStyle w:val="Nadpis20"/>
        <w:framePr w:w="10051" w:h="807" w:hRule="exact" w:wrap="none" w:vAnchor="page" w:hAnchor="page" w:x="1357" w:y="8320"/>
        <w:shd w:val="clear" w:color="auto" w:fill="auto"/>
        <w:spacing w:before="0"/>
        <w:ind w:left="420"/>
        <w:jc w:val="center"/>
      </w:pPr>
      <w:bookmarkStart w:id="2" w:name="bookmark2"/>
      <w:r>
        <w:t xml:space="preserve">ve věci dočasného přiděleni zaměstnanců k </w:t>
      </w:r>
      <w:r>
        <w:t>výkonu práce</w:t>
      </w:r>
      <w:r>
        <w:br/>
        <w:t>u Krajské správy a údržby silnic Vysočiny, příspěvkové organizace,</w:t>
      </w:r>
      <w:bookmarkEnd w:id="2"/>
    </w:p>
    <w:p w:rsidR="00CA7944" w:rsidRDefault="00435167">
      <w:pPr>
        <w:pStyle w:val="Nadpis20"/>
        <w:framePr w:w="10051" w:h="807" w:hRule="exact" w:wrap="none" w:vAnchor="page" w:hAnchor="page" w:x="1357" w:y="8320"/>
        <w:shd w:val="clear" w:color="auto" w:fill="auto"/>
        <w:spacing w:before="0"/>
        <w:ind w:left="420"/>
        <w:jc w:val="center"/>
      </w:pPr>
      <w:bookmarkStart w:id="3" w:name="bookmark3"/>
      <w:r>
        <w:t>v zimním období roku 2016/2017</w:t>
      </w:r>
      <w:bookmarkEnd w:id="3"/>
    </w:p>
    <w:p w:rsidR="00CA7944" w:rsidRDefault="00435167">
      <w:pPr>
        <w:pStyle w:val="Zkladntext20"/>
        <w:framePr w:w="10051" w:h="5348" w:hRule="exact" w:wrap="none" w:vAnchor="page" w:hAnchor="page" w:x="1357" w:y="9844"/>
        <w:numPr>
          <w:ilvl w:val="0"/>
          <w:numId w:val="1"/>
        </w:numPr>
        <w:shd w:val="clear" w:color="auto" w:fill="auto"/>
        <w:tabs>
          <w:tab w:val="left" w:pos="804"/>
        </w:tabs>
        <w:spacing w:after="234" w:line="238" w:lineRule="exact"/>
        <w:ind w:left="780" w:right="680"/>
        <w:jc w:val="both"/>
      </w:pPr>
      <w:r>
        <w:t xml:space="preserve">Přidělení vznikne dnem </w:t>
      </w:r>
      <w:proofErr w:type="gramStart"/>
      <w:r>
        <w:t>01.11.2016</w:t>
      </w:r>
      <w:proofErr w:type="gramEnd"/>
      <w:r>
        <w:t xml:space="preserve"> a je sjednáno na období do 31.03.2017.</w:t>
      </w:r>
    </w:p>
    <w:p w:rsidR="00CA7944" w:rsidRDefault="00435167">
      <w:pPr>
        <w:pStyle w:val="Zkladntext20"/>
        <w:framePr w:w="10051" w:h="5348" w:hRule="exact" w:wrap="none" w:vAnchor="page" w:hAnchor="page" w:x="1357" w:y="9844"/>
        <w:numPr>
          <w:ilvl w:val="0"/>
          <w:numId w:val="1"/>
        </w:numPr>
        <w:shd w:val="clear" w:color="auto" w:fill="auto"/>
        <w:tabs>
          <w:tab w:val="left" w:pos="818"/>
        </w:tabs>
        <w:spacing w:after="276" w:line="245" w:lineRule="exact"/>
        <w:ind w:left="780" w:right="680"/>
        <w:jc w:val="both"/>
      </w:pPr>
      <w:r>
        <w:t xml:space="preserve">Zaměstnanec bude u dočasného zaměstnavatele vykonávat práci: řidič </w:t>
      </w:r>
      <w:r>
        <w:t>silničních motorových vozidel nad 12 tun, silničář.</w:t>
      </w:r>
    </w:p>
    <w:p w:rsidR="00CA7944" w:rsidRDefault="00435167">
      <w:pPr>
        <w:pStyle w:val="Zkladntext20"/>
        <w:framePr w:w="10051" w:h="5348" w:hRule="exact" w:wrap="none" w:vAnchor="page" w:hAnchor="page" w:x="1357" w:y="9844"/>
        <w:numPr>
          <w:ilvl w:val="0"/>
          <w:numId w:val="1"/>
        </w:numPr>
        <w:shd w:val="clear" w:color="auto" w:fill="auto"/>
        <w:tabs>
          <w:tab w:val="left" w:pos="818"/>
        </w:tabs>
        <w:spacing w:after="282" w:line="200" w:lineRule="exact"/>
        <w:ind w:left="780"/>
        <w:jc w:val="both"/>
      </w:pPr>
      <w:r>
        <w:t>Místem výkonu práce je:</w:t>
      </w:r>
    </w:p>
    <w:p w:rsidR="00CA7944" w:rsidRDefault="00435167">
      <w:pPr>
        <w:pStyle w:val="Zkladntext20"/>
        <w:framePr w:w="10051" w:h="5348" w:hRule="exact" w:wrap="none" w:vAnchor="page" w:hAnchor="page" w:x="1357" w:y="9844"/>
        <w:shd w:val="clear" w:color="auto" w:fill="auto"/>
        <w:spacing w:after="237" w:line="241" w:lineRule="exact"/>
        <w:ind w:left="1480" w:right="680" w:hanging="340"/>
        <w:jc w:val="left"/>
      </w:pPr>
      <w:r>
        <w:t xml:space="preserve">• CM Pelhřimov - </w:t>
      </w:r>
      <w:proofErr w:type="spellStart"/>
      <w:r>
        <w:rPr>
          <w:lang w:val="de-DE" w:eastAsia="de-DE" w:bidi="de-DE"/>
        </w:rPr>
        <w:t>xxxxxxxxxxxx</w:t>
      </w:r>
      <w:proofErr w:type="spellEnd"/>
      <w:r>
        <w:t>.</w:t>
      </w:r>
    </w:p>
    <w:p w:rsidR="00CA7944" w:rsidRDefault="00435167">
      <w:pPr>
        <w:pStyle w:val="Zkladntext20"/>
        <w:framePr w:w="10051" w:h="5348" w:hRule="exact" w:wrap="none" w:vAnchor="page" w:hAnchor="page" w:x="1357" w:y="9844"/>
        <w:numPr>
          <w:ilvl w:val="0"/>
          <w:numId w:val="1"/>
        </w:numPr>
        <w:shd w:val="clear" w:color="auto" w:fill="auto"/>
        <w:tabs>
          <w:tab w:val="left" w:pos="818"/>
        </w:tabs>
        <w:spacing w:after="237" w:line="245" w:lineRule="exact"/>
        <w:ind w:left="780" w:right="680"/>
        <w:jc w:val="both"/>
      </w:pPr>
      <w:r>
        <w:t xml:space="preserve">Po dobu dočasného přidělení ukládá zaměstnanci jménem zaměstnavatele, který jej </w:t>
      </w:r>
      <w:r>
        <w:t>dočasně přidělil, pracovní úkoly, organizuje, řídí a kontroluje jeho práci, dává mu k tomu účelu závazné pokyny, vytváří příznivé pracovní podmínky a zajišťuje bezpečnost a ochranu zdraví při práci zaměstnavatel, k němuž je zaměstnanec dočasně přidělen, ko</w:t>
      </w:r>
      <w:r>
        <w:t xml:space="preserve">nkrétně vedoucí </w:t>
      </w:r>
      <w:proofErr w:type="spellStart"/>
      <w:r>
        <w:t>xxxxxxxx</w:t>
      </w:r>
      <w:proofErr w:type="spellEnd"/>
      <w:r>
        <w:t>, mistři a dispečeři obvodu.</w:t>
      </w:r>
    </w:p>
    <w:p w:rsidR="00CA7944" w:rsidRDefault="00435167">
      <w:pPr>
        <w:pStyle w:val="Zkladntext20"/>
        <w:framePr w:w="10051" w:h="5348" w:hRule="exact" w:wrap="none" w:vAnchor="page" w:hAnchor="page" w:x="1357" w:y="9844"/>
        <w:numPr>
          <w:ilvl w:val="0"/>
          <w:numId w:val="1"/>
        </w:numPr>
        <w:shd w:val="clear" w:color="auto" w:fill="auto"/>
        <w:tabs>
          <w:tab w:val="left" w:pos="818"/>
        </w:tabs>
        <w:spacing w:line="248" w:lineRule="exact"/>
        <w:ind w:left="780" w:right="680"/>
        <w:jc w:val="both"/>
      </w:pPr>
      <w:r>
        <w:t xml:space="preserve">Po dobu dočasného přidělení poskytuje zaměstnanci mzdu nebo plat, zaměstnavatel, který jej dočasně přidělil. </w:t>
      </w:r>
      <w:proofErr w:type="gramStart"/>
      <w:r>
        <w:t>Zaměstnavatel</w:t>
      </w:r>
      <w:proofErr w:type="gramEnd"/>
      <w:r>
        <w:t xml:space="preserve">, k </w:t>
      </w:r>
      <w:proofErr w:type="gramStart"/>
      <w:r>
        <w:t>němuž</w:t>
      </w:r>
      <w:proofErr w:type="gramEnd"/>
    </w:p>
    <w:p w:rsidR="00CA7944" w:rsidRDefault="00CA7944">
      <w:pPr>
        <w:rPr>
          <w:sz w:val="2"/>
          <w:szCs w:val="2"/>
        </w:rPr>
        <w:sectPr w:rsidR="00CA7944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944" w:rsidRDefault="00435167">
      <w:pPr>
        <w:pStyle w:val="Zkladntext20"/>
        <w:framePr w:w="10051" w:h="4030" w:hRule="exact" w:wrap="none" w:vAnchor="page" w:hAnchor="page" w:x="1340" w:y="1446"/>
        <w:shd w:val="clear" w:color="auto" w:fill="auto"/>
        <w:spacing w:after="180" w:line="245" w:lineRule="exact"/>
        <w:ind w:left="920" w:right="600" w:firstLine="0"/>
        <w:jc w:val="both"/>
      </w:pPr>
      <w:r>
        <w:lastRenderedPageBreak/>
        <w:t>j e zaměstnanec dočasně přidělován, uve</w:t>
      </w:r>
      <w:r>
        <w:t xml:space="preserve">dené náklady uhradí (refunduje). Rovněž </w:t>
      </w:r>
      <w:proofErr w:type="spellStart"/>
      <w:r>
        <w:t>uhradi</w:t>
      </w:r>
      <w:proofErr w:type="spellEnd"/>
      <w:r>
        <w:t xml:space="preserve"> odvody zdravotního a sociálního pojištění za dočasně přiděleného zaměstnance. Hodinová náhrada za dočasně přiděleného zaměstnance byla dohodnuta ve výši: 180,- Kč/hod, která v sobě zahrnuje příplatky dle ZP (§</w:t>
      </w:r>
      <w:r>
        <w:t>§ 125, 126, 129 a 130) a pracovní pohotovost (§ 140).</w:t>
      </w:r>
    </w:p>
    <w:p w:rsidR="00CA7944" w:rsidRDefault="00435167">
      <w:pPr>
        <w:pStyle w:val="Zkladntext20"/>
        <w:framePr w:w="10051" w:h="4030" w:hRule="exact" w:wrap="none" w:vAnchor="page" w:hAnchor="page" w:x="1340" w:y="1446"/>
        <w:numPr>
          <w:ilvl w:val="0"/>
          <w:numId w:val="1"/>
        </w:numPr>
        <w:shd w:val="clear" w:color="auto" w:fill="auto"/>
        <w:tabs>
          <w:tab w:val="left" w:pos="927"/>
        </w:tabs>
        <w:spacing w:after="174" w:line="245" w:lineRule="exact"/>
        <w:ind w:left="920" w:right="600" w:hanging="340"/>
        <w:jc w:val="both"/>
      </w:pPr>
      <w:r>
        <w:t xml:space="preserve">Dočasné přidělení končí uplynutím doby, na kterou bylo sjednáno. Je však možné ukončit je i předčasně písemnou dohodou smluvních stran nebo písemnou výpovědí dohody o dočasném přidělení zaměstnavatelem </w:t>
      </w:r>
      <w:r>
        <w:t xml:space="preserve">nebo zaměstnancem z jakéhokoliv důvodu nebo bez uvedení důvodu s </w:t>
      </w:r>
      <w:proofErr w:type="spellStart"/>
      <w:r>
        <w:t>ISdenní</w:t>
      </w:r>
      <w:proofErr w:type="spellEnd"/>
      <w:r>
        <w:t xml:space="preserve"> výpovědní dobou, která začíná běžet dnem, v němž byla výpověď doručena druhé smluvní straně.</w:t>
      </w:r>
    </w:p>
    <w:p w:rsidR="00CA7944" w:rsidRDefault="00435167">
      <w:pPr>
        <w:pStyle w:val="Zkladntext20"/>
        <w:framePr w:w="10051" w:h="4030" w:hRule="exact" w:wrap="none" w:vAnchor="page" w:hAnchor="page" w:x="1340" w:y="1446"/>
        <w:numPr>
          <w:ilvl w:val="0"/>
          <w:numId w:val="1"/>
        </w:numPr>
        <w:shd w:val="clear" w:color="auto" w:fill="auto"/>
        <w:tabs>
          <w:tab w:val="left" w:pos="927"/>
        </w:tabs>
        <w:spacing w:line="252" w:lineRule="exact"/>
        <w:ind w:left="920" w:right="600" w:hanging="340"/>
        <w:jc w:val="both"/>
      </w:pPr>
      <w:r>
        <w:t xml:space="preserve">Tato dohoda je sepsána ve dvou vyhotoveních a nabývá platnosti dnem podpisu smluvních </w:t>
      </w:r>
      <w:r>
        <w:t>stran.</w:t>
      </w:r>
    </w:p>
    <w:p w:rsidR="00CA7944" w:rsidRDefault="00435167">
      <w:pPr>
        <w:pStyle w:val="Zkladntext20"/>
        <w:framePr w:wrap="none" w:vAnchor="page" w:hAnchor="page" w:x="1340" w:y="6187"/>
        <w:shd w:val="clear" w:color="auto" w:fill="auto"/>
        <w:tabs>
          <w:tab w:val="left" w:pos="5530"/>
        </w:tabs>
        <w:spacing w:line="200" w:lineRule="exact"/>
        <w:ind w:left="220" w:firstLine="0"/>
        <w:jc w:val="both"/>
      </w:pPr>
      <w:r>
        <w:t xml:space="preserve">V Pelhřimově dne </w:t>
      </w:r>
      <w:proofErr w:type="gramStart"/>
      <w:r>
        <w:t>21.10.2016</w:t>
      </w:r>
      <w:proofErr w:type="gramEnd"/>
      <w:r>
        <w:tab/>
        <w:t>V Jihlavě dne 21.10.2016</w:t>
      </w:r>
    </w:p>
    <w:p w:rsidR="00CA7944" w:rsidRDefault="00435167">
      <w:pPr>
        <w:framePr w:wrap="none" w:vAnchor="page" w:hAnchor="page" w:x="7010" w:y="749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6pt;height:9.75pt">
            <v:imagedata r:id="rId7" r:href="rId8"/>
          </v:shape>
        </w:pict>
      </w:r>
    </w:p>
    <w:p w:rsidR="00CA7944" w:rsidRDefault="00435167">
      <w:pPr>
        <w:pStyle w:val="Titulekobrzku0"/>
        <w:framePr w:w="2650" w:h="648" w:hRule="exact" w:wrap="none" w:vAnchor="page" w:hAnchor="page" w:x="7002" w:y="7651"/>
        <w:shd w:val="clear" w:color="auto" w:fill="auto"/>
      </w:pPr>
      <w:r>
        <w:t xml:space="preserve">přisp 5* 'ková </w:t>
      </w:r>
      <w:proofErr w:type="spellStart"/>
      <w:r>
        <w:t>orga</w:t>
      </w:r>
      <w:proofErr w:type="spellEnd"/>
      <w:r>
        <w:t xml:space="preserve"> </w:t>
      </w:r>
      <w:proofErr w:type="spellStart"/>
      <w:r>
        <w:t>nizace</w:t>
      </w:r>
      <w:proofErr w:type="spellEnd"/>
      <w:r>
        <w:t xml:space="preserve"> Kosovská 1122/16, 5£f </w:t>
      </w:r>
      <w:r>
        <w:t>1 Jihlav?. IČO: 00090450, tel.: xxxxxxx</w:t>
      </w:r>
    </w:p>
    <w:p w:rsidR="00CA7944" w:rsidRDefault="00435167">
      <w:pPr>
        <w:pStyle w:val="Titulekobrzku20"/>
        <w:framePr w:w="2146" w:h="518" w:hRule="exact" w:wrap="none" w:vAnchor="page" w:hAnchor="page" w:x="7272" w:y="7200"/>
        <w:shd w:val="clear" w:color="auto" w:fill="auto"/>
        <w:ind w:left="20"/>
      </w:pPr>
      <w:proofErr w:type="spellStart"/>
      <w:r>
        <w:rPr>
          <w:rStyle w:val="Titulekobrzku2105ptKurzva"/>
        </w:rPr>
        <w:t>KnýtitA</w:t>
      </w:r>
      <w:proofErr w:type="spellEnd"/>
      <w:r>
        <w:t xml:space="preserve"> *</w:t>
      </w:r>
      <w:proofErr w:type="spellStart"/>
      <w:r>
        <w:t>právn</w:t>
      </w:r>
      <w:proofErr w:type="spellEnd"/>
      <w:r>
        <w:t xml:space="preserve"> &amp; údržba</w:t>
      </w:r>
      <w:r>
        <w:br/>
      </w:r>
      <w:proofErr w:type="spellStart"/>
      <w:r>
        <w:rPr>
          <w:rStyle w:val="Titulekobrzku2BookmanOldStyle10pt"/>
        </w:rPr>
        <w:t>fcinúc</w:t>
      </w:r>
      <w:proofErr w:type="spellEnd"/>
      <w:r>
        <w:rPr>
          <w:rStyle w:val="Titulekobrzku2BookmanOldStyle10pt"/>
        </w:rPr>
        <w:t xml:space="preserve"> </w:t>
      </w:r>
      <w:proofErr w:type="spellStart"/>
      <w:r>
        <w:rPr>
          <w:rStyle w:val="Titulekobrzku2BookmanOldStyle10pt"/>
        </w:rPr>
        <w:t>VysGu</w:t>
      </w:r>
      <w:proofErr w:type="spellEnd"/>
      <w:r>
        <w:rPr>
          <w:rStyle w:val="Titulekobrzku2BookmanOldStyle10pt"/>
        </w:rPr>
        <w:t xml:space="preserve"> i</w:t>
      </w:r>
    </w:p>
    <w:p w:rsidR="00CA7944" w:rsidRDefault="00435167">
      <w:pPr>
        <w:pStyle w:val="Titulekobrzku30"/>
        <w:framePr w:wrap="none" w:vAnchor="page" w:hAnchor="page" w:x="2214" w:y="8926"/>
        <w:shd w:val="clear" w:color="auto" w:fill="auto"/>
        <w:spacing w:line="200" w:lineRule="exact"/>
      </w:pPr>
      <w:r>
        <w:t>Za PELMONT s.r.o.</w:t>
      </w:r>
    </w:p>
    <w:p w:rsidR="00CA7944" w:rsidRDefault="00CA7944">
      <w:pPr>
        <w:rPr>
          <w:sz w:val="2"/>
          <w:szCs w:val="2"/>
        </w:rPr>
      </w:pPr>
    </w:p>
    <w:sectPr w:rsidR="00CA7944" w:rsidSect="00CA7944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167" w:rsidRDefault="00435167" w:rsidP="00CA7944">
      <w:r>
        <w:separator/>
      </w:r>
    </w:p>
  </w:endnote>
  <w:endnote w:type="continuationSeparator" w:id="0">
    <w:p w:rsidR="00435167" w:rsidRDefault="00435167" w:rsidP="00CA7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167" w:rsidRDefault="00435167"/>
  </w:footnote>
  <w:footnote w:type="continuationSeparator" w:id="0">
    <w:p w:rsidR="00435167" w:rsidRDefault="004351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27CA"/>
    <w:multiLevelType w:val="multilevel"/>
    <w:tmpl w:val="2C54FF2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7944"/>
    <w:rsid w:val="00435167"/>
    <w:rsid w:val="00CA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794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794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A794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SegoeUI7pt">
    <w:name w:val="Základní text (2) + Segoe UI;7 pt"/>
    <w:basedOn w:val="Zkladntext2"/>
    <w:rsid w:val="00CA7944"/>
    <w:rPr>
      <w:rFonts w:ascii="Segoe UI" w:eastAsia="Segoe UI" w:hAnsi="Segoe UI" w:cs="Segoe UI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15ptKurzvadkovn-1pt">
    <w:name w:val="Základní text (2) + 11;5 pt;Kurzíva;Řádkování -1 pt"/>
    <w:basedOn w:val="Zkladntext2"/>
    <w:rsid w:val="00CA7944"/>
    <w:rPr>
      <w:i/>
      <w:iCs/>
      <w:color w:val="000000"/>
      <w:spacing w:val="-30"/>
      <w:w w:val="100"/>
      <w:position w:val="0"/>
      <w:sz w:val="23"/>
      <w:szCs w:val="23"/>
      <w:lang w:val="cs-CZ" w:eastAsia="cs-CZ" w:bidi="cs-CZ"/>
    </w:rPr>
  </w:style>
  <w:style w:type="character" w:customStyle="1" w:styleId="Zkladntext2SegoeUI23pt">
    <w:name w:val="Základní text (2) + Segoe UI;23 pt"/>
    <w:basedOn w:val="Zkladntext2"/>
    <w:rsid w:val="00CA7944"/>
    <w:rPr>
      <w:rFonts w:ascii="Segoe UI" w:eastAsia="Segoe UI" w:hAnsi="Segoe UI" w:cs="Segoe UI"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A794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6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CA794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CA7944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CA7944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CA7944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CA794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CA794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105ptKurzva">
    <w:name w:val="Titulek obrázku (2) + 10;5 pt;Kurzíva"/>
    <w:basedOn w:val="Titulekobrzku2"/>
    <w:rsid w:val="00CA7944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obrzku2BookmanOldStyle10pt">
    <w:name w:val="Titulek obrázku (2) + Bookman Old Style;10 pt"/>
    <w:basedOn w:val="Titulekobrzku2"/>
    <w:rsid w:val="00CA794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CA794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CA7944"/>
    <w:pPr>
      <w:shd w:val="clear" w:color="auto" w:fill="FFFFFF"/>
      <w:spacing w:line="565" w:lineRule="exact"/>
      <w:ind w:hanging="360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rsid w:val="00CA7944"/>
    <w:pPr>
      <w:shd w:val="clear" w:color="auto" w:fill="FFFFFF"/>
      <w:spacing w:line="565" w:lineRule="exact"/>
      <w:jc w:val="center"/>
      <w:outlineLvl w:val="0"/>
    </w:pPr>
    <w:rPr>
      <w:rFonts w:ascii="Courier New" w:eastAsia="Courier New" w:hAnsi="Courier New" w:cs="Courier New"/>
      <w:b/>
      <w:bCs/>
      <w:spacing w:val="160"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CA7944"/>
    <w:pPr>
      <w:shd w:val="clear" w:color="auto" w:fill="FFFFFF"/>
      <w:spacing w:line="565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A7944"/>
    <w:pPr>
      <w:shd w:val="clear" w:color="auto" w:fill="FFFFFF"/>
      <w:spacing w:line="248" w:lineRule="exac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A794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CA7944"/>
    <w:pPr>
      <w:shd w:val="clear" w:color="auto" w:fill="FFFFFF"/>
      <w:spacing w:before="720" w:line="248" w:lineRule="exact"/>
      <w:outlineLvl w:val="1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CA7944"/>
    <w:pPr>
      <w:shd w:val="clear" w:color="auto" w:fill="FFFFFF"/>
      <w:spacing w:line="198" w:lineRule="exact"/>
      <w:ind w:firstLine="460"/>
    </w:pPr>
    <w:rPr>
      <w:rFonts w:ascii="Segoe UI" w:eastAsia="Segoe UI" w:hAnsi="Segoe UI" w:cs="Segoe UI"/>
      <w:spacing w:val="-10"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CA7944"/>
    <w:pPr>
      <w:shd w:val="clear" w:color="auto" w:fill="FFFFFF"/>
      <w:spacing w:line="216" w:lineRule="exact"/>
      <w:jc w:val="center"/>
    </w:pPr>
    <w:rPr>
      <w:rFonts w:ascii="Segoe UI" w:eastAsia="Segoe UI" w:hAnsi="Segoe UI" w:cs="Segoe UI"/>
      <w:sz w:val="16"/>
      <w:szCs w:val="16"/>
    </w:rPr>
  </w:style>
  <w:style w:type="paragraph" w:customStyle="1" w:styleId="Titulekobrzku30">
    <w:name w:val="Titulek obrázku (3)"/>
    <w:basedOn w:val="Normln"/>
    <w:link w:val="Titulekobrzku3"/>
    <w:rsid w:val="00CA7944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KOV~1.KSU\AppData\Local\Temp\FineReader12.00\media\image2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2372</Characters>
  <Application>Microsoft Office Word</Application>
  <DocSecurity>0</DocSecurity>
  <Lines>19</Lines>
  <Paragraphs>5</Paragraphs>
  <ScaleCrop>false</ScaleCrop>
  <Company>HP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2016-11-08T13:49:00Z</dcterms:created>
  <dcterms:modified xsi:type="dcterms:W3CDTF">2016-11-08T13:50:00Z</dcterms:modified>
</cp:coreProperties>
</file>