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1" w:type="dxa"/>
        <w:tblInd w:w="16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3278"/>
        <w:gridCol w:w="1183"/>
        <w:gridCol w:w="4376"/>
        <w:gridCol w:w="361"/>
      </w:tblGrid>
      <w:tr w:rsidR="00E82E05">
        <w:trPr>
          <w:trHeight w:val="326"/>
        </w:trPr>
        <w:tc>
          <w:tcPr>
            <w:tcW w:w="6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FAKTURA </w:t>
            </w:r>
            <w:proofErr w:type="spellStart"/>
            <w:r>
              <w:rPr>
                <w:sz w:val="22"/>
              </w:rPr>
              <w:t>FAKTURA</w:t>
            </w:r>
            <w:proofErr w:type="spellEnd"/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82" w:firstLine="0"/>
              <w:jc w:val="center"/>
            </w:pPr>
            <w:r>
              <w:rPr>
                <w:sz w:val="52"/>
              </w:rPr>
              <w:t>182</w:t>
            </w:r>
            <w:r>
              <w:rPr>
                <w:sz w:val="52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</w:tr>
      <w:tr w:rsidR="00E82E05">
        <w:trPr>
          <w:trHeight w:val="341"/>
        </w:trPr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06" w:firstLine="0"/>
              <w:jc w:val="left"/>
            </w:pPr>
            <w:r>
              <w:rPr>
                <w:sz w:val="18"/>
              </w:rPr>
              <w:t>dodavatel</w:t>
            </w:r>
          </w:p>
        </w:tc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tabs>
                <w:tab w:val="center" w:pos="2258"/>
              </w:tabs>
              <w:spacing w:after="0" w:line="259" w:lineRule="auto"/>
              <w:ind w:left="0" w:firstLine="0"/>
              <w:jc w:val="left"/>
            </w:pPr>
            <w:r>
              <w:t>61793906</w:t>
            </w:r>
            <w:r>
              <w:tab/>
            </w:r>
            <w:proofErr w:type="spellStart"/>
            <w:r>
              <w:t>Dič</w:t>
            </w:r>
            <w:proofErr w:type="spellEnd"/>
            <w:r>
              <w:t xml:space="preserve"> </w:t>
            </w:r>
            <w:r>
              <w:t>cz6312070138</w:t>
            </w:r>
          </w:p>
        </w:tc>
        <w:tc>
          <w:tcPr>
            <w:tcW w:w="44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E05" w:rsidRDefault="00240CFD">
            <w:pPr>
              <w:spacing w:after="0" w:line="259" w:lineRule="auto"/>
              <w:ind w:left="0" w:right="1200" w:firstLine="96"/>
              <w:jc w:val="left"/>
            </w:pPr>
            <w:r>
              <w:rPr>
                <w:sz w:val="18"/>
              </w:rPr>
              <w:t>variabilní symbol</w:t>
            </w:r>
            <w:r>
              <w:rPr>
                <w:sz w:val="18"/>
              </w:rPr>
              <w:tab/>
              <w:t>1824 konstantní symbol</w:t>
            </w:r>
            <w:r>
              <w:rPr>
                <w:sz w:val="18"/>
              </w:rPr>
              <w:tab/>
              <w:t>0308 specifický symbol částka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-7.570,30 Kč</w:t>
            </w:r>
          </w:p>
        </w:tc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</w:tr>
      <w:tr w:rsidR="00E82E05">
        <w:trPr>
          <w:trHeight w:val="9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0" w:firstLine="0"/>
              <w:jc w:val="left"/>
            </w:pPr>
            <w:r>
              <w:t>IVAN KASÍK</w:t>
            </w:r>
          </w:p>
          <w:p w:rsidR="00E82E05" w:rsidRDefault="00240CFD">
            <w:pPr>
              <w:spacing w:after="11" w:line="259" w:lineRule="auto"/>
              <w:ind w:left="5" w:firstLine="0"/>
              <w:jc w:val="left"/>
            </w:pPr>
            <w:r>
              <w:t>Ivan Kasík</w:t>
            </w:r>
          </w:p>
          <w:p w:rsidR="00E82E05" w:rsidRDefault="00240CFD">
            <w:pPr>
              <w:spacing w:after="8" w:line="259" w:lineRule="auto"/>
              <w:ind w:left="0" w:firstLine="0"/>
              <w:jc w:val="left"/>
            </w:pPr>
            <w:r>
              <w:t>Školní 714/30</w:t>
            </w:r>
          </w:p>
          <w:p w:rsidR="00E82E05" w:rsidRDefault="00240CFD">
            <w:pPr>
              <w:spacing w:after="0" w:line="259" w:lineRule="auto"/>
              <w:ind w:left="0" w:firstLine="0"/>
              <w:jc w:val="left"/>
            </w:pPr>
            <w:r>
              <w:t>360 17 Karlovy Vary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</w:tr>
      <w:tr w:rsidR="00E82E05">
        <w:trPr>
          <w:trHeight w:val="59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499" w:firstLine="0"/>
              <w:jc w:val="left"/>
            </w:pPr>
            <w:r>
              <w:rPr>
                <w:sz w:val="18"/>
              </w:rPr>
              <w:t>peněžní ústav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235" w:right="254" w:firstLine="0"/>
              <w:jc w:val="left"/>
            </w:pPr>
            <w:r>
              <w:rPr>
                <w:sz w:val="24"/>
              </w:rPr>
              <w:t xml:space="preserve">ČSOB, a.s. </w:t>
            </w:r>
            <w:r>
              <w:rPr>
                <w:sz w:val="24"/>
              </w:rPr>
              <w:t>272318602/0300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87" w:right="998" w:firstLine="331"/>
            </w:pPr>
            <w:r>
              <w:rPr>
                <w:sz w:val="18"/>
              </w:rPr>
              <w:t xml:space="preserve">objednávka </w:t>
            </w:r>
            <w:r>
              <w:rPr>
                <w:sz w:val="18"/>
              </w:rPr>
              <w:t xml:space="preserve">telefonicky </w:t>
            </w:r>
            <w:r>
              <w:rPr>
                <w:sz w:val="18"/>
              </w:rPr>
              <w:t>číslo odběratele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</w:tr>
      <w:tr w:rsidR="00E82E05">
        <w:trPr>
          <w:trHeight w:val="1798"/>
        </w:trPr>
        <w:tc>
          <w:tcPr>
            <w:tcW w:w="1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91" w:firstLine="0"/>
              <w:jc w:val="left"/>
            </w:pPr>
            <w:r>
              <w:t>příjemce</w:t>
            </w:r>
          </w:p>
        </w:tc>
        <w:tc>
          <w:tcPr>
            <w:tcW w:w="3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spacing w:after="1193" w:line="259" w:lineRule="auto"/>
              <w:ind w:left="0" w:firstLine="0"/>
              <w:jc w:val="left"/>
            </w:pPr>
            <w:r>
              <w:t>odběratel</w:t>
            </w:r>
          </w:p>
          <w:p w:rsidR="00E82E05" w:rsidRDefault="00240CFD">
            <w:pPr>
              <w:spacing w:after="0" w:line="259" w:lineRule="auto"/>
              <w:ind w:left="298" w:firstLine="0"/>
              <w:jc w:val="left"/>
            </w:pPr>
            <w:r>
              <w:t xml:space="preserve">360 21 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tabs>
                <w:tab w:val="center" w:pos="794"/>
                <w:tab w:val="center" w:pos="1826"/>
              </w:tabs>
              <w:spacing w:after="235" w:line="259" w:lineRule="auto"/>
              <w:ind w:left="0" w:firstLine="0"/>
              <w:jc w:val="left"/>
            </w:pPr>
            <w:r>
              <w:rPr>
                <w:sz w:val="24"/>
              </w:rPr>
              <w:tab/>
              <w:t>00520055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Dič</w:t>
            </w:r>
            <w:proofErr w:type="spellEnd"/>
          </w:p>
          <w:p w:rsidR="00E82E05" w:rsidRDefault="00240CFD">
            <w:pPr>
              <w:spacing w:after="220"/>
              <w:ind w:left="82" w:right="518" w:firstLine="0"/>
            </w:pPr>
            <w:r>
              <w:t>Střední škola stravování a služeb Karlovy Vary</w:t>
            </w:r>
          </w:p>
          <w:p w:rsidR="00E82E05" w:rsidRDefault="00240CFD">
            <w:pPr>
              <w:spacing w:after="0" w:line="259" w:lineRule="auto"/>
              <w:ind w:left="72" w:right="2078" w:firstLine="0"/>
            </w:pPr>
            <w:r>
              <w:t>Ondřejská 56 Karlovy Vary</w:t>
            </w:r>
          </w:p>
        </w:tc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</w:tr>
      <w:tr w:rsidR="00E82E05">
        <w:trPr>
          <w:trHeight w:val="22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spacing w:after="239" w:line="216" w:lineRule="auto"/>
              <w:ind w:left="1287" w:right="547" w:hanging="125"/>
            </w:pPr>
            <w:r>
              <w:rPr>
                <w:sz w:val="18"/>
              </w:rPr>
              <w:t xml:space="preserve">platební podmínky </w:t>
            </w:r>
            <w:r>
              <w:rPr>
                <w:sz w:val="18"/>
              </w:rPr>
              <w:t xml:space="preserve">bez daně </w:t>
            </w:r>
            <w:r>
              <w:rPr>
                <w:sz w:val="18"/>
              </w:rPr>
              <w:t xml:space="preserve">datum splatnosti 12 . </w:t>
            </w:r>
            <w:proofErr w:type="gramStart"/>
            <w:r>
              <w:rPr>
                <w:sz w:val="18"/>
              </w:rPr>
              <w:t>04 . 2018</w:t>
            </w:r>
            <w:proofErr w:type="gramEnd"/>
          </w:p>
          <w:p w:rsidR="00E82E05" w:rsidRDefault="00240CFD">
            <w:pPr>
              <w:spacing w:after="0" w:line="259" w:lineRule="auto"/>
              <w:ind w:left="682" w:right="504" w:firstLine="754"/>
            </w:pPr>
            <w:r>
              <w:rPr>
                <w:sz w:val="18"/>
              </w:rPr>
              <w:t xml:space="preserve">způsob úhrady </w:t>
            </w:r>
            <w:r>
              <w:rPr>
                <w:sz w:val="18"/>
              </w:rPr>
              <w:t xml:space="preserve">bankovním převodem </w:t>
            </w:r>
            <w:r>
              <w:rPr>
                <w:sz w:val="18"/>
              </w:rPr>
              <w:t xml:space="preserve">datum vystavení dokladu 29 . </w:t>
            </w:r>
            <w:proofErr w:type="gramStart"/>
            <w:r>
              <w:rPr>
                <w:sz w:val="18"/>
              </w:rPr>
              <w:t>03 . 2018</w:t>
            </w:r>
            <w:proofErr w:type="gramEnd"/>
            <w:r>
              <w:rPr>
                <w:sz w:val="18"/>
              </w:rPr>
              <w:t xml:space="preserve"> datum uskutečnění plnění 29 . 03 . 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</w:tr>
      <w:tr w:rsidR="00E82E05">
        <w:trPr>
          <w:trHeight w:val="358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položka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spacing w:after="0" w:line="259" w:lineRule="auto"/>
              <w:ind w:left="0" w:right="149" w:firstLine="0"/>
              <w:jc w:val="right"/>
            </w:pPr>
            <w:r>
              <w:t>(ceny v Kč bez daně)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tabs>
                <w:tab w:val="center" w:pos="1106"/>
                <w:tab w:val="center" w:pos="3065"/>
                <w:tab w:val="center" w:pos="460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ab/>
              <w:t>jednotková cena</w:t>
            </w:r>
            <w:r>
              <w:rPr>
                <w:sz w:val="18"/>
              </w:rPr>
              <w:tab/>
              <w:t>množství</w:t>
            </w:r>
            <w:r>
              <w:rPr>
                <w:sz w:val="18"/>
              </w:rPr>
              <w:tab/>
              <w:t>celková cena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spacing w:after="0" w:line="259" w:lineRule="auto"/>
              <w:ind w:left="0" w:firstLine="0"/>
            </w:pPr>
            <w:r>
              <w:t>DPH</w:t>
            </w:r>
          </w:p>
        </w:tc>
      </w:tr>
    </w:tbl>
    <w:p w:rsidR="00E82E05" w:rsidRDefault="00240CFD">
      <w:pPr>
        <w:ind w:right="105"/>
      </w:pPr>
      <w:r>
        <w:t xml:space="preserve">Účtuji Vám za provedené el. </w:t>
      </w:r>
      <w:proofErr w:type="gramStart"/>
      <w:r>
        <w:t>práce</w:t>
      </w:r>
      <w:proofErr w:type="gramEnd"/>
      <w:r>
        <w:t xml:space="preserve"> v provozovně LUNA:</w:t>
      </w:r>
    </w:p>
    <w:p w:rsidR="00E82E05" w:rsidRDefault="00240CFD">
      <w:pPr>
        <w:numPr>
          <w:ilvl w:val="0"/>
          <w:numId w:val="1"/>
        </w:numPr>
        <w:ind w:right="105"/>
      </w:pPr>
      <w:r>
        <w:t xml:space="preserve">opravu osvětlení minutkové kuchyně nad fritézami dne </w:t>
      </w:r>
      <w:proofErr w:type="gramStart"/>
      <w:r>
        <w:t>9.3.2018</w:t>
      </w:r>
      <w:proofErr w:type="gramEnd"/>
      <w:r>
        <w:t xml:space="preserve"> (1 hod)</w:t>
      </w:r>
    </w:p>
    <w:p w:rsidR="00E82E05" w:rsidRDefault="00240CFD">
      <w:pPr>
        <w:numPr>
          <w:ilvl w:val="0"/>
          <w:numId w:val="1"/>
        </w:numPr>
        <w:ind w:right="105"/>
      </w:pPr>
      <w:r>
        <w:t>zhotovení nového zásuvkového obvodu 16A/400V pro nový hnětač ve varně (úprava 1. pole hlavního rozvaděče, montáž jističe, natažení přívodního kabelu průrazy nad stropy, montáž zásuvky 16</w:t>
      </w:r>
      <w:r>
        <w:t>A 5p/400V)</w:t>
      </w:r>
    </w:p>
    <w:p w:rsidR="00E82E05" w:rsidRDefault="00240CFD">
      <w:pPr>
        <w:numPr>
          <w:ilvl w:val="0"/>
          <w:numId w:val="1"/>
        </w:numPr>
        <w:spacing w:after="1094"/>
        <w:ind w:right="105"/>
      </w:pPr>
      <w:r>
        <w:t>úprava zapojení hnětače (výměna přívodního vodiče za pěti žilový, osazení nové vidlice 16A 5p/400V, demontáž hnětače - výměna svorkovnice, tlačítka, adaptéru, rozpínací jedn</w:t>
      </w:r>
      <w:r>
        <w:t xml:space="preserve">otky) Práce byly provedeny ve </w:t>
      </w:r>
      <w:proofErr w:type="spellStart"/>
      <w:r>
        <w:t>db</w:t>
      </w:r>
      <w:r>
        <w:t>ech</w:t>
      </w:r>
      <w:proofErr w:type="spellEnd"/>
      <w:r>
        <w:t xml:space="preserve"> </w:t>
      </w:r>
      <w:proofErr w:type="gramStart"/>
      <w:r>
        <w:t>24 .3. (6hod</w:t>
      </w:r>
      <w:proofErr w:type="gramEnd"/>
      <w:r>
        <w:t xml:space="preserve">) , </w:t>
      </w:r>
      <w:r>
        <w:t xml:space="preserve">27 . 3 . </w:t>
      </w:r>
      <w:r>
        <w:t>(3hod) a 29</w:t>
      </w:r>
      <w:r>
        <w:t>.3.2018 (3h0d) .</w:t>
      </w:r>
    </w:p>
    <w:tbl>
      <w:tblPr>
        <w:tblStyle w:val="TableGrid"/>
        <w:tblW w:w="10930" w:type="dxa"/>
        <w:tblInd w:w="13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480"/>
        <w:gridCol w:w="1085"/>
        <w:gridCol w:w="711"/>
        <w:gridCol w:w="267"/>
        <w:gridCol w:w="1273"/>
        <w:gridCol w:w="1795"/>
        <w:gridCol w:w="2130"/>
        <w:gridCol w:w="1107"/>
        <w:gridCol w:w="564"/>
        <w:gridCol w:w="74"/>
      </w:tblGrid>
      <w:tr w:rsidR="00E82E05">
        <w:trPr>
          <w:gridAfter w:val="1"/>
          <w:wAfter w:w="77" w:type="dxa"/>
          <w:trHeight w:val="227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5" w:firstLine="0"/>
              <w:jc w:val="left"/>
            </w:pPr>
            <w:r>
              <w:t xml:space="preserve">el . </w:t>
            </w:r>
            <w:proofErr w:type="gramStart"/>
            <w:r>
              <w:t>práce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E05" w:rsidRDefault="00E82E0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331" w:firstLine="0"/>
              <w:jc w:val="center"/>
            </w:pPr>
            <w:r>
              <w:t xml:space="preserve">320. </w:t>
            </w:r>
            <w:proofErr w:type="spellStart"/>
            <w:r>
              <w:t>oo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475" w:firstLine="0"/>
              <w:jc w:val="left"/>
            </w:pPr>
            <w:r>
              <w:t>13. 0 hod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0" w:firstLine="0"/>
              <w:jc w:val="left"/>
            </w:pPr>
            <w:r>
              <w:t xml:space="preserve">4160. </w:t>
            </w:r>
            <w:proofErr w:type="spellStart"/>
            <w:r>
              <w:t>oo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2196</w:t>
            </w:r>
          </w:p>
        </w:tc>
      </w:tr>
      <w:tr w:rsidR="00E82E05">
        <w:trPr>
          <w:gridAfter w:val="1"/>
          <w:wAfter w:w="77" w:type="dxa"/>
          <w:trHeight w:val="693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0" w:firstLine="10"/>
              <w:jc w:val="left"/>
            </w:pPr>
            <w:r>
              <w:t xml:space="preserve">el . </w:t>
            </w:r>
            <w:proofErr w:type="gramStart"/>
            <w:r>
              <w:t>materiál</w:t>
            </w:r>
            <w:proofErr w:type="gramEnd"/>
            <w:r>
              <w:t xml:space="preserve"> doprava celkem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dle</w:t>
            </w:r>
            <w:proofErr w:type="gram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0" w:firstLine="0"/>
              <w:jc w:val="left"/>
            </w:pPr>
            <w:r>
              <w:t>dodacího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0" w:firstLine="0"/>
              <w:jc w:val="left"/>
            </w:pPr>
            <w:r>
              <w:t>listu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211" w:firstLine="0"/>
              <w:jc w:val="center"/>
            </w:pPr>
            <w:proofErr w:type="gramStart"/>
            <w:r>
              <w:rPr>
                <w:sz w:val="26"/>
              </w:rPr>
              <w:t xml:space="preserve">1757 </w:t>
            </w:r>
            <w:bookmarkStart w:id="0" w:name="_GoBack"/>
            <w:bookmarkEnd w:id="0"/>
            <w:r>
              <w:rPr>
                <w:sz w:val="26"/>
              </w:rPr>
              <w:t>.</w:t>
            </w:r>
            <w:r>
              <w:rPr>
                <w:sz w:val="26"/>
              </w:rPr>
              <w:t>10</w:t>
            </w:r>
            <w:proofErr w:type="gramEnd"/>
          </w:p>
          <w:p w:rsidR="00E82E05" w:rsidRDefault="00240CFD">
            <w:pPr>
              <w:spacing w:after="0" w:line="259" w:lineRule="auto"/>
              <w:ind w:left="566" w:firstLine="0"/>
              <w:jc w:val="center"/>
            </w:pPr>
            <w:r>
              <w:rPr>
                <w:sz w:val="26"/>
              </w:rPr>
              <w:t>3.</w:t>
            </w:r>
            <w:r>
              <w:rPr>
                <w:sz w:val="26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600" w:firstLine="0"/>
              <w:jc w:val="left"/>
            </w:pPr>
            <w:r>
              <w:rPr>
                <w:sz w:val="30"/>
              </w:rPr>
              <w:t>1.</w:t>
            </w:r>
            <w:r>
              <w:rPr>
                <w:sz w:val="30"/>
              </w:rPr>
              <w:t>0</w:t>
            </w:r>
          </w:p>
          <w:p w:rsidR="00E82E05" w:rsidRDefault="00240CFD">
            <w:pPr>
              <w:spacing w:after="0" w:line="259" w:lineRule="auto"/>
              <w:ind w:left="355" w:firstLine="0"/>
              <w:jc w:val="left"/>
            </w:pPr>
            <w:r>
              <w:t>106. 0 km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E82E05" w:rsidRDefault="00240CFD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1757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10</w:t>
            </w:r>
          </w:p>
          <w:p w:rsidR="00E82E05" w:rsidRDefault="00240CFD">
            <w:pPr>
              <w:spacing w:after="0" w:line="259" w:lineRule="auto"/>
              <w:ind w:left="125" w:firstLine="0"/>
              <w:jc w:val="left"/>
            </w:pPr>
            <w:r>
              <w:rPr>
                <w:sz w:val="26"/>
              </w:rPr>
              <w:t>339.</w:t>
            </w:r>
            <w:r>
              <w:rPr>
                <w:sz w:val="26"/>
              </w:rPr>
              <w:t>20</w:t>
            </w:r>
          </w:p>
          <w:p w:rsidR="00E82E05" w:rsidRDefault="00240CFD" w:rsidP="00240CFD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6256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E05" w:rsidRDefault="00240CFD">
            <w:pPr>
              <w:spacing w:after="0" w:line="259" w:lineRule="auto"/>
              <w:ind w:left="5" w:firstLine="0"/>
              <w:jc w:val="left"/>
            </w:pPr>
            <w:r>
              <w:t>K</w:t>
            </w:r>
            <w:r>
              <w:t>č</w:t>
            </w:r>
          </w:p>
        </w:tc>
      </w:tr>
      <w:tr w:rsidR="00E82E05">
        <w:tblPrEx>
          <w:tblCellMar>
            <w:top w:w="0" w:type="dxa"/>
            <w:left w:w="5" w:type="dxa"/>
            <w:right w:w="34" w:type="dxa"/>
          </w:tblCellMar>
        </w:tblPrEx>
        <w:trPr>
          <w:gridBefore w:val="5"/>
          <w:wBefore w:w="4032" w:type="dxa"/>
          <w:trHeight w:val="715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2E05" w:rsidRDefault="00240CFD">
            <w:pPr>
              <w:spacing w:after="0" w:line="259" w:lineRule="auto"/>
              <w:ind w:left="0" w:firstLine="0"/>
              <w:jc w:val="right"/>
            </w:pPr>
            <w:r>
              <w:t>sazba základní</w:t>
            </w:r>
          </w:p>
        </w:tc>
        <w:tc>
          <w:tcPr>
            <w:tcW w:w="18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82E05" w:rsidRDefault="00240CFD">
            <w:pPr>
              <w:spacing w:after="0" w:line="259" w:lineRule="auto"/>
              <w:ind w:left="701" w:firstLine="0"/>
              <w:jc w:val="left"/>
            </w:pPr>
            <w:r>
              <w:t>bez daně</w:t>
            </w:r>
          </w:p>
          <w:p w:rsidR="00E82E05" w:rsidRDefault="00240CFD">
            <w:pPr>
              <w:spacing w:after="0" w:line="259" w:lineRule="auto"/>
              <w:ind w:left="0" w:right="130" w:firstLine="0"/>
              <w:jc w:val="right"/>
            </w:pPr>
            <w:r>
              <w:rPr>
                <w:sz w:val="24"/>
              </w:rPr>
              <w:t>6256. 30</w:t>
            </w: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82E05" w:rsidRDefault="00240CFD">
            <w:pPr>
              <w:spacing w:after="0" w:line="259" w:lineRule="auto"/>
              <w:ind w:left="590" w:right="173" w:firstLine="475"/>
              <w:jc w:val="left"/>
            </w:pPr>
            <w:r>
              <w:t xml:space="preserve">DPH </w:t>
            </w:r>
            <w:proofErr w:type="gramStart"/>
            <w:r>
              <w:t xml:space="preserve">1314 . </w:t>
            </w:r>
            <w:proofErr w:type="spellStart"/>
            <w:r>
              <w:t>oo</w:t>
            </w:r>
            <w:proofErr w:type="spellEnd"/>
            <w:proofErr w:type="gramEnd"/>
          </w:p>
        </w:tc>
        <w:tc>
          <w:tcPr>
            <w:tcW w:w="17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82E05" w:rsidRDefault="00240CFD">
            <w:pPr>
              <w:spacing w:after="0" w:line="259" w:lineRule="auto"/>
              <w:ind w:left="120" w:firstLine="0"/>
              <w:jc w:val="left"/>
            </w:pPr>
            <w:r>
              <w:t>s daní</w:t>
            </w:r>
          </w:p>
          <w:p w:rsidR="00E82E05" w:rsidRDefault="00240CF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6"/>
              </w:rPr>
              <w:t>7570 . 30</w:t>
            </w:r>
            <w:proofErr w:type="gramEnd"/>
          </w:p>
        </w:tc>
      </w:tr>
    </w:tbl>
    <w:p w:rsidR="00E82E05" w:rsidRDefault="00240CFD">
      <w:pPr>
        <w:tabs>
          <w:tab w:val="center" w:pos="10061"/>
        </w:tabs>
        <w:spacing w:after="205"/>
        <w:ind w:left="0" w:firstLine="0"/>
        <w:jc w:val="left"/>
      </w:pPr>
      <w:r>
        <w:t>k úhradě</w:t>
      </w:r>
      <w:r>
        <w:tab/>
      </w:r>
      <w:proofErr w:type="gramStart"/>
      <w:r>
        <w:t>7570 . 30</w:t>
      </w:r>
      <w:proofErr w:type="gramEnd"/>
      <w:r>
        <w:t xml:space="preserve"> </w:t>
      </w:r>
      <w:r>
        <w:t>Kč</w:t>
      </w:r>
    </w:p>
    <w:p w:rsidR="00E82E05" w:rsidRDefault="00240CFD">
      <w:pPr>
        <w:ind w:left="134" w:right="105"/>
      </w:pPr>
      <w:r>
        <w:t xml:space="preserve">Počet stran </w:t>
      </w:r>
      <w:r>
        <w:t>1</w:t>
      </w:r>
    </w:p>
    <w:p w:rsidR="00240CFD" w:rsidRDefault="00240CFD">
      <w:pPr>
        <w:spacing w:after="1515" w:line="238" w:lineRule="auto"/>
        <w:ind w:left="1699" w:right="6235" w:hanging="1219"/>
        <w:jc w:val="left"/>
      </w:pPr>
      <w:r>
        <w:t xml:space="preserve">Vystavil </w:t>
      </w:r>
    </w:p>
    <w:p w:rsidR="00E82E05" w:rsidRDefault="00240CFD">
      <w:pPr>
        <w:spacing w:after="1515" w:line="238" w:lineRule="auto"/>
        <w:ind w:left="1699" w:right="6235" w:hanging="1219"/>
        <w:jc w:val="left"/>
      </w:pPr>
      <w:r>
        <w:lastRenderedPageBreak/>
        <w:t xml:space="preserve">www. </w:t>
      </w:r>
      <w:proofErr w:type="spellStart"/>
      <w:proofErr w:type="gramStart"/>
      <w:r>
        <w:t>elektromontaze-kasik</w:t>
      </w:r>
      <w:proofErr w:type="spellEnd"/>
      <w:proofErr w:type="gramEnd"/>
      <w:r>
        <w:t xml:space="preserve">. </w:t>
      </w:r>
      <w:proofErr w:type="spellStart"/>
      <w:r>
        <w:t>cz</w:t>
      </w:r>
      <w:proofErr w:type="spellEnd"/>
    </w:p>
    <w:p w:rsidR="00E82E05" w:rsidRDefault="00240CFD">
      <w:pPr>
        <w:tabs>
          <w:tab w:val="right" w:pos="11155"/>
        </w:tabs>
        <w:spacing w:after="0" w:line="259" w:lineRule="auto"/>
        <w:ind w:left="0" w:firstLine="0"/>
        <w:jc w:val="left"/>
      </w:pPr>
      <w:r>
        <w:rPr>
          <w:sz w:val="10"/>
        </w:rPr>
        <w:t>www.uct02000.cz</w:t>
      </w:r>
      <w:r>
        <w:rPr>
          <w:sz w:val="10"/>
        </w:rPr>
        <w:tab/>
      </w:r>
      <w:proofErr w:type="spellStart"/>
      <w:r>
        <w:rPr>
          <w:sz w:val="10"/>
          <w:u w:val="double" w:color="000000"/>
        </w:rPr>
        <w:t>účto</w:t>
      </w:r>
      <w:r>
        <w:rPr>
          <w:sz w:val="10"/>
          <w:u w:val="single" w:color="000000"/>
        </w:rPr>
        <w:t>JEDNODUCHE</w:t>
      </w:r>
      <w:proofErr w:type="spellEnd"/>
    </w:p>
    <w:p w:rsidR="00E82E05" w:rsidRDefault="00240CFD">
      <w:pPr>
        <w:spacing w:after="0" w:line="259" w:lineRule="auto"/>
        <w:ind w:left="0" w:right="24" w:firstLine="0"/>
        <w:jc w:val="right"/>
      </w:pPr>
      <w:r>
        <w:rPr>
          <w:sz w:val="10"/>
          <w:u w:val="single" w:color="000000"/>
        </w:rPr>
        <w:t>UCETNICTVI</w:t>
      </w:r>
    </w:p>
    <w:sectPr w:rsidR="00E82E05">
      <w:pgSz w:w="11904" w:h="16834"/>
      <w:pgMar w:top="715" w:right="365" w:bottom="1440" w:left="3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7F4"/>
    <w:multiLevelType w:val="hybridMultilevel"/>
    <w:tmpl w:val="50D46158"/>
    <w:lvl w:ilvl="0" w:tplc="D55A9D9A">
      <w:start w:val="1"/>
      <w:numFmt w:val="bullet"/>
      <w:lvlText w:val="-"/>
      <w:lvlJc w:val="left"/>
      <w:pPr>
        <w:ind w:left="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AACC">
      <w:start w:val="1"/>
      <w:numFmt w:val="bullet"/>
      <w:lvlText w:val="o"/>
      <w:lvlJc w:val="left"/>
      <w:pPr>
        <w:ind w:left="1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CF3AA">
      <w:start w:val="1"/>
      <w:numFmt w:val="bullet"/>
      <w:lvlText w:val="▪"/>
      <w:lvlJc w:val="left"/>
      <w:pPr>
        <w:ind w:left="1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60B3A">
      <w:start w:val="1"/>
      <w:numFmt w:val="bullet"/>
      <w:lvlText w:val="•"/>
      <w:lvlJc w:val="left"/>
      <w:pPr>
        <w:ind w:left="2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002B2">
      <w:start w:val="1"/>
      <w:numFmt w:val="bullet"/>
      <w:lvlText w:val="o"/>
      <w:lvlJc w:val="left"/>
      <w:pPr>
        <w:ind w:left="3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30E79E">
      <w:start w:val="1"/>
      <w:numFmt w:val="bullet"/>
      <w:lvlText w:val="▪"/>
      <w:lvlJc w:val="left"/>
      <w:pPr>
        <w:ind w:left="4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8F862">
      <w:start w:val="1"/>
      <w:numFmt w:val="bullet"/>
      <w:lvlText w:val="•"/>
      <w:lvlJc w:val="left"/>
      <w:pPr>
        <w:ind w:left="4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86840">
      <w:start w:val="1"/>
      <w:numFmt w:val="bullet"/>
      <w:lvlText w:val="o"/>
      <w:lvlJc w:val="left"/>
      <w:pPr>
        <w:ind w:left="5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48A00">
      <w:start w:val="1"/>
      <w:numFmt w:val="bullet"/>
      <w:lvlText w:val="▪"/>
      <w:lvlJc w:val="left"/>
      <w:pPr>
        <w:ind w:left="6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05"/>
    <w:rsid w:val="00240CFD"/>
    <w:rsid w:val="00E8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6934"/>
  <w15:docId w15:val="{1E0B0E5B-5381-43D9-B7CE-2E1FDE72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9" w:lineRule="auto"/>
      <w:ind w:left="629" w:firstLine="4"/>
      <w:jc w:val="both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2018-06-01T07:12:00Z</dcterms:created>
  <dcterms:modified xsi:type="dcterms:W3CDTF">2018-06-01T07:12:00Z</dcterms:modified>
</cp:coreProperties>
</file>