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6A3277C5" w:rsidR="00055B57" w:rsidRPr="00AA35DC" w:rsidRDefault="00933D6C" w:rsidP="00055B57">
      <w:pPr>
        <w:pStyle w:val="Titulka"/>
        <w:widowControl w:val="0"/>
        <w:rPr>
          <w:sz w:val="32"/>
        </w:rPr>
      </w:pPr>
      <w:r>
        <w:rPr>
          <w:sz w:val="32"/>
        </w:rPr>
        <w:t>CODACO ELECTRONIC</w:t>
      </w:r>
      <w:r w:rsidR="00DB56CE">
        <w:rPr>
          <w:sz w:val="32"/>
        </w:rPr>
        <w:t> </w:t>
      </w:r>
      <w:r w:rsidR="009E3B2D">
        <w:rPr>
          <w:sz w:val="32"/>
        </w:rPr>
        <w:t>s.</w:t>
      </w:r>
      <w:r w:rsidR="00DB56CE">
        <w:rPr>
          <w:sz w:val="32"/>
        </w:rPr>
        <w:t>r.o</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D9CB12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55B57" w:rsidRPr="004A738B">
        <w:rPr>
          <w:sz w:val="26"/>
          <w:szCs w:val="26"/>
        </w:rPr>
        <w:t>– Medica 2016, D</w:t>
      </w:r>
      <w:r w:rsidR="00055B57" w:rsidRPr="004A738B">
        <w:rPr>
          <w:rFonts w:cs="Times New Roman"/>
          <w:sz w:val="26"/>
          <w:szCs w:val="26"/>
        </w:rPr>
        <w:t>ü</w:t>
      </w:r>
      <w:r w:rsidR="00055B57" w:rsidRPr="004A738B">
        <w:rPr>
          <w:sz w:val="26"/>
          <w:szCs w:val="26"/>
        </w:rPr>
        <w:t>sseldorf, Německo, 2016/003K, 14. - 17. 11.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6682BA4C" w:rsidR="00055B57" w:rsidRPr="004A738B" w:rsidRDefault="00933D6C" w:rsidP="00055B57">
      <w:pPr>
        <w:numPr>
          <w:ilvl w:val="0"/>
          <w:numId w:val="3"/>
        </w:numPr>
        <w:ind w:left="567" w:hanging="567"/>
        <w:rPr>
          <w:b/>
        </w:rPr>
      </w:pPr>
      <w:r>
        <w:rPr>
          <w:b/>
        </w:rPr>
        <w:t>CODACO ELECTRONIC</w:t>
      </w:r>
      <w:r w:rsidR="00DB56CE">
        <w:rPr>
          <w:b/>
        </w:rPr>
        <w:t> </w:t>
      </w:r>
      <w:r w:rsidR="009E3B2D">
        <w:rPr>
          <w:b/>
        </w:rPr>
        <w:t>s.</w:t>
      </w:r>
      <w:r w:rsidR="00DB56CE">
        <w:rPr>
          <w:b/>
        </w:rPr>
        <w:t>r.o.</w:t>
      </w:r>
    </w:p>
    <w:p w14:paraId="4D220ABA" w14:textId="5B15E8E1" w:rsidR="00055B57" w:rsidRPr="004A738B" w:rsidRDefault="00AF4F79" w:rsidP="00055B57">
      <w:pPr>
        <w:ind w:firstLine="561"/>
        <w:rPr>
          <w:b/>
        </w:rPr>
      </w:pPr>
      <w:r>
        <w:rPr>
          <w:b/>
        </w:rPr>
        <w:t xml:space="preserve">Registrační číslo účastníka: </w:t>
      </w:r>
      <w:r w:rsidR="00933D6C">
        <w:rPr>
          <w:b/>
        </w:rPr>
        <w:t>8</w:t>
      </w:r>
      <w:r w:rsidR="00055B57" w:rsidRPr="004A738B">
        <w:rPr>
          <w:b/>
        </w:rPr>
        <w:t>/2016/003K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6B045257" w:rsidR="00055B57" w:rsidRPr="004A738B" w:rsidRDefault="00055B57" w:rsidP="00055B57">
      <w:pPr>
        <w:pStyle w:val="Text11"/>
        <w:keepNext w:val="0"/>
        <w:ind w:left="567"/>
      </w:pPr>
      <w:r w:rsidRPr="004A738B">
        <w:t xml:space="preserve">se sídlem </w:t>
      </w:r>
      <w:r w:rsidR="008F1490">
        <w:t>Hemy 825, 757 01 Valašské Meziříčí – Krásno nad Bečvou</w:t>
      </w:r>
      <w:r w:rsidRPr="004A738B">
        <w:t xml:space="preserve">, IČO: </w:t>
      </w:r>
      <w:r w:rsidR="008F1490">
        <w:t>25365312</w:t>
      </w:r>
      <w:r w:rsidRPr="004A738B">
        <w:t>, DIČ: CZ</w:t>
      </w:r>
      <w:r w:rsidR="008F1490">
        <w:t>25365312</w:t>
      </w:r>
      <w:r w:rsidRPr="004A738B">
        <w:t xml:space="preserve">,  </w:t>
      </w:r>
    </w:p>
    <w:p w14:paraId="3DD8A08F" w14:textId="043836EF"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AF4F79">
        <w:t> </w:t>
      </w:r>
      <w:r w:rsidR="008F1490">
        <w:t>Ostravě</w:t>
      </w:r>
      <w:r w:rsidRPr="004A738B">
        <w:rPr>
          <w:i/>
        </w:rPr>
        <w:t xml:space="preserve">, </w:t>
      </w:r>
      <w:r w:rsidRPr="004A738B">
        <w:t xml:space="preserve">oddíl </w:t>
      </w:r>
      <w:r w:rsidR="002F776B">
        <w:t>C</w:t>
      </w:r>
      <w:r w:rsidRPr="004A738B">
        <w:t xml:space="preserve">, vložka </w:t>
      </w:r>
      <w:r w:rsidR="008F1490">
        <w:t>28530</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F0899">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1152E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92592">
        <w:t xml:space="preserve">90 000,00 </w:t>
      </w:r>
      <w:r w:rsidR="007F74B5">
        <w:t xml:space="preserve">Kč (slovy: </w:t>
      </w:r>
      <w:r w:rsidR="00B92592" w:rsidRPr="00B92592">
        <w:rPr>
          <w:i/>
        </w:rPr>
        <w:t>devadesát tisíc</w:t>
      </w:r>
      <w:r w:rsidR="007F74B5" w:rsidRPr="00B92592">
        <w:rPr>
          <w:i/>
        </w:rPr>
        <w:t xml:space="preserve"> korun českých</w:t>
      </w:r>
      <w:r w:rsidR="007F74B5">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2F0899">
        <w:t>4.1</w:t>
      </w:r>
      <w:r>
        <w:fldChar w:fldCharType="end"/>
      </w:r>
      <w:bookmarkEnd w:id="8"/>
      <w:r>
        <w:fldChar w:fldCharType="begin"/>
      </w:r>
      <w:r>
        <w:instrText xml:space="preserve"> REF _Ref461988171 \r \h </w:instrText>
      </w:r>
      <w:r>
        <w:fldChar w:fldCharType="separate"/>
      </w:r>
      <w:r w:rsidR="002F089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F089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F0899">
        <w:t>4.1</w:t>
      </w:r>
      <w:r w:rsidR="00C76F98">
        <w:fldChar w:fldCharType="end"/>
      </w:r>
      <w:r w:rsidR="00C76F98">
        <w:fldChar w:fldCharType="begin"/>
      </w:r>
      <w:r w:rsidR="00C76F98">
        <w:instrText xml:space="preserve"> REF _Ref461988706 \r \h </w:instrText>
      </w:r>
      <w:r w:rsidR="00C76F98">
        <w:fldChar w:fldCharType="separate"/>
      </w:r>
      <w:r w:rsidR="002F089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F0899">
        <w:t>4.1</w:t>
      </w:r>
      <w:r w:rsidR="00C76F98">
        <w:fldChar w:fldCharType="end"/>
      </w:r>
      <w:r w:rsidR="00C76F98">
        <w:fldChar w:fldCharType="begin"/>
      </w:r>
      <w:r w:rsidR="00C76F98">
        <w:instrText xml:space="preserve"> REF _Ref461988706 \r \h </w:instrText>
      </w:r>
      <w:r w:rsidR="00C76F98">
        <w:fldChar w:fldCharType="separate"/>
      </w:r>
      <w:r w:rsidR="002F089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F089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F089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F089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F0899">
        <w:t>3.1</w:t>
      </w:r>
      <w:r>
        <w:fldChar w:fldCharType="end"/>
      </w:r>
      <w:r w:rsidR="005956DC">
        <w:t>1</w:t>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7CC4CCCF" w14:textId="77777777" w:rsidR="00786606" w:rsidRDefault="00786606" w:rsidP="00786606">
      <w:pPr>
        <w:pStyle w:val="Claneka"/>
        <w:ind w:left="1134" w:hanging="567"/>
      </w:pPr>
      <w:r>
        <w:lastRenderedPageBreak/>
        <w:t>V případě, že Příjemce podpory si již před uzavřením Smlouvy zajistil část Zvýhodněné služby na své náklady a nebude tedy možné zajistit tuto část Zvýhodněné služby Realizátorem, bude Příjemci podpory poskytnuta Zvýhodněná služba pouze na zbývající položky způsobilých výdajů.</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F089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F0899">
        <w:t>5.2</w:t>
      </w:r>
      <w:r w:rsidR="002724FD">
        <w:fldChar w:fldCharType="end"/>
      </w:r>
      <w:r w:rsidR="002724FD">
        <w:fldChar w:fldCharType="begin"/>
      </w:r>
      <w:r w:rsidR="002724FD">
        <w:instrText xml:space="preserve"> REF _Ref451371048 \r \h </w:instrText>
      </w:r>
      <w:r w:rsidR="002724FD">
        <w:fldChar w:fldCharType="separate"/>
      </w:r>
      <w:r w:rsidR="002F089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lastRenderedPageBreak/>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F089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F0899">
        <w:t>5.5</w:t>
      </w:r>
      <w:r w:rsidR="00FD6F77">
        <w:fldChar w:fldCharType="end"/>
      </w:r>
      <w:r w:rsidR="00FD6F77">
        <w:fldChar w:fldCharType="begin"/>
      </w:r>
      <w:r w:rsidR="00FD6F77">
        <w:instrText xml:space="preserve"> REF _Ref451371239 \r \h </w:instrText>
      </w:r>
      <w:r w:rsidR="00FD6F77">
        <w:fldChar w:fldCharType="separate"/>
      </w:r>
      <w:r w:rsidR="002F089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F0899">
        <w:t>5.5</w:t>
      </w:r>
      <w:r w:rsidR="00FD6F77">
        <w:fldChar w:fldCharType="end"/>
      </w:r>
      <w:r w:rsidRPr="00AA35DC">
        <w:fldChar w:fldCharType="begin"/>
      </w:r>
      <w:r w:rsidRPr="00AA35DC">
        <w:instrText xml:space="preserve"> REF _Ref451371239 \r \h </w:instrText>
      </w:r>
      <w:r w:rsidRPr="00AA35DC">
        <w:fldChar w:fldCharType="separate"/>
      </w:r>
      <w:r w:rsidR="002F089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w:t>
      </w:r>
      <w:r w:rsidRPr="00AA35DC">
        <w:lastRenderedPageBreak/>
        <w:t>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F089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F089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F089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F089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lastRenderedPageBreak/>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F089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w:t>
      </w:r>
      <w:r w:rsidRPr="00AA35DC">
        <w:lastRenderedPageBreak/>
        <w:t>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77777777"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t xml:space="preserve">Bc. </w:t>
      </w:r>
      <w:proofErr w:type="spellStart"/>
      <w:r>
        <w:t>Viktórie</w:t>
      </w:r>
      <w:proofErr w:type="spellEnd"/>
      <w:r>
        <w:t xml:space="preserve"> Vránová, LL.M.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6AEE6A58" w14:textId="59E9DE37" w:rsidR="008F1490" w:rsidRPr="009021A2" w:rsidRDefault="008F1490" w:rsidP="009E3B2D">
      <w:pPr>
        <w:pStyle w:val="Text11"/>
        <w:keepNext w:val="0"/>
        <w:spacing w:before="0" w:after="0"/>
        <w:ind w:left="1134"/>
        <w:jc w:val="left"/>
      </w:pPr>
      <w:r>
        <w:rPr>
          <w:b/>
        </w:rPr>
        <w:t>CODACO ELECTRONIC s.r.o.</w:t>
      </w:r>
      <w:r w:rsidR="00055B57" w:rsidRPr="00A36993">
        <w:rPr>
          <w:b/>
        </w:rPr>
        <w:br/>
      </w:r>
      <w:r w:rsidR="00055B57" w:rsidRPr="009021A2">
        <w:t>k rukám:</w:t>
      </w:r>
      <w:r w:rsidR="00055B57" w:rsidRPr="009021A2">
        <w:tab/>
      </w:r>
      <w:r w:rsidR="00055B57" w:rsidRPr="009021A2">
        <w:tab/>
      </w:r>
      <w:r w:rsidR="009021A2" w:rsidRPr="009021A2">
        <w:t>Kristýna Kolečková</w:t>
      </w:r>
    </w:p>
    <w:p w14:paraId="7269C8B5" w14:textId="7F363551" w:rsidR="009E3B2D" w:rsidRPr="009021A2" w:rsidRDefault="00055B57" w:rsidP="009E3B2D">
      <w:pPr>
        <w:pStyle w:val="Text11"/>
        <w:keepNext w:val="0"/>
        <w:spacing w:before="0" w:after="0"/>
        <w:ind w:left="1134"/>
        <w:jc w:val="left"/>
      </w:pPr>
      <w:r w:rsidRPr="009021A2">
        <w:t xml:space="preserve">adresa: </w:t>
      </w:r>
      <w:r w:rsidRPr="009021A2">
        <w:tab/>
      </w:r>
      <w:r w:rsidRPr="009021A2">
        <w:tab/>
      </w:r>
      <w:r w:rsidR="00C44370" w:rsidRPr="009021A2">
        <w:t>Hemy 825, 757 01 Valašské Meziříčí – Krásno nad Bečvou</w:t>
      </w:r>
    </w:p>
    <w:p w14:paraId="2D8D79F3" w14:textId="00C9E2B9" w:rsidR="009E3B2D" w:rsidRPr="009021A2" w:rsidRDefault="00055B57" w:rsidP="009E3B2D">
      <w:pPr>
        <w:pStyle w:val="Text11"/>
        <w:keepNext w:val="0"/>
        <w:spacing w:before="0" w:after="0"/>
        <w:ind w:left="1134"/>
        <w:jc w:val="left"/>
        <w:rPr>
          <w:szCs w:val="22"/>
        </w:rPr>
      </w:pPr>
      <w:r w:rsidRPr="009021A2">
        <w:rPr>
          <w:szCs w:val="22"/>
        </w:rPr>
        <w:t>e-mail:</w:t>
      </w:r>
      <w:r w:rsidRPr="009021A2">
        <w:rPr>
          <w:szCs w:val="22"/>
        </w:rPr>
        <w:tab/>
      </w:r>
      <w:r w:rsidRPr="009021A2">
        <w:rPr>
          <w:szCs w:val="22"/>
        </w:rPr>
        <w:tab/>
      </w:r>
      <w:hyperlink r:id="rId11" w:history="1">
        <w:r w:rsidR="009021A2" w:rsidRPr="009021A2">
          <w:rPr>
            <w:rStyle w:val="Hypertextovodkaz"/>
          </w:rPr>
          <w:t>hlavicova@codaco.cz</w:t>
        </w:r>
      </w:hyperlink>
    </w:p>
    <w:p w14:paraId="06FDD001" w14:textId="3D435C33" w:rsidR="00AF4F79" w:rsidRPr="009021A2" w:rsidRDefault="00AF4F79" w:rsidP="00351530">
      <w:pPr>
        <w:pStyle w:val="Text11"/>
        <w:keepNext w:val="0"/>
        <w:spacing w:before="0" w:after="0"/>
        <w:ind w:left="1134"/>
        <w:jc w:val="left"/>
        <w:rPr>
          <w:szCs w:val="22"/>
        </w:rPr>
      </w:pPr>
      <w:r w:rsidRPr="009021A2">
        <w:t>Datová schránka:  </w:t>
      </w:r>
      <w:r w:rsidRPr="009021A2">
        <w:rPr>
          <w:szCs w:val="22"/>
        </w:rPr>
        <w:t> </w:t>
      </w:r>
      <w:r w:rsidR="009021A2" w:rsidRPr="009021A2">
        <w:t>x3av7tt</w:t>
      </w:r>
    </w:p>
    <w:p w14:paraId="106EF2CD" w14:textId="77777777" w:rsidR="00AF4F79" w:rsidRPr="005C55AD" w:rsidRDefault="00AF4F79" w:rsidP="00055B57">
      <w:pPr>
        <w:pStyle w:val="Text11"/>
        <w:keepNext w:val="0"/>
        <w:spacing w:before="0" w:after="0"/>
        <w:ind w:left="1134"/>
        <w:jc w:val="left"/>
      </w:pP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F089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lastRenderedPageBreak/>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F089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F0899">
        <w:t>4.1</w:t>
      </w:r>
      <w:r w:rsidR="00E60A1D">
        <w:fldChar w:fldCharType="end"/>
      </w:r>
      <w:r w:rsidR="00E60A1D">
        <w:fldChar w:fldCharType="begin"/>
      </w:r>
      <w:r w:rsidR="00E60A1D">
        <w:instrText xml:space="preserve"> REF _Ref461988706 \r \h </w:instrText>
      </w:r>
      <w:r w:rsidR="00E60A1D">
        <w:fldChar w:fldCharType="separate"/>
      </w:r>
      <w:r w:rsidR="002F089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F089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F089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F0899">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F0899">
        <w:t>11.3</w:t>
      </w:r>
      <w:r w:rsidR="00BC4709">
        <w:fldChar w:fldCharType="end"/>
      </w:r>
      <w:r w:rsidR="00BC4709">
        <w:fldChar w:fldCharType="begin"/>
      </w:r>
      <w:r w:rsidR="00BC4709">
        <w:instrText xml:space="preserve"> REF _Ref461487380 \r \h </w:instrText>
      </w:r>
      <w:r w:rsidR="00BC4709">
        <w:fldChar w:fldCharType="separate"/>
      </w:r>
      <w:r w:rsidR="002F089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lastRenderedPageBreak/>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F089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F089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F089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F089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F089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lastRenderedPageBreak/>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w:t>
      </w:r>
      <w:r w:rsidRPr="00AA35DC">
        <w:lastRenderedPageBreak/>
        <w:t xml:space="preserve">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03FE3857" w:rsidR="00055B57" w:rsidRPr="00AA35DC" w:rsidRDefault="00C44370" w:rsidP="00C44370">
            <w:pPr>
              <w:jc w:val="left"/>
              <w:rPr>
                <w:b/>
              </w:rPr>
            </w:pPr>
            <w:r>
              <w:rPr>
                <w:b/>
                <w:szCs w:val="22"/>
              </w:rPr>
              <w:t>CODACO ELECTRONIC</w:t>
            </w:r>
            <w:r w:rsidR="009E3B2D">
              <w:rPr>
                <w:b/>
                <w:szCs w:val="22"/>
              </w:rPr>
              <w:t xml:space="preserve"> s.</w:t>
            </w:r>
            <w:r w:rsidR="002F776B">
              <w:rPr>
                <w:b/>
                <w:szCs w:val="22"/>
              </w:rPr>
              <w:t>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2AA98A6E" w:rsidR="00055B57" w:rsidRPr="00AA35DC" w:rsidRDefault="00055B57" w:rsidP="00055B57">
            <w:r w:rsidRPr="00AA35DC">
              <w:t xml:space="preserve">Datum: </w:t>
            </w:r>
            <w:r w:rsidR="001C282E">
              <w:t>8.11.2016</w:t>
            </w:r>
          </w:p>
        </w:tc>
        <w:tc>
          <w:tcPr>
            <w:tcW w:w="4678" w:type="dxa"/>
          </w:tcPr>
          <w:p w14:paraId="7CF84D9B" w14:textId="77777777" w:rsidR="00055B57" w:rsidRPr="00AA35DC" w:rsidRDefault="00055B57" w:rsidP="00055B57">
            <w:pPr>
              <w:jc w:val="left"/>
            </w:pPr>
            <w:r w:rsidRPr="00AA35DC">
              <w:t xml:space="preserve">Místo: </w:t>
            </w:r>
            <w:r>
              <w:t>Praha</w:t>
            </w:r>
          </w:p>
          <w:p w14:paraId="607928AD" w14:textId="7B3E8780" w:rsidR="00055B57" w:rsidRPr="00AA35DC" w:rsidRDefault="00055B57" w:rsidP="00055B57">
            <w:pPr>
              <w:jc w:val="left"/>
              <w:rPr>
                <w:b/>
              </w:rPr>
            </w:pPr>
            <w:r w:rsidRPr="00AA35DC">
              <w:t xml:space="preserve">Datum: </w:t>
            </w:r>
            <w:r w:rsidR="001C282E">
              <w:t>8.11.2016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7EE74DFF" w:rsidR="00055B57" w:rsidRPr="009021A2" w:rsidRDefault="00055B57" w:rsidP="00AF4F79">
            <w:pPr>
              <w:spacing w:line="276" w:lineRule="auto"/>
            </w:pPr>
            <w:r w:rsidRPr="009021A2">
              <w:t xml:space="preserve">Jméno: </w:t>
            </w:r>
            <w:r w:rsidR="009021A2" w:rsidRPr="009021A2">
              <w:t xml:space="preserve">Jiří </w:t>
            </w:r>
            <w:proofErr w:type="spellStart"/>
            <w:r w:rsidR="009021A2" w:rsidRPr="009021A2">
              <w:t>Flodr</w:t>
            </w:r>
            <w:proofErr w:type="spellEnd"/>
          </w:p>
          <w:p w14:paraId="2F6E03E8" w14:textId="0AA8280D" w:rsidR="00055B57" w:rsidRPr="009021A2" w:rsidRDefault="00055B57" w:rsidP="002F776B">
            <w:r w:rsidRPr="009021A2">
              <w:t xml:space="preserve">Funkce: </w:t>
            </w:r>
            <w:r w:rsidR="009021A2" w:rsidRPr="009021A2">
              <w:t>jednatel</w:t>
            </w:r>
          </w:p>
        </w:tc>
      </w:tr>
    </w:tbl>
    <w:p w14:paraId="6D6AFFC4" w14:textId="7E75CDEA" w:rsidR="00462153" w:rsidRDefault="00462153" w:rsidP="00CF1704">
      <w:pPr>
        <w:pStyle w:val="HHTitle2"/>
        <w:sectPr w:rsidR="00462153"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153D5823" w:rsidR="00CF1704" w:rsidRDefault="00CF1704" w:rsidP="00CF1704">
      <w:pPr>
        <w:pStyle w:val="HHTitle2"/>
      </w:pPr>
      <w:r w:rsidRPr="00AA35DC">
        <w:lastRenderedPageBreak/>
        <w:t xml:space="preserve">PŘÍLOHA </w:t>
      </w:r>
      <w:r w:rsidR="00A576D0">
        <w:t>1</w:t>
      </w:r>
      <w:r>
        <w:t xml:space="preserve"> smlouvy</w:t>
      </w:r>
    </w:p>
    <w:p w14:paraId="3CE3063A" w14:textId="42E69E98" w:rsidR="00462153" w:rsidRPr="00AA35DC" w:rsidRDefault="002F0899" w:rsidP="00F52057">
      <w:pPr>
        <w:pStyle w:val="HHTitle2"/>
      </w:pPr>
      <w:r w:rsidRPr="002F0899">
        <w:rPr>
          <w:noProof/>
          <w:lang w:eastAsia="cs-CZ"/>
        </w:rPr>
        <w:drawing>
          <wp:inline distT="0" distB="0" distL="0" distR="0" wp14:anchorId="049F0D50" wp14:editId="15E27CA5">
            <wp:extent cx="8892509" cy="4600575"/>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3418" cy="4606219"/>
                    </a:xfrm>
                    <a:prstGeom prst="rect">
                      <a:avLst/>
                    </a:prstGeom>
                    <a:noFill/>
                    <a:ln>
                      <a:noFill/>
                    </a:ln>
                  </pic:spPr>
                </pic:pic>
              </a:graphicData>
            </a:graphic>
          </wp:inline>
        </w:drawing>
      </w:r>
    </w:p>
    <w:sectPr w:rsidR="00462153" w:rsidRPr="00AA35DC" w:rsidSect="0046215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948A" w14:textId="77777777" w:rsidR="001210E6" w:rsidRDefault="001210E6">
      <w:pPr>
        <w:spacing w:before="0" w:after="0"/>
      </w:pPr>
      <w:r>
        <w:separator/>
      </w:r>
    </w:p>
  </w:endnote>
  <w:endnote w:type="continuationSeparator" w:id="0">
    <w:p w14:paraId="77243AAD" w14:textId="77777777" w:rsidR="001210E6" w:rsidRDefault="001210E6">
      <w:pPr>
        <w:spacing w:before="0" w:after="0"/>
      </w:pPr>
      <w:r>
        <w:continuationSeparator/>
      </w:r>
    </w:p>
  </w:endnote>
  <w:endnote w:type="continuationNotice" w:id="1">
    <w:p w14:paraId="4E70D53B" w14:textId="77777777" w:rsidR="001210E6" w:rsidRDefault="001210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C282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C282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4C3B0" w14:textId="77777777" w:rsidR="001210E6" w:rsidRDefault="001210E6">
      <w:pPr>
        <w:spacing w:before="0" w:after="0"/>
      </w:pPr>
      <w:r>
        <w:separator/>
      </w:r>
    </w:p>
  </w:footnote>
  <w:footnote w:type="continuationSeparator" w:id="0">
    <w:p w14:paraId="5A607427" w14:textId="77777777" w:rsidR="001210E6" w:rsidRDefault="001210E6">
      <w:pPr>
        <w:spacing w:before="0" w:after="0"/>
      </w:pPr>
      <w:r>
        <w:continuationSeparator/>
      </w:r>
    </w:p>
  </w:footnote>
  <w:footnote w:type="continuationNotice" w:id="1">
    <w:p w14:paraId="6F3B358B" w14:textId="77777777" w:rsidR="001210E6" w:rsidRDefault="001210E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10E6"/>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C282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F0899"/>
    <w:rsid w:val="002F776B"/>
    <w:rsid w:val="00300E42"/>
    <w:rsid w:val="00312920"/>
    <w:rsid w:val="00312F8E"/>
    <w:rsid w:val="00315726"/>
    <w:rsid w:val="003175A0"/>
    <w:rsid w:val="003216CF"/>
    <w:rsid w:val="003239DD"/>
    <w:rsid w:val="0034473A"/>
    <w:rsid w:val="0034505A"/>
    <w:rsid w:val="003475F3"/>
    <w:rsid w:val="00351530"/>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698E"/>
    <w:rsid w:val="003F2423"/>
    <w:rsid w:val="003F6A91"/>
    <w:rsid w:val="00416FD1"/>
    <w:rsid w:val="00425604"/>
    <w:rsid w:val="00431A7D"/>
    <w:rsid w:val="0044290F"/>
    <w:rsid w:val="00443840"/>
    <w:rsid w:val="00447371"/>
    <w:rsid w:val="00450AD8"/>
    <w:rsid w:val="00462153"/>
    <w:rsid w:val="00463566"/>
    <w:rsid w:val="004642EF"/>
    <w:rsid w:val="00464D09"/>
    <w:rsid w:val="004725F6"/>
    <w:rsid w:val="0048293A"/>
    <w:rsid w:val="00497E8D"/>
    <w:rsid w:val="004A054D"/>
    <w:rsid w:val="004A2EAD"/>
    <w:rsid w:val="004A30C8"/>
    <w:rsid w:val="004B0046"/>
    <w:rsid w:val="004B3E33"/>
    <w:rsid w:val="004B437A"/>
    <w:rsid w:val="004C0020"/>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5BF0"/>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86606"/>
    <w:rsid w:val="007A4956"/>
    <w:rsid w:val="007B1EA8"/>
    <w:rsid w:val="007B39F5"/>
    <w:rsid w:val="007C622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490"/>
    <w:rsid w:val="008F179C"/>
    <w:rsid w:val="008F2BDC"/>
    <w:rsid w:val="008F4A88"/>
    <w:rsid w:val="008F6BFA"/>
    <w:rsid w:val="009008CD"/>
    <w:rsid w:val="009012A5"/>
    <w:rsid w:val="009021A2"/>
    <w:rsid w:val="00902D66"/>
    <w:rsid w:val="00904060"/>
    <w:rsid w:val="00911BD6"/>
    <w:rsid w:val="009139DB"/>
    <w:rsid w:val="00916093"/>
    <w:rsid w:val="0091613C"/>
    <w:rsid w:val="009178F5"/>
    <w:rsid w:val="00930423"/>
    <w:rsid w:val="00933D6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3B2D"/>
    <w:rsid w:val="009F5290"/>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2592"/>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437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6CE"/>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2057"/>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855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avicova@codac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FB253-7E60-492D-B773-E1674F12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6859</Words>
  <Characters>40474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Vranova Viktorie</cp:lastModifiedBy>
  <cp:revision>11</cp:revision>
  <cp:lastPrinted>2016-11-07T10:11:00Z</cp:lastPrinted>
  <dcterms:created xsi:type="dcterms:W3CDTF">2016-11-03T13:37:00Z</dcterms:created>
  <dcterms:modified xsi:type="dcterms:W3CDTF">2016-11-08T07:12:00Z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