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D5435" w14:textId="6A9D4B73" w:rsidR="00BD6F38" w:rsidRPr="00756DDE" w:rsidRDefault="00C67167" w:rsidP="00286FBC">
      <w:pPr>
        <w:pStyle w:val="Nzev"/>
      </w:pPr>
      <w:r>
        <w:t>Kupní smlouva</w:t>
      </w:r>
      <w:r w:rsidR="00536EA1">
        <w:t xml:space="preserve"> </w:t>
      </w:r>
      <w:r w:rsidR="00944353">
        <w:t xml:space="preserve">č. </w:t>
      </w:r>
      <w:r w:rsidR="0063407F" w:rsidRPr="0063407F">
        <w:t>SML-2018-0848</w:t>
      </w:r>
    </w:p>
    <w:p w14:paraId="3564632D" w14:textId="77777777" w:rsidR="00536EA1" w:rsidRDefault="00536EA1" w:rsidP="00CD65C2"/>
    <w:p w14:paraId="673D7ABB" w14:textId="77777777" w:rsidR="00BD6F38" w:rsidRDefault="00536EA1" w:rsidP="00221B79">
      <w:pPr>
        <w:jc w:val="both"/>
      </w:pPr>
      <w:r>
        <w:br/>
        <w:t xml:space="preserve">uzavřená níže uvedeného dne, měsíce a roku podle § </w:t>
      </w:r>
      <w:r w:rsidR="00960D86">
        <w:t xml:space="preserve">2079 </w:t>
      </w:r>
      <w:r w:rsidR="005E0406">
        <w:t xml:space="preserve">a </w:t>
      </w:r>
      <w:r>
        <w:t xml:space="preserve">násl. </w:t>
      </w:r>
      <w:r w:rsidR="00960D86">
        <w:t xml:space="preserve">zákona </w:t>
      </w:r>
      <w:r>
        <w:t>č</w:t>
      </w:r>
      <w:r w:rsidR="00C8667C">
        <w:t>.</w:t>
      </w:r>
      <w:r>
        <w:t xml:space="preserve"> 89/2012 Sb.</w:t>
      </w:r>
      <w:r w:rsidR="00960D86">
        <w:t>, občanského zákoníku</w:t>
      </w:r>
      <w:r w:rsidR="005E0406">
        <w:t xml:space="preserve">, </w:t>
      </w:r>
      <w:r w:rsidR="005E0406" w:rsidRPr="005E0406">
        <w:t>ve znění pozdějších předpisů</w:t>
      </w:r>
      <w:r>
        <w:t xml:space="preserve"> mezi těmito smluvními stranami:</w:t>
      </w:r>
    </w:p>
    <w:p w14:paraId="3C9A396A" w14:textId="77777777" w:rsidR="00536EA1" w:rsidRDefault="00536EA1" w:rsidP="00CD65C2"/>
    <w:p w14:paraId="03997D6A" w14:textId="2F645A50" w:rsidR="00536EA1" w:rsidRDefault="00536EA1" w:rsidP="00CD65C2"/>
    <w:tbl>
      <w:tblPr>
        <w:tblW w:w="9639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7371"/>
      </w:tblGrid>
      <w:tr w:rsidR="00BD6F38" w:rsidRPr="00B6438A" w14:paraId="74136AFB" w14:textId="77777777">
        <w:tc>
          <w:tcPr>
            <w:tcW w:w="2268" w:type="dxa"/>
          </w:tcPr>
          <w:p w14:paraId="326D002F" w14:textId="77777777" w:rsidR="00BD6F38" w:rsidRPr="00B6438A" w:rsidRDefault="00BD6F38" w:rsidP="00CD65C2">
            <w:pPr>
              <w:spacing w:after="0"/>
              <w:ind w:left="-70"/>
            </w:pPr>
            <w:r w:rsidRPr="00B6438A">
              <w:t xml:space="preserve">Název: </w:t>
            </w:r>
          </w:p>
        </w:tc>
        <w:tc>
          <w:tcPr>
            <w:tcW w:w="7371" w:type="dxa"/>
          </w:tcPr>
          <w:p w14:paraId="1AACD927" w14:textId="77777777" w:rsidR="00BD6F38" w:rsidRPr="00C67167" w:rsidRDefault="00305E1B" w:rsidP="0022597D">
            <w:pPr>
              <w:spacing w:after="0"/>
              <w:ind w:left="-70"/>
              <w:rPr>
                <w:b/>
              </w:rPr>
            </w:pPr>
            <w:r>
              <w:rPr>
                <w:b/>
              </w:rPr>
              <w:t>Dimed s.r.o.</w:t>
            </w:r>
          </w:p>
        </w:tc>
      </w:tr>
      <w:tr w:rsidR="00BD6F38" w:rsidRPr="00B6438A" w14:paraId="693142CD" w14:textId="77777777">
        <w:tc>
          <w:tcPr>
            <w:tcW w:w="2268" w:type="dxa"/>
          </w:tcPr>
          <w:p w14:paraId="27FC19C5" w14:textId="77777777" w:rsidR="00BD6F38" w:rsidRPr="00B6438A" w:rsidRDefault="00BD6F38" w:rsidP="00CD65C2">
            <w:pPr>
              <w:spacing w:after="0"/>
              <w:ind w:left="-70"/>
            </w:pPr>
            <w:r w:rsidRPr="00B6438A">
              <w:t xml:space="preserve">Sídlo: </w:t>
            </w:r>
          </w:p>
        </w:tc>
        <w:tc>
          <w:tcPr>
            <w:tcW w:w="7371" w:type="dxa"/>
          </w:tcPr>
          <w:p w14:paraId="0D755457" w14:textId="75BC6029" w:rsidR="00BD6F38" w:rsidRPr="00C67167" w:rsidRDefault="0063407F" w:rsidP="009E3FCC">
            <w:pPr>
              <w:spacing w:after="0"/>
              <w:ind w:left="-70"/>
              <w:rPr>
                <w:b/>
              </w:rPr>
            </w:pPr>
            <w:r w:rsidRPr="0063407F">
              <w:rPr>
                <w:b/>
              </w:rPr>
              <w:t>Kyjevská 44</w:t>
            </w:r>
            <w:r>
              <w:rPr>
                <w:b/>
              </w:rPr>
              <w:t>, Pardubice 53</w:t>
            </w:r>
            <w:r w:rsidR="009E3FCC">
              <w:rPr>
                <w:b/>
              </w:rPr>
              <w:t>0</w:t>
            </w:r>
            <w:r>
              <w:rPr>
                <w:b/>
              </w:rPr>
              <w:t xml:space="preserve"> 03</w:t>
            </w:r>
          </w:p>
        </w:tc>
      </w:tr>
      <w:tr w:rsidR="00BD6F38" w:rsidRPr="00B6438A" w14:paraId="4B261DAC" w14:textId="77777777">
        <w:tc>
          <w:tcPr>
            <w:tcW w:w="2268" w:type="dxa"/>
          </w:tcPr>
          <w:p w14:paraId="21DCB154" w14:textId="77777777" w:rsidR="00BD6F38" w:rsidRPr="00B6438A" w:rsidRDefault="00BD6F38" w:rsidP="00CD65C2">
            <w:pPr>
              <w:spacing w:after="0"/>
              <w:ind w:left="-70"/>
            </w:pPr>
            <w:r w:rsidRPr="00B6438A">
              <w:t xml:space="preserve">IČ: </w:t>
            </w:r>
          </w:p>
        </w:tc>
        <w:tc>
          <w:tcPr>
            <w:tcW w:w="7371" w:type="dxa"/>
          </w:tcPr>
          <w:p w14:paraId="2A8BAAD9" w14:textId="56C1EB3F" w:rsidR="00BD6F38" w:rsidRPr="00C67167" w:rsidRDefault="009E3FCC" w:rsidP="00132545">
            <w:pPr>
              <w:spacing w:after="0"/>
              <w:ind w:left="-70"/>
              <w:rPr>
                <w:b/>
              </w:rPr>
            </w:pPr>
            <w:r>
              <w:rPr>
                <w:b/>
              </w:rPr>
              <w:t>27292247</w:t>
            </w:r>
          </w:p>
        </w:tc>
      </w:tr>
      <w:tr w:rsidR="00BD6F38" w:rsidRPr="00B6438A" w14:paraId="1149B6DA" w14:textId="77777777">
        <w:tc>
          <w:tcPr>
            <w:tcW w:w="2268" w:type="dxa"/>
          </w:tcPr>
          <w:p w14:paraId="104D3D55" w14:textId="686AAE85" w:rsidR="00BD6F38" w:rsidRPr="00B6438A" w:rsidRDefault="00BD6F38" w:rsidP="00CD65C2">
            <w:pPr>
              <w:spacing w:after="0"/>
              <w:ind w:left="-70"/>
            </w:pPr>
          </w:p>
        </w:tc>
        <w:tc>
          <w:tcPr>
            <w:tcW w:w="7371" w:type="dxa"/>
          </w:tcPr>
          <w:p w14:paraId="7E36A44A" w14:textId="5E83A5AB" w:rsidR="00BD6F38" w:rsidRPr="00C67167" w:rsidRDefault="00BD6F38" w:rsidP="00132545">
            <w:pPr>
              <w:spacing w:after="0"/>
              <w:ind w:left="-70"/>
              <w:rPr>
                <w:b/>
              </w:rPr>
            </w:pPr>
          </w:p>
        </w:tc>
      </w:tr>
      <w:tr w:rsidR="00BD6F38" w:rsidRPr="000650F5" w14:paraId="6FB2EA97" w14:textId="77777777">
        <w:tc>
          <w:tcPr>
            <w:tcW w:w="2268" w:type="dxa"/>
          </w:tcPr>
          <w:p w14:paraId="53F8885C" w14:textId="77777777" w:rsidR="009916AE" w:rsidRPr="000650F5" w:rsidRDefault="00BD6F38" w:rsidP="009916AE">
            <w:pPr>
              <w:spacing w:after="0"/>
              <w:ind w:left="-70"/>
              <w:rPr>
                <w:rFonts w:cs="Arial"/>
              </w:rPr>
            </w:pPr>
            <w:r w:rsidRPr="000650F5">
              <w:rPr>
                <w:rFonts w:cs="Arial"/>
              </w:rPr>
              <w:t>Statutární zástupce:</w:t>
            </w:r>
          </w:p>
        </w:tc>
        <w:tc>
          <w:tcPr>
            <w:tcW w:w="7371" w:type="dxa"/>
          </w:tcPr>
          <w:p w14:paraId="00940FFC" w14:textId="77777777" w:rsidR="00085E2A" w:rsidRDefault="0063407F" w:rsidP="00132545">
            <w:pPr>
              <w:spacing w:after="0"/>
              <w:ind w:left="-70"/>
              <w:rPr>
                <w:rFonts w:cs="Arial"/>
                <w:b/>
              </w:rPr>
            </w:pPr>
            <w:r w:rsidRPr="0063407F">
              <w:rPr>
                <w:rFonts w:cs="Arial"/>
                <w:b/>
              </w:rPr>
              <w:t>MUDr. Tomáš Gottvald</w:t>
            </w:r>
            <w:r w:rsidR="00305E1B">
              <w:rPr>
                <w:rFonts w:cs="Arial"/>
                <w:b/>
              </w:rPr>
              <w:t>, jednatel</w:t>
            </w:r>
          </w:p>
          <w:p w14:paraId="4B35F2DD" w14:textId="77777777" w:rsidR="009E3FCC" w:rsidRPr="000650F5" w:rsidRDefault="009E3FCC" w:rsidP="00132545">
            <w:pPr>
              <w:spacing w:after="0"/>
              <w:ind w:left="-70"/>
              <w:rPr>
                <w:rFonts w:cs="Arial"/>
                <w:b/>
              </w:rPr>
            </w:pPr>
          </w:p>
        </w:tc>
      </w:tr>
      <w:tr w:rsidR="00BD6F38" w:rsidRPr="000650F5" w14:paraId="0279566A" w14:textId="77777777">
        <w:tc>
          <w:tcPr>
            <w:tcW w:w="2268" w:type="dxa"/>
          </w:tcPr>
          <w:p w14:paraId="3DDE9426" w14:textId="77777777" w:rsidR="00BD6F38" w:rsidRPr="000650F5" w:rsidRDefault="00BD6F38" w:rsidP="00772699">
            <w:pPr>
              <w:spacing w:after="0"/>
              <w:rPr>
                <w:rFonts w:cs="Arial"/>
              </w:rPr>
            </w:pPr>
            <w:r w:rsidRPr="000650F5">
              <w:rPr>
                <w:rFonts w:cs="Arial"/>
              </w:rPr>
              <w:t>Bankovní spojení:</w:t>
            </w:r>
          </w:p>
        </w:tc>
        <w:tc>
          <w:tcPr>
            <w:tcW w:w="7371" w:type="dxa"/>
          </w:tcPr>
          <w:p w14:paraId="1EE641DC" w14:textId="7B776D94" w:rsidR="00BD6F38" w:rsidRPr="000650F5" w:rsidRDefault="00BD6F38" w:rsidP="00132545">
            <w:pPr>
              <w:spacing w:after="0"/>
              <w:ind w:left="-70"/>
              <w:rPr>
                <w:rFonts w:cs="Arial"/>
                <w:b/>
              </w:rPr>
            </w:pPr>
          </w:p>
        </w:tc>
      </w:tr>
      <w:tr w:rsidR="00BD6F38" w:rsidRPr="000650F5" w14:paraId="7FEC0280" w14:textId="77777777">
        <w:tc>
          <w:tcPr>
            <w:tcW w:w="2268" w:type="dxa"/>
          </w:tcPr>
          <w:p w14:paraId="03F4CA8C" w14:textId="77777777" w:rsidR="00BD6F38" w:rsidRPr="000650F5" w:rsidRDefault="00BD6F38" w:rsidP="00CD65C2">
            <w:pPr>
              <w:spacing w:after="0"/>
              <w:ind w:left="-70"/>
              <w:rPr>
                <w:rFonts w:cs="Arial"/>
              </w:rPr>
            </w:pPr>
            <w:r w:rsidRPr="000650F5">
              <w:rPr>
                <w:rFonts w:cs="Arial"/>
              </w:rPr>
              <w:t>Číslo účtu:</w:t>
            </w:r>
          </w:p>
        </w:tc>
        <w:tc>
          <w:tcPr>
            <w:tcW w:w="7371" w:type="dxa"/>
          </w:tcPr>
          <w:p w14:paraId="610B0C84" w14:textId="1FB9A046" w:rsidR="00BD6F38" w:rsidRPr="000650F5" w:rsidRDefault="00BD6F38" w:rsidP="00132545">
            <w:pPr>
              <w:spacing w:after="0"/>
              <w:ind w:left="-70"/>
              <w:rPr>
                <w:rFonts w:cs="Arial"/>
                <w:b/>
              </w:rPr>
            </w:pPr>
          </w:p>
        </w:tc>
      </w:tr>
      <w:tr w:rsidR="009916AE" w:rsidRPr="00B6438A" w14:paraId="3C67737A" w14:textId="77777777" w:rsidTr="009916AE">
        <w:tc>
          <w:tcPr>
            <w:tcW w:w="2268" w:type="dxa"/>
          </w:tcPr>
          <w:p w14:paraId="1C28E243" w14:textId="77777777" w:rsidR="009916AE" w:rsidRPr="009916AE" w:rsidRDefault="009916AE" w:rsidP="0060082C">
            <w:pPr>
              <w:spacing w:after="0"/>
              <w:ind w:left="-70"/>
              <w:rPr>
                <w:rFonts w:cs="Arial"/>
              </w:rPr>
            </w:pPr>
            <w:r w:rsidRPr="009916AE">
              <w:rPr>
                <w:rFonts w:cs="Arial"/>
              </w:rPr>
              <w:t>Obchodní rejstřík:</w:t>
            </w:r>
          </w:p>
        </w:tc>
        <w:tc>
          <w:tcPr>
            <w:tcW w:w="7371" w:type="dxa"/>
          </w:tcPr>
          <w:p w14:paraId="677CDE42" w14:textId="77777777" w:rsidR="009916AE" w:rsidRPr="009916AE" w:rsidRDefault="009916AE" w:rsidP="009916AE">
            <w:pPr>
              <w:spacing w:after="0"/>
              <w:ind w:left="-7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</w:t>
            </w:r>
            <w:r w:rsidRPr="009916AE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40608</w:t>
            </w:r>
            <w:r w:rsidRPr="009916AE">
              <w:rPr>
                <w:rFonts w:cs="Arial"/>
                <w:b/>
              </w:rPr>
              <w:t xml:space="preserve"> vedená u Krajského soudu v Hradci Králové</w:t>
            </w:r>
          </w:p>
        </w:tc>
      </w:tr>
    </w:tbl>
    <w:p w14:paraId="67C5DF91" w14:textId="77777777" w:rsidR="00BD6F38" w:rsidRDefault="00BD6F38" w:rsidP="00CD65C2">
      <w:pPr>
        <w:rPr>
          <w:lang w:eastAsia="cs-CZ"/>
        </w:rPr>
      </w:pPr>
    </w:p>
    <w:p w14:paraId="2D1EAC1F" w14:textId="77777777" w:rsidR="00BD6F38" w:rsidRDefault="00BD6F38" w:rsidP="00CD65C2">
      <w:pPr>
        <w:rPr>
          <w:lang w:eastAsia="cs-CZ"/>
        </w:rPr>
      </w:pPr>
      <w:r w:rsidRPr="00107DBC">
        <w:rPr>
          <w:lang w:eastAsia="cs-CZ"/>
        </w:rPr>
        <w:t xml:space="preserve">na straně </w:t>
      </w:r>
      <w:r>
        <w:rPr>
          <w:lang w:eastAsia="cs-CZ"/>
        </w:rPr>
        <w:t>jedn</w:t>
      </w:r>
      <w:r w:rsidRPr="00107DBC">
        <w:rPr>
          <w:lang w:eastAsia="cs-CZ"/>
        </w:rPr>
        <w:t>é (dále jen „</w:t>
      </w:r>
      <w:r w:rsidR="00C67167">
        <w:rPr>
          <w:lang w:eastAsia="cs-CZ"/>
        </w:rPr>
        <w:t>Kupující</w:t>
      </w:r>
      <w:r w:rsidRPr="00107DBC">
        <w:rPr>
          <w:lang w:eastAsia="cs-CZ"/>
        </w:rPr>
        <w:t>“)</w:t>
      </w:r>
    </w:p>
    <w:p w14:paraId="0CBDF110" w14:textId="77777777" w:rsidR="00BD6F38" w:rsidRPr="00107DBC" w:rsidRDefault="00BD6F38" w:rsidP="00CD65C2">
      <w:pPr>
        <w:rPr>
          <w:lang w:eastAsia="cs-CZ"/>
        </w:rPr>
      </w:pPr>
    </w:p>
    <w:tbl>
      <w:tblPr>
        <w:tblW w:w="9639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7371"/>
      </w:tblGrid>
      <w:tr w:rsidR="00BD6F38" w:rsidRPr="00B6438A" w14:paraId="768B7802" w14:textId="77777777">
        <w:tc>
          <w:tcPr>
            <w:tcW w:w="2268" w:type="dxa"/>
          </w:tcPr>
          <w:p w14:paraId="6DD5B772" w14:textId="77777777" w:rsidR="00BD6F38" w:rsidRPr="00B6438A" w:rsidRDefault="00BD6F38" w:rsidP="00CD65C2">
            <w:pPr>
              <w:spacing w:after="0"/>
              <w:ind w:left="-70"/>
            </w:pPr>
            <w:r w:rsidRPr="00B6438A">
              <w:t xml:space="preserve">Název: </w:t>
            </w:r>
          </w:p>
        </w:tc>
        <w:tc>
          <w:tcPr>
            <w:tcW w:w="7371" w:type="dxa"/>
          </w:tcPr>
          <w:p w14:paraId="3AEB78F1" w14:textId="77777777" w:rsidR="00BD6F38" w:rsidRPr="00B6438A" w:rsidRDefault="00BD6F38" w:rsidP="00132545">
            <w:pPr>
              <w:spacing w:after="0"/>
              <w:ind w:left="-70"/>
              <w:rPr>
                <w:b/>
              </w:rPr>
            </w:pPr>
            <w:r w:rsidRPr="00B6438A">
              <w:rPr>
                <w:b/>
              </w:rPr>
              <w:t>OR-CZ spol. s r.o.</w:t>
            </w:r>
          </w:p>
        </w:tc>
      </w:tr>
      <w:tr w:rsidR="00BD6F38" w:rsidRPr="00B6438A" w14:paraId="095D2909" w14:textId="77777777">
        <w:tc>
          <w:tcPr>
            <w:tcW w:w="2268" w:type="dxa"/>
          </w:tcPr>
          <w:p w14:paraId="5F87E959" w14:textId="77777777" w:rsidR="00BD6F38" w:rsidRPr="00B6438A" w:rsidRDefault="00BD6F38" w:rsidP="00CD65C2">
            <w:pPr>
              <w:spacing w:after="0"/>
              <w:ind w:left="-70"/>
            </w:pPr>
            <w:r w:rsidRPr="00B6438A">
              <w:t xml:space="preserve">Sídlo: </w:t>
            </w:r>
          </w:p>
        </w:tc>
        <w:tc>
          <w:tcPr>
            <w:tcW w:w="7371" w:type="dxa"/>
          </w:tcPr>
          <w:p w14:paraId="7C0FE8A6" w14:textId="77777777" w:rsidR="00BD6F38" w:rsidRPr="00B6438A" w:rsidRDefault="00BD6F38" w:rsidP="00132545">
            <w:pPr>
              <w:spacing w:after="0"/>
              <w:ind w:left="-70"/>
              <w:rPr>
                <w:b/>
              </w:rPr>
            </w:pPr>
            <w:r w:rsidRPr="00B6438A">
              <w:rPr>
                <w:b/>
              </w:rPr>
              <w:t>Moravská Třebová, Brněnská 19</w:t>
            </w:r>
            <w:r w:rsidR="009E3FCC">
              <w:rPr>
                <w:b/>
              </w:rPr>
              <w:t>/20</w:t>
            </w:r>
            <w:r w:rsidRPr="00B6438A">
              <w:rPr>
                <w:b/>
              </w:rPr>
              <w:t>, PSČ: 571 01</w:t>
            </w:r>
          </w:p>
        </w:tc>
      </w:tr>
      <w:tr w:rsidR="00BD6F38" w:rsidRPr="00B6438A" w14:paraId="3B6D9B57" w14:textId="77777777">
        <w:tc>
          <w:tcPr>
            <w:tcW w:w="2268" w:type="dxa"/>
          </w:tcPr>
          <w:p w14:paraId="55FBF424" w14:textId="77777777" w:rsidR="00BD6F38" w:rsidRPr="00B6438A" w:rsidRDefault="00BD6F38" w:rsidP="00CD65C2">
            <w:pPr>
              <w:spacing w:after="0"/>
              <w:ind w:left="-70"/>
            </w:pPr>
            <w:r w:rsidRPr="00B6438A">
              <w:t xml:space="preserve">IČ: </w:t>
            </w:r>
          </w:p>
        </w:tc>
        <w:tc>
          <w:tcPr>
            <w:tcW w:w="7371" w:type="dxa"/>
          </w:tcPr>
          <w:p w14:paraId="3DD1F9EC" w14:textId="77777777" w:rsidR="00BD6F38" w:rsidRPr="00B6438A" w:rsidRDefault="00BD6F38" w:rsidP="00132545">
            <w:pPr>
              <w:spacing w:after="0"/>
              <w:ind w:left="-70"/>
              <w:rPr>
                <w:b/>
              </w:rPr>
            </w:pPr>
            <w:r w:rsidRPr="00B6438A">
              <w:rPr>
                <w:b/>
              </w:rPr>
              <w:t>48168921</w:t>
            </w:r>
          </w:p>
        </w:tc>
      </w:tr>
      <w:tr w:rsidR="00BD6F38" w:rsidRPr="00B6438A" w14:paraId="58BD63E9" w14:textId="77777777">
        <w:tc>
          <w:tcPr>
            <w:tcW w:w="2268" w:type="dxa"/>
          </w:tcPr>
          <w:p w14:paraId="76ED32D1" w14:textId="77777777" w:rsidR="00BD6F38" w:rsidRPr="00B6438A" w:rsidRDefault="00BD6F38" w:rsidP="00CD65C2">
            <w:pPr>
              <w:spacing w:after="0"/>
              <w:ind w:left="-70"/>
            </w:pPr>
            <w:r w:rsidRPr="00B6438A">
              <w:t>DIČ:</w:t>
            </w:r>
          </w:p>
        </w:tc>
        <w:tc>
          <w:tcPr>
            <w:tcW w:w="7371" w:type="dxa"/>
          </w:tcPr>
          <w:p w14:paraId="04C37071" w14:textId="77777777" w:rsidR="00BD6F38" w:rsidRPr="00B6438A" w:rsidRDefault="00BD6F38" w:rsidP="00132545">
            <w:pPr>
              <w:spacing w:after="0"/>
              <w:ind w:left="-70"/>
              <w:rPr>
                <w:b/>
              </w:rPr>
            </w:pPr>
            <w:r w:rsidRPr="00B6438A">
              <w:rPr>
                <w:b/>
              </w:rPr>
              <w:t>CZ48168921</w:t>
            </w:r>
          </w:p>
        </w:tc>
      </w:tr>
      <w:tr w:rsidR="00BD6F38" w:rsidRPr="00B6438A" w14:paraId="50C6FF5A" w14:textId="77777777">
        <w:tc>
          <w:tcPr>
            <w:tcW w:w="2268" w:type="dxa"/>
          </w:tcPr>
          <w:p w14:paraId="74AEB8B5" w14:textId="77777777" w:rsidR="00BD6F38" w:rsidRPr="00B6438A" w:rsidRDefault="00BD6F38" w:rsidP="00CD65C2">
            <w:pPr>
              <w:spacing w:after="0"/>
              <w:ind w:left="-70"/>
            </w:pPr>
            <w:r w:rsidRPr="00B6438A">
              <w:t>Statutární zástupce:</w:t>
            </w:r>
          </w:p>
        </w:tc>
        <w:tc>
          <w:tcPr>
            <w:tcW w:w="7371" w:type="dxa"/>
          </w:tcPr>
          <w:p w14:paraId="6DF0FA80" w14:textId="77777777" w:rsidR="00BD6F38" w:rsidRPr="00B6438A" w:rsidRDefault="00BD6F38" w:rsidP="00132545">
            <w:pPr>
              <w:spacing w:after="0"/>
              <w:ind w:left="-70"/>
              <w:rPr>
                <w:b/>
              </w:rPr>
            </w:pPr>
            <w:r w:rsidRPr="00B6438A">
              <w:rPr>
                <w:b/>
              </w:rPr>
              <w:t>Ing. Václav Mačát, jednatel</w:t>
            </w:r>
          </w:p>
        </w:tc>
      </w:tr>
      <w:tr w:rsidR="00BD6F38" w:rsidRPr="00B6438A" w14:paraId="19E1A55C" w14:textId="77777777">
        <w:tc>
          <w:tcPr>
            <w:tcW w:w="2268" w:type="dxa"/>
          </w:tcPr>
          <w:p w14:paraId="7D3F0D76" w14:textId="77777777" w:rsidR="00BD6F38" w:rsidRPr="00B6438A" w:rsidRDefault="00BD6F38" w:rsidP="00CD65C2">
            <w:pPr>
              <w:spacing w:after="0"/>
              <w:ind w:left="-70"/>
            </w:pPr>
            <w:r w:rsidRPr="00B6438A">
              <w:t>Obchodní rejstřík:</w:t>
            </w:r>
          </w:p>
        </w:tc>
        <w:tc>
          <w:tcPr>
            <w:tcW w:w="7371" w:type="dxa"/>
          </w:tcPr>
          <w:p w14:paraId="76F46C0A" w14:textId="77777777" w:rsidR="00BD6F38" w:rsidRPr="00B6438A" w:rsidRDefault="003F2C32" w:rsidP="003E3884">
            <w:pPr>
              <w:spacing w:after="0"/>
              <w:ind w:left="-70"/>
              <w:rPr>
                <w:b/>
              </w:rPr>
            </w:pPr>
            <w:r>
              <w:rPr>
                <w:b/>
              </w:rPr>
              <w:t>C</w:t>
            </w:r>
            <w:r w:rsidR="00BD6F38" w:rsidRPr="00B6438A">
              <w:rPr>
                <w:b/>
              </w:rPr>
              <w:t xml:space="preserve"> 4090 vedená u </w:t>
            </w:r>
            <w:r w:rsidR="003E3884">
              <w:rPr>
                <w:b/>
              </w:rPr>
              <w:t>Krajského</w:t>
            </w:r>
            <w:r w:rsidR="00BD6F38" w:rsidRPr="00B6438A">
              <w:rPr>
                <w:b/>
              </w:rPr>
              <w:t xml:space="preserve"> soudu v Hradci Králové</w:t>
            </w:r>
          </w:p>
        </w:tc>
      </w:tr>
      <w:tr w:rsidR="00BD6F38" w:rsidRPr="00B6438A" w14:paraId="1C8F83D8" w14:textId="77777777">
        <w:tc>
          <w:tcPr>
            <w:tcW w:w="2268" w:type="dxa"/>
          </w:tcPr>
          <w:p w14:paraId="0091794A" w14:textId="77777777" w:rsidR="00BD6F38" w:rsidRPr="00B6438A" w:rsidRDefault="00BD6F38" w:rsidP="00CD65C2">
            <w:pPr>
              <w:spacing w:after="0"/>
              <w:ind w:left="-70"/>
            </w:pPr>
            <w:r w:rsidRPr="00B6438A">
              <w:t>Bankovní spojení:</w:t>
            </w:r>
          </w:p>
        </w:tc>
        <w:tc>
          <w:tcPr>
            <w:tcW w:w="7371" w:type="dxa"/>
          </w:tcPr>
          <w:p w14:paraId="67E6CE91" w14:textId="77777777" w:rsidR="00BD6F38" w:rsidRPr="00B6438A" w:rsidRDefault="00BD6F38" w:rsidP="00132545">
            <w:pPr>
              <w:spacing w:after="0"/>
              <w:ind w:left="-70"/>
              <w:rPr>
                <w:rFonts w:cs="Arial"/>
                <w:b/>
              </w:rPr>
            </w:pPr>
            <w:r w:rsidRPr="00B6438A">
              <w:rPr>
                <w:b/>
              </w:rPr>
              <w:t>KB a.s., expozitura Moravská Třebová</w:t>
            </w:r>
          </w:p>
        </w:tc>
      </w:tr>
      <w:tr w:rsidR="00BD6F38" w:rsidRPr="00B6438A" w14:paraId="2DD49DFC" w14:textId="77777777">
        <w:tc>
          <w:tcPr>
            <w:tcW w:w="2268" w:type="dxa"/>
          </w:tcPr>
          <w:p w14:paraId="48C1BB60" w14:textId="77777777" w:rsidR="00BD6F38" w:rsidRPr="00B6438A" w:rsidRDefault="00BD6F38" w:rsidP="00CD65C2">
            <w:pPr>
              <w:spacing w:after="0"/>
              <w:ind w:left="-70"/>
            </w:pPr>
            <w:r w:rsidRPr="00B6438A">
              <w:t>Číslo účtu:</w:t>
            </w:r>
          </w:p>
        </w:tc>
        <w:tc>
          <w:tcPr>
            <w:tcW w:w="7371" w:type="dxa"/>
          </w:tcPr>
          <w:p w14:paraId="4B3E3DC5" w14:textId="77777777" w:rsidR="00BD6F38" w:rsidRPr="00B6438A" w:rsidRDefault="00BD6F38" w:rsidP="00132545">
            <w:pPr>
              <w:spacing w:after="0"/>
              <w:ind w:left="-70"/>
              <w:rPr>
                <w:rFonts w:cs="Arial"/>
                <w:b/>
              </w:rPr>
            </w:pPr>
            <w:r w:rsidRPr="00B6438A">
              <w:rPr>
                <w:b/>
              </w:rPr>
              <w:t>9131560287/0100</w:t>
            </w:r>
          </w:p>
        </w:tc>
      </w:tr>
    </w:tbl>
    <w:p w14:paraId="50BDAA35" w14:textId="77777777" w:rsidR="002C54F0" w:rsidRDefault="002C54F0" w:rsidP="00706DF8">
      <w:pPr>
        <w:rPr>
          <w:lang w:eastAsia="cs-CZ"/>
        </w:rPr>
      </w:pPr>
    </w:p>
    <w:p w14:paraId="17378F0B" w14:textId="77777777" w:rsidR="00BD6F38" w:rsidRDefault="00BD6F38" w:rsidP="00706DF8">
      <w:pPr>
        <w:rPr>
          <w:lang w:eastAsia="cs-CZ"/>
        </w:rPr>
      </w:pPr>
      <w:r w:rsidRPr="00107DBC">
        <w:rPr>
          <w:lang w:eastAsia="cs-CZ"/>
        </w:rPr>
        <w:t>na straně druhé (dále jen „</w:t>
      </w:r>
      <w:r w:rsidR="00C67167">
        <w:rPr>
          <w:lang w:eastAsia="cs-CZ"/>
        </w:rPr>
        <w:t>Prodávající</w:t>
      </w:r>
      <w:r w:rsidRPr="00107DBC">
        <w:rPr>
          <w:lang w:eastAsia="cs-CZ"/>
        </w:rPr>
        <w:t>“)</w:t>
      </w:r>
    </w:p>
    <w:p w14:paraId="49776007" w14:textId="77777777" w:rsidR="00BD6F38" w:rsidRDefault="00560D37" w:rsidP="004657CA">
      <w:pPr>
        <w:pStyle w:val="Nadpis1"/>
        <w:pageBreakBefore/>
        <w:ind w:left="284" w:hanging="284"/>
      </w:pPr>
      <w:r>
        <w:lastRenderedPageBreak/>
        <w:t>Předmět</w:t>
      </w:r>
      <w:r w:rsidR="00BD6F38">
        <w:t xml:space="preserve"> smlouvy</w:t>
      </w:r>
    </w:p>
    <w:p w14:paraId="03ABCDE1" w14:textId="77777777" w:rsidR="00560D37" w:rsidRDefault="00FD3C7B" w:rsidP="00130803">
      <w:pPr>
        <w:pStyle w:val="Nadpis2"/>
        <w:jc w:val="both"/>
      </w:pPr>
      <w:r>
        <w:t xml:space="preserve">Na základě této smlouvy </w:t>
      </w:r>
      <w:r w:rsidR="00A52B34">
        <w:t xml:space="preserve">se </w:t>
      </w:r>
      <w:r w:rsidR="00022E48">
        <w:t>Prodávající</w:t>
      </w:r>
      <w:r w:rsidR="00560D37">
        <w:t xml:space="preserve"> zavazuje </w:t>
      </w:r>
      <w:r>
        <w:t>převést na Kupujícího</w:t>
      </w:r>
      <w:r w:rsidR="00560D37">
        <w:t xml:space="preserve"> </w:t>
      </w:r>
      <w:r w:rsidR="00A52B34">
        <w:t>vlastnické právo k počítačové technologii</w:t>
      </w:r>
      <w:r w:rsidR="00022E48">
        <w:t xml:space="preserve"> dle Přílohy č.1</w:t>
      </w:r>
      <w:r w:rsidR="009330EF" w:rsidRPr="009330EF">
        <w:t xml:space="preserve"> (dále jen „Předmět smlouvy“)</w:t>
      </w:r>
      <w:r w:rsidR="009330EF">
        <w:t xml:space="preserve"> </w:t>
      </w:r>
      <w:r w:rsidR="00B56B07">
        <w:t>včetně souvisejících práv</w:t>
      </w:r>
      <w:r w:rsidR="005E0609">
        <w:t>.</w:t>
      </w:r>
    </w:p>
    <w:p w14:paraId="7105E257" w14:textId="77777777" w:rsidR="00560D37" w:rsidRDefault="00022E48" w:rsidP="00130803">
      <w:pPr>
        <w:pStyle w:val="Nadpis2"/>
        <w:jc w:val="both"/>
      </w:pPr>
      <w:r>
        <w:t>Kupující</w:t>
      </w:r>
      <w:r w:rsidR="00CB26FB">
        <w:t xml:space="preserve"> </w:t>
      </w:r>
      <w:r w:rsidR="008C5953">
        <w:t>se zavazuje</w:t>
      </w:r>
      <w:r w:rsidR="00433EE2">
        <w:t xml:space="preserve"> zaplatit Prodávajícímu za</w:t>
      </w:r>
      <w:r w:rsidR="0041317C">
        <w:t xml:space="preserve"> </w:t>
      </w:r>
      <w:r w:rsidR="008C5953">
        <w:t>Předmět smlouvy, který je blíže specifikován v příloze č. 1 této smlouvy</w:t>
      </w:r>
      <w:r w:rsidR="00397B78">
        <w:t xml:space="preserve"> kupní</w:t>
      </w:r>
      <w:r w:rsidR="00CB4CD7">
        <w:t xml:space="preserve"> cenu</w:t>
      </w:r>
      <w:r w:rsidR="00397B78">
        <w:t xml:space="preserve"> specifikovanou v čl. II</w:t>
      </w:r>
      <w:r w:rsidR="00233462">
        <w:t>.</w:t>
      </w:r>
      <w:r w:rsidR="00397B78">
        <w:t xml:space="preserve"> této smlouvy</w:t>
      </w:r>
      <w:r w:rsidR="00560D37">
        <w:t xml:space="preserve">. </w:t>
      </w:r>
    </w:p>
    <w:p w14:paraId="09C906E4" w14:textId="77777777" w:rsidR="00A96FF9" w:rsidRDefault="00A96FF9" w:rsidP="00130803">
      <w:pPr>
        <w:pStyle w:val="Nadpis2"/>
        <w:jc w:val="both"/>
      </w:pPr>
      <w:r>
        <w:t>Bližší specifikace předmětu smlouvy:</w:t>
      </w:r>
    </w:p>
    <w:p w14:paraId="0019FFDF" w14:textId="7193CBE6" w:rsidR="00A96FF9" w:rsidRDefault="00A96FF9" w:rsidP="00D867D6">
      <w:pPr>
        <w:pStyle w:val="Nadpis2"/>
        <w:numPr>
          <w:ilvl w:val="0"/>
          <w:numId w:val="8"/>
        </w:numPr>
        <w:jc w:val="both"/>
      </w:pPr>
      <w:r>
        <w:t>přístrojové vybavení ve věcném rozsahu a s technickými parametry dle přílohy č. 1 této smlouvy</w:t>
      </w:r>
      <w:r w:rsidR="00233462">
        <w:t>.</w:t>
      </w:r>
      <w:r w:rsidR="00346596">
        <w:t xml:space="preserve">  </w:t>
      </w:r>
    </w:p>
    <w:p w14:paraId="4E022C7E" w14:textId="77777777" w:rsidR="00346596" w:rsidRDefault="00346596" w:rsidP="00402535">
      <w:pPr>
        <w:pStyle w:val="Nadpis2"/>
        <w:numPr>
          <w:ilvl w:val="0"/>
          <w:numId w:val="0"/>
        </w:numPr>
        <w:ind w:left="1077"/>
        <w:jc w:val="both"/>
      </w:pPr>
    </w:p>
    <w:p w14:paraId="0079B37B" w14:textId="77777777" w:rsidR="00BD6F38" w:rsidRDefault="00CB6750" w:rsidP="005660B7">
      <w:pPr>
        <w:pStyle w:val="Nadpis1"/>
        <w:ind w:left="426" w:hanging="426"/>
      </w:pPr>
      <w:r>
        <w:t>Cena a platební podmínky</w:t>
      </w:r>
    </w:p>
    <w:p w14:paraId="57E72244" w14:textId="77777777" w:rsidR="00EE25B6" w:rsidRPr="008068F4" w:rsidRDefault="00CB6750" w:rsidP="00EE25B6">
      <w:pPr>
        <w:pStyle w:val="Nadpis2"/>
        <w:jc w:val="both"/>
      </w:pPr>
      <w:r w:rsidRPr="008068F4">
        <w:t>Smluvn</w:t>
      </w:r>
      <w:r w:rsidR="00CB26FB" w:rsidRPr="008068F4">
        <w:t>í strany si sjednávají cenu Předmětu smlouvy</w:t>
      </w:r>
      <w:r w:rsidRPr="008068F4">
        <w:t xml:space="preserve"> v částce </w:t>
      </w:r>
      <w:r w:rsidR="00261EC9">
        <w:rPr>
          <w:b/>
        </w:rPr>
        <w:t>214 310</w:t>
      </w:r>
      <w:r w:rsidR="004333C3" w:rsidRPr="008068F4">
        <w:rPr>
          <w:szCs w:val="22"/>
        </w:rPr>
        <w:t>,- Kč bez DPH</w:t>
      </w:r>
      <w:r w:rsidR="00CB26FB" w:rsidRPr="008068F4">
        <w:t>. Cena Předmětu</w:t>
      </w:r>
      <w:r w:rsidRPr="008068F4">
        <w:t xml:space="preserve"> včetně aktuální sazby 21 % DPH činí celkem </w:t>
      </w:r>
      <w:r w:rsidR="00261EC9">
        <w:rPr>
          <w:b/>
        </w:rPr>
        <w:t>259 315</w:t>
      </w:r>
      <w:r w:rsidR="00415697" w:rsidRPr="008068F4">
        <w:t>,-</w:t>
      </w:r>
      <w:r w:rsidR="00233462">
        <w:t xml:space="preserve"> </w:t>
      </w:r>
      <w:r w:rsidRPr="008068F4">
        <w:t xml:space="preserve">Kč. </w:t>
      </w:r>
    </w:p>
    <w:p w14:paraId="591A75D6" w14:textId="77777777" w:rsidR="00CB6750" w:rsidRDefault="00CB26FB" w:rsidP="00221B79">
      <w:pPr>
        <w:pStyle w:val="Nadpis2"/>
        <w:jc w:val="both"/>
      </w:pPr>
      <w:r>
        <w:t>Cena Předmětu smlouvy</w:t>
      </w:r>
      <w:r w:rsidR="00CB6750">
        <w:t xml:space="preserve"> bez DPH se sjednává za plnění dle čl. I</w:t>
      </w:r>
      <w:r w:rsidR="00233462">
        <w:t>.</w:t>
      </w:r>
      <w:r w:rsidR="00CB6750">
        <w:t xml:space="preserve"> jako cena pevná a neměnná. </w:t>
      </w:r>
      <w:r w:rsidR="006262EC">
        <w:t xml:space="preserve">Cena je stanovena jako nejvýše přípustná a nebude nijak překročena ani jakkoliv navyšována a obsahuje veškeré náklady a výdaje </w:t>
      </w:r>
      <w:r w:rsidR="00D235AA">
        <w:t>P</w:t>
      </w:r>
      <w:r w:rsidR="006262EC">
        <w:t>rodávajícího.</w:t>
      </w:r>
    </w:p>
    <w:p w14:paraId="67277DD0" w14:textId="2CF76A53" w:rsidR="00CB6750" w:rsidRDefault="00420E9F" w:rsidP="00221B79">
      <w:pPr>
        <w:pStyle w:val="Nadpis2"/>
        <w:jc w:val="both"/>
      </w:pPr>
      <w:r w:rsidRPr="00A306DD">
        <w:t>Cenu Předmětu smlouvy</w:t>
      </w:r>
      <w:r w:rsidR="00CB6750" w:rsidRPr="00A306DD">
        <w:t xml:space="preserve"> je </w:t>
      </w:r>
      <w:r w:rsidR="00022E48" w:rsidRPr="00A306DD">
        <w:t>Kupující</w:t>
      </w:r>
      <w:r w:rsidR="00CB6750" w:rsidRPr="00A306DD">
        <w:t xml:space="preserve"> povinen </w:t>
      </w:r>
      <w:r w:rsidR="00022E48" w:rsidRPr="00A306DD">
        <w:t>Prodávající</w:t>
      </w:r>
      <w:r w:rsidRPr="00A306DD">
        <w:t>mu</w:t>
      </w:r>
      <w:r w:rsidR="00CB6750" w:rsidRPr="00A306DD">
        <w:t xml:space="preserve"> uhradit nejpozději do </w:t>
      </w:r>
      <w:r w:rsidR="00CB6750" w:rsidRPr="00FB30DB">
        <w:t>30 dnů ode dne</w:t>
      </w:r>
      <w:r w:rsidR="00CB6750" w:rsidRPr="00FB30DB" w:rsidDel="00642AC0">
        <w:t xml:space="preserve"> </w:t>
      </w:r>
      <w:r w:rsidR="00CB6750" w:rsidRPr="00FB30DB">
        <w:t xml:space="preserve">doručení faktury na bankovní účet </w:t>
      </w:r>
      <w:r w:rsidR="00022E48" w:rsidRPr="00FB30DB">
        <w:t>Prodávající</w:t>
      </w:r>
      <w:r w:rsidRPr="00FB30DB">
        <w:t>ho, který je uveden v</w:t>
      </w:r>
      <w:r w:rsidR="006262EC" w:rsidRPr="00FB30DB">
        <w:t> </w:t>
      </w:r>
      <w:r w:rsidRPr="00FB30DB">
        <w:t>záhlaví</w:t>
      </w:r>
      <w:r w:rsidR="006262EC" w:rsidRPr="00FB30DB">
        <w:t xml:space="preserve"> této</w:t>
      </w:r>
      <w:r w:rsidR="006262EC">
        <w:t xml:space="preserve"> smlouvy</w:t>
      </w:r>
      <w:r w:rsidRPr="00A306DD">
        <w:t>.</w:t>
      </w:r>
      <w:r w:rsidR="006262EC">
        <w:t xml:space="preserve"> Účetní doklad (faktura) musí splňovat náležitosti daňového dokladu dle zákona č. 563/1991 Sb., o účetnictví, ve znění pozdějších předpisů.</w:t>
      </w:r>
      <w:r w:rsidRPr="00A306DD">
        <w:t xml:space="preserve"> Cena Předmětu smlouvy</w:t>
      </w:r>
      <w:r w:rsidR="00CB6750" w:rsidRPr="00A306DD">
        <w:t xml:space="preserve"> se pokládá za zaplacenou dnem, kdy bude v plné výši připsána na citovaný bankovní účet </w:t>
      </w:r>
      <w:r w:rsidR="00022E48" w:rsidRPr="00A306DD">
        <w:t>Prodávající</w:t>
      </w:r>
      <w:r w:rsidRPr="00A306DD">
        <w:t>ho</w:t>
      </w:r>
      <w:r w:rsidR="00CB6750" w:rsidRPr="00A306DD">
        <w:t xml:space="preserve">. </w:t>
      </w:r>
    </w:p>
    <w:p w14:paraId="2AB6C327" w14:textId="3D1C1E32" w:rsidR="00890257" w:rsidRPr="00A306DD" w:rsidRDefault="00890257" w:rsidP="006C7CCF">
      <w:pPr>
        <w:pStyle w:val="Nadpis2"/>
        <w:jc w:val="both"/>
      </w:pPr>
      <w:r w:rsidRPr="00890257">
        <w:t xml:space="preserve">Prodávající je oprávněn vystavit fakturu až po řádném předání </w:t>
      </w:r>
      <w:r>
        <w:t>Předmětu smlouvy</w:t>
      </w:r>
      <w:r w:rsidRPr="00890257">
        <w:t xml:space="preserve"> </w:t>
      </w:r>
      <w:r>
        <w:t>K</w:t>
      </w:r>
      <w:r w:rsidRPr="00890257">
        <w:t xml:space="preserve">upujícímu. </w:t>
      </w:r>
    </w:p>
    <w:p w14:paraId="7112840E" w14:textId="77777777" w:rsidR="00CB6750" w:rsidRDefault="00CB6750" w:rsidP="00221B79">
      <w:pPr>
        <w:pStyle w:val="Nadpis2"/>
        <w:jc w:val="both"/>
      </w:pPr>
      <w:r>
        <w:t xml:space="preserve">Ocitne-li se </w:t>
      </w:r>
      <w:r w:rsidR="00022E48">
        <w:t>Kupující</w:t>
      </w:r>
      <w:r w:rsidR="00420E9F">
        <w:t xml:space="preserve"> v prodlení s úhradou ceny Předmětu smlouvy</w:t>
      </w:r>
      <w:r>
        <w:t xml:space="preserve">, je </w:t>
      </w:r>
      <w:r w:rsidR="00022E48">
        <w:t>Kupující</w:t>
      </w:r>
      <w:r>
        <w:t xml:space="preserve"> povinen zaplatit </w:t>
      </w:r>
      <w:r w:rsidR="00022E48">
        <w:t>Prodávající</w:t>
      </w:r>
      <w:r w:rsidR="00420E9F">
        <w:t>mu</w:t>
      </w:r>
      <w:r>
        <w:t xml:space="preserve"> smluvní pokutu ve výši 0,02% z dlužné částky za každý den prodlení. </w:t>
      </w:r>
    </w:p>
    <w:p w14:paraId="4471B404" w14:textId="77777777" w:rsidR="00346596" w:rsidRDefault="00346596" w:rsidP="00402535">
      <w:pPr>
        <w:pStyle w:val="Nadpis2"/>
        <w:numPr>
          <w:ilvl w:val="0"/>
          <w:numId w:val="0"/>
        </w:numPr>
        <w:ind w:left="644"/>
        <w:jc w:val="both"/>
      </w:pPr>
    </w:p>
    <w:p w14:paraId="6E60F1B6" w14:textId="77777777" w:rsidR="004657CA" w:rsidRDefault="002D16D8" w:rsidP="004657CA">
      <w:pPr>
        <w:pStyle w:val="Nadpis1"/>
        <w:ind w:left="426" w:hanging="426"/>
      </w:pPr>
      <w:r>
        <w:t>Předání předmětu smlouvy</w:t>
      </w:r>
    </w:p>
    <w:p w14:paraId="1825D139" w14:textId="77777777" w:rsidR="00AD653A" w:rsidRDefault="00AD653A" w:rsidP="00AD653A">
      <w:pPr>
        <w:pStyle w:val="Nadpis2"/>
        <w:jc w:val="both"/>
      </w:pPr>
      <w:r w:rsidRPr="00AD653A">
        <w:t xml:space="preserve">Prodávající je povinen odevzdat Kupujícímu Předmět </w:t>
      </w:r>
      <w:r w:rsidR="00F425D4">
        <w:t>smlouvy</w:t>
      </w:r>
      <w:r w:rsidRPr="00AD653A">
        <w:t xml:space="preserve"> v množství, jakosti a provedení podle této Smlouvy a její přílohy č. 1.</w:t>
      </w:r>
    </w:p>
    <w:p w14:paraId="7DD84627" w14:textId="1B97AA22" w:rsidR="00900264" w:rsidRPr="00AD653A" w:rsidRDefault="00900264" w:rsidP="00900264">
      <w:pPr>
        <w:pStyle w:val="Nadpis2"/>
        <w:jc w:val="both"/>
      </w:pPr>
      <w:r w:rsidRPr="0076227F">
        <w:t xml:space="preserve">Prodávající se zavazuje odevzdat Kupujícímu Předmět </w:t>
      </w:r>
      <w:r>
        <w:t>smlouvy</w:t>
      </w:r>
      <w:r w:rsidRPr="0076227F">
        <w:t xml:space="preserve"> ve lhůtě nejpozději do </w:t>
      </w:r>
      <w:r w:rsidR="000A0A4C">
        <w:t>10</w:t>
      </w:r>
      <w:r w:rsidRPr="0076227F">
        <w:t xml:space="preserve"> týdnů od podpisu této Smlouvy. Prodávající </w:t>
      </w:r>
      <w:r w:rsidR="00DD12A5">
        <w:t xml:space="preserve">je </w:t>
      </w:r>
      <w:r w:rsidRPr="0076227F">
        <w:t>povinen informovat Kupujícího o termínu odevzdání Předmětu koupě alespoň pět pracovních dnů předem.</w:t>
      </w:r>
    </w:p>
    <w:p w14:paraId="6D084D30" w14:textId="77777777" w:rsidR="007E22BC" w:rsidRPr="007E22BC" w:rsidRDefault="007E22BC" w:rsidP="007E22BC">
      <w:pPr>
        <w:pStyle w:val="Nadpis2"/>
        <w:jc w:val="both"/>
      </w:pPr>
      <w:r w:rsidRPr="007E22BC">
        <w:t xml:space="preserve">Předmět </w:t>
      </w:r>
      <w:r w:rsidR="00D235AA">
        <w:t>smlouvy</w:t>
      </w:r>
      <w:r w:rsidRPr="007E22BC">
        <w:t xml:space="preserve"> bude Prodávajícím dodán na jeho vlastní náklady a nebezpečí, a to takovým způsobem, aby nedošlo k jeho poškození, popř. znehodnocení, změnám či kontaminaci, a aby Předmět </w:t>
      </w:r>
      <w:r w:rsidR="00541F98">
        <w:t>smlouvy</w:t>
      </w:r>
      <w:r w:rsidRPr="007E22BC">
        <w:t xml:space="preserve"> nebyl při přepravě vystaven nepříznivým vnějším vlivům. </w:t>
      </w:r>
    </w:p>
    <w:p w14:paraId="72861090" w14:textId="77777777" w:rsidR="007E22BC" w:rsidRPr="007E22BC" w:rsidRDefault="007E22BC" w:rsidP="007E22BC">
      <w:pPr>
        <w:pStyle w:val="Nadpis2"/>
        <w:jc w:val="both"/>
      </w:pPr>
      <w:r w:rsidRPr="007E22BC">
        <w:t xml:space="preserve">K převodu vlastnického práva k Předmětu </w:t>
      </w:r>
      <w:r w:rsidR="00541F98">
        <w:t>smlouvy</w:t>
      </w:r>
      <w:r w:rsidRPr="007E22BC">
        <w:t xml:space="preserve"> z Prodávajícího na Kupujícího dochází okamžikem převzetí Předmětu </w:t>
      </w:r>
      <w:r w:rsidR="00541F98">
        <w:t>smlouvy</w:t>
      </w:r>
      <w:r w:rsidRPr="007E22BC">
        <w:t xml:space="preserve"> Kupujícím, které Kupující potvrdí podpisem předávacího protokolu, jenž bude vyhotoven ve dvou vyhotoveních, přičemž každá smluvní strana obdrží po jednom vyhotovení. </w:t>
      </w:r>
    </w:p>
    <w:p w14:paraId="1C365455" w14:textId="3E373553" w:rsidR="007E22BC" w:rsidRDefault="007E22BC" w:rsidP="007E22BC">
      <w:pPr>
        <w:pStyle w:val="Nadpis2"/>
        <w:jc w:val="both"/>
      </w:pPr>
      <w:r w:rsidRPr="007E22BC">
        <w:t xml:space="preserve">Smluvní strany výslovně sjednávají, že nebezpečí škody na Předmětu </w:t>
      </w:r>
      <w:r w:rsidR="00541F98">
        <w:t>smlouvy</w:t>
      </w:r>
      <w:r w:rsidRPr="007E22BC">
        <w:t xml:space="preserve"> přechází z Prodávajícího na Kupujícího okamžikem převzetí Předmětu </w:t>
      </w:r>
      <w:r w:rsidR="00541F98">
        <w:t>smlouvy</w:t>
      </w:r>
      <w:r w:rsidRPr="007E22BC">
        <w:t xml:space="preserve"> Kupujícím v souladu s touto Smlouvou. Ustanovení § 2121 odst. 2 občanského zákoníku se nepoužije.</w:t>
      </w:r>
    </w:p>
    <w:p w14:paraId="670588BE" w14:textId="68A56B9C" w:rsidR="00EE3116" w:rsidRDefault="00EE3116" w:rsidP="00EE3116">
      <w:pPr>
        <w:pStyle w:val="Nadpis2"/>
        <w:jc w:val="both"/>
      </w:pPr>
      <w:r w:rsidRPr="00EE3116">
        <w:t xml:space="preserve">Nedodá-li </w:t>
      </w:r>
      <w:r>
        <w:t>P</w:t>
      </w:r>
      <w:r w:rsidRPr="00EE3116">
        <w:t xml:space="preserve">rodávající </w:t>
      </w:r>
      <w:r>
        <w:t>K</w:t>
      </w:r>
      <w:r w:rsidRPr="00EE3116">
        <w:t xml:space="preserve">upujícímu zboží řádně a včas, zavazuje se </w:t>
      </w:r>
      <w:r w:rsidR="0001547B">
        <w:t>P</w:t>
      </w:r>
      <w:r w:rsidRPr="00EE3116">
        <w:t xml:space="preserve">rodávající zaplatit </w:t>
      </w:r>
      <w:r w:rsidR="0001547B">
        <w:t>K</w:t>
      </w:r>
      <w:r w:rsidRPr="00EE3116">
        <w:t>upujícímu smluvní pokutu 0,</w:t>
      </w:r>
      <w:r w:rsidR="00162B0E">
        <w:t>0</w:t>
      </w:r>
      <w:r w:rsidRPr="00EE3116">
        <w:t xml:space="preserve">2% z kupní ceny zboží bez DPH za každý den prodlení, a to až do řádného předání zboží </w:t>
      </w:r>
      <w:r>
        <w:t>K</w:t>
      </w:r>
      <w:r w:rsidRPr="00EE3116">
        <w:t>upujícímu.</w:t>
      </w:r>
    </w:p>
    <w:p w14:paraId="5913D9EA" w14:textId="77777777" w:rsidR="00346596" w:rsidRPr="007E22BC" w:rsidRDefault="00346596" w:rsidP="00402535">
      <w:pPr>
        <w:pStyle w:val="Nadpis2"/>
        <w:numPr>
          <w:ilvl w:val="0"/>
          <w:numId w:val="0"/>
        </w:numPr>
        <w:ind w:left="644"/>
        <w:jc w:val="both"/>
      </w:pPr>
    </w:p>
    <w:p w14:paraId="6B4E09A2" w14:textId="77777777" w:rsidR="00BD6F38" w:rsidRDefault="004657CA" w:rsidP="004657CA">
      <w:pPr>
        <w:pStyle w:val="Nadpis1"/>
        <w:ind w:left="567" w:hanging="567"/>
      </w:pPr>
      <w:r>
        <w:t>Záruka</w:t>
      </w:r>
    </w:p>
    <w:p w14:paraId="2BD47401" w14:textId="2F465960" w:rsidR="004657CA" w:rsidRPr="003A4BBF" w:rsidRDefault="00022E48" w:rsidP="00FB30DB">
      <w:pPr>
        <w:pStyle w:val="Nadpis2"/>
      </w:pPr>
      <w:r w:rsidRPr="003A4BBF">
        <w:t>Prodávající</w:t>
      </w:r>
      <w:r w:rsidR="004657CA" w:rsidRPr="003A4BBF">
        <w:t xml:space="preserve"> </w:t>
      </w:r>
      <w:r w:rsidRPr="003A4BBF">
        <w:t>Kupující</w:t>
      </w:r>
      <w:r w:rsidR="004F52AF" w:rsidRPr="003A4BBF">
        <w:t>mu poskytuje záruku za jakost P</w:t>
      </w:r>
      <w:r w:rsidR="00366675" w:rsidRPr="003A4BBF">
        <w:t>ředmětu smlouvy</w:t>
      </w:r>
      <w:r w:rsidR="00FB30DB" w:rsidRPr="00FB30DB">
        <w:t xml:space="preserve">, 36 měsíců na HW </w:t>
      </w:r>
      <w:r w:rsidR="00E2486B">
        <w:t>a 60 měsíců na monitor NEC</w:t>
      </w:r>
      <w:r w:rsidR="00A93E87">
        <w:rPr>
          <w:szCs w:val="22"/>
        </w:rPr>
        <w:t>. Záruka začíná běžet</w:t>
      </w:r>
      <w:r w:rsidR="00B16A1D" w:rsidRPr="003A4BBF">
        <w:rPr>
          <w:szCs w:val="22"/>
        </w:rPr>
        <w:t xml:space="preserve"> okamžikem </w:t>
      </w:r>
      <w:r w:rsidR="00DD6895">
        <w:rPr>
          <w:szCs w:val="22"/>
        </w:rPr>
        <w:t>převzetí předmětu smlouvy v souladu s čl. III. odst. 4. této</w:t>
      </w:r>
      <w:r w:rsidR="00B16A1D" w:rsidRPr="003A4BBF">
        <w:rPr>
          <w:szCs w:val="22"/>
        </w:rPr>
        <w:t xml:space="preserve"> smlouvy</w:t>
      </w:r>
      <w:r w:rsidR="004657CA" w:rsidRPr="003A4BBF">
        <w:t xml:space="preserve">. </w:t>
      </w:r>
    </w:p>
    <w:p w14:paraId="1073106D" w14:textId="77777777" w:rsidR="004657CA" w:rsidRDefault="004657CA" w:rsidP="00221B79">
      <w:pPr>
        <w:pStyle w:val="Nadpis2"/>
        <w:jc w:val="both"/>
      </w:pPr>
      <w:r>
        <w:t xml:space="preserve">Záruka na jakost se nevztahuje na vady způsobené vyšší mocí a vady způsobené neodbornou obsluhou, protiprávním jednáním třetí osoby či </w:t>
      </w:r>
      <w:r w:rsidR="00022E48">
        <w:t>Kupující</w:t>
      </w:r>
      <w:r w:rsidR="008C5953">
        <w:t>ho</w:t>
      </w:r>
      <w:r>
        <w:t xml:space="preserve"> a </w:t>
      </w:r>
      <w:r w:rsidR="008C5953">
        <w:t>přepětím, podpětím či jiným nestandardním stavem napájecí sítě či komunikační infrastruktury Kupujícího</w:t>
      </w:r>
      <w:r>
        <w:t xml:space="preserve">. </w:t>
      </w:r>
    </w:p>
    <w:p w14:paraId="2949D2B5" w14:textId="77777777" w:rsidR="004657CA" w:rsidRDefault="004657CA" w:rsidP="00221B79">
      <w:pPr>
        <w:pStyle w:val="Nadpis2"/>
        <w:jc w:val="both"/>
      </w:pPr>
      <w:r>
        <w:t xml:space="preserve">Nároky ze záruky je </w:t>
      </w:r>
      <w:r w:rsidR="00022E48">
        <w:t>Kupující</w:t>
      </w:r>
      <w:r>
        <w:t xml:space="preserve"> povinen vůči </w:t>
      </w:r>
      <w:r w:rsidR="00022E48">
        <w:t>Prodávající</w:t>
      </w:r>
      <w:r w:rsidR="004F52AF">
        <w:t>mu</w:t>
      </w:r>
      <w:r>
        <w:t xml:space="preserve"> uplatnit písemně. </w:t>
      </w:r>
    </w:p>
    <w:p w14:paraId="699BC564" w14:textId="77777777" w:rsidR="00346596" w:rsidRDefault="00346596" w:rsidP="00402535">
      <w:pPr>
        <w:pStyle w:val="Nadpis2"/>
        <w:numPr>
          <w:ilvl w:val="0"/>
          <w:numId w:val="0"/>
        </w:numPr>
        <w:ind w:left="644"/>
        <w:jc w:val="both"/>
      </w:pPr>
    </w:p>
    <w:p w14:paraId="10252A92" w14:textId="77777777" w:rsidR="00BD6F38" w:rsidRDefault="006C0187" w:rsidP="006C0187">
      <w:pPr>
        <w:pStyle w:val="Nadpis1"/>
        <w:ind w:left="567" w:hanging="567"/>
      </w:pPr>
      <w:r>
        <w:t>Důvěrnost informací</w:t>
      </w:r>
    </w:p>
    <w:p w14:paraId="7CDEDB15" w14:textId="77777777" w:rsidR="006C0187" w:rsidRDefault="006C0187" w:rsidP="00221B79">
      <w:pPr>
        <w:pStyle w:val="Nadpis2"/>
        <w:jc w:val="both"/>
      </w:pPr>
      <w:r>
        <w:t xml:space="preserve">Smluvní strany jsou povinny zachovávat mlčenlivost o všech skutečnostech, o kterých se o sobě navzájem dověděly při realizaci této smlouvy, a které jsou neveřejné a hospodářsky využitelné, anebo mají povahu obchodního tajemství. </w:t>
      </w:r>
      <w:r w:rsidR="00996138">
        <w:t>Pro vyloučení pochybností smluvní strany sjednávají, že povinnost mlčenlivosti se nevztahuje na informace, které je Kupující povinen poskytovat na základě zákona o svobodném přístupu k informacím.</w:t>
      </w:r>
    </w:p>
    <w:p w14:paraId="401F1D80" w14:textId="532BE236" w:rsidR="00565A94" w:rsidRPr="00402535" w:rsidRDefault="000613BC" w:rsidP="00402535">
      <w:pPr>
        <w:pStyle w:val="Nadpis2"/>
        <w:jc w:val="both"/>
      </w:pPr>
      <w:r>
        <w:rPr>
          <w:rFonts w:eastAsia="Calibri"/>
        </w:rPr>
        <w:t>Prodávající</w:t>
      </w:r>
      <w:r w:rsidR="00565A94" w:rsidRPr="00402535">
        <w:rPr>
          <w:rFonts w:eastAsia="Calibri"/>
        </w:rPr>
        <w:t xml:space="preserve"> se zavazuje, že je</w:t>
      </w:r>
      <w:r>
        <w:rPr>
          <w:rFonts w:eastAsia="Calibri"/>
        </w:rPr>
        <w:t>ho</w:t>
      </w:r>
      <w:r w:rsidR="00565A94" w:rsidRPr="00402535">
        <w:rPr>
          <w:rFonts w:eastAsia="Calibri"/>
        </w:rPr>
        <w:t xml:space="preserve"> zaměstnanci, subdodavatelé a zaměstnanci subdodavatelů nebudou neoprávněně a mimo smluvní ujednání nakládat s osobními </w:t>
      </w:r>
      <w:r w:rsidR="00565A94" w:rsidRPr="00402535">
        <w:rPr>
          <w:rFonts w:eastAsia="Calibri"/>
        </w:rPr>
        <w:br/>
        <w:t>a citlivými osobními údaji, se kterými přijdou v rámci plnění předmětu smlouvy do styku, nebudou zcizovat a zpřístupňovat informace o činnosti, systému řízení a kontroly, které se vztahují k</w:t>
      </w:r>
      <w:r>
        <w:rPr>
          <w:rFonts w:eastAsia="Calibri"/>
        </w:rPr>
        <w:t>e</w:t>
      </w:r>
      <w:r w:rsidR="00565A94" w:rsidRPr="00402535">
        <w:rPr>
          <w:rFonts w:eastAsia="Calibri"/>
        </w:rPr>
        <w:t> </w:t>
      </w:r>
      <w:r>
        <w:rPr>
          <w:rFonts w:eastAsia="Calibri"/>
        </w:rPr>
        <w:t>kupujícímu</w:t>
      </w:r>
      <w:r w:rsidR="00565A94" w:rsidRPr="00402535">
        <w:rPr>
          <w:rFonts w:eastAsia="Calibri"/>
        </w:rPr>
        <w:t>. Stejně tak zachovají mlčenlivost o všech skutečnostech a informacích, se kterými se seznámí při své činnosti v rámci plnění předmětu této smlouvy, které nejsou veřejně přístupné, a nebudou vyvíjet žádnou činnost, která nesouvisí s předmětem této smlouvy.</w:t>
      </w:r>
    </w:p>
    <w:p w14:paraId="04BB94B7" w14:textId="619C0C4C" w:rsidR="00565A94" w:rsidRPr="00402535" w:rsidRDefault="0061126B" w:rsidP="00402535">
      <w:pPr>
        <w:spacing w:before="0" w:after="0"/>
        <w:ind w:left="615"/>
        <w:jc w:val="both"/>
        <w:rPr>
          <w:rFonts w:cs="Arial"/>
        </w:rPr>
      </w:pPr>
      <w:r>
        <w:rPr>
          <w:rFonts w:cs="Arial"/>
        </w:rPr>
        <w:t>Prodávající</w:t>
      </w:r>
      <w:r w:rsidR="00565A94" w:rsidRPr="00402535">
        <w:rPr>
          <w:rFonts w:cs="Arial"/>
        </w:rPr>
        <w:t xml:space="preserve"> je odpovědn</w:t>
      </w:r>
      <w:r>
        <w:rPr>
          <w:rFonts w:cs="Arial"/>
        </w:rPr>
        <w:t>ý</w:t>
      </w:r>
      <w:r w:rsidR="00565A94" w:rsidRPr="00402535">
        <w:rPr>
          <w:rFonts w:cs="Arial"/>
        </w:rPr>
        <w:t xml:space="preserve"> i za zcizení nebo zpřístupnění informací třetí straně nebo </w:t>
      </w:r>
      <w:r>
        <w:rPr>
          <w:rFonts w:cs="Arial"/>
        </w:rPr>
        <w:t xml:space="preserve">          </w:t>
      </w:r>
      <w:r w:rsidR="00565A94" w:rsidRPr="00402535">
        <w:rPr>
          <w:rFonts w:cs="Arial"/>
        </w:rPr>
        <w:t xml:space="preserve">osobám, které nejsou zainteresovány na výkonu předmětu činnosti této smlouvy ze své </w:t>
      </w:r>
      <w:r>
        <w:rPr>
          <w:rFonts w:cs="Arial"/>
        </w:rPr>
        <w:t xml:space="preserve">          </w:t>
      </w:r>
      <w:r w:rsidR="00565A94" w:rsidRPr="00402535">
        <w:rPr>
          <w:rFonts w:cs="Arial"/>
        </w:rPr>
        <w:t>nedbalosti.</w:t>
      </w:r>
    </w:p>
    <w:p w14:paraId="2B44E276" w14:textId="5C137F98" w:rsidR="00565A94" w:rsidRDefault="0061126B" w:rsidP="00402535">
      <w:pPr>
        <w:spacing w:before="0" w:after="0"/>
        <w:ind w:left="615"/>
        <w:jc w:val="both"/>
        <w:rPr>
          <w:rFonts w:cs="Arial"/>
        </w:rPr>
      </w:pPr>
      <w:r>
        <w:rPr>
          <w:rFonts w:cs="Arial"/>
        </w:rPr>
        <w:t>Prodávající</w:t>
      </w:r>
      <w:r w:rsidR="00565A94" w:rsidRPr="00402535">
        <w:rPr>
          <w:rFonts w:cs="Arial"/>
        </w:rPr>
        <w:t>, ani je</w:t>
      </w:r>
      <w:r>
        <w:rPr>
          <w:rFonts w:cs="Arial"/>
        </w:rPr>
        <w:t>ho</w:t>
      </w:r>
      <w:r w:rsidR="00565A94" w:rsidRPr="00402535">
        <w:rPr>
          <w:rFonts w:cs="Arial"/>
        </w:rPr>
        <w:t xml:space="preserve"> zaměstnanci nesmí bez vědomí a prokazatelného souhlasu </w:t>
      </w:r>
      <w:r w:rsidR="008A2656">
        <w:rPr>
          <w:rFonts w:cs="Arial"/>
        </w:rPr>
        <w:t xml:space="preserve">           </w:t>
      </w:r>
      <w:r w:rsidR="00445C24">
        <w:rPr>
          <w:rFonts w:cs="Arial"/>
        </w:rPr>
        <w:t xml:space="preserve">kupujícího </w:t>
      </w:r>
      <w:r w:rsidR="00565A94" w:rsidRPr="00402535">
        <w:rPr>
          <w:rFonts w:cs="Arial"/>
        </w:rPr>
        <w:t>pořizovat žádné kopie dat včetně testovacích dat a informací, k nimž získají přístup na základě plnění předmětu smlouvy.</w:t>
      </w:r>
    </w:p>
    <w:p w14:paraId="0CB08244" w14:textId="241060C8" w:rsidR="00565A94" w:rsidRDefault="00445C24" w:rsidP="00402535">
      <w:pPr>
        <w:spacing w:before="0" w:after="0"/>
        <w:ind w:left="615"/>
        <w:jc w:val="both"/>
        <w:rPr>
          <w:rFonts w:cs="Arial"/>
        </w:rPr>
      </w:pPr>
      <w:r>
        <w:rPr>
          <w:rFonts w:cs="Arial"/>
        </w:rPr>
        <w:t>Prodávající</w:t>
      </w:r>
      <w:r w:rsidR="00565A94" w:rsidRPr="00402535">
        <w:rPr>
          <w:rFonts w:cs="Arial"/>
        </w:rPr>
        <w:t xml:space="preserve"> je povin</w:t>
      </w:r>
      <w:r>
        <w:rPr>
          <w:rFonts w:cs="Arial"/>
        </w:rPr>
        <w:t>e</w:t>
      </w:r>
      <w:r w:rsidR="00565A94" w:rsidRPr="00402535">
        <w:rPr>
          <w:rFonts w:cs="Arial"/>
        </w:rPr>
        <w:t xml:space="preserve">n dodržovat zákon č. 101/2000 Sb., v pl. znění, a v případě jeho </w:t>
      </w:r>
      <w:r w:rsidR="008A2656">
        <w:rPr>
          <w:rFonts w:cs="Arial"/>
        </w:rPr>
        <w:t xml:space="preserve">           </w:t>
      </w:r>
      <w:r w:rsidR="00565A94" w:rsidRPr="00402535">
        <w:rPr>
          <w:rFonts w:cs="Arial"/>
        </w:rPr>
        <w:t>porušení nese plnou odpovědnost s tím, že je povin</w:t>
      </w:r>
      <w:r>
        <w:rPr>
          <w:rFonts w:cs="Arial"/>
        </w:rPr>
        <w:t>e</w:t>
      </w:r>
      <w:r w:rsidR="00565A94" w:rsidRPr="00402535">
        <w:rPr>
          <w:rFonts w:cs="Arial"/>
        </w:rPr>
        <w:t xml:space="preserve">n uhradit smluvní pokutu ve výši min. </w:t>
      </w:r>
      <w:r w:rsidR="008A2656">
        <w:rPr>
          <w:rFonts w:cs="Arial"/>
        </w:rPr>
        <w:t xml:space="preserve">            </w:t>
      </w:r>
      <w:r w:rsidR="00565A94" w:rsidRPr="00402535">
        <w:rPr>
          <w:rFonts w:cs="Arial"/>
        </w:rPr>
        <w:t xml:space="preserve">50 000, – Kč za každé takové porušení, případně vyšší dle závažnosti zásahu do ochrany </w:t>
      </w:r>
      <w:r w:rsidR="008A2656">
        <w:rPr>
          <w:rFonts w:cs="Arial"/>
        </w:rPr>
        <w:t xml:space="preserve">            </w:t>
      </w:r>
      <w:r w:rsidR="00565A94" w:rsidRPr="00402535">
        <w:rPr>
          <w:rFonts w:cs="Arial"/>
        </w:rPr>
        <w:t xml:space="preserve">osobních údajů. </w:t>
      </w:r>
    </w:p>
    <w:p w14:paraId="6A82236C" w14:textId="570983B2" w:rsidR="00565A94" w:rsidRPr="00402535" w:rsidRDefault="00445C24" w:rsidP="00402535">
      <w:pPr>
        <w:spacing w:before="0" w:after="0"/>
        <w:ind w:left="615"/>
        <w:jc w:val="both"/>
        <w:rPr>
          <w:rFonts w:cs="Arial"/>
        </w:rPr>
      </w:pPr>
      <w:r>
        <w:rPr>
          <w:rFonts w:cs="Arial"/>
        </w:rPr>
        <w:t xml:space="preserve">Prodávající </w:t>
      </w:r>
      <w:r w:rsidR="00565A94" w:rsidRPr="00402535">
        <w:rPr>
          <w:rFonts w:cs="Arial"/>
        </w:rPr>
        <w:t xml:space="preserve">seznámí se zněním smlouvy všechny své zaměstnance, kteří získají nebo </w:t>
      </w:r>
      <w:r w:rsidR="008A2656">
        <w:rPr>
          <w:rFonts w:cs="Arial"/>
        </w:rPr>
        <w:t xml:space="preserve">           </w:t>
      </w:r>
      <w:r w:rsidR="00565A94" w:rsidRPr="00402535">
        <w:rPr>
          <w:rFonts w:cs="Arial"/>
        </w:rPr>
        <w:t xml:space="preserve">mohou získat přístup k informacím </w:t>
      </w:r>
      <w:r>
        <w:rPr>
          <w:rFonts w:cs="Arial"/>
        </w:rPr>
        <w:t>kupujícího</w:t>
      </w:r>
      <w:r w:rsidR="00565A94" w:rsidRPr="00402535">
        <w:rPr>
          <w:rFonts w:cs="Arial"/>
        </w:rPr>
        <w:t>.</w:t>
      </w:r>
    </w:p>
    <w:p w14:paraId="1D95D355" w14:textId="73B440D7" w:rsidR="00565A94" w:rsidRDefault="00EF4496" w:rsidP="00402535">
      <w:pPr>
        <w:spacing w:before="0" w:after="0"/>
        <w:ind w:left="615"/>
        <w:jc w:val="both"/>
        <w:rPr>
          <w:rFonts w:cs="Arial"/>
        </w:rPr>
      </w:pPr>
      <w:r>
        <w:rPr>
          <w:rFonts w:cs="Arial"/>
        </w:rPr>
        <w:t xml:space="preserve">Kupující </w:t>
      </w:r>
      <w:r w:rsidR="00565A94" w:rsidRPr="00402535">
        <w:rPr>
          <w:rFonts w:cs="Arial"/>
        </w:rPr>
        <w:t>má právo provést kontrolu znalosti textu uvedeného</w:t>
      </w:r>
      <w:r>
        <w:rPr>
          <w:rFonts w:cs="Arial"/>
        </w:rPr>
        <w:t xml:space="preserve"> </w:t>
      </w:r>
      <w:r w:rsidR="00565A94" w:rsidRPr="00402535">
        <w:rPr>
          <w:rFonts w:cs="Arial"/>
        </w:rPr>
        <w:t>v tomto bodě a rovněž má</w:t>
      </w:r>
      <w:r w:rsidR="008A2656">
        <w:rPr>
          <w:rFonts w:cs="Arial"/>
        </w:rPr>
        <w:t xml:space="preserve">           </w:t>
      </w:r>
      <w:r w:rsidR="00565A94" w:rsidRPr="00402535">
        <w:rPr>
          <w:rFonts w:cs="Arial"/>
        </w:rPr>
        <w:t xml:space="preserve">právo odmítnout přístup k informacím a informačním zařízením zaměstnancům </w:t>
      </w:r>
      <w:r>
        <w:rPr>
          <w:rFonts w:cs="Arial"/>
        </w:rPr>
        <w:t>prodávajícího</w:t>
      </w:r>
      <w:r w:rsidR="00565A94" w:rsidRPr="00402535">
        <w:rPr>
          <w:rFonts w:cs="Arial"/>
        </w:rPr>
        <w:t xml:space="preserve">, kteří neprokáží potřebné znalosti nebo jejichž chování bude v rozporu s předmětem této smlouvy nebo obecně závazných právních předpisů, aniž by to </w:t>
      </w:r>
      <w:r w:rsidR="00EA692A">
        <w:rPr>
          <w:rFonts w:cs="Arial"/>
        </w:rPr>
        <w:t>prodávajícím</w:t>
      </w:r>
      <w:r w:rsidR="00565A94" w:rsidRPr="00402535">
        <w:rPr>
          <w:rFonts w:cs="Arial"/>
        </w:rPr>
        <w:t xml:space="preserve"> bylo považováno za porušení potřebné součinnosti ze strany </w:t>
      </w:r>
      <w:r w:rsidR="00EA692A">
        <w:rPr>
          <w:rFonts w:cs="Arial"/>
        </w:rPr>
        <w:t>kupujícího.</w:t>
      </w:r>
      <w:r w:rsidR="00565A94" w:rsidRPr="00402535">
        <w:rPr>
          <w:rFonts w:cs="Arial"/>
        </w:rPr>
        <w:t xml:space="preserve"> </w:t>
      </w:r>
    </w:p>
    <w:p w14:paraId="44865A0D" w14:textId="562F3F63" w:rsidR="008A2656" w:rsidRPr="00402535" w:rsidRDefault="008A2656" w:rsidP="00402535">
      <w:pPr>
        <w:spacing w:before="0" w:after="0"/>
        <w:jc w:val="both"/>
        <w:rPr>
          <w:rFonts w:cs="Arial"/>
        </w:rPr>
      </w:pPr>
      <w:r>
        <w:rPr>
          <w:rFonts w:cs="Arial"/>
        </w:rPr>
        <w:t xml:space="preserve">        </w:t>
      </w:r>
    </w:p>
    <w:p w14:paraId="17D92957" w14:textId="59AB2254" w:rsidR="00565A94" w:rsidRPr="00402535" w:rsidRDefault="00565A94" w:rsidP="00402535">
      <w:pPr>
        <w:spacing w:before="0" w:after="0"/>
        <w:ind w:left="644"/>
        <w:jc w:val="both"/>
        <w:rPr>
          <w:rFonts w:cs="Arial"/>
        </w:rPr>
      </w:pPr>
      <w:r w:rsidRPr="00402535">
        <w:rPr>
          <w:rFonts w:cs="Arial"/>
        </w:rPr>
        <w:t xml:space="preserve">Tím není dotčeno právo </w:t>
      </w:r>
      <w:r w:rsidR="00EA692A">
        <w:rPr>
          <w:rFonts w:cs="Arial"/>
        </w:rPr>
        <w:t>kupujícího</w:t>
      </w:r>
      <w:r w:rsidRPr="00402535">
        <w:rPr>
          <w:rFonts w:cs="Arial"/>
        </w:rPr>
        <w:t xml:space="preserve"> požadovat náhradu vzniklé škody, která může </w:t>
      </w:r>
      <w:r w:rsidR="008A2656">
        <w:rPr>
          <w:rFonts w:cs="Arial"/>
        </w:rPr>
        <w:t xml:space="preserve">           </w:t>
      </w:r>
      <w:r w:rsidRPr="00402535">
        <w:rPr>
          <w:rFonts w:cs="Arial"/>
        </w:rPr>
        <w:t xml:space="preserve">zaviněním </w:t>
      </w:r>
      <w:r w:rsidR="00EA692A">
        <w:rPr>
          <w:rFonts w:cs="Arial"/>
        </w:rPr>
        <w:t>prodávajícího</w:t>
      </w:r>
      <w:r w:rsidRPr="00402535">
        <w:rPr>
          <w:rFonts w:cs="Arial"/>
        </w:rPr>
        <w:t xml:space="preserve"> nebo jeho zaměstnance vzniknout </w:t>
      </w:r>
      <w:r w:rsidR="00EA692A">
        <w:rPr>
          <w:rFonts w:cs="Arial"/>
        </w:rPr>
        <w:t>kupujícímu</w:t>
      </w:r>
      <w:r w:rsidRPr="00402535">
        <w:rPr>
          <w:rFonts w:cs="Arial"/>
        </w:rPr>
        <w:t>.</w:t>
      </w:r>
    </w:p>
    <w:p w14:paraId="0C87AFBD" w14:textId="5FCA415D" w:rsidR="006C0187" w:rsidRDefault="006C0187" w:rsidP="00402535">
      <w:pPr>
        <w:pStyle w:val="Nadpis2"/>
        <w:numPr>
          <w:ilvl w:val="0"/>
          <w:numId w:val="0"/>
        </w:numPr>
        <w:spacing w:before="0"/>
        <w:ind w:left="644"/>
        <w:jc w:val="both"/>
      </w:pPr>
    </w:p>
    <w:p w14:paraId="17F06FF0" w14:textId="77777777" w:rsidR="00346596" w:rsidRPr="00565A94" w:rsidRDefault="00346596" w:rsidP="00402535">
      <w:pPr>
        <w:pStyle w:val="Nadpis2"/>
        <w:numPr>
          <w:ilvl w:val="0"/>
          <w:numId w:val="0"/>
        </w:numPr>
        <w:spacing w:before="0"/>
        <w:ind w:left="644"/>
        <w:jc w:val="both"/>
      </w:pPr>
    </w:p>
    <w:p w14:paraId="261C886B" w14:textId="77777777" w:rsidR="00BD6F38" w:rsidRDefault="006C0187" w:rsidP="006C0187">
      <w:pPr>
        <w:pStyle w:val="Nadpis1"/>
        <w:tabs>
          <w:tab w:val="left" w:pos="567"/>
        </w:tabs>
        <w:ind w:left="567" w:hanging="567"/>
      </w:pPr>
      <w:r>
        <w:t>Platnost smlouvy</w:t>
      </w:r>
    </w:p>
    <w:p w14:paraId="2FAA47DD" w14:textId="77777777" w:rsidR="006C0187" w:rsidRDefault="006C0187" w:rsidP="00107346">
      <w:pPr>
        <w:pStyle w:val="Nadpis2"/>
        <w:jc w:val="both"/>
      </w:pPr>
      <w:r>
        <w:t xml:space="preserve">Smlouva může být měněna pouze písemně. Práva a povinnosti touto smlouvou neupravené se řídí příslušnými právními předpisy České republiky, zejména občanským zákoníkem. </w:t>
      </w:r>
    </w:p>
    <w:p w14:paraId="3293BEB4" w14:textId="77777777" w:rsidR="006C0187" w:rsidRDefault="006C0187" w:rsidP="00107346">
      <w:pPr>
        <w:pStyle w:val="Nadpis2"/>
        <w:jc w:val="both"/>
      </w:pPr>
      <w:r>
        <w:t xml:space="preserve">Tato smlouva je vyhotovena ve dvou stejnopisech s platností originálu. Každá ze smluvních stran obdrží jeden stejnopis. </w:t>
      </w:r>
    </w:p>
    <w:p w14:paraId="6907DBED" w14:textId="77777777" w:rsidR="00E97695" w:rsidRPr="00E97695" w:rsidRDefault="00E97695" w:rsidP="00107346">
      <w:pPr>
        <w:pStyle w:val="Nadpis2"/>
        <w:jc w:val="both"/>
      </w:pPr>
      <w:r w:rsidRPr="00E97695">
        <w:t xml:space="preserve">Smlouva nabývá platnosti </w:t>
      </w:r>
      <w:r>
        <w:t xml:space="preserve">a účinnosti </w:t>
      </w:r>
      <w:r w:rsidRPr="00E97695">
        <w:t>podpisem obou Smluvních stran v souladu s příslušnými ustanoveními zákona č. 340/2015 Sb., o registru smluv, ve znění pozdějších předpisů (dále jen „zákon o registru smluv“). Smluvní strany se v souladu s § 5 odst. 2 zákona o registru smluv dohodly tak, že pokud se na tuto smlouvu vztahuje povinnost uveřejnění v registru smluv ve smyslu zák</w:t>
      </w:r>
      <w:r>
        <w:t>ona o registru smluv, Kupující</w:t>
      </w:r>
      <w:r w:rsidRPr="00E97695">
        <w:t xml:space="preserve"> odpovídá za uveřejnění této smlouvy a souvisejících metadat v registru smluv a bude o této skutečnosti bezo</w:t>
      </w:r>
      <w:r>
        <w:t>dkladně informovat Prodávajícího</w:t>
      </w:r>
      <w:r w:rsidRPr="00E97695">
        <w:t>. Smluvní strany se, v souladu s ust. § 3 odst. 1 zákona o registru smluv, dohodly tak, ž</w:t>
      </w:r>
      <w:r>
        <w:t>e údaje uvedené v Příloze č. 1</w:t>
      </w:r>
      <w:r w:rsidRPr="00E97695">
        <w:t xml:space="preserve"> této smlouvy považují za obchodní tajemství. </w:t>
      </w:r>
    </w:p>
    <w:p w14:paraId="6D8CF972" w14:textId="77777777" w:rsidR="008174CA" w:rsidRDefault="006C0187" w:rsidP="00107346">
      <w:pPr>
        <w:pStyle w:val="Nadpis2"/>
        <w:jc w:val="both"/>
      </w:pPr>
      <w:r w:rsidRPr="006B3232">
        <w:t>Nedíl</w:t>
      </w:r>
      <w:r w:rsidR="000C4321">
        <w:t xml:space="preserve">nou součást této smlouvy tvoří </w:t>
      </w:r>
      <w:r w:rsidR="00B113DD">
        <w:t>následující př</w:t>
      </w:r>
      <w:r w:rsidR="008174CA">
        <w:t>ílohy:</w:t>
      </w:r>
    </w:p>
    <w:p w14:paraId="544A8F43" w14:textId="77777777" w:rsidR="008174CA" w:rsidRDefault="000C4321" w:rsidP="00107346">
      <w:pPr>
        <w:pStyle w:val="Nadpis2"/>
        <w:numPr>
          <w:ilvl w:val="0"/>
          <w:numId w:val="0"/>
        </w:numPr>
        <w:ind w:left="709"/>
        <w:jc w:val="both"/>
      </w:pPr>
      <w:r>
        <w:t>P</w:t>
      </w:r>
      <w:r w:rsidR="006C0187" w:rsidRPr="006B3232">
        <w:t>říloha č. 1</w:t>
      </w:r>
      <w:r w:rsidR="008174CA">
        <w:t xml:space="preserve"> – Technická specifikace Předmětu smlouvy</w:t>
      </w:r>
    </w:p>
    <w:p w14:paraId="4B66D920" w14:textId="77777777" w:rsidR="00BD6F38" w:rsidRDefault="006C0187" w:rsidP="006C0187">
      <w:pPr>
        <w:pStyle w:val="Nadpis1"/>
        <w:ind w:left="567" w:hanging="567"/>
      </w:pPr>
      <w:r>
        <w:t>Závěrečná ustanovení</w:t>
      </w:r>
    </w:p>
    <w:p w14:paraId="43A48E05" w14:textId="77777777" w:rsidR="006C0187" w:rsidRDefault="003E7BAB" w:rsidP="00221B79">
      <w:pPr>
        <w:pStyle w:val="Nadpis2"/>
        <w:jc w:val="both"/>
      </w:pPr>
      <w:r>
        <w:rPr>
          <w:szCs w:val="22"/>
        </w:rPr>
        <w:t>Obě s</w:t>
      </w:r>
      <w:r>
        <w:t>mluvní strany shodně prohlašují</w:t>
      </w:r>
      <w:r w:rsidR="00996911" w:rsidRPr="00000C4E">
        <w:rPr>
          <w:szCs w:val="22"/>
        </w:rPr>
        <w:t>, že si tuto smlouvu přečetly, porozuměly jejímu obsahu</w:t>
      </w:r>
      <w:r>
        <w:t>,</w:t>
      </w:r>
      <w:r w:rsidR="00996911">
        <w:t xml:space="preserve"> </w:t>
      </w:r>
      <w:r w:rsidR="006C0187">
        <w:t xml:space="preserve">že tato smlouva odpovídá jejich skutečné, vážné a </w:t>
      </w:r>
      <w:r>
        <w:t>svobodné vůli, a že</w:t>
      </w:r>
      <w:r w:rsidR="006C0187">
        <w:t xml:space="preserve"> souhlasí s jejím obsahem, což potvrzují svými podpisy smlouvy. </w:t>
      </w:r>
    </w:p>
    <w:p w14:paraId="1AE93727" w14:textId="77777777" w:rsidR="006C0187" w:rsidRDefault="006C0187" w:rsidP="006C0187">
      <w:pPr>
        <w:pStyle w:val="Nadpis2"/>
        <w:numPr>
          <w:ilvl w:val="0"/>
          <w:numId w:val="0"/>
        </w:numPr>
      </w:pPr>
    </w:p>
    <w:p w14:paraId="7FF584C4" w14:textId="77777777" w:rsidR="00944353" w:rsidRDefault="00944353" w:rsidP="006C0187">
      <w:pPr>
        <w:pStyle w:val="Nadpis2"/>
        <w:numPr>
          <w:ilvl w:val="0"/>
          <w:numId w:val="0"/>
        </w:numPr>
      </w:pPr>
    </w:p>
    <w:p w14:paraId="08F35CDA" w14:textId="77777777" w:rsidR="006C0187" w:rsidRDefault="006C0187" w:rsidP="006C0187">
      <w:pPr>
        <w:pStyle w:val="Nadpis2"/>
        <w:numPr>
          <w:ilvl w:val="0"/>
          <w:numId w:val="0"/>
        </w:numPr>
      </w:pPr>
    </w:p>
    <w:p w14:paraId="7B3DBE3B" w14:textId="77777777" w:rsidR="006C0187" w:rsidRPr="006C0187" w:rsidRDefault="006C0187" w:rsidP="006C0187">
      <w:pPr>
        <w:pStyle w:val="Nadpis2"/>
        <w:numPr>
          <w:ilvl w:val="0"/>
          <w:numId w:val="0"/>
        </w:numPr>
      </w:pPr>
    </w:p>
    <w:tbl>
      <w:tblPr>
        <w:tblpPr w:leftFromText="141" w:rightFromText="141" w:vertAnchor="text" w:horzAnchor="margin" w:tblpX="70" w:tblpY="525"/>
        <w:tblW w:w="90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283"/>
        <w:gridCol w:w="4394"/>
      </w:tblGrid>
      <w:tr w:rsidR="00BD6F38" w:rsidRPr="00B6438A" w14:paraId="198651DE" w14:textId="77777777" w:rsidTr="00D2197C">
        <w:trPr>
          <w:trHeight w:val="287"/>
        </w:trPr>
        <w:tc>
          <w:tcPr>
            <w:tcW w:w="4395" w:type="dxa"/>
          </w:tcPr>
          <w:p w14:paraId="0AB7CFA1" w14:textId="77777777" w:rsidR="00BD6F38" w:rsidRPr="00B6438A" w:rsidRDefault="00BD6F38" w:rsidP="00131883">
            <w:r w:rsidRPr="00B6438A">
              <w:t xml:space="preserve">Za </w:t>
            </w:r>
            <w:r w:rsidR="00022E48">
              <w:t>Kupující</w:t>
            </w:r>
            <w:r w:rsidR="004F52AF">
              <w:t>ho</w:t>
            </w:r>
          </w:p>
        </w:tc>
        <w:tc>
          <w:tcPr>
            <w:tcW w:w="283" w:type="dxa"/>
          </w:tcPr>
          <w:p w14:paraId="48A50012" w14:textId="77777777" w:rsidR="00BD6F38" w:rsidRPr="00B6438A" w:rsidRDefault="00BD6F38" w:rsidP="00131883"/>
        </w:tc>
        <w:tc>
          <w:tcPr>
            <w:tcW w:w="4394" w:type="dxa"/>
          </w:tcPr>
          <w:p w14:paraId="7D008F4C" w14:textId="77777777" w:rsidR="00BD6F38" w:rsidRPr="00B6438A" w:rsidRDefault="006C0187" w:rsidP="006C0187">
            <w:r>
              <w:t xml:space="preserve">Za </w:t>
            </w:r>
            <w:r w:rsidR="00022E48">
              <w:t>Prodávající</w:t>
            </w:r>
            <w:r w:rsidR="004F52AF">
              <w:t>ho</w:t>
            </w:r>
          </w:p>
        </w:tc>
      </w:tr>
      <w:tr w:rsidR="0061319E" w:rsidRPr="00B6438A" w14:paraId="314AA991" w14:textId="77777777" w:rsidTr="00D2197C">
        <w:trPr>
          <w:trHeight w:val="1441"/>
        </w:trPr>
        <w:tc>
          <w:tcPr>
            <w:tcW w:w="4395" w:type="dxa"/>
            <w:tcBorders>
              <w:bottom w:val="dotted" w:sz="4" w:space="0" w:color="auto"/>
            </w:tcBorders>
          </w:tcPr>
          <w:p w14:paraId="50FF83D8" w14:textId="77777777" w:rsidR="0061319E" w:rsidRPr="00B6438A" w:rsidRDefault="0061319E" w:rsidP="0061319E"/>
          <w:p w14:paraId="7571D945" w14:textId="3597D459" w:rsidR="0061319E" w:rsidRPr="00B6438A" w:rsidRDefault="0061319E" w:rsidP="0061319E">
            <w:r>
              <w:t>V</w:t>
            </w:r>
            <w:r w:rsidR="004F30F0">
              <w:t> </w:t>
            </w:r>
            <w:r w:rsidR="00E2486B">
              <w:t>Pardubicích</w:t>
            </w:r>
            <w:r w:rsidR="004F30F0">
              <w:t xml:space="preserve"> </w:t>
            </w:r>
            <w:r w:rsidRPr="00B6438A">
              <w:t>dne</w:t>
            </w:r>
            <w:r>
              <w:t xml:space="preserve"> </w:t>
            </w:r>
            <w:r w:rsidR="00D801AF">
              <w:t>29. 5. 2018</w:t>
            </w:r>
            <w:bookmarkStart w:id="0" w:name="_GoBack"/>
            <w:bookmarkEnd w:id="0"/>
          </w:p>
          <w:p w14:paraId="2BA92A2C" w14:textId="77777777" w:rsidR="0061319E" w:rsidRDefault="0061319E" w:rsidP="0061319E"/>
          <w:p w14:paraId="13C3A870" w14:textId="77777777" w:rsidR="00E74ED3" w:rsidRPr="00B6438A" w:rsidRDefault="00E74ED3" w:rsidP="0061319E"/>
          <w:p w14:paraId="54218AFB" w14:textId="77777777" w:rsidR="0061319E" w:rsidRPr="00B6438A" w:rsidRDefault="0061319E" w:rsidP="0061319E"/>
        </w:tc>
        <w:tc>
          <w:tcPr>
            <w:tcW w:w="283" w:type="dxa"/>
          </w:tcPr>
          <w:p w14:paraId="25DDA52A" w14:textId="77777777" w:rsidR="0061319E" w:rsidRPr="00B6438A" w:rsidRDefault="0061319E" w:rsidP="0061319E"/>
        </w:tc>
        <w:tc>
          <w:tcPr>
            <w:tcW w:w="4394" w:type="dxa"/>
            <w:tcBorders>
              <w:bottom w:val="dotted" w:sz="4" w:space="0" w:color="auto"/>
            </w:tcBorders>
          </w:tcPr>
          <w:p w14:paraId="4315F7E7" w14:textId="77777777" w:rsidR="0061319E" w:rsidRPr="00B6438A" w:rsidRDefault="0061319E" w:rsidP="0061319E"/>
          <w:p w14:paraId="3CD422DF" w14:textId="643E38B4" w:rsidR="0061319E" w:rsidRDefault="0061319E" w:rsidP="00305E1B">
            <w:r>
              <w:t>V</w:t>
            </w:r>
            <w:r w:rsidRPr="00B6438A">
              <w:t> Moravské Třebové</w:t>
            </w:r>
            <w:r w:rsidR="00EF3790">
              <w:t xml:space="preserve"> dne 20.4 2018</w:t>
            </w:r>
          </w:p>
        </w:tc>
      </w:tr>
      <w:tr w:rsidR="0061319E" w:rsidRPr="00B6438A" w14:paraId="1EC03DCF" w14:textId="77777777">
        <w:trPr>
          <w:trHeight w:val="545"/>
        </w:trPr>
        <w:tc>
          <w:tcPr>
            <w:tcW w:w="4395" w:type="dxa"/>
            <w:tcBorders>
              <w:top w:val="dotted" w:sz="4" w:space="0" w:color="auto"/>
            </w:tcBorders>
          </w:tcPr>
          <w:p w14:paraId="1857F060" w14:textId="77777777" w:rsidR="00E2486B" w:rsidRDefault="00E2486B" w:rsidP="005D1479">
            <w:pPr>
              <w:rPr>
                <w:rFonts w:cs="Arial"/>
              </w:rPr>
            </w:pPr>
            <w:r w:rsidRPr="00E2486B">
              <w:rPr>
                <w:rFonts w:cs="Arial"/>
              </w:rPr>
              <w:t xml:space="preserve">MUDr. Tomáš Gottvald </w:t>
            </w:r>
          </w:p>
          <w:p w14:paraId="00AD5E68" w14:textId="77777777" w:rsidR="00E74ED3" w:rsidRPr="00E74ED3" w:rsidRDefault="00305E1B" w:rsidP="005D1479">
            <w:pPr>
              <w:rPr>
                <w:rFonts w:cs="Arial"/>
              </w:rPr>
            </w:pPr>
            <w:r>
              <w:rPr>
                <w:rFonts w:cs="Arial"/>
              </w:rPr>
              <w:t>jednatel</w:t>
            </w:r>
          </w:p>
        </w:tc>
        <w:tc>
          <w:tcPr>
            <w:tcW w:w="283" w:type="dxa"/>
          </w:tcPr>
          <w:p w14:paraId="160B72DB" w14:textId="77777777" w:rsidR="0061319E" w:rsidRPr="00B6438A" w:rsidRDefault="0061319E" w:rsidP="0061319E"/>
        </w:tc>
        <w:tc>
          <w:tcPr>
            <w:tcW w:w="4394" w:type="dxa"/>
            <w:tcBorders>
              <w:top w:val="dotted" w:sz="4" w:space="0" w:color="auto"/>
            </w:tcBorders>
          </w:tcPr>
          <w:p w14:paraId="50420271" w14:textId="77777777" w:rsidR="006042A7" w:rsidRDefault="00DB7E01" w:rsidP="006042A7">
            <w:r>
              <w:t>Ing. Václav Mačát</w:t>
            </w:r>
          </w:p>
          <w:p w14:paraId="0F6487F3" w14:textId="77777777" w:rsidR="0061319E" w:rsidRPr="00B6438A" w:rsidRDefault="0061319E" w:rsidP="006042A7">
            <w:r w:rsidRPr="00B6438A">
              <w:t>jednatel</w:t>
            </w:r>
          </w:p>
        </w:tc>
      </w:tr>
    </w:tbl>
    <w:p w14:paraId="50100172" w14:textId="77777777" w:rsidR="00BD6F38" w:rsidRDefault="00BD6F38" w:rsidP="00DF02C5"/>
    <w:p w14:paraId="111444B0" w14:textId="77777777" w:rsidR="00E74ED3" w:rsidRDefault="00944353" w:rsidP="00944353">
      <w:pPr>
        <w:pStyle w:val="Nzev"/>
      </w:pPr>
      <w:r>
        <w:t>P</w:t>
      </w:r>
      <w:r w:rsidR="00BD6F38" w:rsidRPr="00D031BE">
        <w:t>říloha</w:t>
      </w:r>
      <w:r w:rsidR="00BD6F38">
        <w:t xml:space="preserve"> č. 1 </w:t>
      </w:r>
      <w:r w:rsidR="004F52AF">
        <w:t>Technická specifikace</w:t>
      </w:r>
      <w:r w:rsidR="00424DDB">
        <w:t xml:space="preserve"> předmětu smlouvy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3"/>
      </w:tblGrid>
      <w:tr w:rsidR="00E2486B" w:rsidRPr="00E2486B" w14:paraId="62C7A1F3" w14:textId="77777777" w:rsidTr="00E2486B">
        <w:trPr>
          <w:trHeight w:val="600"/>
        </w:trPr>
        <w:tc>
          <w:tcPr>
            <w:tcW w:w="949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FFFFFF" w:fill="B8CCE4"/>
            <w:vAlign w:val="center"/>
            <w:hideMark/>
          </w:tcPr>
          <w:p w14:paraId="519BD859" w14:textId="77777777" w:rsidR="00E2486B" w:rsidRPr="00E2486B" w:rsidRDefault="00E2486B" w:rsidP="00E2486B">
            <w:pPr>
              <w:spacing w:before="0" w:after="0" w:line="240" w:lineRule="auto"/>
              <w:rPr>
                <w:rFonts w:eastAsia="Times New Roman" w:cs="Arial"/>
                <w:b/>
                <w:bCs/>
                <w:lang w:eastAsia="cs-CZ"/>
              </w:rPr>
            </w:pPr>
            <w:r w:rsidRPr="00E2486B">
              <w:rPr>
                <w:rFonts w:eastAsia="Times New Roman" w:cs="Arial"/>
                <w:b/>
                <w:bCs/>
                <w:lang w:eastAsia="cs-CZ"/>
              </w:rPr>
              <w:t>Diagnostická pracovní stanice MARIE Workstation</w:t>
            </w:r>
            <w:r>
              <w:rPr>
                <w:rFonts w:eastAsia="Times New Roman" w:cs="Arial"/>
                <w:b/>
                <w:bCs/>
                <w:lang w:eastAsia="cs-CZ"/>
              </w:rPr>
              <w:t xml:space="preserve"> 6MPix</w:t>
            </w:r>
          </w:p>
        </w:tc>
      </w:tr>
      <w:tr w:rsidR="00E2486B" w:rsidRPr="00E2486B" w14:paraId="59FBE3A1" w14:textId="77777777" w:rsidTr="00E2486B">
        <w:trPr>
          <w:trHeight w:val="1903"/>
        </w:trPr>
        <w:tc>
          <w:tcPr>
            <w:tcW w:w="9493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1F9CDC64" w14:textId="77777777" w:rsidR="00E2486B" w:rsidRPr="00E2486B" w:rsidRDefault="00E2486B" w:rsidP="00E2486B">
            <w:pPr>
              <w:spacing w:before="0" w:after="0" w:line="240" w:lineRule="auto"/>
              <w:rPr>
                <w:rFonts w:eastAsia="Times New Roman" w:cs="Arial"/>
                <w:b/>
                <w:u w:val="single"/>
                <w:lang w:eastAsia="cs-CZ"/>
              </w:rPr>
            </w:pPr>
            <w:r w:rsidRPr="00E2486B">
              <w:rPr>
                <w:rFonts w:eastAsia="Times New Roman" w:cs="Arial"/>
                <w:u w:val="single"/>
                <w:lang w:eastAsia="cs-CZ"/>
              </w:rPr>
              <w:t>v konfiguraci:</w:t>
            </w:r>
          </w:p>
          <w:p w14:paraId="5FBFBE7E" w14:textId="77777777" w:rsidR="00E2486B" w:rsidRPr="00E2486B" w:rsidRDefault="00E2486B" w:rsidP="00E2486B">
            <w:pPr>
              <w:spacing w:before="0" w:after="0" w:line="240" w:lineRule="auto"/>
              <w:rPr>
                <w:rFonts w:eastAsia="Times New Roman" w:cs="Arial"/>
                <w:lang w:eastAsia="cs-CZ"/>
              </w:rPr>
            </w:pPr>
            <w:r w:rsidRPr="00E2486B">
              <w:rPr>
                <w:rFonts w:eastAsia="Times New Roman" w:cs="Arial"/>
                <w:b/>
                <w:lang w:eastAsia="cs-CZ"/>
              </w:rPr>
              <w:t>1x NEC MD 302C6</w:t>
            </w:r>
            <w:r w:rsidRPr="00E2486B">
              <w:rPr>
                <w:rFonts w:eastAsia="Times New Roman" w:cs="Arial"/>
                <w:lang w:eastAsia="cs-CZ"/>
              </w:rPr>
              <w:br/>
              <w:t>kalibrovaný barevný LCD monitor certifikovaných pro diagnostiku ve zdravotnictví, rozlišení 6MPix 3280 x 2048 (2048 x 3280), technologie panelu IPS, LED podsvit, úhlopříčka 30", kalibrovaná svítivost 400 cd/m2 (800 max.), kontrast 1000:1, pozor. úhel 170°, 2x Display port, 2x DVI-D, EN 60601-1, stabilizovaný podsvit, přední senzor pro průběžnou kontrolu kvality zobrazení, senzor okolního osvětlení, interní rekalibrace senzoru,</w:t>
            </w:r>
          </w:p>
        </w:tc>
      </w:tr>
      <w:tr w:rsidR="00E2486B" w:rsidRPr="00E2486B" w14:paraId="70734480" w14:textId="77777777" w:rsidTr="00E2486B">
        <w:trPr>
          <w:trHeight w:val="924"/>
        </w:trPr>
        <w:tc>
          <w:tcPr>
            <w:tcW w:w="9493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2F587AFF" w14:textId="77777777" w:rsidR="00E2486B" w:rsidRPr="00E2486B" w:rsidRDefault="00E2486B" w:rsidP="00E2486B">
            <w:pPr>
              <w:spacing w:before="0" w:after="0" w:line="240" w:lineRule="auto"/>
              <w:rPr>
                <w:rFonts w:eastAsia="Times New Roman" w:cs="Arial"/>
                <w:lang w:eastAsia="cs-CZ"/>
              </w:rPr>
            </w:pPr>
            <w:r w:rsidRPr="00E2486B">
              <w:rPr>
                <w:rFonts w:eastAsia="Times New Roman" w:cs="Arial"/>
                <w:b/>
                <w:lang w:eastAsia="cs-CZ"/>
              </w:rPr>
              <w:t>1x MD-W4100E</w:t>
            </w:r>
            <w:r w:rsidRPr="00E2486B">
              <w:rPr>
                <w:rFonts w:eastAsia="Times New Roman" w:cs="Arial"/>
                <w:lang w:eastAsia="cs-CZ"/>
              </w:rPr>
              <w:br/>
              <w:t>spec. medi. grafická karta, chip ATI FirePro, 4x10-bitů výstup, 4x mini DisplayPort, 2 GB RAM GDDR5, provedení PCI Express sběrnice,</w:t>
            </w:r>
          </w:p>
        </w:tc>
      </w:tr>
      <w:tr w:rsidR="00E2486B" w:rsidRPr="00E2486B" w14:paraId="5D217C8C" w14:textId="77777777" w:rsidTr="00E2486B">
        <w:trPr>
          <w:trHeight w:val="408"/>
        </w:trPr>
        <w:tc>
          <w:tcPr>
            <w:tcW w:w="9493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1117E7BA" w14:textId="77777777" w:rsidR="00E2486B" w:rsidRPr="00E2486B" w:rsidRDefault="00E2486B" w:rsidP="00E2486B">
            <w:pPr>
              <w:spacing w:before="0" w:after="0" w:line="240" w:lineRule="auto"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1x P</w:t>
            </w:r>
            <w:r w:rsidRPr="00E2486B">
              <w:rPr>
                <w:rFonts w:eastAsia="Times New Roman" w:cs="Arial"/>
                <w:b/>
                <w:lang w:eastAsia="cs-CZ"/>
              </w:rPr>
              <w:t xml:space="preserve">rodloužení záruky </w:t>
            </w:r>
            <w:r>
              <w:rPr>
                <w:rFonts w:eastAsia="Times New Roman" w:cs="Arial"/>
                <w:b/>
                <w:lang w:eastAsia="cs-CZ"/>
              </w:rPr>
              <w:t xml:space="preserve">monitoru NEC </w:t>
            </w:r>
            <w:r w:rsidRPr="00E2486B">
              <w:rPr>
                <w:rFonts w:eastAsia="Times New Roman" w:cs="Arial"/>
                <w:b/>
                <w:lang w:eastAsia="cs-CZ"/>
              </w:rPr>
              <w:t>na 5 let</w:t>
            </w:r>
          </w:p>
        </w:tc>
      </w:tr>
      <w:tr w:rsidR="00E2486B" w:rsidRPr="00E2486B" w14:paraId="58A31A7B" w14:textId="77777777" w:rsidTr="00E2486B">
        <w:trPr>
          <w:trHeight w:val="1326"/>
        </w:trPr>
        <w:tc>
          <w:tcPr>
            <w:tcW w:w="9493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68B3E69E" w14:textId="77777777" w:rsidR="00E2486B" w:rsidRPr="00E2486B" w:rsidRDefault="00E2486B" w:rsidP="00E2486B">
            <w:pPr>
              <w:spacing w:before="0" w:after="0" w:line="240" w:lineRule="auto"/>
              <w:rPr>
                <w:rFonts w:eastAsia="Times New Roman" w:cs="Arial"/>
                <w:lang w:eastAsia="cs-CZ"/>
              </w:rPr>
            </w:pPr>
            <w:r w:rsidRPr="00E2486B">
              <w:rPr>
                <w:rFonts w:eastAsia="Times New Roman" w:cs="Arial"/>
                <w:b/>
                <w:lang w:eastAsia="cs-CZ"/>
              </w:rPr>
              <w:t>1x Pracovní stanice MARIE Workstation</w:t>
            </w:r>
            <w:r w:rsidRPr="00E2486B">
              <w:rPr>
                <w:rFonts w:eastAsia="Times New Roman" w:cs="Arial"/>
                <w:lang w:eastAsia="cs-CZ"/>
              </w:rPr>
              <w:br/>
              <w:t>CPU INTEL Core i7 3,6 GHz, 16GB RAM DDR3, 1x120GB SSD HDD (pro systém), 1x1TB HDD (pro data), DVD+/-RW DL, zdroj 550W PFC silent, Gbit LAN, USB klávesnice, USB laserová myš vč. podložky, MS Windows10 Pro CZ 64-bit, možnosti instalace klienta NIS/RIS a dalších aplikací,</w:t>
            </w:r>
          </w:p>
        </w:tc>
      </w:tr>
      <w:tr w:rsidR="00E2486B" w:rsidRPr="00E2486B" w14:paraId="0552371E" w14:textId="77777777" w:rsidTr="00E2486B">
        <w:trPr>
          <w:trHeight w:val="672"/>
        </w:trPr>
        <w:tc>
          <w:tcPr>
            <w:tcW w:w="9493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043BCDC8" w14:textId="77777777" w:rsidR="00E2486B" w:rsidRPr="00E2486B" w:rsidRDefault="00E2486B" w:rsidP="00E2486B">
            <w:pPr>
              <w:spacing w:before="0" w:after="0" w:line="240" w:lineRule="auto"/>
              <w:rPr>
                <w:rFonts w:eastAsia="Times New Roman" w:cs="Arial"/>
                <w:lang w:eastAsia="cs-CZ"/>
              </w:rPr>
            </w:pPr>
            <w:r w:rsidRPr="00E2486B">
              <w:rPr>
                <w:rFonts w:eastAsia="Times New Roman" w:cs="Arial"/>
                <w:b/>
                <w:lang w:eastAsia="cs-CZ"/>
              </w:rPr>
              <w:t>1x Záložní zdroj napájení</w:t>
            </w:r>
            <w:r w:rsidRPr="00E2486B">
              <w:rPr>
                <w:rFonts w:eastAsia="Times New Roman" w:cs="Arial"/>
                <w:lang w:eastAsia="cs-CZ"/>
              </w:rPr>
              <w:br/>
              <w:t>APC Power-Saving Back-UPS ES 700VA 230V,</w:t>
            </w:r>
          </w:p>
        </w:tc>
      </w:tr>
      <w:tr w:rsidR="00E2486B" w:rsidRPr="00E2486B" w14:paraId="691F1453" w14:textId="77777777" w:rsidTr="00E2486B">
        <w:trPr>
          <w:trHeight w:val="1156"/>
        </w:trPr>
        <w:tc>
          <w:tcPr>
            <w:tcW w:w="9493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3E193BFC" w14:textId="77777777" w:rsidR="00E2486B" w:rsidRPr="00E2486B" w:rsidRDefault="00E2486B" w:rsidP="00E2486B">
            <w:pPr>
              <w:spacing w:before="0" w:after="0" w:line="240" w:lineRule="auto"/>
              <w:rPr>
                <w:rFonts w:eastAsia="Times New Roman" w:cs="Arial"/>
                <w:lang w:eastAsia="cs-CZ"/>
              </w:rPr>
            </w:pPr>
            <w:r w:rsidRPr="00E2486B">
              <w:rPr>
                <w:rFonts w:eastAsia="Times New Roman" w:cs="Arial"/>
                <w:b/>
                <w:lang w:eastAsia="cs-CZ"/>
              </w:rPr>
              <w:t>1x NEC MultiSync EA193Mi</w:t>
            </w:r>
            <w:r w:rsidRPr="00E2486B">
              <w:rPr>
                <w:rFonts w:eastAsia="Times New Roman" w:cs="Arial"/>
                <w:lang w:eastAsia="cs-CZ"/>
              </w:rPr>
              <w:t xml:space="preserve"> </w:t>
            </w:r>
            <w:r w:rsidRPr="00E2486B">
              <w:rPr>
                <w:rFonts w:eastAsia="Times New Roman" w:cs="Arial"/>
                <w:lang w:eastAsia="cs-CZ"/>
              </w:rPr>
              <w:br/>
              <w:t>barevný LCD monitor, úhlopříčka 19", pozorovací úhel 170°, rozlišení 1280x1024, kontrast 1000:1, svítivost 250 cd/m2, DVI-D, RGB, display port, repro 2x1W, LED technologie, pro NIS/RIS a kancelářské aplikace,</w:t>
            </w:r>
          </w:p>
        </w:tc>
      </w:tr>
      <w:tr w:rsidR="00E2486B" w:rsidRPr="00E2486B" w14:paraId="215F3604" w14:textId="77777777" w:rsidTr="00E2486B">
        <w:trPr>
          <w:trHeight w:val="708"/>
        </w:trPr>
        <w:tc>
          <w:tcPr>
            <w:tcW w:w="9493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FFFFF"/>
            <w:vAlign w:val="center"/>
            <w:hideMark/>
          </w:tcPr>
          <w:p w14:paraId="685BB5ED" w14:textId="77777777" w:rsidR="00E2486B" w:rsidRPr="00E2486B" w:rsidRDefault="00E2486B" w:rsidP="00E2486B">
            <w:pPr>
              <w:spacing w:before="0" w:after="0" w:line="240" w:lineRule="auto"/>
              <w:rPr>
                <w:rFonts w:eastAsia="Times New Roman" w:cs="Arial"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1x S</w:t>
            </w:r>
            <w:r w:rsidRPr="00E2486B">
              <w:rPr>
                <w:rFonts w:eastAsia="Times New Roman" w:cs="Arial"/>
                <w:b/>
                <w:lang w:eastAsia="cs-CZ"/>
              </w:rPr>
              <w:t>ouvisejicí služby</w:t>
            </w:r>
            <w:r w:rsidRPr="00E2486B">
              <w:rPr>
                <w:rFonts w:eastAsia="Times New Roman" w:cs="Arial"/>
                <w:lang w:eastAsia="cs-CZ"/>
              </w:rPr>
              <w:br/>
              <w:t>doprava, instalace, konfigurace</w:t>
            </w:r>
          </w:p>
        </w:tc>
      </w:tr>
    </w:tbl>
    <w:p w14:paraId="5CA80707" w14:textId="77777777" w:rsidR="00BD6F38" w:rsidRDefault="00BD6F38" w:rsidP="00E74ED3"/>
    <w:p w14:paraId="35226DA3" w14:textId="77777777" w:rsidR="00BD6F38" w:rsidRDefault="00BD6F38" w:rsidP="006B2216"/>
    <w:sectPr w:rsidR="00BD6F38" w:rsidSect="009029C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521" w:right="1274" w:bottom="1417" w:left="1134" w:header="851" w:footer="4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4C0C80" w14:textId="77777777" w:rsidR="00482553" w:rsidRDefault="00482553" w:rsidP="00DF02C5">
      <w:r>
        <w:separator/>
      </w:r>
    </w:p>
  </w:endnote>
  <w:endnote w:type="continuationSeparator" w:id="0">
    <w:p w14:paraId="709C4A10" w14:textId="77777777" w:rsidR="00482553" w:rsidRDefault="00482553" w:rsidP="00DF0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5E9B6" w14:textId="441A5507" w:rsidR="00560D37" w:rsidRPr="00865CA4" w:rsidRDefault="000E44D4" w:rsidP="00C5453D">
    <w:pPr>
      <w:pStyle w:val="Zpat"/>
      <w:tabs>
        <w:tab w:val="clear" w:pos="9072"/>
        <w:tab w:val="right" w:pos="9498"/>
      </w:tabs>
      <w:rPr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5680" behindDoc="0" locked="0" layoutInCell="1" allowOverlap="1" wp14:anchorId="21AABAC6" wp14:editId="2DCC0124">
          <wp:simplePos x="0" y="0"/>
          <wp:positionH relativeFrom="column">
            <wp:posOffset>22860</wp:posOffset>
          </wp:positionH>
          <wp:positionV relativeFrom="paragraph">
            <wp:posOffset>-44450</wp:posOffset>
          </wp:positionV>
          <wp:extent cx="1047750" cy="285750"/>
          <wp:effectExtent l="0" t="0" r="0" b="0"/>
          <wp:wrapNone/>
          <wp:docPr id="4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3F0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654994C" wp14:editId="7689BC91">
              <wp:simplePos x="0" y="0"/>
              <wp:positionH relativeFrom="column">
                <wp:posOffset>1032510</wp:posOffset>
              </wp:positionH>
              <wp:positionV relativeFrom="paragraph">
                <wp:posOffset>-16510</wp:posOffset>
              </wp:positionV>
              <wp:extent cx="5000625" cy="635"/>
              <wp:effectExtent l="0" t="0" r="9525" b="37465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00062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/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35E6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81.3pt;margin-top:-1.3pt;width:393.75pt;height:.0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" strokecolor="#a5a5a5"/>
          </w:pict>
        </mc:Fallback>
      </mc:AlternateContent>
    </w:r>
    <w:r w:rsidR="00560D37">
      <w:tab/>
    </w:r>
    <w:r w:rsidR="00560D37">
      <w:tab/>
    </w:r>
    <w:r w:rsidR="00560D37" w:rsidRPr="00865CA4">
      <w:rPr>
        <w:sz w:val="18"/>
        <w:szCs w:val="18"/>
      </w:rPr>
      <w:t xml:space="preserve">Strana </w:t>
    </w:r>
    <w:r w:rsidR="008C3F0D" w:rsidRPr="00865CA4">
      <w:rPr>
        <w:sz w:val="18"/>
        <w:szCs w:val="18"/>
      </w:rPr>
      <w:fldChar w:fldCharType="begin"/>
    </w:r>
    <w:r w:rsidR="00560D37" w:rsidRPr="00865CA4">
      <w:rPr>
        <w:sz w:val="18"/>
        <w:szCs w:val="18"/>
      </w:rPr>
      <w:instrText xml:space="preserve"> PAGE   \* MERGEFORMAT </w:instrText>
    </w:r>
    <w:r w:rsidR="008C3F0D" w:rsidRPr="00865CA4">
      <w:rPr>
        <w:sz w:val="18"/>
        <w:szCs w:val="18"/>
      </w:rPr>
      <w:fldChar w:fldCharType="separate"/>
    </w:r>
    <w:r w:rsidR="00D801AF">
      <w:rPr>
        <w:noProof/>
        <w:sz w:val="18"/>
        <w:szCs w:val="18"/>
      </w:rPr>
      <w:t>2</w:t>
    </w:r>
    <w:r w:rsidR="008C3F0D" w:rsidRPr="00865CA4">
      <w:rPr>
        <w:sz w:val="18"/>
        <w:szCs w:val="18"/>
      </w:rPr>
      <w:fldChar w:fldCharType="end"/>
    </w:r>
    <w:r w:rsidR="00560D37" w:rsidRPr="00865CA4">
      <w:rPr>
        <w:sz w:val="18"/>
        <w:szCs w:val="18"/>
      </w:rPr>
      <w:t xml:space="preserve"> </w:t>
    </w:r>
    <w:r w:rsidR="00560D37">
      <w:rPr>
        <w:sz w:val="18"/>
        <w:szCs w:val="18"/>
      </w:rPr>
      <w:t>/</w:t>
    </w:r>
    <w:r w:rsidR="00560D37" w:rsidRPr="00865CA4">
      <w:rPr>
        <w:sz w:val="18"/>
        <w:szCs w:val="18"/>
      </w:rPr>
      <w:t xml:space="preserve"> </w:t>
    </w:r>
    <w:r w:rsidR="008C3F0D">
      <w:fldChar w:fldCharType="begin"/>
    </w:r>
    <w:r w:rsidR="002F4584">
      <w:instrText xml:space="preserve"> NUMPAGES   \* MERGEFORMAT </w:instrText>
    </w:r>
    <w:r w:rsidR="008C3F0D">
      <w:fldChar w:fldCharType="separate"/>
    </w:r>
    <w:r w:rsidR="00D801AF" w:rsidRPr="00D801AF">
      <w:rPr>
        <w:noProof/>
        <w:sz w:val="18"/>
        <w:szCs w:val="18"/>
      </w:rPr>
      <w:t>6</w:t>
    </w:r>
    <w:r w:rsidR="008C3F0D">
      <w:rPr>
        <w:noProof/>
        <w:sz w:val="18"/>
        <w:szCs w:val="18"/>
      </w:rPr>
      <w:fldChar w:fldCharType="end"/>
    </w:r>
  </w:p>
  <w:p w14:paraId="1143E4A7" w14:textId="77777777" w:rsidR="00560D37" w:rsidRDefault="00560D3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A47C4" w14:textId="29B699CE" w:rsidR="00560D37" w:rsidRPr="00865CA4" w:rsidRDefault="00560D37" w:rsidP="00C5453D">
    <w:pPr>
      <w:pStyle w:val="Zpat"/>
      <w:tabs>
        <w:tab w:val="clear" w:pos="9072"/>
        <w:tab w:val="right" w:pos="9498"/>
      </w:tabs>
      <w:rPr>
        <w:sz w:val="18"/>
        <w:szCs w:val="18"/>
      </w:rPr>
    </w:pPr>
    <w:r>
      <w:tab/>
    </w:r>
    <w:r>
      <w:tab/>
    </w:r>
    <w:r w:rsidRPr="00865CA4">
      <w:rPr>
        <w:sz w:val="18"/>
        <w:szCs w:val="18"/>
      </w:rPr>
      <w:t xml:space="preserve">Strana </w:t>
    </w:r>
    <w:r w:rsidR="008C3F0D" w:rsidRPr="00865CA4">
      <w:rPr>
        <w:sz w:val="18"/>
        <w:szCs w:val="18"/>
      </w:rPr>
      <w:fldChar w:fldCharType="begin"/>
    </w:r>
    <w:r w:rsidRPr="00865CA4">
      <w:rPr>
        <w:sz w:val="18"/>
        <w:szCs w:val="18"/>
      </w:rPr>
      <w:instrText xml:space="preserve"> PAGE   \* MERGEFORMAT </w:instrText>
    </w:r>
    <w:r w:rsidR="008C3F0D" w:rsidRPr="00865CA4">
      <w:rPr>
        <w:sz w:val="18"/>
        <w:szCs w:val="18"/>
      </w:rPr>
      <w:fldChar w:fldCharType="separate"/>
    </w:r>
    <w:r w:rsidR="00D801AF">
      <w:rPr>
        <w:noProof/>
        <w:sz w:val="18"/>
        <w:szCs w:val="18"/>
      </w:rPr>
      <w:t>1</w:t>
    </w:r>
    <w:r w:rsidR="008C3F0D" w:rsidRPr="00865CA4">
      <w:rPr>
        <w:sz w:val="18"/>
        <w:szCs w:val="18"/>
      </w:rPr>
      <w:fldChar w:fldCharType="end"/>
    </w:r>
    <w:r w:rsidRPr="00865CA4">
      <w:rPr>
        <w:sz w:val="18"/>
        <w:szCs w:val="18"/>
      </w:rPr>
      <w:t xml:space="preserve"> z </w:t>
    </w:r>
    <w:r w:rsidR="008C3F0D">
      <w:fldChar w:fldCharType="begin"/>
    </w:r>
    <w:r w:rsidR="002F4584">
      <w:instrText xml:space="preserve"> NUMPAGES   \* MERGEFORMAT </w:instrText>
    </w:r>
    <w:r w:rsidR="008C3F0D">
      <w:fldChar w:fldCharType="separate"/>
    </w:r>
    <w:r w:rsidR="00D801AF" w:rsidRPr="00D801AF">
      <w:rPr>
        <w:noProof/>
        <w:sz w:val="18"/>
        <w:szCs w:val="18"/>
      </w:rPr>
      <w:t>6</w:t>
    </w:r>
    <w:r w:rsidR="008C3F0D">
      <w:rPr>
        <w:noProof/>
        <w:sz w:val="18"/>
        <w:szCs w:val="18"/>
      </w:rPr>
      <w:fldChar w:fldCharType="end"/>
    </w:r>
  </w:p>
  <w:p w14:paraId="716FFBB9" w14:textId="77777777" w:rsidR="00560D37" w:rsidRDefault="00560D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5A57C1" w14:textId="77777777" w:rsidR="00482553" w:rsidRDefault="00482553" w:rsidP="00DF02C5">
      <w:r>
        <w:separator/>
      </w:r>
    </w:p>
  </w:footnote>
  <w:footnote w:type="continuationSeparator" w:id="0">
    <w:p w14:paraId="52AB8EFC" w14:textId="77777777" w:rsidR="00482553" w:rsidRDefault="00482553" w:rsidP="00DF0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558C6" w14:textId="77777777" w:rsidR="00560D37" w:rsidRPr="008F6D22" w:rsidRDefault="000E44D4" w:rsidP="003B7002">
    <w:pPr>
      <w:pStyle w:val="Zhlav"/>
      <w:tabs>
        <w:tab w:val="clear" w:pos="4536"/>
        <w:tab w:val="clear" w:pos="9072"/>
        <w:tab w:val="right" w:pos="9498"/>
      </w:tabs>
    </w:pP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7B830140" wp14:editId="6BD3F07B">
          <wp:simplePos x="0" y="0"/>
          <wp:positionH relativeFrom="column">
            <wp:posOffset>5947410</wp:posOffset>
          </wp:positionH>
          <wp:positionV relativeFrom="paragraph">
            <wp:posOffset>-140335</wp:posOffset>
          </wp:positionV>
          <wp:extent cx="419100" cy="390525"/>
          <wp:effectExtent l="0" t="0" r="0" b="9525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0D37" w:rsidRPr="008F6D22">
      <w:tab/>
    </w:r>
    <w:r w:rsidR="00C67167">
      <w:t>Kupní smlouva</w:t>
    </w:r>
    <w:r w:rsidR="00560D37">
      <w:t xml:space="preserve"> </w:t>
    </w:r>
    <w:r w:rsidR="00944353">
      <w:t xml:space="preserve">č. </w:t>
    </w:r>
    <w:r w:rsidR="00CD0862" w:rsidRPr="00CD0862">
      <w:t>SML-</w:t>
    </w:r>
    <w:r w:rsidR="00261EC9">
      <w:t>2018-0848</w:t>
    </w:r>
  </w:p>
  <w:p w14:paraId="4F4B8E1A" w14:textId="77777777" w:rsidR="00560D37" w:rsidRDefault="000E44D4"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CBD7ED1" wp14:editId="4CB6F390">
              <wp:simplePos x="0" y="0"/>
              <wp:positionH relativeFrom="column">
                <wp:posOffset>22860</wp:posOffset>
              </wp:positionH>
              <wp:positionV relativeFrom="paragraph">
                <wp:posOffset>37465</wp:posOffset>
              </wp:positionV>
              <wp:extent cx="6010275" cy="635"/>
              <wp:effectExtent l="0" t="0" r="9525" b="3746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0102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/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F4FC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.8pt;margin-top:2.95pt;width:473.25pt;height:.05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" strokecolor="#a5a5a5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CC9BA" w14:textId="77777777" w:rsidR="00560D37" w:rsidRDefault="000E44D4" w:rsidP="008F6D22">
    <w:pPr>
      <w:pStyle w:val="Zhlav"/>
      <w:tabs>
        <w:tab w:val="clear" w:pos="9072"/>
        <w:tab w:val="right" w:pos="9498"/>
      </w:tabs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1D13FD37" wp14:editId="22E5E83F">
          <wp:simplePos x="0" y="0"/>
          <wp:positionH relativeFrom="column">
            <wp:posOffset>5966460</wp:posOffset>
          </wp:positionH>
          <wp:positionV relativeFrom="paragraph">
            <wp:posOffset>-187960</wp:posOffset>
          </wp:positionV>
          <wp:extent cx="419100" cy="390525"/>
          <wp:effectExtent l="0" t="0" r="0" b="9525"/>
          <wp:wrapNone/>
          <wp:docPr id="3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0D37">
      <w:tab/>
    </w:r>
    <w:r w:rsidR="00560D37">
      <w:tab/>
    </w:r>
    <w:r w:rsidR="00560D37">
      <w:tab/>
    </w:r>
    <w:r w:rsidR="00560D37">
      <w:tab/>
    </w:r>
    <w:r w:rsidR="00560D37">
      <w:tab/>
    </w:r>
  </w:p>
  <w:p w14:paraId="3FF3D616" w14:textId="77777777" w:rsidR="00560D37" w:rsidRDefault="00560D3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8721064"/>
    <w:lvl w:ilvl="0">
      <w:start w:val="1"/>
      <w:numFmt w:val="bullet"/>
      <w:pStyle w:val="CharCharCharCharCharCharCharCharCha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930E0D"/>
    <w:multiLevelType w:val="multilevel"/>
    <w:tmpl w:val="134475DE"/>
    <w:lvl w:ilvl="0">
      <w:start w:val="1"/>
      <w:numFmt w:val="upperRoman"/>
      <w:pStyle w:val="Nadpis1"/>
      <w:lvlText w:val="%1. 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pStyle w:val="Nadpis2"/>
      <w:lvlText w:val="%2."/>
      <w:lvlJc w:val="left"/>
      <w:pPr>
        <w:ind w:left="644" w:hanging="360"/>
      </w:pPr>
      <w:rPr>
        <w:rFonts w:cs="Times New Roman" w:hint="default"/>
        <w:b w:val="0"/>
      </w:rPr>
    </w:lvl>
    <w:lvl w:ilvl="2">
      <w:start w:val="1"/>
      <w:numFmt w:val="lowerLetter"/>
      <w:pStyle w:val="Nadpis3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1DA27A22"/>
    <w:multiLevelType w:val="hybridMultilevel"/>
    <w:tmpl w:val="645A62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02E21"/>
    <w:multiLevelType w:val="multilevel"/>
    <w:tmpl w:val="E3B8B216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409A0822"/>
    <w:multiLevelType w:val="hybridMultilevel"/>
    <w:tmpl w:val="3D52EE06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79032A5C"/>
    <w:multiLevelType w:val="multilevel"/>
    <w:tmpl w:val="F2DEC144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1"/>
  </w:num>
  <w:num w:numId="6">
    <w:abstractNumId w:val="1"/>
  </w:num>
  <w:num w:numId="7">
    <w:abstractNumId w:val="1"/>
  </w:num>
  <w:num w:numId="8">
    <w:abstractNumId w:val="4"/>
  </w:num>
  <w:num w:numId="9">
    <w:abstractNumId w:val="1"/>
  </w:num>
  <w:num w:numId="10">
    <w:abstractNumId w:val="1"/>
  </w:num>
  <w:num w:numId="11">
    <w:abstractNumId w:val="3"/>
  </w:num>
  <w:num w:numId="12">
    <w:abstractNumId w:val="1"/>
  </w:num>
  <w:num w:numId="13">
    <w:abstractNumId w:val="1"/>
  </w:num>
  <w:num w:numId="1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C54"/>
    <w:rsid w:val="000015BA"/>
    <w:rsid w:val="00004677"/>
    <w:rsid w:val="00004862"/>
    <w:rsid w:val="000049E4"/>
    <w:rsid w:val="000068A6"/>
    <w:rsid w:val="0001281E"/>
    <w:rsid w:val="00014A73"/>
    <w:rsid w:val="0001547B"/>
    <w:rsid w:val="00016D7C"/>
    <w:rsid w:val="00017A65"/>
    <w:rsid w:val="00022E48"/>
    <w:rsid w:val="00030D9C"/>
    <w:rsid w:val="000314B1"/>
    <w:rsid w:val="00032C16"/>
    <w:rsid w:val="0003687B"/>
    <w:rsid w:val="00044431"/>
    <w:rsid w:val="00044AD2"/>
    <w:rsid w:val="00044B09"/>
    <w:rsid w:val="000511C0"/>
    <w:rsid w:val="0005465B"/>
    <w:rsid w:val="000613BC"/>
    <w:rsid w:val="00062AC6"/>
    <w:rsid w:val="00063129"/>
    <w:rsid w:val="00063E86"/>
    <w:rsid w:val="00064D8E"/>
    <w:rsid w:val="000650F5"/>
    <w:rsid w:val="00067D2E"/>
    <w:rsid w:val="000703AD"/>
    <w:rsid w:val="00071E93"/>
    <w:rsid w:val="000758BE"/>
    <w:rsid w:val="000813D9"/>
    <w:rsid w:val="00082B95"/>
    <w:rsid w:val="00085E2A"/>
    <w:rsid w:val="00086427"/>
    <w:rsid w:val="00087915"/>
    <w:rsid w:val="00087C3F"/>
    <w:rsid w:val="00092A77"/>
    <w:rsid w:val="00095991"/>
    <w:rsid w:val="00096E51"/>
    <w:rsid w:val="000A0A4C"/>
    <w:rsid w:val="000A77C9"/>
    <w:rsid w:val="000B3BB0"/>
    <w:rsid w:val="000C3BAA"/>
    <w:rsid w:val="000C4321"/>
    <w:rsid w:val="000D1151"/>
    <w:rsid w:val="000D2656"/>
    <w:rsid w:val="000D4167"/>
    <w:rsid w:val="000D4A7F"/>
    <w:rsid w:val="000D4D96"/>
    <w:rsid w:val="000D71FA"/>
    <w:rsid w:val="000D76FB"/>
    <w:rsid w:val="000D7ABF"/>
    <w:rsid w:val="000E44D4"/>
    <w:rsid w:val="000E4EB4"/>
    <w:rsid w:val="000F35DF"/>
    <w:rsid w:val="000F6E66"/>
    <w:rsid w:val="001023BD"/>
    <w:rsid w:val="00105E42"/>
    <w:rsid w:val="00107346"/>
    <w:rsid w:val="00107DBC"/>
    <w:rsid w:val="001137A4"/>
    <w:rsid w:val="001166C9"/>
    <w:rsid w:val="001201F9"/>
    <w:rsid w:val="00121A39"/>
    <w:rsid w:val="001256F1"/>
    <w:rsid w:val="001302F8"/>
    <w:rsid w:val="00130803"/>
    <w:rsid w:val="0013174B"/>
    <w:rsid w:val="00131883"/>
    <w:rsid w:val="00131F97"/>
    <w:rsid w:val="00132545"/>
    <w:rsid w:val="00136B40"/>
    <w:rsid w:val="00143236"/>
    <w:rsid w:val="00143AAE"/>
    <w:rsid w:val="00143EBB"/>
    <w:rsid w:val="00147051"/>
    <w:rsid w:val="00152FDB"/>
    <w:rsid w:val="00153D88"/>
    <w:rsid w:val="00156432"/>
    <w:rsid w:val="00161DFD"/>
    <w:rsid w:val="00162B0E"/>
    <w:rsid w:val="00162DDA"/>
    <w:rsid w:val="00165042"/>
    <w:rsid w:val="001665E6"/>
    <w:rsid w:val="00173594"/>
    <w:rsid w:val="00174EB0"/>
    <w:rsid w:val="00185D9E"/>
    <w:rsid w:val="001878FA"/>
    <w:rsid w:val="0019023F"/>
    <w:rsid w:val="001903F9"/>
    <w:rsid w:val="00191021"/>
    <w:rsid w:val="00191F61"/>
    <w:rsid w:val="001961AA"/>
    <w:rsid w:val="001A03ED"/>
    <w:rsid w:val="001A7C86"/>
    <w:rsid w:val="001B4C54"/>
    <w:rsid w:val="001B4E74"/>
    <w:rsid w:val="001B7174"/>
    <w:rsid w:val="001C1525"/>
    <w:rsid w:val="001C7BC9"/>
    <w:rsid w:val="001D145D"/>
    <w:rsid w:val="001D5236"/>
    <w:rsid w:val="001E1EB3"/>
    <w:rsid w:val="001E5FF1"/>
    <w:rsid w:val="001E79C6"/>
    <w:rsid w:val="001F0B25"/>
    <w:rsid w:val="001F2AE4"/>
    <w:rsid w:val="0022125B"/>
    <w:rsid w:val="00221B79"/>
    <w:rsid w:val="00223FE1"/>
    <w:rsid w:val="0022527E"/>
    <w:rsid w:val="002257FD"/>
    <w:rsid w:val="0022597D"/>
    <w:rsid w:val="0022704F"/>
    <w:rsid w:val="002304B4"/>
    <w:rsid w:val="002306C5"/>
    <w:rsid w:val="002308A1"/>
    <w:rsid w:val="00233462"/>
    <w:rsid w:val="00234E32"/>
    <w:rsid w:val="00240E99"/>
    <w:rsid w:val="00243ACF"/>
    <w:rsid w:val="00245F27"/>
    <w:rsid w:val="00253266"/>
    <w:rsid w:val="002542DB"/>
    <w:rsid w:val="00261EC9"/>
    <w:rsid w:val="0026778B"/>
    <w:rsid w:val="0027409E"/>
    <w:rsid w:val="0028241A"/>
    <w:rsid w:val="00286C89"/>
    <w:rsid w:val="00286FBC"/>
    <w:rsid w:val="0028713D"/>
    <w:rsid w:val="0029451E"/>
    <w:rsid w:val="00296B76"/>
    <w:rsid w:val="002972F3"/>
    <w:rsid w:val="002979B8"/>
    <w:rsid w:val="002A339E"/>
    <w:rsid w:val="002A48E8"/>
    <w:rsid w:val="002A618E"/>
    <w:rsid w:val="002A6686"/>
    <w:rsid w:val="002B1917"/>
    <w:rsid w:val="002C0142"/>
    <w:rsid w:val="002C1CC5"/>
    <w:rsid w:val="002C2404"/>
    <w:rsid w:val="002C54F0"/>
    <w:rsid w:val="002D0433"/>
    <w:rsid w:val="002D16D8"/>
    <w:rsid w:val="002D7717"/>
    <w:rsid w:val="002D7CD4"/>
    <w:rsid w:val="002D7D98"/>
    <w:rsid w:val="002F4584"/>
    <w:rsid w:val="003020DF"/>
    <w:rsid w:val="00305B7C"/>
    <w:rsid w:val="00305E1B"/>
    <w:rsid w:val="003070CE"/>
    <w:rsid w:val="00317D50"/>
    <w:rsid w:val="00320346"/>
    <w:rsid w:val="00323A19"/>
    <w:rsid w:val="00333209"/>
    <w:rsid w:val="00333F9E"/>
    <w:rsid w:val="003425FC"/>
    <w:rsid w:val="0034529F"/>
    <w:rsid w:val="00346596"/>
    <w:rsid w:val="0035156F"/>
    <w:rsid w:val="00352B92"/>
    <w:rsid w:val="00354220"/>
    <w:rsid w:val="00365240"/>
    <w:rsid w:val="00366675"/>
    <w:rsid w:val="00372AA9"/>
    <w:rsid w:val="003736A9"/>
    <w:rsid w:val="00384F0D"/>
    <w:rsid w:val="00385FA0"/>
    <w:rsid w:val="003906A0"/>
    <w:rsid w:val="00397B78"/>
    <w:rsid w:val="003A2CA7"/>
    <w:rsid w:val="003A4BBF"/>
    <w:rsid w:val="003B4820"/>
    <w:rsid w:val="003B7002"/>
    <w:rsid w:val="003C0509"/>
    <w:rsid w:val="003C3CCB"/>
    <w:rsid w:val="003D7971"/>
    <w:rsid w:val="003E169D"/>
    <w:rsid w:val="003E3884"/>
    <w:rsid w:val="003E529D"/>
    <w:rsid w:val="003E5B0A"/>
    <w:rsid w:val="003E67E5"/>
    <w:rsid w:val="003E7BAB"/>
    <w:rsid w:val="003F1D3F"/>
    <w:rsid w:val="003F2C32"/>
    <w:rsid w:val="00402535"/>
    <w:rsid w:val="00402767"/>
    <w:rsid w:val="00402A90"/>
    <w:rsid w:val="00405052"/>
    <w:rsid w:val="0041028A"/>
    <w:rsid w:val="00411867"/>
    <w:rsid w:val="0041317C"/>
    <w:rsid w:val="00415697"/>
    <w:rsid w:val="00417D30"/>
    <w:rsid w:val="00420E9F"/>
    <w:rsid w:val="00424DDB"/>
    <w:rsid w:val="004333C3"/>
    <w:rsid w:val="00433EE2"/>
    <w:rsid w:val="00441F4D"/>
    <w:rsid w:val="00445C24"/>
    <w:rsid w:val="00447902"/>
    <w:rsid w:val="00450CB8"/>
    <w:rsid w:val="00451F5E"/>
    <w:rsid w:val="004657CA"/>
    <w:rsid w:val="00466D11"/>
    <w:rsid w:val="00472F47"/>
    <w:rsid w:val="00482553"/>
    <w:rsid w:val="00483CB1"/>
    <w:rsid w:val="00485862"/>
    <w:rsid w:val="00485DBC"/>
    <w:rsid w:val="004864C8"/>
    <w:rsid w:val="004A2DFC"/>
    <w:rsid w:val="004A34F9"/>
    <w:rsid w:val="004A6742"/>
    <w:rsid w:val="004B0B71"/>
    <w:rsid w:val="004B75DE"/>
    <w:rsid w:val="004C2920"/>
    <w:rsid w:val="004C7BBD"/>
    <w:rsid w:val="004D0E7E"/>
    <w:rsid w:val="004D4B68"/>
    <w:rsid w:val="004D73C0"/>
    <w:rsid w:val="004E0D4C"/>
    <w:rsid w:val="004E30A1"/>
    <w:rsid w:val="004E49F4"/>
    <w:rsid w:val="004E5B25"/>
    <w:rsid w:val="004F2F41"/>
    <w:rsid w:val="004F30F0"/>
    <w:rsid w:val="004F52AF"/>
    <w:rsid w:val="004F6B17"/>
    <w:rsid w:val="004F77BF"/>
    <w:rsid w:val="005022F7"/>
    <w:rsid w:val="00502D32"/>
    <w:rsid w:val="0051117F"/>
    <w:rsid w:val="00516185"/>
    <w:rsid w:val="00516CDE"/>
    <w:rsid w:val="00524B1B"/>
    <w:rsid w:val="00524CEF"/>
    <w:rsid w:val="005255A4"/>
    <w:rsid w:val="0053108D"/>
    <w:rsid w:val="00532671"/>
    <w:rsid w:val="00536EA1"/>
    <w:rsid w:val="00541F98"/>
    <w:rsid w:val="00551DE4"/>
    <w:rsid w:val="00552456"/>
    <w:rsid w:val="00556058"/>
    <w:rsid w:val="00560B80"/>
    <w:rsid w:val="00560D37"/>
    <w:rsid w:val="00561F28"/>
    <w:rsid w:val="0056397D"/>
    <w:rsid w:val="00565A94"/>
    <w:rsid w:val="00566091"/>
    <w:rsid w:val="005660B7"/>
    <w:rsid w:val="00576A9D"/>
    <w:rsid w:val="0058055A"/>
    <w:rsid w:val="005810A2"/>
    <w:rsid w:val="00582880"/>
    <w:rsid w:val="00584C41"/>
    <w:rsid w:val="00586002"/>
    <w:rsid w:val="00587768"/>
    <w:rsid w:val="0059406E"/>
    <w:rsid w:val="005946EC"/>
    <w:rsid w:val="00595C65"/>
    <w:rsid w:val="00595CCD"/>
    <w:rsid w:val="00595D7D"/>
    <w:rsid w:val="005A6028"/>
    <w:rsid w:val="005B1DBF"/>
    <w:rsid w:val="005C142A"/>
    <w:rsid w:val="005C7830"/>
    <w:rsid w:val="005D1479"/>
    <w:rsid w:val="005D62C6"/>
    <w:rsid w:val="005D6C4E"/>
    <w:rsid w:val="005D7BFA"/>
    <w:rsid w:val="005E0406"/>
    <w:rsid w:val="005E0609"/>
    <w:rsid w:val="005F64CB"/>
    <w:rsid w:val="00602555"/>
    <w:rsid w:val="00603C7C"/>
    <w:rsid w:val="006042A7"/>
    <w:rsid w:val="00607F08"/>
    <w:rsid w:val="00610AB6"/>
    <w:rsid w:val="0061126B"/>
    <w:rsid w:val="0061319E"/>
    <w:rsid w:val="006135D6"/>
    <w:rsid w:val="006244D7"/>
    <w:rsid w:val="006262EC"/>
    <w:rsid w:val="00627817"/>
    <w:rsid w:val="006302C4"/>
    <w:rsid w:val="0063407F"/>
    <w:rsid w:val="00637065"/>
    <w:rsid w:val="0064114F"/>
    <w:rsid w:val="00645B88"/>
    <w:rsid w:val="006550FF"/>
    <w:rsid w:val="0065580C"/>
    <w:rsid w:val="006579F1"/>
    <w:rsid w:val="006602D3"/>
    <w:rsid w:val="00672AB0"/>
    <w:rsid w:val="006749D1"/>
    <w:rsid w:val="0067596C"/>
    <w:rsid w:val="00675B04"/>
    <w:rsid w:val="006764E2"/>
    <w:rsid w:val="006843F2"/>
    <w:rsid w:val="00687C0A"/>
    <w:rsid w:val="00691645"/>
    <w:rsid w:val="00691F45"/>
    <w:rsid w:val="006957FB"/>
    <w:rsid w:val="006A5373"/>
    <w:rsid w:val="006A626D"/>
    <w:rsid w:val="006A646E"/>
    <w:rsid w:val="006B2216"/>
    <w:rsid w:val="006B3212"/>
    <w:rsid w:val="006C0187"/>
    <w:rsid w:val="006C1C42"/>
    <w:rsid w:val="006C2C4C"/>
    <w:rsid w:val="006C7CCF"/>
    <w:rsid w:val="006D2514"/>
    <w:rsid w:val="006F2826"/>
    <w:rsid w:val="006F3C52"/>
    <w:rsid w:val="006F6EBF"/>
    <w:rsid w:val="00701340"/>
    <w:rsid w:val="00706DF8"/>
    <w:rsid w:val="00712568"/>
    <w:rsid w:val="00725FFA"/>
    <w:rsid w:val="00730809"/>
    <w:rsid w:val="007360B9"/>
    <w:rsid w:val="007362E5"/>
    <w:rsid w:val="00736445"/>
    <w:rsid w:val="00742269"/>
    <w:rsid w:val="00745F94"/>
    <w:rsid w:val="00746B10"/>
    <w:rsid w:val="0075176B"/>
    <w:rsid w:val="00756DDE"/>
    <w:rsid w:val="00757844"/>
    <w:rsid w:val="00763693"/>
    <w:rsid w:val="00772699"/>
    <w:rsid w:val="00775229"/>
    <w:rsid w:val="00777D48"/>
    <w:rsid w:val="007906BC"/>
    <w:rsid w:val="007A03DD"/>
    <w:rsid w:val="007A2051"/>
    <w:rsid w:val="007A72FE"/>
    <w:rsid w:val="007A7509"/>
    <w:rsid w:val="007B00C8"/>
    <w:rsid w:val="007B7871"/>
    <w:rsid w:val="007B7A8C"/>
    <w:rsid w:val="007D0BE8"/>
    <w:rsid w:val="007D4B89"/>
    <w:rsid w:val="007D6EE5"/>
    <w:rsid w:val="007E22BC"/>
    <w:rsid w:val="007E30E7"/>
    <w:rsid w:val="007F2942"/>
    <w:rsid w:val="007F3C94"/>
    <w:rsid w:val="007F54A0"/>
    <w:rsid w:val="008014CA"/>
    <w:rsid w:val="00801BE9"/>
    <w:rsid w:val="00805FD4"/>
    <w:rsid w:val="008068F4"/>
    <w:rsid w:val="0081741A"/>
    <w:rsid w:val="008174CA"/>
    <w:rsid w:val="00820CF7"/>
    <w:rsid w:val="0083170A"/>
    <w:rsid w:val="00831F02"/>
    <w:rsid w:val="008355F1"/>
    <w:rsid w:val="00835CB0"/>
    <w:rsid w:val="0084636D"/>
    <w:rsid w:val="008530F8"/>
    <w:rsid w:val="00854A50"/>
    <w:rsid w:val="00864A07"/>
    <w:rsid w:val="00865CA4"/>
    <w:rsid w:val="00874E54"/>
    <w:rsid w:val="008751DB"/>
    <w:rsid w:val="00890257"/>
    <w:rsid w:val="00890EF2"/>
    <w:rsid w:val="00893343"/>
    <w:rsid w:val="008952B1"/>
    <w:rsid w:val="0089625E"/>
    <w:rsid w:val="008A2140"/>
    <w:rsid w:val="008A2656"/>
    <w:rsid w:val="008A2A81"/>
    <w:rsid w:val="008A6539"/>
    <w:rsid w:val="008A7144"/>
    <w:rsid w:val="008B09E6"/>
    <w:rsid w:val="008B33D2"/>
    <w:rsid w:val="008B345F"/>
    <w:rsid w:val="008B3BE4"/>
    <w:rsid w:val="008B41A4"/>
    <w:rsid w:val="008C089E"/>
    <w:rsid w:val="008C11F0"/>
    <w:rsid w:val="008C3F0D"/>
    <w:rsid w:val="008C4894"/>
    <w:rsid w:val="008C55D8"/>
    <w:rsid w:val="008C5953"/>
    <w:rsid w:val="008D2E2F"/>
    <w:rsid w:val="008D309C"/>
    <w:rsid w:val="008D3DBA"/>
    <w:rsid w:val="008D4CA5"/>
    <w:rsid w:val="008F60FD"/>
    <w:rsid w:val="008F6D22"/>
    <w:rsid w:val="008F7626"/>
    <w:rsid w:val="00900264"/>
    <w:rsid w:val="009029C9"/>
    <w:rsid w:val="0091136D"/>
    <w:rsid w:val="00912BA5"/>
    <w:rsid w:val="00916E51"/>
    <w:rsid w:val="00924DF4"/>
    <w:rsid w:val="00927CD5"/>
    <w:rsid w:val="009330EF"/>
    <w:rsid w:val="009413E7"/>
    <w:rsid w:val="00944353"/>
    <w:rsid w:val="00946E8D"/>
    <w:rsid w:val="009478AD"/>
    <w:rsid w:val="00953FB5"/>
    <w:rsid w:val="00960D86"/>
    <w:rsid w:val="00961C41"/>
    <w:rsid w:val="0096399A"/>
    <w:rsid w:val="009673BC"/>
    <w:rsid w:val="00967CD0"/>
    <w:rsid w:val="00967D45"/>
    <w:rsid w:val="00974FEC"/>
    <w:rsid w:val="00975D2B"/>
    <w:rsid w:val="00976853"/>
    <w:rsid w:val="009813E3"/>
    <w:rsid w:val="00985A5A"/>
    <w:rsid w:val="009871DB"/>
    <w:rsid w:val="00991272"/>
    <w:rsid w:val="009916AE"/>
    <w:rsid w:val="00993E7C"/>
    <w:rsid w:val="00996138"/>
    <w:rsid w:val="00996911"/>
    <w:rsid w:val="009A0777"/>
    <w:rsid w:val="009A1908"/>
    <w:rsid w:val="009A36B1"/>
    <w:rsid w:val="009A3B73"/>
    <w:rsid w:val="009A4C8E"/>
    <w:rsid w:val="009B555C"/>
    <w:rsid w:val="009B6389"/>
    <w:rsid w:val="009D4222"/>
    <w:rsid w:val="009D70C2"/>
    <w:rsid w:val="009E3FCC"/>
    <w:rsid w:val="009F04B6"/>
    <w:rsid w:val="009F36EF"/>
    <w:rsid w:val="00A03A66"/>
    <w:rsid w:val="00A05B72"/>
    <w:rsid w:val="00A05CEB"/>
    <w:rsid w:val="00A10E38"/>
    <w:rsid w:val="00A12C1D"/>
    <w:rsid w:val="00A16C07"/>
    <w:rsid w:val="00A20EEC"/>
    <w:rsid w:val="00A218B8"/>
    <w:rsid w:val="00A21E86"/>
    <w:rsid w:val="00A227DA"/>
    <w:rsid w:val="00A27A9C"/>
    <w:rsid w:val="00A306DD"/>
    <w:rsid w:val="00A32D36"/>
    <w:rsid w:val="00A3562A"/>
    <w:rsid w:val="00A35981"/>
    <w:rsid w:val="00A36AB8"/>
    <w:rsid w:val="00A41367"/>
    <w:rsid w:val="00A44E63"/>
    <w:rsid w:val="00A52B34"/>
    <w:rsid w:val="00A659CA"/>
    <w:rsid w:val="00A674B6"/>
    <w:rsid w:val="00A72CB4"/>
    <w:rsid w:val="00A7544B"/>
    <w:rsid w:val="00A75B7E"/>
    <w:rsid w:val="00A76B8A"/>
    <w:rsid w:val="00A77EBD"/>
    <w:rsid w:val="00A81591"/>
    <w:rsid w:val="00A912F2"/>
    <w:rsid w:val="00A933D5"/>
    <w:rsid w:val="00A93E87"/>
    <w:rsid w:val="00A96FF9"/>
    <w:rsid w:val="00AA0D07"/>
    <w:rsid w:val="00AA3162"/>
    <w:rsid w:val="00AB0165"/>
    <w:rsid w:val="00AB1337"/>
    <w:rsid w:val="00AB4CA7"/>
    <w:rsid w:val="00AB63F3"/>
    <w:rsid w:val="00AC0336"/>
    <w:rsid w:val="00AC3E49"/>
    <w:rsid w:val="00AC505F"/>
    <w:rsid w:val="00AD0374"/>
    <w:rsid w:val="00AD3331"/>
    <w:rsid w:val="00AD3A57"/>
    <w:rsid w:val="00AD5E59"/>
    <w:rsid w:val="00AD653A"/>
    <w:rsid w:val="00AE131A"/>
    <w:rsid w:val="00AE1AF5"/>
    <w:rsid w:val="00AE324F"/>
    <w:rsid w:val="00AE65C1"/>
    <w:rsid w:val="00AF13BF"/>
    <w:rsid w:val="00AF2264"/>
    <w:rsid w:val="00AF5C22"/>
    <w:rsid w:val="00B014B2"/>
    <w:rsid w:val="00B0576B"/>
    <w:rsid w:val="00B07EAB"/>
    <w:rsid w:val="00B113DD"/>
    <w:rsid w:val="00B16A1D"/>
    <w:rsid w:val="00B220BA"/>
    <w:rsid w:val="00B2499E"/>
    <w:rsid w:val="00B27E3D"/>
    <w:rsid w:val="00B323E3"/>
    <w:rsid w:val="00B346FC"/>
    <w:rsid w:val="00B371F8"/>
    <w:rsid w:val="00B44147"/>
    <w:rsid w:val="00B472D9"/>
    <w:rsid w:val="00B50CBB"/>
    <w:rsid w:val="00B56B07"/>
    <w:rsid w:val="00B6438A"/>
    <w:rsid w:val="00B658DE"/>
    <w:rsid w:val="00B716FA"/>
    <w:rsid w:val="00B71E5A"/>
    <w:rsid w:val="00B80BDE"/>
    <w:rsid w:val="00B81DCE"/>
    <w:rsid w:val="00B8783F"/>
    <w:rsid w:val="00B915F7"/>
    <w:rsid w:val="00B920C5"/>
    <w:rsid w:val="00B92579"/>
    <w:rsid w:val="00B93EB1"/>
    <w:rsid w:val="00B96EB8"/>
    <w:rsid w:val="00BA00A0"/>
    <w:rsid w:val="00BA43FE"/>
    <w:rsid w:val="00BB4B44"/>
    <w:rsid w:val="00BB531D"/>
    <w:rsid w:val="00BC421C"/>
    <w:rsid w:val="00BC75D0"/>
    <w:rsid w:val="00BC798C"/>
    <w:rsid w:val="00BD0F9B"/>
    <w:rsid w:val="00BD1326"/>
    <w:rsid w:val="00BD2ED7"/>
    <w:rsid w:val="00BD6172"/>
    <w:rsid w:val="00BD6F38"/>
    <w:rsid w:val="00BE10B2"/>
    <w:rsid w:val="00BE383C"/>
    <w:rsid w:val="00BE3CD8"/>
    <w:rsid w:val="00BE6CD9"/>
    <w:rsid w:val="00BF2F23"/>
    <w:rsid w:val="00BF3DA6"/>
    <w:rsid w:val="00BF45B8"/>
    <w:rsid w:val="00C0262C"/>
    <w:rsid w:val="00C04809"/>
    <w:rsid w:val="00C05279"/>
    <w:rsid w:val="00C164C2"/>
    <w:rsid w:val="00C26EE8"/>
    <w:rsid w:val="00C34DE8"/>
    <w:rsid w:val="00C35A6F"/>
    <w:rsid w:val="00C40BA8"/>
    <w:rsid w:val="00C46A8C"/>
    <w:rsid w:val="00C53F2B"/>
    <w:rsid w:val="00C5453D"/>
    <w:rsid w:val="00C67167"/>
    <w:rsid w:val="00C67A39"/>
    <w:rsid w:val="00C722EA"/>
    <w:rsid w:val="00C73255"/>
    <w:rsid w:val="00C804ED"/>
    <w:rsid w:val="00C831FD"/>
    <w:rsid w:val="00C8667C"/>
    <w:rsid w:val="00C86C17"/>
    <w:rsid w:val="00C9116E"/>
    <w:rsid w:val="00C92BC9"/>
    <w:rsid w:val="00C94B25"/>
    <w:rsid w:val="00C9797F"/>
    <w:rsid w:val="00CA5687"/>
    <w:rsid w:val="00CB0745"/>
    <w:rsid w:val="00CB26FB"/>
    <w:rsid w:val="00CB4CD7"/>
    <w:rsid w:val="00CB51E2"/>
    <w:rsid w:val="00CB5399"/>
    <w:rsid w:val="00CB64D2"/>
    <w:rsid w:val="00CB6750"/>
    <w:rsid w:val="00CC0CD0"/>
    <w:rsid w:val="00CC6F10"/>
    <w:rsid w:val="00CD0862"/>
    <w:rsid w:val="00CD1A20"/>
    <w:rsid w:val="00CD65C2"/>
    <w:rsid w:val="00CE2097"/>
    <w:rsid w:val="00CE4F89"/>
    <w:rsid w:val="00CF03BD"/>
    <w:rsid w:val="00CF6534"/>
    <w:rsid w:val="00CF7E99"/>
    <w:rsid w:val="00D01055"/>
    <w:rsid w:val="00D031BE"/>
    <w:rsid w:val="00D0619C"/>
    <w:rsid w:val="00D1022B"/>
    <w:rsid w:val="00D17A2F"/>
    <w:rsid w:val="00D2197C"/>
    <w:rsid w:val="00D235AA"/>
    <w:rsid w:val="00D24C65"/>
    <w:rsid w:val="00D316CD"/>
    <w:rsid w:val="00D338D5"/>
    <w:rsid w:val="00D40506"/>
    <w:rsid w:val="00D4301E"/>
    <w:rsid w:val="00D4307E"/>
    <w:rsid w:val="00D4586D"/>
    <w:rsid w:val="00D52186"/>
    <w:rsid w:val="00D57D39"/>
    <w:rsid w:val="00D650F5"/>
    <w:rsid w:val="00D65CEA"/>
    <w:rsid w:val="00D72299"/>
    <w:rsid w:val="00D801AF"/>
    <w:rsid w:val="00D8078B"/>
    <w:rsid w:val="00D82696"/>
    <w:rsid w:val="00D83159"/>
    <w:rsid w:val="00D83E05"/>
    <w:rsid w:val="00D867D6"/>
    <w:rsid w:val="00D94130"/>
    <w:rsid w:val="00D95804"/>
    <w:rsid w:val="00DA0C42"/>
    <w:rsid w:val="00DA35B7"/>
    <w:rsid w:val="00DA658F"/>
    <w:rsid w:val="00DA78AB"/>
    <w:rsid w:val="00DB35F7"/>
    <w:rsid w:val="00DB7E01"/>
    <w:rsid w:val="00DC278B"/>
    <w:rsid w:val="00DC3F6A"/>
    <w:rsid w:val="00DC4ABE"/>
    <w:rsid w:val="00DC4FB5"/>
    <w:rsid w:val="00DD12A5"/>
    <w:rsid w:val="00DD16B5"/>
    <w:rsid w:val="00DD3208"/>
    <w:rsid w:val="00DD6895"/>
    <w:rsid w:val="00DE1FEB"/>
    <w:rsid w:val="00DE6753"/>
    <w:rsid w:val="00DE7D11"/>
    <w:rsid w:val="00DE7D32"/>
    <w:rsid w:val="00DF02C5"/>
    <w:rsid w:val="00DF206C"/>
    <w:rsid w:val="00DF25DA"/>
    <w:rsid w:val="00DF50CD"/>
    <w:rsid w:val="00E06307"/>
    <w:rsid w:val="00E07CB3"/>
    <w:rsid w:val="00E1318C"/>
    <w:rsid w:val="00E2486B"/>
    <w:rsid w:val="00E267D9"/>
    <w:rsid w:val="00E40CB4"/>
    <w:rsid w:val="00E52576"/>
    <w:rsid w:val="00E708A4"/>
    <w:rsid w:val="00E71F51"/>
    <w:rsid w:val="00E74ED3"/>
    <w:rsid w:val="00E75320"/>
    <w:rsid w:val="00E75BDA"/>
    <w:rsid w:val="00E76369"/>
    <w:rsid w:val="00E77865"/>
    <w:rsid w:val="00E83BF9"/>
    <w:rsid w:val="00E83F7B"/>
    <w:rsid w:val="00E90312"/>
    <w:rsid w:val="00E90E22"/>
    <w:rsid w:val="00E951EC"/>
    <w:rsid w:val="00E97695"/>
    <w:rsid w:val="00EA08CC"/>
    <w:rsid w:val="00EA3CC7"/>
    <w:rsid w:val="00EA621E"/>
    <w:rsid w:val="00EA692A"/>
    <w:rsid w:val="00EB1DFF"/>
    <w:rsid w:val="00EB7243"/>
    <w:rsid w:val="00ED6F9D"/>
    <w:rsid w:val="00ED7901"/>
    <w:rsid w:val="00EE039D"/>
    <w:rsid w:val="00EE0C60"/>
    <w:rsid w:val="00EE25B6"/>
    <w:rsid w:val="00EE3116"/>
    <w:rsid w:val="00EF03E4"/>
    <w:rsid w:val="00EF0AC8"/>
    <w:rsid w:val="00EF0D36"/>
    <w:rsid w:val="00EF3790"/>
    <w:rsid w:val="00EF4496"/>
    <w:rsid w:val="00EF44A4"/>
    <w:rsid w:val="00EF5BDD"/>
    <w:rsid w:val="00EF6C19"/>
    <w:rsid w:val="00F015A4"/>
    <w:rsid w:val="00F06C50"/>
    <w:rsid w:val="00F10409"/>
    <w:rsid w:val="00F1086B"/>
    <w:rsid w:val="00F17571"/>
    <w:rsid w:val="00F2150F"/>
    <w:rsid w:val="00F272AA"/>
    <w:rsid w:val="00F2755D"/>
    <w:rsid w:val="00F34D77"/>
    <w:rsid w:val="00F425D4"/>
    <w:rsid w:val="00F43F36"/>
    <w:rsid w:val="00F52F55"/>
    <w:rsid w:val="00F53A24"/>
    <w:rsid w:val="00F60EA5"/>
    <w:rsid w:val="00F61495"/>
    <w:rsid w:val="00F64FD7"/>
    <w:rsid w:val="00F722D3"/>
    <w:rsid w:val="00F77071"/>
    <w:rsid w:val="00F842BB"/>
    <w:rsid w:val="00F85C1A"/>
    <w:rsid w:val="00F91213"/>
    <w:rsid w:val="00F92538"/>
    <w:rsid w:val="00F94857"/>
    <w:rsid w:val="00F94A76"/>
    <w:rsid w:val="00FA0D2C"/>
    <w:rsid w:val="00FA1FA3"/>
    <w:rsid w:val="00FA3768"/>
    <w:rsid w:val="00FA379C"/>
    <w:rsid w:val="00FB098C"/>
    <w:rsid w:val="00FB0DC5"/>
    <w:rsid w:val="00FB0FFE"/>
    <w:rsid w:val="00FB1062"/>
    <w:rsid w:val="00FB14FB"/>
    <w:rsid w:val="00FB1EBC"/>
    <w:rsid w:val="00FB249D"/>
    <w:rsid w:val="00FB30DB"/>
    <w:rsid w:val="00FB3469"/>
    <w:rsid w:val="00FB4B2B"/>
    <w:rsid w:val="00FC21FE"/>
    <w:rsid w:val="00FC612D"/>
    <w:rsid w:val="00FD198D"/>
    <w:rsid w:val="00FD21BF"/>
    <w:rsid w:val="00FD3753"/>
    <w:rsid w:val="00FD3C7B"/>
    <w:rsid w:val="00FD4078"/>
    <w:rsid w:val="00FD4EFD"/>
    <w:rsid w:val="00FE0F5F"/>
    <w:rsid w:val="00FE26C6"/>
    <w:rsid w:val="00FE532E"/>
    <w:rsid w:val="00FE6D91"/>
    <w:rsid w:val="00FF2AD1"/>
    <w:rsid w:val="00FF7B38"/>
    <w:rsid w:val="00FF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777C8F9E"/>
  <w15:chartTrackingRefBased/>
  <w15:docId w15:val="{B5D65CCA-720A-48EA-9398-2AFEFDE33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B4B2B"/>
    <w:pPr>
      <w:spacing w:before="60" w:after="60" w:line="276" w:lineRule="auto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adpis2"/>
    <w:link w:val="Nadpis1Char"/>
    <w:uiPriority w:val="99"/>
    <w:qFormat/>
    <w:rsid w:val="00EF6C19"/>
    <w:pPr>
      <w:keepNext/>
      <w:keepLines/>
      <w:numPr>
        <w:numId w:val="2"/>
      </w:numPr>
      <w:spacing w:before="480" w:after="0"/>
      <w:outlineLvl w:val="0"/>
    </w:pPr>
    <w:rPr>
      <w:rFonts w:eastAsia="Times New Roman"/>
      <w:b/>
      <w:bCs/>
      <w:sz w:val="30"/>
      <w:szCs w:val="30"/>
    </w:rPr>
  </w:style>
  <w:style w:type="paragraph" w:styleId="Nadpis2">
    <w:name w:val="heading 2"/>
    <w:basedOn w:val="Normln"/>
    <w:link w:val="Nadpis2Char"/>
    <w:uiPriority w:val="99"/>
    <w:qFormat/>
    <w:rsid w:val="0096399A"/>
    <w:pPr>
      <w:numPr>
        <w:ilvl w:val="1"/>
        <w:numId w:val="2"/>
      </w:numPr>
      <w:spacing w:before="200" w:after="0"/>
      <w:outlineLvl w:val="1"/>
    </w:pPr>
    <w:rPr>
      <w:rFonts w:eastAsia="Times New Roman" w:cs="Arial"/>
      <w:bCs/>
      <w:szCs w:val="26"/>
    </w:rPr>
  </w:style>
  <w:style w:type="paragraph" w:styleId="Nadpis3">
    <w:name w:val="heading 3"/>
    <w:basedOn w:val="Normln"/>
    <w:link w:val="Nadpis3Char"/>
    <w:uiPriority w:val="99"/>
    <w:qFormat/>
    <w:rsid w:val="00EF6C19"/>
    <w:pPr>
      <w:numPr>
        <w:ilvl w:val="2"/>
        <w:numId w:val="2"/>
      </w:numPr>
      <w:spacing w:before="0" w:after="0"/>
      <w:ind w:left="714" w:hanging="357"/>
      <w:outlineLvl w:val="2"/>
    </w:pPr>
    <w:rPr>
      <w:rFonts w:eastAsia="Times New Roman"/>
      <w:bCs/>
    </w:rPr>
  </w:style>
  <w:style w:type="paragraph" w:styleId="Nadpis4">
    <w:name w:val="heading 4"/>
    <w:basedOn w:val="Normln"/>
    <w:next w:val="Normln"/>
    <w:link w:val="Nadpis4Char"/>
    <w:uiPriority w:val="99"/>
    <w:qFormat/>
    <w:rsid w:val="001201F9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nhideWhenUsed/>
    <w:qFormat/>
    <w:locked/>
    <w:rsid w:val="00D1022B"/>
    <w:pPr>
      <w:keepNext/>
      <w:keepLines/>
      <w:spacing w:before="40" w:after="0"/>
      <w:outlineLvl w:val="4"/>
    </w:pPr>
    <w:rPr>
      <w:rFonts w:ascii="Cambria" w:eastAsia="MS Gothic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F6C19"/>
    <w:rPr>
      <w:rFonts w:ascii="Arial" w:eastAsia="Times New Roman" w:hAnsi="Arial"/>
      <w:b/>
      <w:bCs/>
      <w:sz w:val="30"/>
      <w:szCs w:val="30"/>
      <w:lang w:eastAsia="en-US"/>
    </w:rPr>
  </w:style>
  <w:style w:type="character" w:customStyle="1" w:styleId="Nadpis2Char">
    <w:name w:val="Nadpis 2 Char"/>
    <w:link w:val="Nadpis2"/>
    <w:uiPriority w:val="99"/>
    <w:locked/>
    <w:rsid w:val="0096399A"/>
    <w:rPr>
      <w:rFonts w:ascii="Arial" w:eastAsia="Times New Roman" w:hAnsi="Arial" w:cs="Arial"/>
      <w:bCs/>
      <w:szCs w:val="26"/>
      <w:lang w:eastAsia="en-US"/>
    </w:rPr>
  </w:style>
  <w:style w:type="character" w:customStyle="1" w:styleId="Nadpis3Char">
    <w:name w:val="Nadpis 3 Char"/>
    <w:link w:val="Nadpis3"/>
    <w:uiPriority w:val="99"/>
    <w:locked/>
    <w:rsid w:val="00EF6C19"/>
    <w:rPr>
      <w:rFonts w:ascii="Arial" w:eastAsia="Times New Roman" w:hAnsi="Arial"/>
      <w:bCs/>
      <w:lang w:eastAsia="en-US"/>
    </w:rPr>
  </w:style>
  <w:style w:type="character" w:customStyle="1" w:styleId="Nadpis4Char">
    <w:name w:val="Nadpis 4 Char"/>
    <w:link w:val="Nadpis4"/>
    <w:uiPriority w:val="99"/>
    <w:locked/>
    <w:rsid w:val="001201F9"/>
    <w:rPr>
      <w:rFonts w:ascii="Cambria" w:hAnsi="Cambria" w:cs="Times New Roman"/>
      <w:b/>
      <w:bCs/>
      <w:i/>
      <w:iCs/>
      <w:color w:val="4F81BD"/>
    </w:rPr>
  </w:style>
  <w:style w:type="paragraph" w:styleId="Nzev">
    <w:name w:val="Title"/>
    <w:basedOn w:val="Normln"/>
    <w:next w:val="Normln"/>
    <w:link w:val="NzevChar"/>
    <w:uiPriority w:val="99"/>
    <w:qFormat/>
    <w:rsid w:val="00FB3469"/>
    <w:pPr>
      <w:pageBreakBefore/>
      <w:spacing w:before="240" w:after="240" w:line="240" w:lineRule="auto"/>
    </w:pPr>
    <w:rPr>
      <w:rFonts w:eastAsia="Times New Roman"/>
      <w:b/>
      <w:spacing w:val="5"/>
      <w:kern w:val="28"/>
      <w:sz w:val="38"/>
      <w:szCs w:val="38"/>
    </w:rPr>
  </w:style>
  <w:style w:type="character" w:customStyle="1" w:styleId="NzevChar">
    <w:name w:val="Název Char"/>
    <w:link w:val="Nzev"/>
    <w:uiPriority w:val="99"/>
    <w:locked/>
    <w:rsid w:val="00FB3469"/>
    <w:rPr>
      <w:rFonts w:ascii="Arial" w:hAnsi="Arial" w:cs="Times New Roman"/>
      <w:b/>
      <w:spacing w:val="5"/>
      <w:kern w:val="28"/>
      <w:sz w:val="38"/>
      <w:szCs w:val="38"/>
    </w:rPr>
  </w:style>
  <w:style w:type="paragraph" w:styleId="Zhlav">
    <w:name w:val="header"/>
    <w:basedOn w:val="Normln"/>
    <w:link w:val="ZhlavChar"/>
    <w:uiPriority w:val="99"/>
    <w:rsid w:val="00864A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semiHidden/>
    <w:locked/>
    <w:rsid w:val="00864A07"/>
    <w:rPr>
      <w:rFonts w:ascii="Arial" w:hAnsi="Arial" w:cs="Times New Roman"/>
    </w:rPr>
  </w:style>
  <w:style w:type="paragraph" w:styleId="Zpat">
    <w:name w:val="footer"/>
    <w:basedOn w:val="Normln"/>
    <w:link w:val="ZpatChar"/>
    <w:uiPriority w:val="99"/>
    <w:rsid w:val="00864A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864A07"/>
    <w:rPr>
      <w:rFonts w:ascii="Arial" w:hAnsi="Arial"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02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02A9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26778B"/>
    <w:rPr>
      <w:rFonts w:cs="Times New Roman"/>
      <w:color w:val="0000FF"/>
      <w:u w:val="single"/>
    </w:rPr>
  </w:style>
  <w:style w:type="paragraph" w:customStyle="1" w:styleId="Styl">
    <w:name w:val="Styl"/>
    <w:uiPriority w:val="99"/>
    <w:rsid w:val="00A20E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table" w:styleId="Mkatabulky">
    <w:name w:val="Table Grid"/>
    <w:basedOn w:val="Normlntabulka"/>
    <w:uiPriority w:val="99"/>
    <w:rsid w:val="001D523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kaznakoment">
    <w:name w:val="annotation reference"/>
    <w:uiPriority w:val="99"/>
    <w:semiHidden/>
    <w:rsid w:val="00E75BD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75B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E75BDA"/>
    <w:rPr>
      <w:rFonts w:ascii="Arial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75BD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75BDA"/>
    <w:rPr>
      <w:rFonts w:ascii="Arial" w:hAnsi="Arial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E75BDA"/>
    <w:rPr>
      <w:rFonts w:ascii="Arial" w:hAnsi="Arial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1022B"/>
    <w:pPr>
      <w:ind w:left="720"/>
      <w:contextualSpacing/>
    </w:pPr>
  </w:style>
  <w:style w:type="character" w:customStyle="1" w:styleId="Nadpis5Char">
    <w:name w:val="Nadpis 5 Char"/>
    <w:link w:val="Nadpis5"/>
    <w:rsid w:val="00D1022B"/>
    <w:rPr>
      <w:rFonts w:ascii="Cambria" w:eastAsia="MS Gothic" w:hAnsi="Cambria" w:cs="Times New Roman"/>
      <w:color w:val="365F91"/>
      <w:lang w:eastAsia="en-US"/>
    </w:rPr>
  </w:style>
  <w:style w:type="character" w:styleId="Siln">
    <w:name w:val="Strong"/>
    <w:uiPriority w:val="22"/>
    <w:qFormat/>
    <w:locked/>
    <w:rsid w:val="00D1022B"/>
    <w:rPr>
      <w:b/>
      <w:bCs/>
    </w:rPr>
  </w:style>
  <w:style w:type="paragraph" w:customStyle="1" w:styleId="CharCharCharCharCharCharCharCharChar">
    <w:name w:val="Char Char Char Char Char Char Char Char Char"/>
    <w:basedOn w:val="Normln"/>
    <w:semiHidden/>
    <w:rsid w:val="00F85C1A"/>
    <w:pPr>
      <w:numPr>
        <w:numId w:val="1"/>
      </w:numPr>
      <w:spacing w:before="0" w:after="0" w:line="240" w:lineRule="auto"/>
    </w:pPr>
    <w:rPr>
      <w:rFonts w:eastAsia="Times New Roman"/>
      <w:sz w:val="18"/>
      <w:szCs w:val="18"/>
      <w:lang w:eastAsia="cs-CZ"/>
    </w:rPr>
  </w:style>
  <w:style w:type="paragraph" w:customStyle="1" w:styleId="slolnku">
    <w:name w:val="Číslo článku"/>
    <w:basedOn w:val="Normln"/>
    <w:next w:val="Normln"/>
    <w:uiPriority w:val="99"/>
    <w:rsid w:val="00AD653A"/>
    <w:pPr>
      <w:keepNext/>
      <w:numPr>
        <w:numId w:val="11"/>
      </w:numPr>
      <w:tabs>
        <w:tab w:val="left" w:pos="0"/>
        <w:tab w:val="left" w:pos="284"/>
        <w:tab w:val="left" w:pos="1701"/>
      </w:tabs>
      <w:spacing w:before="160" w:after="4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cs-CZ"/>
    </w:rPr>
  </w:style>
  <w:style w:type="paragraph" w:customStyle="1" w:styleId="Textodst1sl">
    <w:name w:val="Text odst.1čísl"/>
    <w:basedOn w:val="Normln"/>
    <w:link w:val="Textodst1slChar"/>
    <w:uiPriority w:val="99"/>
    <w:rsid w:val="00AD653A"/>
    <w:pPr>
      <w:numPr>
        <w:ilvl w:val="1"/>
        <w:numId w:val="11"/>
      </w:numPr>
      <w:tabs>
        <w:tab w:val="left" w:pos="0"/>
        <w:tab w:val="left" w:pos="284"/>
      </w:tabs>
      <w:spacing w:before="80"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odst3psmena">
    <w:name w:val="Text odst. 3 písmena"/>
    <w:basedOn w:val="Textodst1sl"/>
    <w:uiPriority w:val="99"/>
    <w:rsid w:val="00AD653A"/>
    <w:pPr>
      <w:numPr>
        <w:ilvl w:val="3"/>
      </w:numPr>
      <w:tabs>
        <w:tab w:val="clear" w:pos="2778"/>
        <w:tab w:val="num" w:pos="360"/>
      </w:tabs>
      <w:spacing w:before="0"/>
      <w:outlineLvl w:val="3"/>
    </w:pPr>
  </w:style>
  <w:style w:type="paragraph" w:customStyle="1" w:styleId="Textodst2slovan">
    <w:name w:val="Text odst.2 číslovaný"/>
    <w:basedOn w:val="Textodst1sl"/>
    <w:uiPriority w:val="99"/>
    <w:rsid w:val="00AD653A"/>
    <w:pPr>
      <w:numPr>
        <w:ilvl w:val="2"/>
      </w:numPr>
      <w:tabs>
        <w:tab w:val="clear" w:pos="0"/>
        <w:tab w:val="clear" w:pos="284"/>
        <w:tab w:val="clear" w:pos="992"/>
        <w:tab w:val="num" w:pos="360"/>
      </w:tabs>
      <w:spacing w:before="0"/>
      <w:outlineLvl w:val="2"/>
    </w:pPr>
  </w:style>
  <w:style w:type="character" w:customStyle="1" w:styleId="Textodst1slChar">
    <w:name w:val="Text odst.1čísl Char"/>
    <w:basedOn w:val="Standardnpsmoodstavce"/>
    <w:link w:val="Textodst1sl"/>
    <w:uiPriority w:val="99"/>
    <w:rsid w:val="00AD653A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5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0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97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\AppData\Local\Temp\notes95E17C\KS_vzor_150721_v10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KS_vzor_150721_v10.dotx</Template>
  <TotalTime>0</TotalTime>
  <Pages>6</Pages>
  <Words>1439</Words>
  <Characters>8475</Characters>
  <Application>Microsoft Office Word</Application>
  <DocSecurity>4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údržbě a podpoře provozu</vt:lpstr>
    </vt:vector>
  </TitlesOfParts>
  <Company>OR-CZ</Company>
  <LinksUpToDate>false</LinksUpToDate>
  <CharactersWithSpaces>9895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údržbě a podpoře provozu</dc:title>
  <dc:subject>SML-RRRR-XXXX</dc:subject>
  <dc:creator>autor</dc:creator>
  <cp:keywords/>
  <cp:lastModifiedBy>Hana Polívková</cp:lastModifiedBy>
  <cp:revision>2</cp:revision>
  <cp:lastPrinted>2018-04-13T11:36:00Z</cp:lastPrinted>
  <dcterms:created xsi:type="dcterms:W3CDTF">2018-06-05T06:06:00Z</dcterms:created>
  <dcterms:modified xsi:type="dcterms:W3CDTF">2018-06-05T06:06:00Z</dcterms:modified>
</cp:coreProperties>
</file>