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header1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4.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header14.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7.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6.xml" ContentType="application/vnd.openxmlformats-officedocument.wordprocessingml.header+xml"/>
  <Override PartName="/word/header10.xml" ContentType="application/vnd.openxmlformats-officedocument.wordprocessingml.header+xml"/>
  <Override PartName="/word/header9.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D468B1" w:rsidRDefault="00A2177B">
      <w:pPr>
        <w:spacing w:after="1413" w:line="259" w:lineRule="auto"/>
        <w:ind w:left="10571" w:firstLine="0"/>
        <w:jc w:val="both"/>
      </w:pPr>
      <w:r>
        <w:rPr>
          <w:noProof/>
          <w:sz w:val="22"/>
        </w:rPr>
        <mc:AlternateContent>
          <mc:Choice Requires="wpg">
            <w:drawing>
              <wp:anchor distT="0" distB="0" distL="114300" distR="114300" simplePos="0" relativeHeight="251658240" behindDoc="0" locked="0" layoutInCell="1" allowOverlap="1">
                <wp:simplePos x="0" y="0"/>
                <wp:positionH relativeFrom="page">
                  <wp:posOffset>1184436</wp:posOffset>
                </wp:positionH>
                <wp:positionV relativeFrom="page">
                  <wp:posOffset>8101619</wp:posOffset>
                </wp:positionV>
                <wp:extent cx="1291612" cy="704585"/>
                <wp:effectExtent l="0" t="0" r="0" b="0"/>
                <wp:wrapTopAndBottom/>
                <wp:docPr id="62366" name="Group 62366"/>
                <wp:cNvGraphicFramePr/>
                <a:graphic xmlns:a="http://schemas.openxmlformats.org/drawingml/2006/main">
                  <a:graphicData uri="http://schemas.microsoft.com/office/word/2010/wordprocessingGroup">
                    <wpg:wgp>
                      <wpg:cNvGrpSpPr/>
                      <wpg:grpSpPr>
                        <a:xfrm>
                          <a:off x="0" y="0"/>
                          <a:ext cx="1291612" cy="704585"/>
                          <a:chOff x="0" y="0"/>
                          <a:chExt cx="1291612" cy="704585"/>
                        </a:xfrm>
                      </wpg:grpSpPr>
                      <wps:wsp>
                        <wps:cNvPr id="6" name="Shape 6"/>
                        <wps:cNvSpPr/>
                        <wps:spPr>
                          <a:xfrm>
                            <a:off x="620420" y="359399"/>
                            <a:ext cx="336104" cy="230462"/>
                          </a:xfrm>
                          <a:custGeom>
                            <a:avLst/>
                            <a:gdLst/>
                            <a:ahLst/>
                            <a:cxnLst/>
                            <a:rect l="0" t="0" r="0" b="0"/>
                            <a:pathLst>
                              <a:path w="336104" h="230462">
                                <a:moveTo>
                                  <a:pt x="0" y="0"/>
                                </a:moveTo>
                                <a:lnTo>
                                  <a:pt x="110681" y="0"/>
                                </a:lnTo>
                                <a:lnTo>
                                  <a:pt x="110681" y="3046"/>
                                </a:lnTo>
                                <a:cubicBezTo>
                                  <a:pt x="95449" y="3046"/>
                                  <a:pt x="87326" y="11167"/>
                                  <a:pt x="87326" y="26396"/>
                                </a:cubicBezTo>
                                <a:lnTo>
                                  <a:pt x="87326" y="99495"/>
                                </a:lnTo>
                                <a:lnTo>
                                  <a:pt x="88342" y="99495"/>
                                </a:lnTo>
                                <a:lnTo>
                                  <a:pt x="230500" y="18274"/>
                                </a:lnTo>
                                <a:cubicBezTo>
                                  <a:pt x="242685" y="11168"/>
                                  <a:pt x="235577" y="3046"/>
                                  <a:pt x="227454" y="3046"/>
                                </a:cubicBezTo>
                                <a:lnTo>
                                  <a:pt x="227454" y="0"/>
                                </a:lnTo>
                                <a:lnTo>
                                  <a:pt x="328995" y="0"/>
                                </a:lnTo>
                                <a:lnTo>
                                  <a:pt x="328995" y="3046"/>
                                </a:lnTo>
                                <a:cubicBezTo>
                                  <a:pt x="312749" y="5076"/>
                                  <a:pt x="294471" y="14214"/>
                                  <a:pt x="281271" y="22336"/>
                                </a:cubicBezTo>
                                <a:lnTo>
                                  <a:pt x="153328" y="94418"/>
                                </a:lnTo>
                                <a:lnTo>
                                  <a:pt x="302595" y="209142"/>
                                </a:lnTo>
                                <a:cubicBezTo>
                                  <a:pt x="313764" y="217263"/>
                                  <a:pt x="323919" y="225385"/>
                                  <a:pt x="336104" y="227416"/>
                                </a:cubicBezTo>
                                <a:lnTo>
                                  <a:pt x="336104" y="230462"/>
                                </a:lnTo>
                                <a:lnTo>
                                  <a:pt x="233546" y="230462"/>
                                </a:lnTo>
                                <a:lnTo>
                                  <a:pt x="87326" y="113708"/>
                                </a:lnTo>
                                <a:lnTo>
                                  <a:pt x="87326" y="203050"/>
                                </a:lnTo>
                                <a:cubicBezTo>
                                  <a:pt x="87326" y="218279"/>
                                  <a:pt x="95449" y="226401"/>
                                  <a:pt x="110681" y="226401"/>
                                </a:cubicBezTo>
                                <a:lnTo>
                                  <a:pt x="110681" y="229446"/>
                                </a:lnTo>
                                <a:lnTo>
                                  <a:pt x="0" y="229446"/>
                                </a:lnTo>
                                <a:lnTo>
                                  <a:pt x="0" y="226401"/>
                                </a:lnTo>
                                <a:cubicBezTo>
                                  <a:pt x="15231" y="226401"/>
                                  <a:pt x="23355" y="218279"/>
                                  <a:pt x="23355" y="203050"/>
                                </a:cubicBezTo>
                                <a:lnTo>
                                  <a:pt x="23355" y="26396"/>
                                </a:lnTo>
                                <a:cubicBezTo>
                                  <a:pt x="23355" y="11167"/>
                                  <a:pt x="15231" y="3046"/>
                                  <a:pt x="0" y="3046"/>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 name="Shape 7"/>
                        <wps:cNvSpPr/>
                        <wps:spPr>
                          <a:xfrm>
                            <a:off x="991048" y="360415"/>
                            <a:ext cx="158913" cy="229446"/>
                          </a:xfrm>
                          <a:custGeom>
                            <a:avLst/>
                            <a:gdLst/>
                            <a:ahLst/>
                            <a:cxnLst/>
                            <a:rect l="0" t="0" r="0" b="0"/>
                            <a:pathLst>
                              <a:path w="158913" h="229446">
                                <a:moveTo>
                                  <a:pt x="0" y="0"/>
                                </a:moveTo>
                                <a:lnTo>
                                  <a:pt x="158913" y="0"/>
                                </a:lnTo>
                                <a:lnTo>
                                  <a:pt x="158913" y="25008"/>
                                </a:lnTo>
                                <a:lnTo>
                                  <a:pt x="143174" y="24365"/>
                                </a:lnTo>
                                <a:cubicBezTo>
                                  <a:pt x="126927" y="24365"/>
                                  <a:pt x="107635" y="25381"/>
                                  <a:pt x="86311" y="27411"/>
                                </a:cubicBezTo>
                                <a:lnTo>
                                  <a:pt x="86311" y="95433"/>
                                </a:lnTo>
                                <a:cubicBezTo>
                                  <a:pt x="86311" y="95433"/>
                                  <a:pt x="108650" y="96448"/>
                                  <a:pt x="123881" y="96448"/>
                                </a:cubicBezTo>
                                <a:cubicBezTo>
                                  <a:pt x="133401" y="96320"/>
                                  <a:pt x="142016" y="96067"/>
                                  <a:pt x="149804" y="95669"/>
                                </a:cubicBezTo>
                                <a:lnTo>
                                  <a:pt x="158913" y="94952"/>
                                </a:lnTo>
                                <a:lnTo>
                                  <a:pt x="158913" y="121152"/>
                                </a:lnTo>
                                <a:lnTo>
                                  <a:pt x="135558" y="120465"/>
                                </a:lnTo>
                                <a:cubicBezTo>
                                  <a:pt x="118994" y="120751"/>
                                  <a:pt x="102050" y="121829"/>
                                  <a:pt x="86311" y="122844"/>
                                </a:cubicBezTo>
                                <a:lnTo>
                                  <a:pt x="86311" y="184774"/>
                                </a:lnTo>
                                <a:cubicBezTo>
                                  <a:pt x="86311" y="192896"/>
                                  <a:pt x="96465" y="202033"/>
                                  <a:pt x="109665" y="202033"/>
                                </a:cubicBezTo>
                                <a:cubicBezTo>
                                  <a:pt x="123881" y="203049"/>
                                  <a:pt x="158405" y="203049"/>
                                  <a:pt x="158405" y="203049"/>
                                </a:cubicBezTo>
                                <a:lnTo>
                                  <a:pt x="158913" y="203022"/>
                                </a:lnTo>
                                <a:lnTo>
                                  <a:pt x="158913" y="229446"/>
                                </a:lnTo>
                                <a:lnTo>
                                  <a:pt x="0" y="229446"/>
                                </a:lnTo>
                                <a:lnTo>
                                  <a:pt x="0" y="226400"/>
                                </a:lnTo>
                                <a:cubicBezTo>
                                  <a:pt x="15231" y="226400"/>
                                  <a:pt x="23355" y="218279"/>
                                  <a:pt x="23355" y="203050"/>
                                </a:cubicBezTo>
                                <a:lnTo>
                                  <a:pt x="23355" y="26396"/>
                                </a:lnTo>
                                <a:cubicBezTo>
                                  <a:pt x="23355" y="11167"/>
                                  <a:pt x="15231" y="3046"/>
                                  <a:pt x="0" y="3046"/>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 name="Shape 8"/>
                        <wps:cNvSpPr/>
                        <wps:spPr>
                          <a:xfrm>
                            <a:off x="1149961" y="360415"/>
                            <a:ext cx="141651" cy="229446"/>
                          </a:xfrm>
                          <a:custGeom>
                            <a:avLst/>
                            <a:gdLst/>
                            <a:ahLst/>
                            <a:cxnLst/>
                            <a:rect l="0" t="0" r="0" b="0"/>
                            <a:pathLst>
                              <a:path w="141651" h="229446">
                                <a:moveTo>
                                  <a:pt x="0" y="0"/>
                                </a:moveTo>
                                <a:lnTo>
                                  <a:pt x="24878" y="0"/>
                                </a:lnTo>
                                <a:cubicBezTo>
                                  <a:pt x="101034" y="0"/>
                                  <a:pt x="127435" y="24366"/>
                                  <a:pt x="127435" y="52793"/>
                                </a:cubicBezTo>
                                <a:cubicBezTo>
                                  <a:pt x="127435" y="91372"/>
                                  <a:pt x="86819" y="104570"/>
                                  <a:pt x="48233" y="107617"/>
                                </a:cubicBezTo>
                                <a:cubicBezTo>
                                  <a:pt x="88849" y="107616"/>
                                  <a:pt x="141651" y="120814"/>
                                  <a:pt x="141651" y="163455"/>
                                </a:cubicBezTo>
                                <a:cubicBezTo>
                                  <a:pt x="141651" y="203050"/>
                                  <a:pt x="104080" y="228431"/>
                                  <a:pt x="14724" y="229446"/>
                                </a:cubicBezTo>
                                <a:lnTo>
                                  <a:pt x="0" y="229446"/>
                                </a:lnTo>
                                <a:lnTo>
                                  <a:pt x="0" y="203022"/>
                                </a:lnTo>
                                <a:lnTo>
                                  <a:pt x="24624" y="201701"/>
                                </a:lnTo>
                                <a:cubicBezTo>
                                  <a:pt x="49755" y="198607"/>
                                  <a:pt x="72602" y="189089"/>
                                  <a:pt x="72602" y="162439"/>
                                </a:cubicBezTo>
                                <a:cubicBezTo>
                                  <a:pt x="72602" y="135027"/>
                                  <a:pt x="46578" y="124640"/>
                                  <a:pt x="12603" y="121522"/>
                                </a:cubicBezTo>
                                <a:lnTo>
                                  <a:pt x="0" y="121152"/>
                                </a:lnTo>
                                <a:lnTo>
                                  <a:pt x="0" y="94952"/>
                                </a:lnTo>
                                <a:lnTo>
                                  <a:pt x="11852" y="94021"/>
                                </a:lnTo>
                                <a:cubicBezTo>
                                  <a:pt x="49121" y="89785"/>
                                  <a:pt x="59402" y="79697"/>
                                  <a:pt x="59402" y="59899"/>
                                </a:cubicBezTo>
                                <a:cubicBezTo>
                                  <a:pt x="59402" y="36295"/>
                                  <a:pt x="38269" y="28109"/>
                                  <a:pt x="11852" y="25491"/>
                                </a:cubicBezTo>
                                <a:lnTo>
                                  <a:pt x="0" y="2500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73" name="Shape 93473"/>
                        <wps:cNvSpPr/>
                        <wps:spPr>
                          <a:xfrm>
                            <a:off x="0" y="243660"/>
                            <a:ext cx="461000" cy="234524"/>
                          </a:xfrm>
                          <a:custGeom>
                            <a:avLst/>
                            <a:gdLst/>
                            <a:ahLst/>
                            <a:cxnLst/>
                            <a:rect l="0" t="0" r="0" b="0"/>
                            <a:pathLst>
                              <a:path w="461000" h="234524">
                                <a:moveTo>
                                  <a:pt x="0" y="0"/>
                                </a:moveTo>
                                <a:lnTo>
                                  <a:pt x="461000" y="0"/>
                                </a:lnTo>
                                <a:lnTo>
                                  <a:pt x="461000" y="234524"/>
                                </a:lnTo>
                                <a:lnTo>
                                  <a:pt x="0" y="234524"/>
                                </a:lnTo>
                                <a:lnTo>
                                  <a:pt x="0" y="0"/>
                                </a:lnTo>
                              </a:path>
                            </a:pathLst>
                          </a:custGeom>
                          <a:ln w="0" cap="flat">
                            <a:miter lim="127000"/>
                          </a:ln>
                        </wps:spPr>
                        <wps:style>
                          <a:lnRef idx="0">
                            <a:srgbClr val="000000">
                              <a:alpha val="0"/>
                            </a:srgbClr>
                          </a:lnRef>
                          <a:fillRef idx="1">
                            <a:srgbClr val="CC0033"/>
                          </a:fillRef>
                          <a:effectRef idx="0">
                            <a:scrgbClr r="0" g="0" b="0"/>
                          </a:effectRef>
                          <a:fontRef idx="none"/>
                        </wps:style>
                        <wps:bodyPr/>
                      </wps:wsp>
                      <wps:wsp>
                        <wps:cNvPr id="93474" name="Shape 93474"/>
                        <wps:cNvSpPr/>
                        <wps:spPr>
                          <a:xfrm>
                            <a:off x="0" y="474122"/>
                            <a:ext cx="461000" cy="230463"/>
                          </a:xfrm>
                          <a:custGeom>
                            <a:avLst/>
                            <a:gdLst/>
                            <a:ahLst/>
                            <a:cxnLst/>
                            <a:rect l="0" t="0" r="0" b="0"/>
                            <a:pathLst>
                              <a:path w="461000" h="230463">
                                <a:moveTo>
                                  <a:pt x="0" y="0"/>
                                </a:moveTo>
                                <a:lnTo>
                                  <a:pt x="461000" y="0"/>
                                </a:lnTo>
                                <a:lnTo>
                                  <a:pt x="461000" y="230463"/>
                                </a:lnTo>
                                <a:lnTo>
                                  <a:pt x="0" y="23046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75" name="Shape 93475"/>
                        <wps:cNvSpPr/>
                        <wps:spPr>
                          <a:xfrm>
                            <a:off x="97480" y="474122"/>
                            <a:ext cx="264009" cy="22336"/>
                          </a:xfrm>
                          <a:custGeom>
                            <a:avLst/>
                            <a:gdLst/>
                            <a:ahLst/>
                            <a:cxnLst/>
                            <a:rect l="0" t="0" r="0" b="0"/>
                            <a:pathLst>
                              <a:path w="264009" h="22336">
                                <a:moveTo>
                                  <a:pt x="0" y="0"/>
                                </a:moveTo>
                                <a:lnTo>
                                  <a:pt x="264009" y="0"/>
                                </a:lnTo>
                                <a:lnTo>
                                  <a:pt x="264009" y="22336"/>
                                </a:lnTo>
                                <a:lnTo>
                                  <a:pt x="0" y="2233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 name="Shape 12"/>
                        <wps:cNvSpPr/>
                        <wps:spPr>
                          <a:xfrm>
                            <a:off x="71079" y="13198"/>
                            <a:ext cx="25893" cy="49747"/>
                          </a:xfrm>
                          <a:custGeom>
                            <a:avLst/>
                            <a:gdLst/>
                            <a:ahLst/>
                            <a:cxnLst/>
                            <a:rect l="0" t="0" r="0" b="0"/>
                            <a:pathLst>
                              <a:path w="25893" h="49747">
                                <a:moveTo>
                                  <a:pt x="22339" y="0"/>
                                </a:moveTo>
                                <a:lnTo>
                                  <a:pt x="25893" y="0"/>
                                </a:lnTo>
                                <a:lnTo>
                                  <a:pt x="25893" y="8223"/>
                                </a:lnTo>
                                <a:lnTo>
                                  <a:pt x="25386" y="7107"/>
                                </a:lnTo>
                                <a:lnTo>
                                  <a:pt x="16247" y="29442"/>
                                </a:lnTo>
                                <a:lnTo>
                                  <a:pt x="25893" y="29442"/>
                                </a:lnTo>
                                <a:lnTo>
                                  <a:pt x="25893" y="35533"/>
                                </a:lnTo>
                                <a:lnTo>
                                  <a:pt x="14216" y="35533"/>
                                </a:lnTo>
                                <a:lnTo>
                                  <a:pt x="8123" y="49747"/>
                                </a:lnTo>
                                <a:lnTo>
                                  <a:pt x="0" y="49747"/>
                                </a:lnTo>
                                <a:lnTo>
                                  <a:pt x="2233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 name="Shape 13"/>
                        <wps:cNvSpPr/>
                        <wps:spPr>
                          <a:xfrm>
                            <a:off x="1015" y="13198"/>
                            <a:ext cx="47725" cy="49747"/>
                          </a:xfrm>
                          <a:custGeom>
                            <a:avLst/>
                            <a:gdLst/>
                            <a:ahLst/>
                            <a:cxnLst/>
                            <a:rect l="0" t="0" r="0" b="0"/>
                            <a:pathLst>
                              <a:path w="47725" h="49747">
                                <a:moveTo>
                                  <a:pt x="0" y="0"/>
                                </a:moveTo>
                                <a:lnTo>
                                  <a:pt x="8123" y="0"/>
                                </a:lnTo>
                                <a:lnTo>
                                  <a:pt x="40617" y="39594"/>
                                </a:lnTo>
                                <a:lnTo>
                                  <a:pt x="40617" y="0"/>
                                </a:lnTo>
                                <a:lnTo>
                                  <a:pt x="47725" y="0"/>
                                </a:lnTo>
                                <a:lnTo>
                                  <a:pt x="47725" y="49747"/>
                                </a:lnTo>
                                <a:lnTo>
                                  <a:pt x="38586" y="49747"/>
                                </a:lnTo>
                                <a:lnTo>
                                  <a:pt x="7108" y="10152"/>
                                </a:lnTo>
                                <a:lnTo>
                                  <a:pt x="7108" y="49747"/>
                                </a:lnTo>
                                <a:lnTo>
                                  <a:pt x="0" y="4974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 name="Shape 14"/>
                        <wps:cNvSpPr/>
                        <wps:spPr>
                          <a:xfrm>
                            <a:off x="188868" y="13198"/>
                            <a:ext cx="20308" cy="49747"/>
                          </a:xfrm>
                          <a:custGeom>
                            <a:avLst/>
                            <a:gdLst/>
                            <a:ahLst/>
                            <a:cxnLst/>
                            <a:rect l="0" t="0" r="0" b="0"/>
                            <a:pathLst>
                              <a:path w="20308" h="49747">
                                <a:moveTo>
                                  <a:pt x="0" y="0"/>
                                </a:moveTo>
                                <a:lnTo>
                                  <a:pt x="20308" y="0"/>
                                </a:lnTo>
                                <a:lnTo>
                                  <a:pt x="20308" y="6091"/>
                                </a:lnTo>
                                <a:lnTo>
                                  <a:pt x="6093" y="6091"/>
                                </a:lnTo>
                                <a:lnTo>
                                  <a:pt x="6093" y="23351"/>
                                </a:lnTo>
                                <a:lnTo>
                                  <a:pt x="20308" y="23351"/>
                                </a:lnTo>
                                <a:lnTo>
                                  <a:pt x="20308" y="29442"/>
                                </a:lnTo>
                                <a:lnTo>
                                  <a:pt x="7108" y="29442"/>
                                </a:lnTo>
                                <a:lnTo>
                                  <a:pt x="7108" y="49747"/>
                                </a:lnTo>
                                <a:lnTo>
                                  <a:pt x="0" y="4974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 name="Shape 15"/>
                        <wps:cNvSpPr/>
                        <wps:spPr>
                          <a:xfrm>
                            <a:off x="96972" y="13198"/>
                            <a:ext cx="26909" cy="49747"/>
                          </a:xfrm>
                          <a:custGeom>
                            <a:avLst/>
                            <a:gdLst/>
                            <a:ahLst/>
                            <a:cxnLst/>
                            <a:rect l="0" t="0" r="0" b="0"/>
                            <a:pathLst>
                              <a:path w="26909" h="49747">
                                <a:moveTo>
                                  <a:pt x="0" y="0"/>
                                </a:moveTo>
                                <a:lnTo>
                                  <a:pt x="4569" y="0"/>
                                </a:lnTo>
                                <a:lnTo>
                                  <a:pt x="26909" y="49747"/>
                                </a:lnTo>
                                <a:lnTo>
                                  <a:pt x="18785" y="49747"/>
                                </a:lnTo>
                                <a:lnTo>
                                  <a:pt x="12693" y="35533"/>
                                </a:lnTo>
                                <a:lnTo>
                                  <a:pt x="0" y="35533"/>
                                </a:lnTo>
                                <a:lnTo>
                                  <a:pt x="0" y="29442"/>
                                </a:lnTo>
                                <a:lnTo>
                                  <a:pt x="9646" y="29442"/>
                                </a:lnTo>
                                <a:lnTo>
                                  <a:pt x="0" y="822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Shape 16"/>
                        <wps:cNvSpPr/>
                        <wps:spPr>
                          <a:xfrm>
                            <a:off x="248778" y="13198"/>
                            <a:ext cx="25893" cy="49747"/>
                          </a:xfrm>
                          <a:custGeom>
                            <a:avLst/>
                            <a:gdLst/>
                            <a:ahLst/>
                            <a:cxnLst/>
                            <a:rect l="0" t="0" r="0" b="0"/>
                            <a:pathLst>
                              <a:path w="25893" h="49747">
                                <a:moveTo>
                                  <a:pt x="22339" y="0"/>
                                </a:moveTo>
                                <a:lnTo>
                                  <a:pt x="25893" y="0"/>
                                </a:lnTo>
                                <a:lnTo>
                                  <a:pt x="25893" y="8224"/>
                                </a:lnTo>
                                <a:lnTo>
                                  <a:pt x="25385" y="7107"/>
                                </a:lnTo>
                                <a:lnTo>
                                  <a:pt x="16247" y="29442"/>
                                </a:lnTo>
                                <a:lnTo>
                                  <a:pt x="25893" y="29442"/>
                                </a:lnTo>
                                <a:lnTo>
                                  <a:pt x="25893" y="35533"/>
                                </a:lnTo>
                                <a:lnTo>
                                  <a:pt x="14216" y="35533"/>
                                </a:lnTo>
                                <a:lnTo>
                                  <a:pt x="8123" y="49747"/>
                                </a:lnTo>
                                <a:lnTo>
                                  <a:pt x="0" y="49747"/>
                                </a:lnTo>
                                <a:lnTo>
                                  <a:pt x="2233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Shape 17"/>
                        <wps:cNvSpPr/>
                        <wps:spPr>
                          <a:xfrm>
                            <a:off x="209176" y="13198"/>
                            <a:ext cx="22339" cy="30458"/>
                          </a:xfrm>
                          <a:custGeom>
                            <a:avLst/>
                            <a:gdLst/>
                            <a:ahLst/>
                            <a:cxnLst/>
                            <a:rect l="0" t="0" r="0" b="0"/>
                            <a:pathLst>
                              <a:path w="22339" h="30458">
                                <a:moveTo>
                                  <a:pt x="0" y="0"/>
                                </a:moveTo>
                                <a:lnTo>
                                  <a:pt x="5077" y="0"/>
                                </a:lnTo>
                                <a:cubicBezTo>
                                  <a:pt x="16247" y="0"/>
                                  <a:pt x="22339" y="5076"/>
                                  <a:pt x="22339" y="14213"/>
                                </a:cubicBezTo>
                                <a:cubicBezTo>
                                  <a:pt x="22339" y="24366"/>
                                  <a:pt x="16247" y="30458"/>
                                  <a:pt x="6092" y="29442"/>
                                </a:cubicBezTo>
                                <a:lnTo>
                                  <a:pt x="0" y="29442"/>
                                </a:lnTo>
                                <a:lnTo>
                                  <a:pt x="0" y="23351"/>
                                </a:lnTo>
                                <a:lnTo>
                                  <a:pt x="4062" y="23351"/>
                                </a:lnTo>
                                <a:cubicBezTo>
                                  <a:pt x="12185" y="23351"/>
                                  <a:pt x="14216" y="19289"/>
                                  <a:pt x="14216" y="14213"/>
                                </a:cubicBezTo>
                                <a:cubicBezTo>
                                  <a:pt x="14216" y="10153"/>
                                  <a:pt x="11170" y="6091"/>
                                  <a:pt x="5077" y="6091"/>
                                </a:cubicBezTo>
                                <a:lnTo>
                                  <a:pt x="0" y="609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 name="Shape 18"/>
                        <wps:cNvSpPr/>
                        <wps:spPr>
                          <a:xfrm>
                            <a:off x="324934" y="14214"/>
                            <a:ext cx="23355" cy="49747"/>
                          </a:xfrm>
                          <a:custGeom>
                            <a:avLst/>
                            <a:gdLst/>
                            <a:ahLst/>
                            <a:cxnLst/>
                            <a:rect l="0" t="0" r="0" b="0"/>
                            <a:pathLst>
                              <a:path w="23355" h="49747">
                                <a:moveTo>
                                  <a:pt x="0" y="0"/>
                                </a:moveTo>
                                <a:lnTo>
                                  <a:pt x="23355" y="0"/>
                                </a:lnTo>
                                <a:lnTo>
                                  <a:pt x="23355" y="5076"/>
                                </a:lnTo>
                                <a:lnTo>
                                  <a:pt x="8123" y="5076"/>
                                </a:lnTo>
                                <a:lnTo>
                                  <a:pt x="8123" y="21320"/>
                                </a:lnTo>
                                <a:lnTo>
                                  <a:pt x="23355" y="21320"/>
                                </a:lnTo>
                                <a:lnTo>
                                  <a:pt x="23355" y="28426"/>
                                </a:lnTo>
                                <a:lnTo>
                                  <a:pt x="7108" y="28426"/>
                                </a:lnTo>
                                <a:lnTo>
                                  <a:pt x="7108" y="49747"/>
                                </a:lnTo>
                                <a:lnTo>
                                  <a:pt x="0" y="4974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 name="Shape 19"/>
                        <wps:cNvSpPr/>
                        <wps:spPr>
                          <a:xfrm>
                            <a:off x="274671" y="13198"/>
                            <a:ext cx="26909" cy="49747"/>
                          </a:xfrm>
                          <a:custGeom>
                            <a:avLst/>
                            <a:gdLst/>
                            <a:ahLst/>
                            <a:cxnLst/>
                            <a:rect l="0" t="0" r="0" b="0"/>
                            <a:pathLst>
                              <a:path w="26909" h="49747">
                                <a:moveTo>
                                  <a:pt x="0" y="0"/>
                                </a:moveTo>
                                <a:lnTo>
                                  <a:pt x="4569" y="0"/>
                                </a:lnTo>
                                <a:lnTo>
                                  <a:pt x="26909" y="49747"/>
                                </a:lnTo>
                                <a:lnTo>
                                  <a:pt x="18785" y="49747"/>
                                </a:lnTo>
                                <a:lnTo>
                                  <a:pt x="12693" y="35533"/>
                                </a:lnTo>
                                <a:lnTo>
                                  <a:pt x="0" y="35533"/>
                                </a:lnTo>
                                <a:lnTo>
                                  <a:pt x="0" y="29442"/>
                                </a:lnTo>
                                <a:lnTo>
                                  <a:pt x="9646" y="29442"/>
                                </a:lnTo>
                                <a:lnTo>
                                  <a:pt x="0" y="82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 name="Shape 20"/>
                        <wps:cNvSpPr/>
                        <wps:spPr>
                          <a:xfrm>
                            <a:off x="602143" y="14214"/>
                            <a:ext cx="23355" cy="49747"/>
                          </a:xfrm>
                          <a:custGeom>
                            <a:avLst/>
                            <a:gdLst/>
                            <a:ahLst/>
                            <a:cxnLst/>
                            <a:rect l="0" t="0" r="0" b="0"/>
                            <a:pathLst>
                              <a:path w="23355" h="49747">
                                <a:moveTo>
                                  <a:pt x="0" y="0"/>
                                </a:moveTo>
                                <a:lnTo>
                                  <a:pt x="23355" y="0"/>
                                </a:lnTo>
                                <a:lnTo>
                                  <a:pt x="23355" y="5076"/>
                                </a:lnTo>
                                <a:lnTo>
                                  <a:pt x="8123" y="5076"/>
                                </a:lnTo>
                                <a:lnTo>
                                  <a:pt x="8123" y="21320"/>
                                </a:lnTo>
                                <a:lnTo>
                                  <a:pt x="23355" y="21320"/>
                                </a:lnTo>
                                <a:lnTo>
                                  <a:pt x="23355" y="28426"/>
                                </a:lnTo>
                                <a:lnTo>
                                  <a:pt x="7108" y="28426"/>
                                </a:lnTo>
                                <a:lnTo>
                                  <a:pt x="7108" y="49747"/>
                                </a:lnTo>
                                <a:lnTo>
                                  <a:pt x="0" y="4974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 name="Shape 21"/>
                        <wps:cNvSpPr/>
                        <wps:spPr>
                          <a:xfrm>
                            <a:off x="348288" y="14214"/>
                            <a:ext cx="23355" cy="49748"/>
                          </a:xfrm>
                          <a:custGeom>
                            <a:avLst/>
                            <a:gdLst/>
                            <a:ahLst/>
                            <a:cxnLst/>
                            <a:rect l="0" t="0" r="0" b="0"/>
                            <a:pathLst>
                              <a:path w="23355" h="49748">
                                <a:moveTo>
                                  <a:pt x="0" y="0"/>
                                </a:moveTo>
                                <a:lnTo>
                                  <a:pt x="8123" y="0"/>
                                </a:lnTo>
                                <a:cubicBezTo>
                                  <a:pt x="17262" y="0"/>
                                  <a:pt x="21324" y="7107"/>
                                  <a:pt x="21324" y="13198"/>
                                </a:cubicBezTo>
                                <a:cubicBezTo>
                                  <a:pt x="21324" y="19290"/>
                                  <a:pt x="18277" y="23351"/>
                                  <a:pt x="13200" y="25381"/>
                                </a:cubicBezTo>
                                <a:cubicBezTo>
                                  <a:pt x="17262" y="25381"/>
                                  <a:pt x="19293" y="29442"/>
                                  <a:pt x="21324" y="36550"/>
                                </a:cubicBezTo>
                                <a:cubicBezTo>
                                  <a:pt x="21324" y="45686"/>
                                  <a:pt x="21324" y="47717"/>
                                  <a:pt x="23355" y="49748"/>
                                </a:cubicBezTo>
                                <a:lnTo>
                                  <a:pt x="15231" y="49748"/>
                                </a:lnTo>
                                <a:cubicBezTo>
                                  <a:pt x="13200" y="48733"/>
                                  <a:pt x="13200" y="46702"/>
                                  <a:pt x="13200" y="40611"/>
                                </a:cubicBezTo>
                                <a:cubicBezTo>
                                  <a:pt x="12185" y="31472"/>
                                  <a:pt x="9139" y="28426"/>
                                  <a:pt x="3046" y="28426"/>
                                </a:cubicBezTo>
                                <a:lnTo>
                                  <a:pt x="0" y="28426"/>
                                </a:lnTo>
                                <a:lnTo>
                                  <a:pt x="0" y="21320"/>
                                </a:lnTo>
                                <a:lnTo>
                                  <a:pt x="5077" y="21320"/>
                                </a:lnTo>
                                <a:cubicBezTo>
                                  <a:pt x="12185" y="21320"/>
                                  <a:pt x="13200" y="17259"/>
                                  <a:pt x="15231" y="13198"/>
                                </a:cubicBezTo>
                                <a:cubicBezTo>
                                  <a:pt x="15231" y="8121"/>
                                  <a:pt x="12185" y="5076"/>
                                  <a:pt x="6092" y="5076"/>
                                </a:cubicBezTo>
                                <a:lnTo>
                                  <a:pt x="0" y="507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 name="Shape 22"/>
                        <wps:cNvSpPr/>
                        <wps:spPr>
                          <a:xfrm>
                            <a:off x="534110" y="13198"/>
                            <a:ext cx="41632" cy="49747"/>
                          </a:xfrm>
                          <a:custGeom>
                            <a:avLst/>
                            <a:gdLst/>
                            <a:ahLst/>
                            <a:cxnLst/>
                            <a:rect l="0" t="0" r="0" b="0"/>
                            <a:pathLst>
                              <a:path w="41632" h="49747">
                                <a:moveTo>
                                  <a:pt x="0" y="0"/>
                                </a:moveTo>
                                <a:lnTo>
                                  <a:pt x="40617" y="0"/>
                                </a:lnTo>
                                <a:lnTo>
                                  <a:pt x="40617" y="6091"/>
                                </a:lnTo>
                                <a:lnTo>
                                  <a:pt x="8123" y="6091"/>
                                </a:lnTo>
                                <a:lnTo>
                                  <a:pt x="8123" y="21321"/>
                                </a:lnTo>
                                <a:lnTo>
                                  <a:pt x="39601" y="21321"/>
                                </a:lnTo>
                                <a:lnTo>
                                  <a:pt x="39601" y="27412"/>
                                </a:lnTo>
                                <a:lnTo>
                                  <a:pt x="8123" y="27412"/>
                                </a:lnTo>
                                <a:lnTo>
                                  <a:pt x="8123" y="43655"/>
                                </a:lnTo>
                                <a:lnTo>
                                  <a:pt x="41632" y="43655"/>
                                </a:lnTo>
                                <a:lnTo>
                                  <a:pt x="41632" y="49747"/>
                                </a:lnTo>
                                <a:lnTo>
                                  <a:pt x="1015" y="49747"/>
                                </a:lnTo>
                                <a:lnTo>
                                  <a:pt x="0" y="4974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 name="Shape 23"/>
                        <wps:cNvSpPr/>
                        <wps:spPr>
                          <a:xfrm>
                            <a:off x="459984" y="13198"/>
                            <a:ext cx="47725" cy="49747"/>
                          </a:xfrm>
                          <a:custGeom>
                            <a:avLst/>
                            <a:gdLst/>
                            <a:ahLst/>
                            <a:cxnLst/>
                            <a:rect l="0" t="0" r="0" b="0"/>
                            <a:pathLst>
                              <a:path w="47725" h="49747">
                                <a:moveTo>
                                  <a:pt x="0" y="0"/>
                                </a:moveTo>
                                <a:lnTo>
                                  <a:pt x="8124" y="0"/>
                                </a:lnTo>
                                <a:lnTo>
                                  <a:pt x="40617" y="39594"/>
                                </a:lnTo>
                                <a:lnTo>
                                  <a:pt x="40617" y="0"/>
                                </a:lnTo>
                                <a:lnTo>
                                  <a:pt x="47725" y="0"/>
                                </a:lnTo>
                                <a:lnTo>
                                  <a:pt x="47725" y="49747"/>
                                </a:lnTo>
                                <a:lnTo>
                                  <a:pt x="38586" y="49747"/>
                                </a:lnTo>
                                <a:lnTo>
                                  <a:pt x="7108" y="10152"/>
                                </a:lnTo>
                                <a:lnTo>
                                  <a:pt x="7108" y="49747"/>
                                </a:lnTo>
                                <a:lnTo>
                                  <a:pt x="0" y="4974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 name="Shape 24"/>
                        <wps:cNvSpPr/>
                        <wps:spPr>
                          <a:xfrm>
                            <a:off x="389920" y="13198"/>
                            <a:ext cx="45694" cy="49747"/>
                          </a:xfrm>
                          <a:custGeom>
                            <a:avLst/>
                            <a:gdLst/>
                            <a:ahLst/>
                            <a:cxnLst/>
                            <a:rect l="0" t="0" r="0" b="0"/>
                            <a:pathLst>
                              <a:path w="45694" h="49747">
                                <a:moveTo>
                                  <a:pt x="0" y="0"/>
                                </a:moveTo>
                                <a:lnTo>
                                  <a:pt x="45694" y="0"/>
                                </a:lnTo>
                                <a:lnTo>
                                  <a:pt x="45694" y="6091"/>
                                </a:lnTo>
                                <a:lnTo>
                                  <a:pt x="26401" y="6091"/>
                                </a:lnTo>
                                <a:lnTo>
                                  <a:pt x="26401" y="49747"/>
                                </a:lnTo>
                                <a:lnTo>
                                  <a:pt x="19293" y="49747"/>
                                </a:lnTo>
                                <a:lnTo>
                                  <a:pt x="19293" y="6091"/>
                                </a:lnTo>
                                <a:lnTo>
                                  <a:pt x="0" y="609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 name="Shape 25"/>
                        <wps:cNvSpPr/>
                        <wps:spPr>
                          <a:xfrm>
                            <a:off x="625497" y="14214"/>
                            <a:ext cx="23355" cy="49748"/>
                          </a:xfrm>
                          <a:custGeom>
                            <a:avLst/>
                            <a:gdLst/>
                            <a:ahLst/>
                            <a:cxnLst/>
                            <a:rect l="0" t="0" r="0" b="0"/>
                            <a:pathLst>
                              <a:path w="23355" h="49748">
                                <a:moveTo>
                                  <a:pt x="0" y="0"/>
                                </a:moveTo>
                                <a:lnTo>
                                  <a:pt x="8124" y="0"/>
                                </a:lnTo>
                                <a:cubicBezTo>
                                  <a:pt x="17262" y="0"/>
                                  <a:pt x="21324" y="7107"/>
                                  <a:pt x="21324" y="13198"/>
                                </a:cubicBezTo>
                                <a:cubicBezTo>
                                  <a:pt x="21324" y="19290"/>
                                  <a:pt x="18278" y="23351"/>
                                  <a:pt x="13201" y="25381"/>
                                </a:cubicBezTo>
                                <a:cubicBezTo>
                                  <a:pt x="17262" y="25381"/>
                                  <a:pt x="20308" y="29442"/>
                                  <a:pt x="21324" y="36550"/>
                                </a:cubicBezTo>
                                <a:cubicBezTo>
                                  <a:pt x="21324" y="45686"/>
                                  <a:pt x="21324" y="47717"/>
                                  <a:pt x="23355" y="49748"/>
                                </a:cubicBezTo>
                                <a:lnTo>
                                  <a:pt x="15231" y="49748"/>
                                </a:lnTo>
                                <a:cubicBezTo>
                                  <a:pt x="13201" y="48733"/>
                                  <a:pt x="13201" y="46702"/>
                                  <a:pt x="13201" y="40611"/>
                                </a:cubicBezTo>
                                <a:cubicBezTo>
                                  <a:pt x="12185" y="31472"/>
                                  <a:pt x="9139" y="28426"/>
                                  <a:pt x="3046" y="28426"/>
                                </a:cubicBezTo>
                                <a:lnTo>
                                  <a:pt x="0" y="28426"/>
                                </a:lnTo>
                                <a:lnTo>
                                  <a:pt x="0" y="21320"/>
                                </a:lnTo>
                                <a:lnTo>
                                  <a:pt x="5077" y="21320"/>
                                </a:lnTo>
                                <a:cubicBezTo>
                                  <a:pt x="12185" y="21320"/>
                                  <a:pt x="14216" y="17259"/>
                                  <a:pt x="15231" y="13198"/>
                                </a:cubicBezTo>
                                <a:cubicBezTo>
                                  <a:pt x="15231" y="8121"/>
                                  <a:pt x="12185" y="5076"/>
                                  <a:pt x="6092" y="5076"/>
                                </a:cubicBezTo>
                                <a:lnTo>
                                  <a:pt x="0" y="507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 name="Shape 26"/>
                        <wps:cNvSpPr/>
                        <wps:spPr>
                          <a:xfrm>
                            <a:off x="1007295" y="13198"/>
                            <a:ext cx="25893" cy="49747"/>
                          </a:xfrm>
                          <a:custGeom>
                            <a:avLst/>
                            <a:gdLst/>
                            <a:ahLst/>
                            <a:cxnLst/>
                            <a:rect l="0" t="0" r="0" b="0"/>
                            <a:pathLst>
                              <a:path w="25893" h="49747">
                                <a:moveTo>
                                  <a:pt x="22339" y="0"/>
                                </a:moveTo>
                                <a:lnTo>
                                  <a:pt x="25893" y="0"/>
                                </a:lnTo>
                                <a:lnTo>
                                  <a:pt x="25893" y="8224"/>
                                </a:lnTo>
                                <a:lnTo>
                                  <a:pt x="25385" y="7107"/>
                                </a:lnTo>
                                <a:lnTo>
                                  <a:pt x="16247" y="29442"/>
                                </a:lnTo>
                                <a:lnTo>
                                  <a:pt x="25893" y="29442"/>
                                </a:lnTo>
                                <a:lnTo>
                                  <a:pt x="25893" y="35533"/>
                                </a:lnTo>
                                <a:lnTo>
                                  <a:pt x="14216" y="35533"/>
                                </a:lnTo>
                                <a:lnTo>
                                  <a:pt x="8123" y="49747"/>
                                </a:lnTo>
                                <a:lnTo>
                                  <a:pt x="0" y="49747"/>
                                </a:lnTo>
                                <a:lnTo>
                                  <a:pt x="2233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 name="Shape 27"/>
                        <wps:cNvSpPr/>
                        <wps:spPr>
                          <a:xfrm>
                            <a:off x="942308" y="13198"/>
                            <a:ext cx="45694" cy="49747"/>
                          </a:xfrm>
                          <a:custGeom>
                            <a:avLst/>
                            <a:gdLst/>
                            <a:ahLst/>
                            <a:cxnLst/>
                            <a:rect l="0" t="0" r="0" b="0"/>
                            <a:pathLst>
                              <a:path w="45694" h="49747">
                                <a:moveTo>
                                  <a:pt x="2031" y="0"/>
                                </a:moveTo>
                                <a:lnTo>
                                  <a:pt x="44678" y="0"/>
                                </a:lnTo>
                                <a:lnTo>
                                  <a:pt x="44678" y="6091"/>
                                </a:lnTo>
                                <a:lnTo>
                                  <a:pt x="9139" y="43655"/>
                                </a:lnTo>
                                <a:lnTo>
                                  <a:pt x="45694" y="43655"/>
                                </a:lnTo>
                                <a:lnTo>
                                  <a:pt x="45694" y="49747"/>
                                </a:lnTo>
                                <a:lnTo>
                                  <a:pt x="0" y="49747"/>
                                </a:lnTo>
                                <a:lnTo>
                                  <a:pt x="0" y="42640"/>
                                </a:lnTo>
                                <a:lnTo>
                                  <a:pt x="35540" y="6091"/>
                                </a:lnTo>
                                <a:lnTo>
                                  <a:pt x="2031" y="6091"/>
                                </a:lnTo>
                                <a:lnTo>
                                  <a:pt x="203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76" name="Shape 93476"/>
                        <wps:cNvSpPr/>
                        <wps:spPr>
                          <a:xfrm>
                            <a:off x="869198" y="13198"/>
                            <a:ext cx="9144" cy="49748"/>
                          </a:xfrm>
                          <a:custGeom>
                            <a:avLst/>
                            <a:gdLst/>
                            <a:ahLst/>
                            <a:cxnLst/>
                            <a:rect l="0" t="0" r="0" b="0"/>
                            <a:pathLst>
                              <a:path w="9144" h="49748">
                                <a:moveTo>
                                  <a:pt x="0" y="0"/>
                                </a:moveTo>
                                <a:lnTo>
                                  <a:pt x="9144" y="0"/>
                                </a:lnTo>
                                <a:lnTo>
                                  <a:pt x="9144" y="49748"/>
                                </a:lnTo>
                                <a:lnTo>
                                  <a:pt x="0" y="497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 name="Shape 29"/>
                        <wps:cNvSpPr/>
                        <wps:spPr>
                          <a:xfrm>
                            <a:off x="795072" y="13198"/>
                            <a:ext cx="51786" cy="49747"/>
                          </a:xfrm>
                          <a:custGeom>
                            <a:avLst/>
                            <a:gdLst/>
                            <a:ahLst/>
                            <a:cxnLst/>
                            <a:rect l="0" t="0" r="0" b="0"/>
                            <a:pathLst>
                              <a:path w="51786" h="49747">
                                <a:moveTo>
                                  <a:pt x="0" y="0"/>
                                </a:moveTo>
                                <a:lnTo>
                                  <a:pt x="8123" y="0"/>
                                </a:lnTo>
                                <a:lnTo>
                                  <a:pt x="26401" y="42640"/>
                                </a:lnTo>
                                <a:lnTo>
                                  <a:pt x="43663" y="0"/>
                                </a:lnTo>
                                <a:lnTo>
                                  <a:pt x="51786" y="0"/>
                                </a:lnTo>
                                <a:lnTo>
                                  <a:pt x="29447" y="49747"/>
                                </a:lnTo>
                                <a:lnTo>
                                  <a:pt x="22339" y="4974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 name="Shape 30"/>
                        <wps:cNvSpPr/>
                        <wps:spPr>
                          <a:xfrm>
                            <a:off x="732116" y="13198"/>
                            <a:ext cx="45694" cy="49747"/>
                          </a:xfrm>
                          <a:custGeom>
                            <a:avLst/>
                            <a:gdLst/>
                            <a:ahLst/>
                            <a:cxnLst/>
                            <a:rect l="0" t="0" r="0" b="0"/>
                            <a:pathLst>
                              <a:path w="45694" h="49747">
                                <a:moveTo>
                                  <a:pt x="0" y="0"/>
                                </a:moveTo>
                                <a:lnTo>
                                  <a:pt x="45694" y="0"/>
                                </a:lnTo>
                                <a:lnTo>
                                  <a:pt x="45694" y="6091"/>
                                </a:lnTo>
                                <a:lnTo>
                                  <a:pt x="26401" y="6091"/>
                                </a:lnTo>
                                <a:lnTo>
                                  <a:pt x="26401" y="49747"/>
                                </a:lnTo>
                                <a:lnTo>
                                  <a:pt x="19293" y="49747"/>
                                </a:lnTo>
                                <a:lnTo>
                                  <a:pt x="19293" y="6091"/>
                                </a:lnTo>
                                <a:lnTo>
                                  <a:pt x="0" y="609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 name="Shape 31"/>
                        <wps:cNvSpPr/>
                        <wps:spPr>
                          <a:xfrm>
                            <a:off x="668145" y="12184"/>
                            <a:ext cx="44678" cy="51778"/>
                          </a:xfrm>
                          <a:custGeom>
                            <a:avLst/>
                            <a:gdLst/>
                            <a:ahLst/>
                            <a:cxnLst/>
                            <a:rect l="0" t="0" r="0" b="0"/>
                            <a:pathLst>
                              <a:path w="44678" h="51778">
                                <a:moveTo>
                                  <a:pt x="21324" y="0"/>
                                </a:moveTo>
                                <a:cubicBezTo>
                                  <a:pt x="31478" y="0"/>
                                  <a:pt x="41632" y="3046"/>
                                  <a:pt x="42648" y="15229"/>
                                </a:cubicBezTo>
                                <a:lnTo>
                                  <a:pt x="35540" y="15229"/>
                                </a:lnTo>
                                <a:cubicBezTo>
                                  <a:pt x="34524" y="11168"/>
                                  <a:pt x="32493" y="6091"/>
                                  <a:pt x="20308" y="6091"/>
                                </a:cubicBezTo>
                                <a:cubicBezTo>
                                  <a:pt x="15231" y="6091"/>
                                  <a:pt x="9139" y="8122"/>
                                  <a:pt x="9139" y="14213"/>
                                </a:cubicBezTo>
                                <a:cubicBezTo>
                                  <a:pt x="9139" y="17259"/>
                                  <a:pt x="11170" y="20303"/>
                                  <a:pt x="17262" y="20305"/>
                                </a:cubicBezTo>
                                <a:lnTo>
                                  <a:pt x="29447" y="22336"/>
                                </a:lnTo>
                                <a:cubicBezTo>
                                  <a:pt x="33509" y="23351"/>
                                  <a:pt x="44678" y="25381"/>
                                  <a:pt x="44678" y="35534"/>
                                </a:cubicBezTo>
                                <a:cubicBezTo>
                                  <a:pt x="44678" y="47716"/>
                                  <a:pt x="33509" y="51778"/>
                                  <a:pt x="23355" y="51778"/>
                                </a:cubicBezTo>
                                <a:cubicBezTo>
                                  <a:pt x="12185" y="51778"/>
                                  <a:pt x="0" y="48733"/>
                                  <a:pt x="0" y="34519"/>
                                </a:cubicBezTo>
                                <a:lnTo>
                                  <a:pt x="7108" y="34519"/>
                                </a:lnTo>
                                <a:cubicBezTo>
                                  <a:pt x="7108" y="43655"/>
                                  <a:pt x="16247" y="45686"/>
                                  <a:pt x="23355" y="45686"/>
                                </a:cubicBezTo>
                                <a:cubicBezTo>
                                  <a:pt x="30462" y="45686"/>
                                  <a:pt x="36555" y="42641"/>
                                  <a:pt x="36555" y="37564"/>
                                </a:cubicBezTo>
                                <a:cubicBezTo>
                                  <a:pt x="36555" y="33503"/>
                                  <a:pt x="33509" y="31472"/>
                                  <a:pt x="27416" y="30456"/>
                                </a:cubicBezTo>
                                <a:lnTo>
                                  <a:pt x="16247" y="28427"/>
                                </a:lnTo>
                                <a:cubicBezTo>
                                  <a:pt x="10154" y="27412"/>
                                  <a:pt x="1015" y="25381"/>
                                  <a:pt x="1015" y="15229"/>
                                </a:cubicBezTo>
                                <a:cubicBezTo>
                                  <a:pt x="1015" y="6091"/>
                                  <a:pt x="8123" y="0"/>
                                  <a:pt x="213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 name="Shape 32"/>
                        <wps:cNvSpPr/>
                        <wps:spPr>
                          <a:xfrm>
                            <a:off x="1028618" y="2538"/>
                            <a:ext cx="4569" cy="7614"/>
                          </a:xfrm>
                          <a:custGeom>
                            <a:avLst/>
                            <a:gdLst/>
                            <a:ahLst/>
                            <a:cxnLst/>
                            <a:rect l="0" t="0" r="0" b="0"/>
                            <a:pathLst>
                              <a:path w="4569" h="7614">
                                <a:moveTo>
                                  <a:pt x="4569" y="0"/>
                                </a:moveTo>
                                <a:lnTo>
                                  <a:pt x="4569" y="7614"/>
                                </a:lnTo>
                                <a:lnTo>
                                  <a:pt x="0" y="7614"/>
                                </a:lnTo>
                                <a:lnTo>
                                  <a:pt x="456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 name="Shape 33"/>
                        <wps:cNvSpPr/>
                        <wps:spPr>
                          <a:xfrm>
                            <a:off x="868182" y="0"/>
                            <a:ext cx="15231" cy="10152"/>
                          </a:xfrm>
                          <a:custGeom>
                            <a:avLst/>
                            <a:gdLst/>
                            <a:ahLst/>
                            <a:cxnLst/>
                            <a:rect l="0" t="0" r="0" b="0"/>
                            <a:pathLst>
                              <a:path w="15231" h="10152">
                                <a:moveTo>
                                  <a:pt x="6093" y="0"/>
                                </a:moveTo>
                                <a:lnTo>
                                  <a:pt x="15231" y="0"/>
                                </a:lnTo>
                                <a:lnTo>
                                  <a:pt x="6093" y="10152"/>
                                </a:lnTo>
                                <a:lnTo>
                                  <a:pt x="0" y="10152"/>
                                </a:lnTo>
                                <a:lnTo>
                                  <a:pt x="609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77" name="Shape 93477"/>
                        <wps:cNvSpPr/>
                        <wps:spPr>
                          <a:xfrm>
                            <a:off x="1277396" y="13198"/>
                            <a:ext cx="9144" cy="49748"/>
                          </a:xfrm>
                          <a:custGeom>
                            <a:avLst/>
                            <a:gdLst/>
                            <a:ahLst/>
                            <a:cxnLst/>
                            <a:rect l="0" t="0" r="0" b="0"/>
                            <a:pathLst>
                              <a:path w="9144" h="49748">
                                <a:moveTo>
                                  <a:pt x="0" y="0"/>
                                </a:moveTo>
                                <a:lnTo>
                                  <a:pt x="9144" y="0"/>
                                </a:lnTo>
                                <a:lnTo>
                                  <a:pt x="9144" y="49748"/>
                                </a:lnTo>
                                <a:lnTo>
                                  <a:pt x="0" y="497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 name="Shape 35"/>
                        <wps:cNvSpPr/>
                        <wps:spPr>
                          <a:xfrm>
                            <a:off x="1206316" y="13198"/>
                            <a:ext cx="45694" cy="49747"/>
                          </a:xfrm>
                          <a:custGeom>
                            <a:avLst/>
                            <a:gdLst/>
                            <a:ahLst/>
                            <a:cxnLst/>
                            <a:rect l="0" t="0" r="0" b="0"/>
                            <a:pathLst>
                              <a:path w="45694" h="49747">
                                <a:moveTo>
                                  <a:pt x="2031" y="0"/>
                                </a:moveTo>
                                <a:lnTo>
                                  <a:pt x="44678" y="0"/>
                                </a:lnTo>
                                <a:lnTo>
                                  <a:pt x="44678" y="6091"/>
                                </a:lnTo>
                                <a:lnTo>
                                  <a:pt x="9139" y="43655"/>
                                </a:lnTo>
                                <a:lnTo>
                                  <a:pt x="45694" y="43655"/>
                                </a:lnTo>
                                <a:lnTo>
                                  <a:pt x="45694" y="49747"/>
                                </a:lnTo>
                                <a:lnTo>
                                  <a:pt x="0" y="49747"/>
                                </a:lnTo>
                                <a:lnTo>
                                  <a:pt x="0" y="42640"/>
                                </a:lnTo>
                                <a:lnTo>
                                  <a:pt x="35540" y="6091"/>
                                </a:lnTo>
                                <a:lnTo>
                                  <a:pt x="2031" y="6091"/>
                                </a:lnTo>
                                <a:lnTo>
                                  <a:pt x="203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 name="Shape 36"/>
                        <wps:cNvSpPr/>
                        <wps:spPr>
                          <a:xfrm>
                            <a:off x="1143361" y="13198"/>
                            <a:ext cx="41632" cy="49747"/>
                          </a:xfrm>
                          <a:custGeom>
                            <a:avLst/>
                            <a:gdLst/>
                            <a:ahLst/>
                            <a:cxnLst/>
                            <a:rect l="0" t="0" r="0" b="0"/>
                            <a:pathLst>
                              <a:path w="41632" h="49747">
                                <a:moveTo>
                                  <a:pt x="0" y="0"/>
                                </a:moveTo>
                                <a:lnTo>
                                  <a:pt x="40617" y="0"/>
                                </a:lnTo>
                                <a:lnTo>
                                  <a:pt x="40617" y="6091"/>
                                </a:lnTo>
                                <a:lnTo>
                                  <a:pt x="8123" y="6091"/>
                                </a:lnTo>
                                <a:lnTo>
                                  <a:pt x="8123" y="21321"/>
                                </a:lnTo>
                                <a:lnTo>
                                  <a:pt x="39601" y="21321"/>
                                </a:lnTo>
                                <a:lnTo>
                                  <a:pt x="39601" y="27412"/>
                                </a:lnTo>
                                <a:lnTo>
                                  <a:pt x="8123" y="27412"/>
                                </a:lnTo>
                                <a:lnTo>
                                  <a:pt x="8123" y="43655"/>
                                </a:lnTo>
                                <a:lnTo>
                                  <a:pt x="41632" y="43655"/>
                                </a:lnTo>
                                <a:lnTo>
                                  <a:pt x="41632" y="49747"/>
                                </a:lnTo>
                                <a:lnTo>
                                  <a:pt x="1015" y="49747"/>
                                </a:lnTo>
                                <a:lnTo>
                                  <a:pt x="0" y="4974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 name="Shape 37"/>
                        <wps:cNvSpPr/>
                        <wps:spPr>
                          <a:xfrm>
                            <a:off x="1083451" y="13198"/>
                            <a:ext cx="37570" cy="49747"/>
                          </a:xfrm>
                          <a:custGeom>
                            <a:avLst/>
                            <a:gdLst/>
                            <a:ahLst/>
                            <a:cxnLst/>
                            <a:rect l="0" t="0" r="0" b="0"/>
                            <a:pathLst>
                              <a:path w="37570" h="49747">
                                <a:moveTo>
                                  <a:pt x="0" y="0"/>
                                </a:moveTo>
                                <a:lnTo>
                                  <a:pt x="7108" y="0"/>
                                </a:lnTo>
                                <a:lnTo>
                                  <a:pt x="7108" y="43655"/>
                                </a:lnTo>
                                <a:lnTo>
                                  <a:pt x="37570" y="43655"/>
                                </a:lnTo>
                                <a:lnTo>
                                  <a:pt x="37570" y="49747"/>
                                </a:lnTo>
                                <a:lnTo>
                                  <a:pt x="0" y="4974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 name="Shape 38"/>
                        <wps:cNvSpPr/>
                        <wps:spPr>
                          <a:xfrm>
                            <a:off x="1033188" y="13198"/>
                            <a:ext cx="26909" cy="49747"/>
                          </a:xfrm>
                          <a:custGeom>
                            <a:avLst/>
                            <a:gdLst/>
                            <a:ahLst/>
                            <a:cxnLst/>
                            <a:rect l="0" t="0" r="0" b="0"/>
                            <a:pathLst>
                              <a:path w="26909" h="49747">
                                <a:moveTo>
                                  <a:pt x="0" y="0"/>
                                </a:moveTo>
                                <a:lnTo>
                                  <a:pt x="4569" y="0"/>
                                </a:lnTo>
                                <a:lnTo>
                                  <a:pt x="26909" y="49747"/>
                                </a:lnTo>
                                <a:lnTo>
                                  <a:pt x="18785" y="49747"/>
                                </a:lnTo>
                                <a:lnTo>
                                  <a:pt x="12693" y="35533"/>
                                </a:lnTo>
                                <a:lnTo>
                                  <a:pt x="0" y="35533"/>
                                </a:lnTo>
                                <a:lnTo>
                                  <a:pt x="0" y="29442"/>
                                </a:lnTo>
                                <a:lnTo>
                                  <a:pt x="9647" y="29442"/>
                                </a:lnTo>
                                <a:lnTo>
                                  <a:pt x="0" y="82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 name="Shape 39"/>
                        <wps:cNvSpPr/>
                        <wps:spPr>
                          <a:xfrm>
                            <a:off x="1276380" y="0"/>
                            <a:ext cx="15231" cy="10152"/>
                          </a:xfrm>
                          <a:custGeom>
                            <a:avLst/>
                            <a:gdLst/>
                            <a:ahLst/>
                            <a:cxnLst/>
                            <a:rect l="0" t="0" r="0" b="0"/>
                            <a:pathLst>
                              <a:path w="15231" h="10152">
                                <a:moveTo>
                                  <a:pt x="6092" y="0"/>
                                </a:moveTo>
                                <a:lnTo>
                                  <a:pt x="15231" y="0"/>
                                </a:lnTo>
                                <a:lnTo>
                                  <a:pt x="6092" y="10152"/>
                                </a:lnTo>
                                <a:lnTo>
                                  <a:pt x="0" y="10152"/>
                                </a:lnTo>
                                <a:lnTo>
                                  <a:pt x="609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 name="Shape 40"/>
                        <wps:cNvSpPr/>
                        <wps:spPr>
                          <a:xfrm>
                            <a:off x="1216470" y="0"/>
                            <a:ext cx="26401" cy="10152"/>
                          </a:xfrm>
                          <a:custGeom>
                            <a:avLst/>
                            <a:gdLst/>
                            <a:ahLst/>
                            <a:cxnLst/>
                            <a:rect l="0" t="0" r="0" b="0"/>
                            <a:pathLst>
                              <a:path w="26401" h="10152">
                                <a:moveTo>
                                  <a:pt x="0" y="0"/>
                                </a:moveTo>
                                <a:lnTo>
                                  <a:pt x="7108" y="0"/>
                                </a:lnTo>
                                <a:lnTo>
                                  <a:pt x="13201" y="6091"/>
                                </a:lnTo>
                                <a:lnTo>
                                  <a:pt x="19293" y="0"/>
                                </a:lnTo>
                                <a:lnTo>
                                  <a:pt x="26401" y="0"/>
                                </a:lnTo>
                                <a:lnTo>
                                  <a:pt x="17262" y="10152"/>
                                </a:lnTo>
                                <a:lnTo>
                                  <a:pt x="9139" y="1015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 name="Shape 41"/>
                        <wps:cNvSpPr/>
                        <wps:spPr>
                          <a:xfrm>
                            <a:off x="1033188" y="0"/>
                            <a:ext cx="10662" cy="10152"/>
                          </a:xfrm>
                          <a:custGeom>
                            <a:avLst/>
                            <a:gdLst/>
                            <a:ahLst/>
                            <a:cxnLst/>
                            <a:rect l="0" t="0" r="0" b="0"/>
                            <a:pathLst>
                              <a:path w="10662" h="10152">
                                <a:moveTo>
                                  <a:pt x="1523" y="0"/>
                                </a:moveTo>
                                <a:lnTo>
                                  <a:pt x="10662" y="0"/>
                                </a:lnTo>
                                <a:lnTo>
                                  <a:pt x="1523" y="10152"/>
                                </a:lnTo>
                                <a:lnTo>
                                  <a:pt x="0" y="10152"/>
                                </a:lnTo>
                                <a:lnTo>
                                  <a:pt x="0" y="2538"/>
                                </a:lnTo>
                                <a:lnTo>
                                  <a:pt x="152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D78A5F4" id="Group 62366" o:spid="_x0000_s1026" style="position:absolute;margin-left:93.25pt;margin-top:637.9pt;width:101.7pt;height:55.5pt;z-index:251658240;mso-position-horizontal-relative:page;mso-position-vertical-relative:page" coordsize="12916,7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">
                <v:shape id="Shape 6" o:spid="_x0000_s1027" style="position:absolute;left:6204;top:3593;width:3361;height:2305;visibility:visible;mso-wrap-style:square;v-text-anchor:top" coordsize="336104,230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kJ2MIA&#10;AADaAAAADwAAAGRycy9kb3ducmV2LnhtbESPwWrDMBBE74X+g9hALyaR20MITmQTAqW9tXZDobfF&#10;Wlsm1spYsuP8fVQo9DjMzBvmUCy2FzONvnOs4HmTgiCune64VXD+el3vQPiArLF3TApu5KHIHx8O&#10;mGl35ZLmKrQiQthnqMCEMGRS+tqQRb9xA3H0GjdaDFGOrdQjXiPc9vIlTbfSYsdxweBAJ0P1pZqs&#10;gl1rsOKkKT/s1ODP57d3yVut1NNqOe5BBFrCf/iv/a4VbOH3SrwBMr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CQnYwgAAANoAAAAPAAAAAAAAAAAAAAAAAJgCAABkcnMvZG93&#10;bnJldi54bWxQSwUGAAAAAAQABAD1AAAAhwMAAAAA&#10;" path="m,l110681,r,3046c95449,3046,87326,11167,87326,26396r,73099l88342,99495,230500,18274c242685,11168,235577,3046,227454,3046r,-3046l328995,r,3046c312749,5076,294471,14214,281271,22336l153328,94418,302595,209142v11169,8121,21324,16243,33509,18274l336104,230462r-102558,l87326,113708r,89342c87326,218279,95449,226401,110681,226401r,3045l,229446r,-3045c15231,226401,23355,218279,23355,203050r,-176654c23355,11167,15231,3046,,3046l,xe" fillcolor="black" stroked="f" strokeweight="0">
                  <v:stroke miterlimit="83231f" joinstyle="miter"/>
                  <v:path arrowok="t" textboxrect="0,0,336104,230462"/>
                </v:shape>
                <v:shape id="Shape 7" o:spid="_x0000_s1028" style="position:absolute;left:9910;top:3604;width:1589;height:2294;visibility:visible;mso-wrap-style:square;v-text-anchor:top" coordsize="158913,229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38d8IA&#10;AADaAAAADwAAAGRycy9kb3ducmV2LnhtbESPT2sCMRTE74V+h/CE3mpWD7VsjSJSoVAFu1q8PjbP&#10;7OLmZdnE/fPtjSB4HGbmN8x82dtKtNT40rGCyTgBQZw7XbJRcDxs3j9B+ICssXJMCgbysFy8vswx&#10;1a7jP2qzYESEsE9RQRFCnUrp84Is+rGriaN3do3FEGVjpG6wi3BbyWmSfEiLJceFAmtaF5RfsqtV&#10;0JnMTS5Zy9+n/bD7/12b4bo1Sr2N+tUXiEB9eIYf7R+tYAb3K/EG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Dfx3wgAAANoAAAAPAAAAAAAAAAAAAAAAAJgCAABkcnMvZG93&#10;bnJldi54bWxQSwUGAAAAAAQABAD1AAAAhwMAAAAA&#10;" path="m,l158913,r,25008l143174,24365v-16247,,-35539,1016,-56863,3046l86311,95433v,,22339,1015,37570,1015c133401,96320,142016,96067,149804,95669r9109,-717l158913,121152r-23355,-687c118994,120751,102050,121829,86311,122844r,61930c86311,192896,96465,202033,109665,202033v14216,1016,48740,1016,48740,1016l158913,203022r,26424l,229446r,-3046c15231,226400,23355,218279,23355,203050r,-176654c23355,11167,15231,3046,,3046l,xe" fillcolor="black" stroked="f" strokeweight="0">
                  <v:stroke miterlimit="83231f" joinstyle="miter"/>
                  <v:path arrowok="t" textboxrect="0,0,158913,229446"/>
                </v:shape>
                <v:shape id="Shape 8" o:spid="_x0000_s1029" style="position:absolute;left:11499;top:3604;width:1417;height:2294;visibility:visible;mso-wrap-style:square;v-text-anchor:top" coordsize="141651,229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y6ZcAA&#10;AADaAAAADwAAAGRycy9kb3ducmV2LnhtbERPO2/CMBDeK/EfrEPqVpwwVCjFoBZEHxILtN2P+Eii&#10;2OcQX0P67+uhEuOn771cj96pgfrYBDaQzzJQxGWwDVcGvj53DwtQUZAtusBk4JcirFeTuyUWNlz5&#10;QMNRKpVCOBZooBbpCq1jWZPHOAsdceLOofcoCfaVtj1eU7h3ep5lj9pjw6mhxo42NZXt8ccbmG/z&#10;xcW9urD/yN/a9mWQ0/dejLmfjs9PoIRGuYn/3e/WQNqarqQboF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Iy6ZcAAAADaAAAADwAAAAAAAAAAAAAAAACYAgAAZHJzL2Rvd25y&#10;ZXYueG1sUEsFBgAAAAAEAAQA9QAAAIUDAAAAAA==&#10;" path="m,l24878,v76156,,102557,24366,102557,52793c127435,91372,86819,104570,48233,107617v40616,-1,93418,13197,93418,55838c141651,203050,104080,228431,14724,229446l,229446,,203022r24624,-1321c49755,198607,72602,189089,72602,162439v,-27412,-26024,-37799,-59999,-40917l,121152,,94952r11852,-931c49121,89785,59402,79697,59402,59899,59402,36295,38269,28109,11852,25491l,25008,,xe" fillcolor="black" stroked="f" strokeweight="0">
                  <v:stroke miterlimit="83231f" joinstyle="miter"/>
                  <v:path arrowok="t" textboxrect="0,0,141651,229446"/>
                </v:shape>
                <v:shape id="Shape 93473" o:spid="_x0000_s1030" style="position:absolute;top:2436;width:4610;height:2345;visibility:visible;mso-wrap-style:square;v-text-anchor:top" coordsize="461000,234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Zn1sgA&#10;AADeAAAADwAAAGRycy9kb3ducmV2LnhtbESPQWvCQBSE74X+h+UVvNVNq2hMXcVaBBGLqC30+Mi+&#10;JsHs25jdJvHfu4LQ4zAz3zDTeWdK0VDtCssKXvoRCOLU6oIzBV/H1XMMwnlkjaVlUnAhB/PZ48MU&#10;E21b3lNz8JkIEHYJKsi9rxIpXZqTQde3FXHwfm1t0AdZZ1LX2Aa4KeVrFI2kwYLDQo4VLXNKT4c/&#10;o+Bz02JTjdfD3ejn+/0jPm3PuHBK9Z66xRsIT53/D9/ba61gMhiOB3C7E66AnF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DZmfWyAAAAN4AAAAPAAAAAAAAAAAAAAAAAJgCAABk&#10;cnMvZG93bnJldi54bWxQSwUGAAAAAAQABAD1AAAAjQMAAAAA&#10;" path="m,l461000,r,234524l,234524,,e" fillcolor="#c03" stroked="f" strokeweight="0">
                  <v:stroke miterlimit="83231f" joinstyle="miter"/>
                  <v:path arrowok="t" textboxrect="0,0,461000,234524"/>
                </v:shape>
                <v:shape id="Shape 93474" o:spid="_x0000_s1031" style="position:absolute;top:4741;width:4610;height:2304;visibility:visible;mso-wrap-style:square;v-text-anchor:top" coordsize="461000,2304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2RIMcA&#10;AADeAAAADwAAAGRycy9kb3ducmV2LnhtbESPQWsCMRSE70L/Q3iF3jTpVtRujaJCixcPrqX0+Ni8&#10;bhY3L8smq9t/3xQEj8PMfMMs14NrxIW6UHvW8DxRIIhLb2quNHye3scLECEiG2w8k4ZfCrBePYyW&#10;mBt/5SNdiliJBOGQowYbY5tLGUpLDsPEt8TJ+/Gdw5hkV0nT4TXBXSMzpWbSYc1pwWJLO0vlueid&#10;BrflxVkVu32Z9dlBffcfW7v50vrpcdi8gYg0xHv41t4bDa8v0/kU/u+kKy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1NkSDHAAAA3gAAAA8AAAAAAAAAAAAAAAAAmAIAAGRy&#10;cy9kb3ducmV2LnhtbFBLBQYAAAAABAAEAPUAAACMAwAAAAA=&#10;" path="m,l461000,r,230463l,230463,,e" fillcolor="black" stroked="f" strokeweight="0">
                  <v:stroke miterlimit="83231f" joinstyle="miter"/>
                  <v:path arrowok="t" textboxrect="0,0,461000,230463"/>
                </v:shape>
                <v:shape id="Shape 93475" o:spid="_x0000_s1032" style="position:absolute;left:974;top:4741;width:2640;height:223;visibility:visible;mso-wrap-style:square;v-text-anchor:top" coordsize="264009,22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NpAckA&#10;AADeAAAADwAAAGRycy9kb3ducmV2LnhtbESPS2/CMBCE75X6H6yt1Ftx2kJDUwyCCiROSLwO3Lbx&#10;5lHidRS7IfDrMRJSj6OZ+UYzmnSmEi01rrSs4LUXgSBOrS45V7DbLl6GIJxH1lhZJgVncjAZPz6M&#10;MNH2xGtqNz4XAcIuQQWF93UipUsLMuh6tiYOXmYbgz7IJpe6wVOAm0q+RdGHNFhyWCiwpu+C0uPm&#10;zyiYLS7xD/+uytV6sOVsnx8PbTZX6vmpm36B8NT5//C9vdQKPt/78QBud8IVkOMr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UNpAckAAADeAAAADwAAAAAAAAAAAAAAAACYAgAA&#10;ZHJzL2Rvd25yZXYueG1sUEsFBgAAAAAEAAQA9QAAAI4DAAAAAA==&#10;" path="m,l264009,r,22336l,22336,,e" stroked="f" strokeweight="0">
                  <v:stroke miterlimit="83231f" joinstyle="miter"/>
                  <v:path arrowok="t" textboxrect="0,0,264009,22336"/>
                </v:shape>
                <v:shape id="Shape 12" o:spid="_x0000_s1033" style="position:absolute;left:710;top:131;width:259;height:498;visibility:visible;mso-wrap-style:square;v-text-anchor:top" coordsize="25893,49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Tiv8QA&#10;AADbAAAADwAAAGRycy9kb3ducmV2LnhtbESPQWvCQBCF74L/YRnBm24MtkjqKhJQBHvRVmhv0+yY&#10;BLOzIbua6K93C4K3Gd773ryZLztTiSs1rrSsYDKOQBBnVpecK/j+Wo9mIJxH1lhZJgU3crBc9Htz&#10;TLRteU/Xg89FCGGXoILC+zqR0mUFGXRjWxMH7WQbgz6sTS51g20IN5WMo+hdGiw5XCiwprSg7Hy4&#10;mFDj7zO1m/jtt92tnN5P7j/5MZ0qNRx0qw8Qnjr/Mj/prQ5cDP+/hAH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E4r/EAAAA2wAAAA8AAAAAAAAAAAAAAAAAmAIAAGRycy9k&#10;b3ducmV2LnhtbFBLBQYAAAAABAAEAPUAAACJAwAAAAA=&#10;" path="m22339,r3554,l25893,8223,25386,7107,16247,29442r9646,l25893,35533r-11677,l8123,49747,,49747,22339,xe" fillcolor="black" stroked="f" strokeweight="0">
                  <v:stroke miterlimit="83231f" joinstyle="miter"/>
                  <v:path arrowok="t" textboxrect="0,0,25893,49747"/>
                </v:shape>
                <v:shape id="Shape 13" o:spid="_x0000_s1034" style="position:absolute;left:10;top:131;width:477;height:498;visibility:visible;mso-wrap-style:square;v-text-anchor:top" coordsize="47725,49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nzdsAA&#10;AADbAAAADwAAAGRycy9kb3ducmV2LnhtbERPS2rDMBDdF3IHMYHuGjltKMGxEkKwqRfdNO0BBmts&#10;mVgjIymxe/sqEOhuHu87xWG2g7iRD71jBetVBoK4cbrnTsHPd/WyBREissbBMSn4pQCH/eKpwFy7&#10;ib/odo6dSCEcclRgYhxzKUNjyGJYuZE4ca3zFmOCvpPa45TC7SBfs+xdWuw5NRgc6WSouZyvVsGm&#10;/sRN6Y92vpSyrNqPylyxUup5OR93ICLN8V/8cNc6zX+D+y/pAL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NnzdsAAAADbAAAADwAAAAAAAAAAAAAAAACYAgAAZHJzL2Rvd25y&#10;ZXYueG1sUEsFBgAAAAAEAAQA9QAAAIUDAAAAAA==&#10;" path="m,l8123,,40617,39594,40617,r7108,l47725,49747r-9139,l7108,10152r,39595l,49747,,xe" fillcolor="black" stroked="f" strokeweight="0">
                  <v:stroke miterlimit="83231f" joinstyle="miter"/>
                  <v:path arrowok="t" textboxrect="0,0,47725,49747"/>
                </v:shape>
                <v:shape id="Shape 14" o:spid="_x0000_s1035" style="position:absolute;left:1888;top:131;width:203;height:498;visibility:visible;mso-wrap-style:square;v-text-anchor:top" coordsize="20308,49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dbTMIA&#10;AADbAAAADwAAAGRycy9kb3ducmV2LnhtbERPS4vCMBC+C/6HMMJeRFOXXZVqFPGxeBDFB56HZmyL&#10;zaQ02Vr//UZY8DYf33Om88YUoqbK5ZYVDPoRCOLE6pxTBZfzpjcG4TyyxsIyKXiSg/ms3ZpirO2D&#10;j1SffCpCCLsYFWTel7GULsnIoOvbkjhwN1sZ9AFWqdQVPkK4KeRnFA2lwZxDQ4YlLTNK7qdfo6D7&#10;s+vSut645/X+vW7sYbUf0Vmpj06zmIDw1Pi3+N+91WH+F7x+CQfI2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N1tMwgAAANsAAAAPAAAAAAAAAAAAAAAAAJgCAABkcnMvZG93&#10;bnJldi54bWxQSwUGAAAAAAQABAD1AAAAhwMAAAAA&#10;" path="m,l20308,r,6091l6093,6091r,17260l20308,23351r,6091l7108,29442r,20305l,49747,,xe" fillcolor="black" stroked="f" strokeweight="0">
                  <v:stroke miterlimit="83231f" joinstyle="miter"/>
                  <v:path arrowok="t" textboxrect="0,0,20308,49747"/>
                </v:shape>
                <v:shape id="Shape 15" o:spid="_x0000_s1036" style="position:absolute;left:969;top:131;width:269;height:498;visibility:visible;mso-wrap-style:square;v-text-anchor:top" coordsize="26909,49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4b8cYA&#10;AADbAAAADwAAAGRycy9kb3ducmV2LnhtbESPQWvCQBCF70L/wzKFXqRuWtG2qauUoEXBi9FCj0N2&#10;mkSzszG7auqvdwXB2wzvzfvejCatqcSRGldaVvDSi0AQZ1aXnCvYrGfP7yCcR9ZYWSYF/+RgMn7o&#10;jDDW9sQrOqY+FyGEXYwKCu/rWEqXFWTQ9WxNHLQ/2xj0YW1yqRs8hXBTydcoGkqDJQdCgTUlBWW7&#10;9GACd9Hf7+3vFj+mg7fzd5cTufxJlHp6bL8+QXhq/d18u57rUH8A11/CAHJ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q4b8cYAAADbAAAADwAAAAAAAAAAAAAAAACYAgAAZHJz&#10;L2Rvd25yZXYueG1sUEsFBgAAAAAEAAQA9QAAAIsDAAAAAA==&#10;" path="m,l4569,,26909,49747r-8124,l12693,35533,,35533,,29442r9646,l,8223,,xe" fillcolor="black" stroked="f" strokeweight="0">
                  <v:stroke miterlimit="83231f" joinstyle="miter"/>
                  <v:path arrowok="t" textboxrect="0,0,26909,49747"/>
                </v:shape>
                <v:shape id="Shape 16" o:spid="_x0000_s1037" style="position:absolute;left:2487;top:131;width:259;height:498;visibility:visible;mso-wrap-style:square;v-text-anchor:top" coordsize="25893,49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kvMQA&#10;AADbAAAADwAAAGRycy9kb3ducmV2LnhtbESPT4vCMBDF7wt+hzCCN00VV6QaRQougl78B3obm7Et&#10;NpPSZG3dT79ZEPY2w3u/N2/my9aU4km1KywrGA4iEMSp1QVnCk7HdX8KwnlkjaVlUvAiB8tF52OO&#10;sbYN7+l58JkIIexiVJB7X8VSujQng25gK+Kg3W1t0Ie1zqSusQnhppSjKJpIgwWHCzlWlOSUPg7f&#10;JtS47RL7Nfq8NtuV0/vhzyU7J2Olet12NQPhqfX/5je90YGbwN8vYQ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5LzEAAAA2wAAAA8AAAAAAAAAAAAAAAAAmAIAAGRycy9k&#10;b3ducmV2LnhtbFBLBQYAAAAABAAEAPUAAACJAwAAAAA=&#10;" path="m22339,r3554,l25893,8224,25385,7107,16247,29442r9646,l25893,35533r-11677,l8123,49747,,49747,22339,xe" fillcolor="black" stroked="f" strokeweight="0">
                  <v:stroke miterlimit="83231f" joinstyle="miter"/>
                  <v:path arrowok="t" textboxrect="0,0,25893,49747"/>
                </v:shape>
                <v:shape id="Shape 17" o:spid="_x0000_s1038" style="position:absolute;left:2091;top:131;width:224;height:305;visibility:visible;mso-wrap-style:square;v-text-anchor:top" coordsize="22339,304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dwp8QA&#10;AADbAAAADwAAAGRycy9kb3ducmV2LnhtbERPTWvCQBC9C/0PyxR6kbrRg0qaVUpBEFuoTRTS25Cd&#10;JqHZ2bC71fjvu4LgbR7vc7L1YDpxIudbywqmkwQEcWV1y7WCQ7F5XoLwAVljZ5kUXMjDevUwyjDV&#10;9sxfdMpDLWII+xQVNCH0qZS+asign9ieOHI/1hkMEbpaaofnGG46OUuSuTTYcmxosKe3hqrf/M8o&#10;+FzuTLF7Pxy/8w/jNsd9OZ62pVJPj8PrC4hAQ7iLb+6tjvMXcP0lHi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3cKfEAAAA2wAAAA8AAAAAAAAAAAAAAAAAmAIAAGRycy9k&#10;b3ducmV2LnhtbFBLBQYAAAAABAAEAPUAAACJAwAAAAA=&#10;" path="m,l5077,c16247,,22339,5076,22339,14213v,10153,-6092,16245,-16247,15229l,29442,,23351r4062,c12185,23351,14216,19289,14216,14213v,-4060,-3046,-8122,-9139,-8122l,6091,,xe" fillcolor="black" stroked="f" strokeweight="0">
                  <v:stroke miterlimit="83231f" joinstyle="miter"/>
                  <v:path arrowok="t" textboxrect="0,0,22339,30458"/>
                </v:shape>
                <v:shape id="Shape 18" o:spid="_x0000_s1039" style="position:absolute;left:3249;top:142;width:233;height:497;visibility:visible;mso-wrap-style:square;v-text-anchor:top" coordsize="23355,49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xlyMIA&#10;AADbAAAADwAAAGRycy9kb3ducmV2LnhtbESPQW/CMAyF75P4D5En7TaS7jChjoDQEGNwg213qzFt&#10;oHGqJoOyXz8fkLjZes/vfZ7Oh9CqM/XJR7ZQjA0o4io6z7WF76/V8wRUysgO28hk4UoJ5rPRwxRL&#10;Fy+8o/M+10pCOJVoocm5K7VOVUMB0zh2xKIdYh8wy9rX2vV4kfDQ6hdjXnVAz9LQYEfvDVWn/W+w&#10;YPTPHy/9mgv62PjtWi8LMzla+/Q4LN5AZRry3Xy7/nSCL7Dyiwyg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DGXIwgAAANsAAAAPAAAAAAAAAAAAAAAAAJgCAABkcnMvZG93&#10;bnJldi54bWxQSwUGAAAAAAQABAD1AAAAhwMAAAAA&#10;" path="m,l23355,r,5076l8123,5076r,16244l23355,21320r,7106l7108,28426r,21321l,49747,,xe" fillcolor="black" stroked="f" strokeweight="0">
                  <v:stroke miterlimit="83231f" joinstyle="miter"/>
                  <v:path arrowok="t" textboxrect="0,0,23355,49747"/>
                </v:shape>
                <v:shape id="Shape 19" o:spid="_x0000_s1040" style="position:absolute;left:2746;top:131;width:269;height:498;visibility:visible;mso-wrap-style:square;v-text-anchor:top" coordsize="26909,49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R9MYA&#10;AADbAAAADwAAAGRycy9kb3ducmV2LnhtbESPQWvCQBCF74L/YZlCL1I3VrQ1dZUSaqngxWihxyE7&#10;TaLZ2ZhdNfXXdwXB2wzvzfveTOetqcSJGldaVjDoRyCIM6tLzhVsN4unVxDOI2usLJOCP3Iwn3U7&#10;U4y1PfOaTqnPRQhhF6OCwvs6ltJlBRl0fVsTB+3XNgZ9WJtc6gbPIdxU8jmKxtJgyYFQYE1JQdk+&#10;PZrAXQ4PB/uzw8nH6OXy2eNErr4TpR4f2vc3EJ5afzffrr90qD+B6y9hADn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R9MYAAADbAAAADwAAAAAAAAAAAAAAAACYAgAAZHJz&#10;L2Rvd25yZXYueG1sUEsFBgAAAAAEAAQA9QAAAIsDAAAAAA==&#10;" path="m,l4569,,26909,49747r-8124,l12693,35533,,35533,,29442r9646,l,8224,,xe" fillcolor="black" stroked="f" strokeweight="0">
                  <v:stroke miterlimit="83231f" joinstyle="miter"/>
                  <v:path arrowok="t" textboxrect="0,0,26909,49747"/>
                </v:shape>
                <v:shape id="Shape 20" o:spid="_x0000_s1041" style="position:absolute;left:6021;top:142;width:233;height:497;visibility:visible;mso-wrap-style:square;v-text-anchor:top" coordsize="23355,49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ajc74A&#10;AADbAAAADwAAAGRycy9kb3ducmV2LnhtbERPu27CMBTdkfoP1q3EBnYYEEoxCBW1PDag7FfxJTGN&#10;r6PYQODr8YDEeHTe03nnanGlNljPGrKhAkFceGO51PB3+BlMQISIbLD2TBruFGA+++hNMTf+xju6&#10;7mMpUgiHHDVUMTa5lKGoyGEY+oY4cSffOowJtqU0Ld5SuKvlSKmxdGg5NVTY0HdFxf/+4jQoeXzw&#10;0q44o9+N3a7kMlOTs9b9z27xBSJSF9/il3ttNIzS+vQl/QA5e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gWo3O+AAAA2wAAAA8AAAAAAAAAAAAAAAAAmAIAAGRycy9kb3ducmV2&#10;LnhtbFBLBQYAAAAABAAEAPUAAACDAwAAAAA=&#10;" path="m,l23355,r,5076l8123,5076r,16244l23355,21320r,7106l7108,28426r,21321l,49747,,xe" fillcolor="black" stroked="f" strokeweight="0">
                  <v:stroke miterlimit="83231f" joinstyle="miter"/>
                  <v:path arrowok="t" textboxrect="0,0,23355,49747"/>
                </v:shape>
                <v:shape id="Shape 21" o:spid="_x0000_s1042" style="position:absolute;left:3482;top:142;width:234;height:497;visibility:visible;mso-wrap-style:square;v-text-anchor:top" coordsize="23355,497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M5IsIA&#10;AADbAAAADwAAAGRycy9kb3ducmV2LnhtbESPQYvCMBSE7wv+h/AEb2tqFVmqUVRQhL24rnh+NM+2&#10;2ryUJNb67zeCsMdhZr5h5svO1KIl5yvLCkbDBARxbnXFhYLT7/bzC4QPyBpry6TgSR6Wi97HHDNt&#10;H/xD7TEUIkLYZ6igDKHJpPR5SQb90DbE0btYZzBE6QqpHT4i3NQyTZKpNFhxXCixoU1J+e14NwrW&#10;W9t20yS90gV37nt93o0Pk1SpQb9bzUAE6sJ/+N3eawXpCF5f4g+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wzkiwgAAANsAAAAPAAAAAAAAAAAAAAAAAJgCAABkcnMvZG93&#10;bnJldi54bWxQSwUGAAAAAAQABAD1AAAAhwMAAAAA&#10;" path="m,l8123,v9139,,13201,7107,13201,13198c21324,19290,18277,23351,13200,25381v4062,,6093,4061,8124,11169c21324,45686,21324,47717,23355,49748r-8124,c13200,48733,13200,46702,13200,40611,12185,31472,9139,28426,3046,28426l,28426,,21320r5077,c12185,21320,13200,17259,15231,13198v,-5077,-3046,-8122,-9139,-8122l,5076,,xe" fillcolor="black" stroked="f" strokeweight="0">
                  <v:stroke miterlimit="83231f" joinstyle="miter"/>
                  <v:path arrowok="t" textboxrect="0,0,23355,49748"/>
                </v:shape>
                <v:shape id="Shape 22" o:spid="_x0000_s1043" style="position:absolute;left:5341;top:131;width:416;height:498;visibility:visible;mso-wrap-style:square;v-text-anchor:top" coordsize="41632,49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ul4sQA&#10;AADbAAAADwAAAGRycy9kb3ducmV2LnhtbESPQWsCMRSE7wX/Q3iCt5p1wVJWo8iiUPBgawt6fG6e&#10;m8XkZdmk6/rvm0Khx2FmvmGW68FZ0VMXGs8KZtMMBHHldcO1gq/P3fMriBCRNVrPpOBBAdar0dMS&#10;C+3v/EH9MdYiQTgUqMDE2BZShsqQwzD1LXHyrr5zGJPsaqk7vCe4szLPshfpsOG0YLCl0lB1O347&#10;Bfa9bM9k5sP20vTZ/LCfncuTVWoyHjYLEJGG+B/+a79pBXkOv1/SD5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rpeLEAAAA2wAAAA8AAAAAAAAAAAAAAAAAmAIAAGRycy9k&#10;b3ducmV2LnhtbFBLBQYAAAAABAAEAPUAAACJAwAAAAA=&#10;" path="m,l40617,r,6091l8123,6091r,15230l39601,21321r,6091l8123,27412r,16243l41632,43655r,6092l1015,49747,,49747,,xe" fillcolor="black" stroked="f" strokeweight="0">
                  <v:stroke miterlimit="83231f" joinstyle="miter"/>
                  <v:path arrowok="t" textboxrect="0,0,41632,49747"/>
                </v:shape>
                <v:shape id="Shape 23" o:spid="_x0000_s1044" style="position:absolute;left:4599;top:131;width:478;height:498;visibility:visible;mso-wrap-style:square;v-text-anchor:top" coordsize="47725,49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U5y8EA&#10;AADbAAAADwAAAGRycy9kb3ducmV2LnhtbESP3YrCMBSE7xd8h3AE79bUHxapRhFp0Yu9WfUBDs2x&#10;KTYnJYla394Iwl4OM/MNs9r0thV38qFxrGAyzkAQV043XCs4n8rvBYgQkTW2jknBkwJs1oOvFeba&#10;PfiP7sdYiwThkKMCE2OXSxkqQxbD2HXEybs4bzEm6WupPT4S3LZymmU/0mLDacFgRztD1fV4swrm&#10;h1+cF35r+2shi/KyL80NS6VGw367BBGpj//hT/ugFUxn8P6SfoB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61OcvBAAAA2wAAAA8AAAAAAAAAAAAAAAAAmAIAAGRycy9kb3du&#10;cmV2LnhtbFBLBQYAAAAABAAEAPUAAACGAwAAAAA=&#10;" path="m,l8124,,40617,39594,40617,r7108,l47725,49747r-9139,l7108,10152r,39595l,49747,,xe" fillcolor="black" stroked="f" strokeweight="0">
                  <v:stroke miterlimit="83231f" joinstyle="miter"/>
                  <v:path arrowok="t" textboxrect="0,0,47725,49747"/>
                </v:shape>
                <v:shape id="Shape 24" o:spid="_x0000_s1045" style="position:absolute;left:3899;top:131;width:457;height:498;visibility:visible;mso-wrap-style:square;v-text-anchor:top" coordsize="45694,49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xSNcYA&#10;AADbAAAADwAAAGRycy9kb3ducmV2LnhtbESPQWsCMRSE70L/Q3hCb5pVtOrWKCJIWw+CW1G8PTav&#10;m62bl3WT6vbfN4VCj8PMfMPMl62txI0aXzpWMOgnIIhzp0suFBzeN70pCB+QNVaOScE3eVguHjpz&#10;TLW7855uWShEhLBPUYEJoU6l9Lkhi77vauLofbjGYoiyKaRu8B7htpLDJHmSFkuOCwZrWhvKL9mX&#10;VfB5NdUOV9sXLE6b43aSjWdv57FSj9129QwiUBv+w3/tV61gOILfL/EHy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wxSNcYAAADbAAAADwAAAAAAAAAAAAAAAACYAgAAZHJz&#10;L2Rvd25yZXYueG1sUEsFBgAAAAAEAAQA9QAAAIsDAAAAAA==&#10;" path="m,l45694,r,6091l26401,6091r,43656l19293,49747r,-43656l,6091,,xe" fillcolor="black" stroked="f" strokeweight="0">
                  <v:stroke miterlimit="83231f" joinstyle="miter"/>
                  <v:path arrowok="t" textboxrect="0,0,45694,49747"/>
                </v:shape>
                <v:shape id="Shape 25" o:spid="_x0000_s1046" style="position:absolute;left:6254;top:142;width:234;height:497;visibility:visible;mso-wrap-style:square;v-text-anchor:top" coordsize="23355,497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g/IcMA&#10;AADbAAAADwAAAGRycy9kb3ducmV2LnhtbESPQWvCQBSE7wX/w/KE3urGVEXSbEQFRehFbfH8yD6T&#10;1OzbsLuN6b/vFgoeh5n5hslXg2lFT843lhVMJwkI4tLqhisFnx+7lyUIH5A1tpZJwQ95WBWjpxwz&#10;be98ov4cKhEh7DNUUIfQZVL6siaDfmI74uhdrTMYonSV1A7vEW5amSbJQhpsOC7U2NG2pvJ2/jYK&#10;NjvbD4sk/aIr7t375rJ/Pc5SpZ7Hw/oNRKAhPML/7YNWkM7h70v8AbL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Pg/IcMAAADbAAAADwAAAAAAAAAAAAAAAACYAgAAZHJzL2Rv&#10;d25yZXYueG1sUEsFBgAAAAAEAAQA9QAAAIgDAAAAAA==&#10;" path="m,l8124,v9138,,13200,7107,13200,13198c21324,19290,18278,23351,13201,25381v4061,,7107,4061,8123,11169c21324,45686,21324,47717,23355,49748r-8124,c13201,48733,13201,46702,13201,40611,12185,31472,9139,28426,3046,28426l,28426,,21320r5077,c12185,21320,14216,17259,15231,13198v,-5077,-3046,-8122,-9139,-8122l,5076,,xe" fillcolor="black" stroked="f" strokeweight="0">
                  <v:stroke miterlimit="83231f" joinstyle="miter"/>
                  <v:path arrowok="t" textboxrect="0,0,23355,49748"/>
                </v:shape>
                <v:shape id="Shape 26" o:spid="_x0000_s1047" style="position:absolute;left:10072;top:131;width:259;height:498;visibility:visible;mso-wrap-style:square;v-text-anchor:top" coordsize="25893,49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MuAcUA&#10;AADbAAAADwAAAGRycy9kb3ducmV2LnhtbESPQWvCQBCF74X+h2UK3nRjqFKiawiBSkEvagv1Ns1O&#10;k9DsbMiuJvrrXUHo8fHmfW/eMh1MI87UudqygukkAkFcWF1zqeDz8D5+A+E8ssbGMim4kIN09fy0&#10;xETbnnd03vtSBAi7BBVU3reJlK6oyKCb2JY4eL+2M+iD7EqpO+wD3DQyjqK5NFhzaKiwpbyi4m9/&#10;MuGNn21u1/Hs2G8yp3fT63f5lb8qNXoZsgUIT4P/P36kP7SCeA73LQEAc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Ey4BxQAAANsAAAAPAAAAAAAAAAAAAAAAAJgCAABkcnMv&#10;ZG93bnJldi54bWxQSwUGAAAAAAQABAD1AAAAigMAAAAA&#10;" path="m22339,r3554,l25893,8224,25385,7107,16247,29442r9646,l25893,35533r-11677,l8123,49747,,49747,22339,xe" fillcolor="black" stroked="f" strokeweight="0">
                  <v:stroke miterlimit="83231f" joinstyle="miter"/>
                  <v:path arrowok="t" textboxrect="0,0,25893,49747"/>
                </v:shape>
                <v:shape id="Shape 27" o:spid="_x0000_s1048" style="position:absolute;left:9423;top:131;width:457;height:498;visibility:visible;mso-wrap-style:square;v-text-anchor:top" coordsize="45694,49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7MQsUA&#10;AADbAAAADwAAAGRycy9kb3ducmV2LnhtbESPQWvCQBSE70L/w/IK3symglVTV5GCaD0UTIvi7ZF9&#10;zabNvo3Zrab/3hUKHoeZ+YaZLTpbizO1vnKs4ClJQRAXTldcKvj8WA0mIHxA1lg7JgV/5GExf+jN&#10;MNPuwjs656EUEcI+QwUmhCaT0heGLPrENcTR+3KtxRBlW0rd4iXCbS2HafosLVYcFww29Gqo+Ml/&#10;rYLvk6nfcbldY3lY7bfjfDR9O46U6j92yxcQgbpwD/+3N1rBcAy3L/EHy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3sxCxQAAANsAAAAPAAAAAAAAAAAAAAAAAJgCAABkcnMv&#10;ZG93bnJldi54bWxQSwUGAAAAAAQABAD1AAAAigMAAAAA&#10;" path="m2031,l44678,r,6091l9139,43655r36555,l45694,49747,,49747,,42640,35540,6091r-33509,l2031,xe" fillcolor="black" stroked="f" strokeweight="0">
                  <v:stroke miterlimit="83231f" joinstyle="miter"/>
                  <v:path arrowok="t" textboxrect="0,0,45694,49747"/>
                </v:shape>
                <v:shape id="Shape 93476" o:spid="_x0000_s1049" style="position:absolute;left:8691;top:131;width:92;height:498;visibility:visible;mso-wrap-style:square;v-text-anchor:top" coordsize="9144,497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Yk8YA&#10;AADeAAAADwAAAGRycy9kb3ducmV2LnhtbESPT0vDQBDF70K/wzIFb3ZTlWpjt0VEQRFRUy/ehuy4&#10;Cc3OLpk1iX56VxA8Pt6fH2+zm3ynBuqlDWxguShAEdfBtuwMvO3vTi5BSUK22AUmA18ksNvOjjZY&#10;2jDyKw1VciqPsJRooEkpllpL3ZBHWYRInL2P0HtMWfZO2x7HPO47fVoUK+2x5UxoMNJNQ/Wh+vQZ&#10;Eof3ZzeNT/G79XJbPcrLgxNjjufT9RWoRFP6D/+1762B9dn5xQp+7+QroL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7Yk8YAAADeAAAADwAAAAAAAAAAAAAAAACYAgAAZHJz&#10;L2Rvd25yZXYueG1sUEsFBgAAAAAEAAQA9QAAAIsDAAAAAA==&#10;" path="m,l9144,r,49748l,49748,,e" fillcolor="black" stroked="f" strokeweight="0">
                  <v:stroke miterlimit="83231f" joinstyle="miter"/>
                  <v:path arrowok="t" textboxrect="0,0,9144,49748"/>
                </v:shape>
                <v:shape id="Shape 29" o:spid="_x0000_s1050" style="position:absolute;left:7950;top:131;width:518;height:498;visibility:visible;mso-wrap-style:square;v-text-anchor:top" coordsize="51786,49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xvJcMA&#10;AADbAAAADwAAAGRycy9kb3ducmV2LnhtbESPT2sCMRTE7wW/Q3hCbzVRqOi6UaQg7amgtgdvj83b&#10;P7p5WZK4u/32jVDocZiZ3zD5brSt6MmHxrGG+UyBIC6cabjS8HU+vKxAhIhssHVMGn4owG47ecox&#10;M27gI/WnWIkE4ZChhjrGLpMyFDVZDDPXESevdN5iTNJX0ngcEty2cqHUUlpsOC3U2NFbTcXtdLca&#10;Dqp4X/H59fNeXZVvfLm8Xb5R6+fpuN+AiDTG//Bf+8NoWKzh8SX9A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xvJcMAAADbAAAADwAAAAAAAAAAAAAAAACYAgAAZHJzL2Rv&#10;d25yZXYueG1sUEsFBgAAAAAEAAQA9QAAAIgDAAAAAA==&#10;" path="m,l8123,,26401,42640,43663,r8123,l29447,49747r-7108,l,xe" fillcolor="black" stroked="f" strokeweight="0">
                  <v:stroke miterlimit="83231f" joinstyle="miter"/>
                  <v:path arrowok="t" textboxrect="0,0,51786,49747"/>
                </v:shape>
                <v:shape id="Shape 30" o:spid="_x0000_s1051" style="position:absolute;left:7321;top:131;width:457;height:498;visibility:visible;mso-wrap-style:square;v-text-anchor:top" coordsize="45694,49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7C68MA&#10;AADbAAAADwAAAGRycy9kb3ducmV2LnhtbERPz2vCMBS+D/Y/hDfwZtM5dNoZRQRxehBWRdnt0bw1&#10;3ZqXrsm0/vfmIOz48f2ezjtbizO1vnKs4DlJQRAXTldcKjjsV/0xCB+QNdaOScGVPMxnjw9TzLS7&#10;8Aed81CKGMI+QwUmhCaT0heGLPrENcSR+3KtxRBhW0rd4iWG21oO0nQkLVYcGww2tDRU/OR/VsH3&#10;r6l3uNiusTytjtvXfDjZfA6V6j11izcQgbrwL76737WCl7g+fok/QM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7C68MAAADbAAAADwAAAAAAAAAAAAAAAACYAgAAZHJzL2Rv&#10;d25yZXYueG1sUEsFBgAAAAAEAAQA9QAAAIgDAAAAAA==&#10;" path="m,l45694,r,6091l26401,6091r,43656l19293,49747r,-43656l,6091,,xe" fillcolor="black" stroked="f" strokeweight="0">
                  <v:stroke miterlimit="83231f" joinstyle="miter"/>
                  <v:path arrowok="t" textboxrect="0,0,45694,49747"/>
                </v:shape>
                <v:shape id="Shape 31" o:spid="_x0000_s1052" style="position:absolute;left:6681;top:121;width:447;height:518;visibility:visible;mso-wrap-style:square;v-text-anchor:top" coordsize="44678,51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f44sIA&#10;AADbAAAADwAAAGRycy9kb3ducmV2LnhtbESP0YrCMBRE3wX/IVzBF9FUBdGuUaQgKvtk9QMuzbUt&#10;29zUJmr1642w4OMwM2eY5bo1lbhT40rLCsajCARxZnXJuYLzaTucg3AeWWNlmRQ8ycF61e0sMdb2&#10;wUe6pz4XAcIuRgWF93UspcsKMuhGtiYO3sU2Bn2QTS51g48AN5WcRNFMGiw5LBRYU1JQ9pfejILL&#10;dfBKf6vFzgxuh5nnY55QslGq32s3PyA8tf4b/m/vtYLpGD5fwg+Qq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jiwgAAANsAAAAPAAAAAAAAAAAAAAAAAJgCAABkcnMvZG93&#10;bnJldi54bWxQSwUGAAAAAAQABAD1AAAAhwMAAAAA&#10;" path="m21324,c31478,,41632,3046,42648,15229r-7108,c34524,11168,32493,6091,20308,6091v-5077,,-11169,2031,-11169,8122c9139,17259,11170,20303,17262,20305r12185,2031c33509,23351,44678,25381,44678,35534v,12182,-11169,16244,-21323,16244c12185,51778,,48733,,34519r7108,c7108,43655,16247,45686,23355,45686v7107,,13200,-3045,13200,-8122c36555,33503,33509,31472,27416,30456l16247,28427c10154,27412,1015,25381,1015,15229,1015,6091,8123,,21324,xe" fillcolor="black" stroked="f" strokeweight="0">
                  <v:stroke miterlimit="83231f" joinstyle="miter"/>
                  <v:path arrowok="t" textboxrect="0,0,44678,51778"/>
                </v:shape>
                <v:shape id="Shape 32" o:spid="_x0000_s1053" style="position:absolute;left:10286;top:25;width:45;height:76;visibility:visible;mso-wrap-style:square;v-text-anchor:top" coordsize="4569,7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4XO8UA&#10;AADbAAAADwAAAGRycy9kb3ducmV2LnhtbESPQUvDQBSE74L/YXmCF7EbU2pL2m1RUagHhaaFXh/Z&#10;101o3tuQXdv033cFweMwM98wi9XArTpRHxovBp5GGSiSyttGnIHd9uNxBipEFIutFzJwoQCr5e3N&#10;Agvrz7KhUxmdShAJBRqoY+wKrUNVE2MY+Y4keQffM8Yke6dtj+cE51bnWfasGRtJCzV29FZTdSx/&#10;2MB2OrHv083eucnDd/nKX/zJZW7M/d3wMgcVaYj/4b/22hoY5/D7Jf0Avb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3hc7xQAAANsAAAAPAAAAAAAAAAAAAAAAAJgCAABkcnMv&#10;ZG93bnJldi54bWxQSwUGAAAAAAQABAD1AAAAigMAAAAA&#10;" path="m4569,r,7614l,7614,4569,xe" fillcolor="black" stroked="f" strokeweight="0">
                  <v:stroke miterlimit="83231f" joinstyle="miter"/>
                  <v:path arrowok="t" textboxrect="0,0,4569,7614"/>
                </v:shape>
                <v:shape id="Shape 33" o:spid="_x0000_s1054" style="position:absolute;left:8681;width:153;height:101;visibility:visible;mso-wrap-style:square;v-text-anchor:top" coordsize="15231,10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NrcQA&#10;AADbAAAADwAAAGRycy9kb3ducmV2LnhtbESPW4vCMBSE3xf8D+EIvq2pF1appuIFwYVF8AK+HprT&#10;CzYnpYm1/vvNwoKPw8x8wyxXnalES40rLSsYDSMQxKnVJecKrpf95xyE88gaK8uk4EUOVknvY4mx&#10;tk8+UXv2uQgQdjEqKLyvYyldWpBBN7Q1cfAy2xj0QTa51A0+A9xUchxFX9JgyWGhwJq2BaX388Mo&#10;mB3qdHYc3db7x3fUTn92x/smI6UG/W69AOGp8+/wf/ugFUwm8Pcl/ACZ/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Pza3EAAAA2wAAAA8AAAAAAAAAAAAAAAAAmAIAAGRycy9k&#10;b3ducmV2LnhtbFBLBQYAAAAABAAEAPUAAACJAwAAAAA=&#10;" path="m6093,r9138,l6093,10152,,10152,6093,xe" fillcolor="black" stroked="f" strokeweight="0">
                  <v:stroke miterlimit="83231f" joinstyle="miter"/>
                  <v:path arrowok="t" textboxrect="0,0,15231,10152"/>
                </v:shape>
                <v:shape id="Shape 93477" o:spid="_x0000_s1055" style="position:absolute;left:12773;top:131;width:92;height:498;visibility:visible;mso-wrap-style:square;v-text-anchor:top" coordsize="9144,497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J9CMYA&#10;AADeAAAADwAAAGRycy9kb3ducmV2LnhtbESPT0vDQBDF70K/wzIFb3ZTFWtjt0VEQRFRUy/ehuy4&#10;Cc3OLpk1iX56VxA8Pt6fH2+zm3ynBuqlDWxguShAEdfBtuwMvO3vTi5BSUK22AUmA18ksNvOjjZY&#10;2jDyKw1VciqPsJRooEkpllpL3ZBHWYRInL2P0HtMWfZO2x7HPO47fVoUF9pjy5nQYKSbhupD9ekz&#10;JA7vz24an+J36+W2epSXByfGHM+n6ytQiab0H/5r31sD67Pz1Qp+7+QroL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6J9CMYAAADeAAAADwAAAAAAAAAAAAAAAACYAgAAZHJz&#10;L2Rvd25yZXYueG1sUEsFBgAAAAAEAAQA9QAAAIsDAAAAAA==&#10;" path="m,l9144,r,49748l,49748,,e" fillcolor="black" stroked="f" strokeweight="0">
                  <v:stroke miterlimit="83231f" joinstyle="miter"/>
                  <v:path arrowok="t" textboxrect="0,0,9144,49748"/>
                </v:shape>
                <v:shape id="Shape 35" o:spid="_x0000_s1056" style="position:absolute;left:12063;top:131;width:457;height:498;visibility:visible;mso-wrap-style:square;v-text-anchor:top" coordsize="45694,49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lhc8YA&#10;AADbAAAADwAAAGRycy9kb3ducmV2LnhtbESPQWvCQBSE74L/YXlCb2ZjS2obXUUKUvUgmJYWb4/s&#10;M5s2+zbNbjX9991CweMwM98w82VvG3GmzteOFUySFARx6XTNlYLXl/X4AYQPyBobx6TghzwsF8PB&#10;HHPtLnygcxEqESHsc1RgQmhzKX1pyKJPXEscvZPrLIYou0rqDi8Rbht5m6b30mLNccFgS0+Gys/i&#10;2yr4+DLNHle7Z6ze12+7aZE9bo+ZUjejfjUDEagP1/B/e6MV3GXw9yX+AL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Zlhc8YAAADbAAAADwAAAAAAAAAAAAAAAACYAgAAZHJz&#10;L2Rvd25yZXYueG1sUEsFBgAAAAAEAAQA9QAAAIsDAAAAAA==&#10;" path="m2031,l44678,r,6091l9139,43655r36555,l45694,49747,,49747,,42640,35540,6091r-33509,l2031,xe" fillcolor="black" stroked="f" strokeweight="0">
                  <v:stroke miterlimit="83231f" joinstyle="miter"/>
                  <v:path arrowok="t" textboxrect="0,0,45694,49747"/>
                </v:shape>
                <v:shape id="Shape 36" o:spid="_x0000_s1057" style="position:absolute;left:11433;top:131;width:416;height:498;visibility:visible;mso-wrap-style:square;v-text-anchor:top" coordsize="41632,49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k1PMQA&#10;AADbAAAADwAAAGRycy9kb3ducmV2LnhtbESPQWsCMRSE70L/Q3hCb25Wi1JWo8hSodCD1Rbq8bl5&#10;3SxNXpZNum7/vSkIHoeZ+YZZbQZnRU9daDwrmGY5COLK64ZrBZ8fu8kziBCRNVrPpOCPAmzWD6MV&#10;Ftpf+ED9MdYiQTgUqMDE2BZShsqQw5D5ljh5375zGJPsaqk7vCS4s3KW5wvpsOG0YLCl0lD1c/x1&#10;Cux72Z7IzIeXc9Pn8/3b9FR+WaUex8N2CSLSEO/hW/tVK3hawP+X9APk+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JNTzEAAAA2wAAAA8AAAAAAAAAAAAAAAAAmAIAAGRycy9k&#10;b3ducmV2LnhtbFBLBQYAAAAABAAEAPUAAACJAwAAAAA=&#10;" path="m,l40617,r,6091l8123,6091r,15230l39601,21321r,6091l8123,27412r,16243l41632,43655r,6092l1015,49747,,49747,,xe" fillcolor="black" stroked="f" strokeweight="0">
                  <v:stroke miterlimit="83231f" joinstyle="miter"/>
                  <v:path arrowok="t" textboxrect="0,0,41632,49747"/>
                </v:shape>
                <v:shape id="Shape 37" o:spid="_x0000_s1058" style="position:absolute;left:10834;top:131;width:376;height:498;visibility:visible;mso-wrap-style:square;v-text-anchor:top" coordsize="37570,49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QEWMMA&#10;AADbAAAADwAAAGRycy9kb3ducmV2LnhtbESPQWvCQBSE7wX/w/IKvZS6aYRaoqtIi+jVGDw/ss8k&#10;Nfs23d3G6K93BaHHYWa+YebLwbSiJ+cbywrexwkI4tLqhisFxX799gnCB2SNrWVScCEPy8XoaY6Z&#10;tmfeUZ+HSkQI+wwV1CF0mZS+rMmgH9uOOHpH6wyGKF0ltcNzhJtWpknyIQ02HBdq7OirpvKU/xkF&#10;3+kmPTXu99Dn13D9Kcpi/ZoWSr08D6sZiEBD+A8/2lutYDKF+5f4A+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QEWMMAAADbAAAADwAAAAAAAAAAAAAAAACYAgAAZHJzL2Rv&#10;d25yZXYueG1sUEsFBgAAAAAEAAQA9QAAAIgDAAAAAA==&#10;" path="m,l7108,r,43655l37570,43655r,6092l,49747,,xe" fillcolor="black" stroked="f" strokeweight="0">
                  <v:stroke miterlimit="83231f" joinstyle="miter"/>
                  <v:path arrowok="t" textboxrect="0,0,37570,49747"/>
                </v:shape>
                <v:shape id="Shape 38" o:spid="_x0000_s1059" style="position:absolute;left:10331;top:131;width:269;height:498;visibility:visible;mso-wrap-style:square;v-text-anchor:top" coordsize="26909,49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roD8MA&#10;AADbAAAADwAAAGRycy9kb3ducmV2LnhtbERPS0vDQBC+C/6HZQpepN1o6SvttkhQaaGXPgSPQ3aa&#10;RLOzaXZto7/eOQgeP773YtW5Wl2oDZVnAw+DBBRx7m3FhYHj4aU/BRUissXaMxn4pgCr5e3NAlPr&#10;r7yjyz4WSkI4pGigjLFJtQ55SQ7DwDfEwp186zAKbAttW7xKuKv1Y5KMtcOKpaHEhrKS8s/9l5Pe&#10;zfB89u8fOHseTX5e7znT27fMmLte9zQHFamL/+I/99oaGMpY+SI/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roD8MAAADbAAAADwAAAAAAAAAAAAAAAACYAgAAZHJzL2Rv&#10;d25yZXYueG1sUEsFBgAAAAAEAAQA9QAAAIgDAAAAAA==&#10;" path="m,l4569,,26909,49747r-8124,l12693,35533,,35533,,29442r9647,l,8224,,xe" fillcolor="black" stroked="f" strokeweight="0">
                  <v:stroke miterlimit="83231f" joinstyle="miter"/>
                  <v:path arrowok="t" textboxrect="0,0,26909,49747"/>
                </v:shape>
                <v:shape id="Shape 39" o:spid="_x0000_s1060" style="position:absolute;left:12763;width:153;height:101;visibility:visible;mso-wrap-style:square;v-text-anchor:top" coordsize="15231,10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f6R8MA&#10;AADbAAAADwAAAGRycy9kb3ducmV2LnhtbESP3YrCMBSE7wXfIRzBO039Qd1qFHdFUBBBd2FvD82x&#10;LTYnpYm1vr0RBC+HmfmGWawaU4iaKpdbVjDoRyCIE6tzThX8/W57MxDOI2ssLJOCBzlYLdutBcba&#10;3vlE9dmnIkDYxagg876MpXRJRgZd35bEwbvYyqAPskqlrvAe4KaQwyiaSIM5h4UMS/rJKLmeb0bB&#10;dFcm0+Pgf7297aN6fNgcr98XUqrbadZzEJ4a/wm/2zutYPQFry/hB8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f6R8MAAADbAAAADwAAAAAAAAAAAAAAAACYAgAAZHJzL2Rv&#10;d25yZXYueG1sUEsFBgAAAAAEAAQA9QAAAIgDAAAAAA==&#10;" path="m6092,r9139,l6092,10152,,10152,6092,xe" fillcolor="black" stroked="f" strokeweight="0">
                  <v:stroke miterlimit="83231f" joinstyle="miter"/>
                  <v:path arrowok="t" textboxrect="0,0,15231,10152"/>
                </v:shape>
                <v:shape id="Shape 40" o:spid="_x0000_s1061" style="position:absolute;left:12164;width:264;height:101;visibility:visible;mso-wrap-style:square;v-text-anchor:top" coordsize="26401,10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8BO8AA&#10;AADbAAAADwAAAGRycy9kb3ducmV2LnhtbERPTWsCMRC9F/wPYYTeamKRUlejiFSQnloVxNuwGTfL&#10;biZLEt3tv28OgsfH+16uB9eKO4VYe9YwnSgQxKU3NVcaTsfd2yeImJANtp5Jwx9FWK9GL0ssjO/5&#10;l+6HVIkcwrFADTalrpAylpYcxonviDN39cFhyjBU0gTsc7hr5btSH9JhzbnBYkdbS2VzuDkN86Zu&#10;+jB82fPlbC7q5yTbb3XV+nU8bBYgEg3pKX6490bDLK/PX/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M8BO8AAAADbAAAADwAAAAAAAAAAAAAAAACYAgAAZHJzL2Rvd25y&#10;ZXYueG1sUEsFBgAAAAAEAAQA9QAAAIUDAAAAAA==&#10;" path="m,l7108,r6093,6091l19293,r7108,l17262,10152r-8123,l,xe" fillcolor="black" stroked="f" strokeweight="0">
                  <v:stroke miterlimit="83231f" joinstyle="miter"/>
                  <v:path arrowok="t" textboxrect="0,0,26401,10152"/>
                </v:shape>
                <v:shape id="Shape 41" o:spid="_x0000_s1062" style="position:absolute;left:10331;width:107;height:101;visibility:visible;mso-wrap-style:square;v-text-anchor:top" coordsize="10662,10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BrcIA&#10;AADbAAAADwAAAGRycy9kb3ducmV2LnhtbESP3YrCMBSE7xd8h3AE79ZU0WWtRhHBv4u9WPUBjs2x&#10;LTYnoYm1vr0RBC+HmfmGmS1aU4mGal9aVjDoJyCIM6tLzhWcjuvvXxA+IGusLJOCB3lYzDtfM0y1&#10;vfM/NYeQiwhhn6KCIgSXSumzggz6vnXE0bvY2mCIss6lrvEe4aaSwyT5kQZLjgsFOloVlF0PN6Pg&#10;sj9tbrujG28nbtv4P17n13OlVK/bLqcgArXhE363d1rBaACvL/EH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X4GtwgAAANsAAAAPAAAAAAAAAAAAAAAAAJgCAABkcnMvZG93&#10;bnJldi54bWxQSwUGAAAAAAQABAD1AAAAhwMAAAAA&#10;" path="m1523,r9139,l1523,10152,,10152,,2538,1523,xe" fillcolor="black" stroked="f" strokeweight="0">
                  <v:stroke miterlimit="83231f" joinstyle="miter"/>
                  <v:path arrowok="t" textboxrect="0,0,10662,10152"/>
                </v:shape>
                <w10:wrap type="topAndBottom" anchorx="page" anchory="page"/>
              </v:group>
            </w:pict>
          </mc:Fallback>
        </mc:AlternateContent>
      </w:r>
      <w:r>
        <w:rPr>
          <w:rFonts w:ascii="Tahoma" w:eastAsia="Tahoma" w:hAnsi="Tahoma" w:cs="Tahoma"/>
          <w:sz w:val="19"/>
        </w:rPr>
        <w:t xml:space="preserve">  </w:t>
      </w:r>
    </w:p>
    <w:p w:rsidR="00D468B1" w:rsidRDefault="00A2177B">
      <w:pPr>
        <w:spacing w:after="703" w:line="259" w:lineRule="auto"/>
        <w:ind w:left="1185" w:firstLine="0"/>
      </w:pPr>
      <w:r>
        <w:rPr>
          <w:noProof/>
          <w:sz w:val="22"/>
        </w:rPr>
        <mc:AlternateContent>
          <mc:Choice Requires="wpg">
            <w:drawing>
              <wp:inline distT="0" distB="0" distL="0" distR="0">
                <wp:extent cx="5127860" cy="643670"/>
                <wp:effectExtent l="0" t="0" r="0" b="0"/>
                <wp:docPr id="62370" name="Group 62370"/>
                <wp:cNvGraphicFramePr/>
                <a:graphic xmlns:a="http://schemas.openxmlformats.org/drawingml/2006/main">
                  <a:graphicData uri="http://schemas.microsoft.com/office/word/2010/wordprocessingGroup">
                    <wpg:wgp>
                      <wpg:cNvGrpSpPr/>
                      <wpg:grpSpPr>
                        <a:xfrm>
                          <a:off x="0" y="0"/>
                          <a:ext cx="5127860" cy="643670"/>
                          <a:chOff x="0" y="0"/>
                          <a:chExt cx="5127860" cy="643670"/>
                        </a:xfrm>
                      </wpg:grpSpPr>
                      <wps:wsp>
                        <wps:cNvPr id="42" name="Shape 42"/>
                        <wps:cNvSpPr/>
                        <wps:spPr>
                          <a:xfrm>
                            <a:off x="4667875" y="146196"/>
                            <a:ext cx="226947" cy="488336"/>
                          </a:xfrm>
                          <a:custGeom>
                            <a:avLst/>
                            <a:gdLst/>
                            <a:ahLst/>
                            <a:cxnLst/>
                            <a:rect l="0" t="0" r="0" b="0"/>
                            <a:pathLst>
                              <a:path w="226947" h="488336">
                                <a:moveTo>
                                  <a:pt x="0" y="0"/>
                                </a:moveTo>
                                <a:lnTo>
                                  <a:pt x="226947" y="0"/>
                                </a:lnTo>
                                <a:lnTo>
                                  <a:pt x="226947" y="121829"/>
                                </a:lnTo>
                                <a:lnTo>
                                  <a:pt x="159422" y="121829"/>
                                </a:lnTo>
                                <a:lnTo>
                                  <a:pt x="159422" y="189852"/>
                                </a:lnTo>
                                <a:lnTo>
                                  <a:pt x="226947" y="189852"/>
                                </a:lnTo>
                                <a:lnTo>
                                  <a:pt x="226947" y="291377"/>
                                </a:lnTo>
                                <a:lnTo>
                                  <a:pt x="159422" y="291377"/>
                                </a:lnTo>
                                <a:lnTo>
                                  <a:pt x="159422" y="363460"/>
                                </a:lnTo>
                                <a:lnTo>
                                  <a:pt x="226947" y="363460"/>
                                </a:lnTo>
                                <a:lnTo>
                                  <a:pt x="226947" y="488336"/>
                                </a:lnTo>
                                <a:lnTo>
                                  <a:pt x="0" y="488336"/>
                                </a:lnTo>
                                <a:lnTo>
                                  <a:pt x="0" y="0"/>
                                </a:lnTo>
                                <a:close/>
                              </a:path>
                            </a:pathLst>
                          </a:custGeom>
                          <a:ln w="0" cap="flat">
                            <a:miter lim="127000"/>
                          </a:ln>
                        </wps:spPr>
                        <wps:style>
                          <a:lnRef idx="0">
                            <a:srgbClr val="000000">
                              <a:alpha val="0"/>
                            </a:srgbClr>
                          </a:lnRef>
                          <a:fillRef idx="1">
                            <a:srgbClr val="CC0033"/>
                          </a:fillRef>
                          <a:effectRef idx="0">
                            <a:scrgbClr r="0" g="0" b="0"/>
                          </a:effectRef>
                          <a:fontRef idx="none"/>
                        </wps:style>
                        <wps:bodyPr/>
                      </wps:wsp>
                      <wps:wsp>
                        <wps:cNvPr id="43" name="Shape 43"/>
                        <wps:cNvSpPr/>
                        <wps:spPr>
                          <a:xfrm>
                            <a:off x="4134781" y="144165"/>
                            <a:ext cx="497555" cy="490367"/>
                          </a:xfrm>
                          <a:custGeom>
                            <a:avLst/>
                            <a:gdLst/>
                            <a:ahLst/>
                            <a:cxnLst/>
                            <a:rect l="0" t="0" r="0" b="0"/>
                            <a:pathLst>
                              <a:path w="497555" h="490367">
                                <a:moveTo>
                                  <a:pt x="0" y="0"/>
                                </a:moveTo>
                                <a:lnTo>
                                  <a:pt x="163483" y="0"/>
                                </a:lnTo>
                                <a:lnTo>
                                  <a:pt x="163483" y="183761"/>
                                </a:lnTo>
                                <a:lnTo>
                                  <a:pt x="302595" y="0"/>
                                </a:lnTo>
                                <a:lnTo>
                                  <a:pt x="493493" y="0"/>
                                </a:lnTo>
                                <a:lnTo>
                                  <a:pt x="322903" y="213203"/>
                                </a:lnTo>
                                <a:lnTo>
                                  <a:pt x="497555" y="490367"/>
                                </a:lnTo>
                                <a:lnTo>
                                  <a:pt x="301580" y="490367"/>
                                </a:lnTo>
                                <a:lnTo>
                                  <a:pt x="205115" y="335033"/>
                                </a:lnTo>
                                <a:lnTo>
                                  <a:pt x="163483" y="385796"/>
                                </a:lnTo>
                                <a:lnTo>
                                  <a:pt x="163483" y="490367"/>
                                </a:lnTo>
                                <a:lnTo>
                                  <a:pt x="0" y="490367"/>
                                </a:lnTo>
                                <a:lnTo>
                                  <a:pt x="0" y="0"/>
                                </a:lnTo>
                                <a:close/>
                              </a:path>
                            </a:pathLst>
                          </a:custGeom>
                          <a:ln w="0" cap="flat">
                            <a:miter lim="127000"/>
                          </a:ln>
                        </wps:spPr>
                        <wps:style>
                          <a:lnRef idx="0">
                            <a:srgbClr val="000000">
                              <a:alpha val="0"/>
                            </a:srgbClr>
                          </a:lnRef>
                          <a:fillRef idx="1">
                            <a:srgbClr val="CC0033"/>
                          </a:fillRef>
                          <a:effectRef idx="0">
                            <a:scrgbClr r="0" g="0" b="0"/>
                          </a:effectRef>
                          <a:fontRef idx="none"/>
                        </wps:style>
                        <wps:bodyPr/>
                      </wps:wsp>
                      <wps:wsp>
                        <wps:cNvPr id="44" name="Shape 44"/>
                        <wps:cNvSpPr/>
                        <wps:spPr>
                          <a:xfrm>
                            <a:off x="4894822" y="146196"/>
                            <a:ext cx="233038" cy="488336"/>
                          </a:xfrm>
                          <a:custGeom>
                            <a:avLst/>
                            <a:gdLst/>
                            <a:ahLst/>
                            <a:cxnLst/>
                            <a:rect l="0" t="0" r="0" b="0"/>
                            <a:pathLst>
                              <a:path w="233038" h="488336">
                                <a:moveTo>
                                  <a:pt x="0" y="0"/>
                                </a:moveTo>
                                <a:lnTo>
                                  <a:pt x="47216" y="0"/>
                                </a:lnTo>
                                <a:cubicBezTo>
                                  <a:pt x="115249" y="0"/>
                                  <a:pt x="157897" y="15229"/>
                                  <a:pt x="186328" y="43656"/>
                                </a:cubicBezTo>
                                <a:cubicBezTo>
                                  <a:pt x="204606" y="60915"/>
                                  <a:pt x="216791" y="86296"/>
                                  <a:pt x="216791" y="119800"/>
                                </a:cubicBezTo>
                                <a:lnTo>
                                  <a:pt x="216791" y="120815"/>
                                </a:lnTo>
                                <a:cubicBezTo>
                                  <a:pt x="216791" y="178684"/>
                                  <a:pt x="182267" y="214218"/>
                                  <a:pt x="129465" y="232493"/>
                                </a:cubicBezTo>
                                <a:cubicBezTo>
                                  <a:pt x="192421" y="250767"/>
                                  <a:pt x="233038" y="284270"/>
                                  <a:pt x="233038" y="351277"/>
                                </a:cubicBezTo>
                                <a:lnTo>
                                  <a:pt x="233038" y="352292"/>
                                </a:lnTo>
                                <a:cubicBezTo>
                                  <a:pt x="233038" y="430467"/>
                                  <a:pt x="168051" y="488336"/>
                                  <a:pt x="44171" y="488336"/>
                                </a:cubicBezTo>
                                <a:lnTo>
                                  <a:pt x="0" y="488336"/>
                                </a:lnTo>
                                <a:lnTo>
                                  <a:pt x="0" y="363460"/>
                                </a:lnTo>
                                <a:lnTo>
                                  <a:pt x="13708" y="363460"/>
                                </a:lnTo>
                                <a:cubicBezTo>
                                  <a:pt x="49247" y="363460"/>
                                  <a:pt x="67525" y="349247"/>
                                  <a:pt x="67525" y="327927"/>
                                </a:cubicBezTo>
                                <a:lnTo>
                                  <a:pt x="67525" y="326911"/>
                                </a:lnTo>
                                <a:cubicBezTo>
                                  <a:pt x="67525" y="305591"/>
                                  <a:pt x="50263" y="291377"/>
                                  <a:pt x="14723" y="291377"/>
                                </a:cubicBezTo>
                                <a:lnTo>
                                  <a:pt x="0" y="291377"/>
                                </a:lnTo>
                                <a:lnTo>
                                  <a:pt x="0" y="189852"/>
                                </a:lnTo>
                                <a:lnTo>
                                  <a:pt x="4569" y="189852"/>
                                </a:lnTo>
                                <a:cubicBezTo>
                                  <a:pt x="39093" y="189852"/>
                                  <a:pt x="56355" y="177669"/>
                                  <a:pt x="56355" y="156348"/>
                                </a:cubicBezTo>
                                <a:lnTo>
                                  <a:pt x="56355" y="155333"/>
                                </a:lnTo>
                                <a:cubicBezTo>
                                  <a:pt x="56355" y="134013"/>
                                  <a:pt x="39093" y="121829"/>
                                  <a:pt x="3554" y="121829"/>
                                </a:cubicBezTo>
                                <a:lnTo>
                                  <a:pt x="0" y="121829"/>
                                </a:lnTo>
                                <a:lnTo>
                                  <a:pt x="0" y="0"/>
                                </a:lnTo>
                                <a:close/>
                              </a:path>
                            </a:pathLst>
                          </a:custGeom>
                          <a:ln w="0" cap="flat">
                            <a:miter lim="127000"/>
                          </a:ln>
                        </wps:spPr>
                        <wps:style>
                          <a:lnRef idx="0">
                            <a:srgbClr val="000000">
                              <a:alpha val="0"/>
                            </a:srgbClr>
                          </a:lnRef>
                          <a:fillRef idx="1">
                            <a:srgbClr val="CC0033"/>
                          </a:fillRef>
                          <a:effectRef idx="0">
                            <a:scrgbClr r="0" g="0" b="0"/>
                          </a:effectRef>
                          <a:fontRef idx="none"/>
                        </wps:style>
                        <wps:bodyPr/>
                      </wps:wsp>
                      <wps:wsp>
                        <wps:cNvPr id="45" name="Shape 45"/>
                        <wps:cNvSpPr/>
                        <wps:spPr>
                          <a:xfrm>
                            <a:off x="479277" y="141120"/>
                            <a:ext cx="287363" cy="493413"/>
                          </a:xfrm>
                          <a:custGeom>
                            <a:avLst/>
                            <a:gdLst/>
                            <a:ahLst/>
                            <a:cxnLst/>
                            <a:rect l="0" t="0" r="0" b="0"/>
                            <a:pathLst>
                              <a:path w="287363" h="493413">
                                <a:moveTo>
                                  <a:pt x="207145" y="0"/>
                                </a:moveTo>
                                <a:lnTo>
                                  <a:pt x="287363" y="0"/>
                                </a:lnTo>
                                <a:lnTo>
                                  <a:pt x="287363" y="192899"/>
                                </a:lnTo>
                                <a:lnTo>
                                  <a:pt x="242685" y="311682"/>
                                </a:lnTo>
                                <a:lnTo>
                                  <a:pt x="287363" y="311682"/>
                                </a:lnTo>
                                <a:lnTo>
                                  <a:pt x="287363" y="427421"/>
                                </a:lnTo>
                                <a:lnTo>
                                  <a:pt x="201053" y="427421"/>
                                </a:lnTo>
                                <a:lnTo>
                                  <a:pt x="175667" y="493413"/>
                                </a:lnTo>
                                <a:lnTo>
                                  <a:pt x="0" y="493413"/>
                                </a:lnTo>
                                <a:lnTo>
                                  <a:pt x="20714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 name="Shape 46"/>
                        <wps:cNvSpPr/>
                        <wps:spPr>
                          <a:xfrm>
                            <a:off x="0" y="136043"/>
                            <a:ext cx="467092" cy="507627"/>
                          </a:xfrm>
                          <a:custGeom>
                            <a:avLst/>
                            <a:gdLst/>
                            <a:ahLst/>
                            <a:cxnLst/>
                            <a:rect l="0" t="0" r="0" b="0"/>
                            <a:pathLst>
                              <a:path w="467092" h="507627">
                                <a:moveTo>
                                  <a:pt x="233546" y="0"/>
                                </a:moveTo>
                                <a:cubicBezTo>
                                  <a:pt x="327980" y="0"/>
                                  <a:pt x="398044" y="22336"/>
                                  <a:pt x="454907" y="67007"/>
                                </a:cubicBezTo>
                                <a:lnTo>
                                  <a:pt x="375705" y="177669"/>
                                </a:lnTo>
                                <a:cubicBezTo>
                                  <a:pt x="328995" y="143151"/>
                                  <a:pt x="274163" y="128937"/>
                                  <a:pt x="228469" y="128937"/>
                                </a:cubicBezTo>
                                <a:cubicBezTo>
                                  <a:pt x="204099" y="128937"/>
                                  <a:pt x="192929" y="137059"/>
                                  <a:pt x="192929" y="149242"/>
                                </a:cubicBezTo>
                                <a:lnTo>
                                  <a:pt x="192929" y="150258"/>
                                </a:lnTo>
                                <a:cubicBezTo>
                                  <a:pt x="192929" y="163456"/>
                                  <a:pt x="206130" y="171578"/>
                                  <a:pt x="257916" y="181730"/>
                                </a:cubicBezTo>
                                <a:cubicBezTo>
                                  <a:pt x="382813" y="205081"/>
                                  <a:pt x="467092" y="241630"/>
                                  <a:pt x="467092" y="340109"/>
                                </a:cubicBezTo>
                                <a:lnTo>
                                  <a:pt x="467092" y="341125"/>
                                </a:lnTo>
                                <a:cubicBezTo>
                                  <a:pt x="467092" y="444681"/>
                                  <a:pt x="382813" y="507627"/>
                                  <a:pt x="250808" y="507627"/>
                                </a:cubicBezTo>
                                <a:cubicBezTo>
                                  <a:pt x="151297" y="507627"/>
                                  <a:pt x="61941" y="480214"/>
                                  <a:pt x="0" y="425391"/>
                                </a:cubicBezTo>
                                <a:lnTo>
                                  <a:pt x="87326" y="320820"/>
                                </a:lnTo>
                                <a:cubicBezTo>
                                  <a:pt x="140128" y="361430"/>
                                  <a:pt x="201053" y="378690"/>
                                  <a:pt x="258932" y="378690"/>
                                </a:cubicBezTo>
                                <a:cubicBezTo>
                                  <a:pt x="288379" y="378690"/>
                                  <a:pt x="300564" y="370568"/>
                                  <a:pt x="300564" y="357369"/>
                                </a:cubicBezTo>
                                <a:lnTo>
                                  <a:pt x="300564" y="356354"/>
                                </a:lnTo>
                                <a:cubicBezTo>
                                  <a:pt x="300564" y="342141"/>
                                  <a:pt x="285332" y="334018"/>
                                  <a:pt x="232531" y="323866"/>
                                </a:cubicBezTo>
                                <a:cubicBezTo>
                                  <a:pt x="121850" y="301530"/>
                                  <a:pt x="25385" y="270057"/>
                                  <a:pt x="25385" y="166501"/>
                                </a:cubicBezTo>
                                <a:lnTo>
                                  <a:pt x="25385" y="165486"/>
                                </a:lnTo>
                                <a:cubicBezTo>
                                  <a:pt x="25385" y="72083"/>
                                  <a:pt x="98495" y="0"/>
                                  <a:pt x="23354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 name="Shape 47"/>
                        <wps:cNvSpPr/>
                        <wps:spPr>
                          <a:xfrm>
                            <a:off x="2087699" y="146196"/>
                            <a:ext cx="226946" cy="488336"/>
                          </a:xfrm>
                          <a:custGeom>
                            <a:avLst/>
                            <a:gdLst/>
                            <a:ahLst/>
                            <a:cxnLst/>
                            <a:rect l="0" t="0" r="0" b="0"/>
                            <a:pathLst>
                              <a:path w="226946" h="488336">
                                <a:moveTo>
                                  <a:pt x="0" y="0"/>
                                </a:moveTo>
                                <a:lnTo>
                                  <a:pt x="226946" y="0"/>
                                </a:lnTo>
                                <a:lnTo>
                                  <a:pt x="226946" y="121829"/>
                                </a:lnTo>
                                <a:lnTo>
                                  <a:pt x="159421" y="121829"/>
                                </a:lnTo>
                                <a:lnTo>
                                  <a:pt x="159421" y="189852"/>
                                </a:lnTo>
                                <a:lnTo>
                                  <a:pt x="226946" y="189852"/>
                                </a:lnTo>
                                <a:lnTo>
                                  <a:pt x="226946" y="291377"/>
                                </a:lnTo>
                                <a:lnTo>
                                  <a:pt x="159421" y="291377"/>
                                </a:lnTo>
                                <a:lnTo>
                                  <a:pt x="159421" y="363460"/>
                                </a:lnTo>
                                <a:lnTo>
                                  <a:pt x="226946" y="363460"/>
                                </a:lnTo>
                                <a:lnTo>
                                  <a:pt x="226946" y="488336"/>
                                </a:lnTo>
                                <a:lnTo>
                                  <a:pt x="0" y="4883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 name="Shape 48"/>
                        <wps:cNvSpPr/>
                        <wps:spPr>
                          <a:xfrm>
                            <a:off x="1600299" y="144165"/>
                            <a:ext cx="421398" cy="490367"/>
                          </a:xfrm>
                          <a:custGeom>
                            <a:avLst/>
                            <a:gdLst/>
                            <a:ahLst/>
                            <a:cxnLst/>
                            <a:rect l="0" t="0" r="0" b="0"/>
                            <a:pathLst>
                              <a:path w="421398" h="490367">
                                <a:moveTo>
                                  <a:pt x="0" y="0"/>
                                </a:moveTo>
                                <a:lnTo>
                                  <a:pt x="418352" y="0"/>
                                </a:lnTo>
                                <a:lnTo>
                                  <a:pt x="418352" y="135029"/>
                                </a:lnTo>
                                <a:lnTo>
                                  <a:pt x="160436" y="135029"/>
                                </a:lnTo>
                                <a:lnTo>
                                  <a:pt x="160436" y="184777"/>
                                </a:lnTo>
                                <a:lnTo>
                                  <a:pt x="400075" y="184777"/>
                                </a:lnTo>
                                <a:lnTo>
                                  <a:pt x="400075" y="303560"/>
                                </a:lnTo>
                                <a:lnTo>
                                  <a:pt x="160436" y="303560"/>
                                </a:lnTo>
                                <a:lnTo>
                                  <a:pt x="160436" y="356353"/>
                                </a:lnTo>
                                <a:lnTo>
                                  <a:pt x="421398" y="356353"/>
                                </a:lnTo>
                                <a:lnTo>
                                  <a:pt x="421398" y="490367"/>
                                </a:lnTo>
                                <a:lnTo>
                                  <a:pt x="0" y="49036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 name="Shape 49"/>
                        <wps:cNvSpPr/>
                        <wps:spPr>
                          <a:xfrm>
                            <a:off x="1081420" y="144165"/>
                            <a:ext cx="457953" cy="490367"/>
                          </a:xfrm>
                          <a:custGeom>
                            <a:avLst/>
                            <a:gdLst/>
                            <a:ahLst/>
                            <a:cxnLst/>
                            <a:rect l="0" t="0" r="0" b="0"/>
                            <a:pathLst>
                              <a:path w="457953" h="490367">
                                <a:moveTo>
                                  <a:pt x="9139" y="0"/>
                                </a:moveTo>
                                <a:lnTo>
                                  <a:pt x="457953" y="0"/>
                                </a:lnTo>
                                <a:lnTo>
                                  <a:pt x="457953" y="115739"/>
                                </a:lnTo>
                                <a:lnTo>
                                  <a:pt x="235577" y="356353"/>
                                </a:lnTo>
                                <a:lnTo>
                                  <a:pt x="457953" y="356353"/>
                                </a:lnTo>
                                <a:lnTo>
                                  <a:pt x="457953" y="490367"/>
                                </a:lnTo>
                                <a:lnTo>
                                  <a:pt x="0" y="490367"/>
                                </a:lnTo>
                                <a:lnTo>
                                  <a:pt x="0" y="374628"/>
                                </a:lnTo>
                                <a:lnTo>
                                  <a:pt x="222377" y="134013"/>
                                </a:lnTo>
                                <a:lnTo>
                                  <a:pt x="9139" y="134013"/>
                                </a:lnTo>
                                <a:lnTo>
                                  <a:pt x="913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 name="Shape 50"/>
                        <wps:cNvSpPr/>
                        <wps:spPr>
                          <a:xfrm>
                            <a:off x="766640" y="141120"/>
                            <a:ext cx="289394" cy="493413"/>
                          </a:xfrm>
                          <a:custGeom>
                            <a:avLst/>
                            <a:gdLst/>
                            <a:ahLst/>
                            <a:cxnLst/>
                            <a:rect l="0" t="0" r="0" b="0"/>
                            <a:pathLst>
                              <a:path w="289394" h="493413">
                                <a:moveTo>
                                  <a:pt x="0" y="0"/>
                                </a:moveTo>
                                <a:lnTo>
                                  <a:pt x="82249" y="0"/>
                                </a:lnTo>
                                <a:lnTo>
                                  <a:pt x="289394" y="493413"/>
                                </a:lnTo>
                                <a:lnTo>
                                  <a:pt x="111696" y="493413"/>
                                </a:lnTo>
                                <a:lnTo>
                                  <a:pt x="85295" y="427421"/>
                                </a:lnTo>
                                <a:lnTo>
                                  <a:pt x="0" y="427421"/>
                                </a:lnTo>
                                <a:lnTo>
                                  <a:pt x="0" y="311682"/>
                                </a:lnTo>
                                <a:lnTo>
                                  <a:pt x="44678" y="311682"/>
                                </a:lnTo>
                                <a:lnTo>
                                  <a:pt x="0" y="192899"/>
                                </a:lnTo>
                                <a:lnTo>
                                  <a:pt x="0" y="19289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 name="Shape 51"/>
                        <wps:cNvSpPr/>
                        <wps:spPr>
                          <a:xfrm>
                            <a:off x="2314645" y="146196"/>
                            <a:ext cx="233038" cy="488336"/>
                          </a:xfrm>
                          <a:custGeom>
                            <a:avLst/>
                            <a:gdLst/>
                            <a:ahLst/>
                            <a:cxnLst/>
                            <a:rect l="0" t="0" r="0" b="0"/>
                            <a:pathLst>
                              <a:path w="233038" h="488336">
                                <a:moveTo>
                                  <a:pt x="0" y="0"/>
                                </a:moveTo>
                                <a:lnTo>
                                  <a:pt x="47216" y="0"/>
                                </a:lnTo>
                                <a:cubicBezTo>
                                  <a:pt x="115250" y="0"/>
                                  <a:pt x="157897" y="15229"/>
                                  <a:pt x="186329" y="43656"/>
                                </a:cubicBezTo>
                                <a:cubicBezTo>
                                  <a:pt x="204606" y="60915"/>
                                  <a:pt x="216791" y="86296"/>
                                  <a:pt x="216791" y="119800"/>
                                </a:cubicBezTo>
                                <a:lnTo>
                                  <a:pt x="216791" y="120815"/>
                                </a:lnTo>
                                <a:cubicBezTo>
                                  <a:pt x="216791" y="178684"/>
                                  <a:pt x="182267" y="214218"/>
                                  <a:pt x="129465" y="232493"/>
                                </a:cubicBezTo>
                                <a:cubicBezTo>
                                  <a:pt x="192422" y="250767"/>
                                  <a:pt x="233038" y="284270"/>
                                  <a:pt x="233038" y="351277"/>
                                </a:cubicBezTo>
                                <a:lnTo>
                                  <a:pt x="233038" y="352292"/>
                                </a:lnTo>
                                <a:cubicBezTo>
                                  <a:pt x="233038" y="430467"/>
                                  <a:pt x="168051" y="488336"/>
                                  <a:pt x="44171" y="488336"/>
                                </a:cubicBezTo>
                                <a:lnTo>
                                  <a:pt x="0" y="488336"/>
                                </a:lnTo>
                                <a:lnTo>
                                  <a:pt x="0" y="363460"/>
                                </a:lnTo>
                                <a:lnTo>
                                  <a:pt x="13708" y="363460"/>
                                </a:lnTo>
                                <a:cubicBezTo>
                                  <a:pt x="49248" y="363460"/>
                                  <a:pt x="67525" y="349247"/>
                                  <a:pt x="67525" y="327927"/>
                                </a:cubicBezTo>
                                <a:lnTo>
                                  <a:pt x="67525" y="326911"/>
                                </a:lnTo>
                                <a:cubicBezTo>
                                  <a:pt x="67525" y="305591"/>
                                  <a:pt x="50263" y="291377"/>
                                  <a:pt x="14724" y="291377"/>
                                </a:cubicBezTo>
                                <a:lnTo>
                                  <a:pt x="0" y="291377"/>
                                </a:lnTo>
                                <a:lnTo>
                                  <a:pt x="0" y="189852"/>
                                </a:lnTo>
                                <a:lnTo>
                                  <a:pt x="4569" y="189852"/>
                                </a:lnTo>
                                <a:cubicBezTo>
                                  <a:pt x="39093" y="189852"/>
                                  <a:pt x="56355" y="177669"/>
                                  <a:pt x="56355" y="156348"/>
                                </a:cubicBezTo>
                                <a:lnTo>
                                  <a:pt x="56355" y="155333"/>
                                </a:lnTo>
                                <a:cubicBezTo>
                                  <a:pt x="56355" y="134013"/>
                                  <a:pt x="38078" y="121829"/>
                                  <a:pt x="3554" y="121829"/>
                                </a:cubicBezTo>
                                <a:lnTo>
                                  <a:pt x="0" y="12182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 name="Shape 52"/>
                        <wps:cNvSpPr/>
                        <wps:spPr>
                          <a:xfrm>
                            <a:off x="3415865" y="144165"/>
                            <a:ext cx="497555" cy="490367"/>
                          </a:xfrm>
                          <a:custGeom>
                            <a:avLst/>
                            <a:gdLst/>
                            <a:ahLst/>
                            <a:cxnLst/>
                            <a:rect l="0" t="0" r="0" b="0"/>
                            <a:pathLst>
                              <a:path w="497555" h="490367">
                                <a:moveTo>
                                  <a:pt x="0" y="0"/>
                                </a:moveTo>
                                <a:lnTo>
                                  <a:pt x="163483" y="0"/>
                                </a:lnTo>
                                <a:lnTo>
                                  <a:pt x="163483" y="183761"/>
                                </a:lnTo>
                                <a:lnTo>
                                  <a:pt x="302595" y="0"/>
                                </a:lnTo>
                                <a:lnTo>
                                  <a:pt x="493493" y="0"/>
                                </a:lnTo>
                                <a:lnTo>
                                  <a:pt x="322903" y="213203"/>
                                </a:lnTo>
                                <a:lnTo>
                                  <a:pt x="497555" y="490367"/>
                                </a:lnTo>
                                <a:lnTo>
                                  <a:pt x="301580" y="490367"/>
                                </a:lnTo>
                                <a:lnTo>
                                  <a:pt x="205115" y="335033"/>
                                </a:lnTo>
                                <a:lnTo>
                                  <a:pt x="163483" y="385796"/>
                                </a:lnTo>
                                <a:lnTo>
                                  <a:pt x="163483" y="490367"/>
                                </a:lnTo>
                                <a:lnTo>
                                  <a:pt x="0" y="490367"/>
                                </a:lnTo>
                                <a:lnTo>
                                  <a:pt x="0" y="49036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78" name="Shape 93478"/>
                        <wps:cNvSpPr/>
                        <wps:spPr>
                          <a:xfrm>
                            <a:off x="3173181" y="144165"/>
                            <a:ext cx="163482" cy="490367"/>
                          </a:xfrm>
                          <a:custGeom>
                            <a:avLst/>
                            <a:gdLst/>
                            <a:ahLst/>
                            <a:cxnLst/>
                            <a:rect l="0" t="0" r="0" b="0"/>
                            <a:pathLst>
                              <a:path w="163482" h="490367">
                                <a:moveTo>
                                  <a:pt x="0" y="0"/>
                                </a:moveTo>
                                <a:lnTo>
                                  <a:pt x="163482" y="0"/>
                                </a:lnTo>
                                <a:lnTo>
                                  <a:pt x="163482" y="490367"/>
                                </a:lnTo>
                                <a:lnTo>
                                  <a:pt x="0" y="49036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 name="Shape 54"/>
                        <wps:cNvSpPr/>
                        <wps:spPr>
                          <a:xfrm>
                            <a:off x="2604547" y="144165"/>
                            <a:ext cx="490447" cy="490367"/>
                          </a:xfrm>
                          <a:custGeom>
                            <a:avLst/>
                            <a:gdLst/>
                            <a:ahLst/>
                            <a:cxnLst/>
                            <a:rect l="0" t="0" r="0" b="0"/>
                            <a:pathLst>
                              <a:path w="490447" h="490367">
                                <a:moveTo>
                                  <a:pt x="0" y="0"/>
                                </a:moveTo>
                                <a:lnTo>
                                  <a:pt x="153328" y="0"/>
                                </a:lnTo>
                                <a:lnTo>
                                  <a:pt x="327980" y="216249"/>
                                </a:lnTo>
                                <a:lnTo>
                                  <a:pt x="327980" y="0"/>
                                </a:lnTo>
                                <a:lnTo>
                                  <a:pt x="490447" y="0"/>
                                </a:lnTo>
                                <a:lnTo>
                                  <a:pt x="490447" y="490367"/>
                                </a:lnTo>
                                <a:lnTo>
                                  <a:pt x="344227" y="490367"/>
                                </a:lnTo>
                                <a:lnTo>
                                  <a:pt x="162467" y="263966"/>
                                </a:lnTo>
                                <a:lnTo>
                                  <a:pt x="162467" y="490367"/>
                                </a:lnTo>
                                <a:lnTo>
                                  <a:pt x="0" y="49036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 name="Shape 55"/>
                        <wps:cNvSpPr/>
                        <wps:spPr>
                          <a:xfrm>
                            <a:off x="3193489" y="0"/>
                            <a:ext cx="228469" cy="116754"/>
                          </a:xfrm>
                          <a:custGeom>
                            <a:avLst/>
                            <a:gdLst/>
                            <a:ahLst/>
                            <a:cxnLst/>
                            <a:rect l="0" t="0" r="0" b="0"/>
                            <a:pathLst>
                              <a:path w="228469" h="116754">
                                <a:moveTo>
                                  <a:pt x="67018" y="0"/>
                                </a:moveTo>
                                <a:lnTo>
                                  <a:pt x="228469" y="36549"/>
                                </a:lnTo>
                                <a:lnTo>
                                  <a:pt x="116773" y="116754"/>
                                </a:lnTo>
                                <a:lnTo>
                                  <a:pt x="0" y="116754"/>
                                </a:lnTo>
                                <a:lnTo>
                                  <a:pt x="6701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5A471C2" id="Group 62370" o:spid="_x0000_s1026" style="width:403.75pt;height:50.7pt;mso-position-horizontal-relative:char;mso-position-vertical-relative:line" coordsize="51278,6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">
                <v:shape id="Shape 42" o:spid="_x0000_s1027" style="position:absolute;left:46678;top:1461;width:2270;height:4884;visibility:visible;mso-wrap-style:square;v-text-anchor:top" coordsize="226947,488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TkCcUA&#10;AADbAAAADwAAAGRycy9kb3ducmV2LnhtbESPT2vCQBTE74LfYXlCb7ox1CKpq6ggiLQH/4A9PnZf&#10;k9Ds25hdY+qndwsFj8PM/IaZLTpbiZYaXzpWMB4lIIi1MyXnCk7HzXAKwgdkg5VjUvBLHhbzfm+G&#10;mXE33lN7CLmIEPYZKihCqDMpvS7Ioh+5mjh6366xGKJscmkavEW4rWSaJG/SYslxocCa1gXpn8PV&#10;Krjc05XWq0+5c5P77nz5+mj3Wiv1MuiW7yACdeEZ/m9vjYLXFP6+xB8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5OQJxQAAANsAAAAPAAAAAAAAAAAAAAAAAJgCAABkcnMv&#10;ZG93bnJldi54bWxQSwUGAAAAAAQABAD1AAAAigMAAAAA&#10;" path="m,l226947,r,121829l159422,121829r,68023l226947,189852r,101525l159422,291377r,72083l226947,363460r,124876l,488336,,xe" fillcolor="#c03" stroked="f" strokeweight="0">
                  <v:stroke miterlimit="83231f" joinstyle="miter"/>
                  <v:path arrowok="t" textboxrect="0,0,226947,488336"/>
                </v:shape>
                <v:shape id="Shape 43" o:spid="_x0000_s1028" style="position:absolute;left:41347;top:1441;width:4976;height:4904;visibility:visible;mso-wrap-style:square;v-text-anchor:top" coordsize="497555,490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9Y3MIA&#10;AADbAAAADwAAAGRycy9kb3ducmV2LnhtbESPT4vCMBTE7wt+h/AEb2vqH8TtNhWVuni1Cl4fzdu2&#10;bPNSmljrt98IgsdhZn7DJJvBNKKnztWWFcymEQjiwuqaSwWX8+FzDcJ5ZI2NZVLwIAebdPSRYKzt&#10;nU/U574UAcIuRgWV920spSsqMuimtiUO3q/tDPogu1LqDu8Bbho5j6KVNFhzWKiwpX1FxV9+Mwpc&#10;lvWom9nx57rKl5G87r+yXa7UZDxsv0F4Gvw7/GoftYLlAp5fwg+Q6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f1jcwgAAANsAAAAPAAAAAAAAAAAAAAAAAJgCAABkcnMvZG93&#10;bnJldi54bWxQSwUGAAAAAAQABAD1AAAAhwMAAAAA&#10;" path="m,l163483,r,183761l302595,,493493,,322903,213203,497555,490367r-195975,l205115,335033r-41632,50763l163483,490367,,490367,,xe" fillcolor="#c03" stroked="f" strokeweight="0">
                  <v:stroke miterlimit="83231f" joinstyle="miter"/>
                  <v:path arrowok="t" textboxrect="0,0,497555,490367"/>
                </v:shape>
                <v:shape id="Shape 44" o:spid="_x0000_s1029" style="position:absolute;left:48948;top:1461;width:2330;height:4884;visibility:visible;mso-wrap-style:square;v-text-anchor:top" coordsize="233038,488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shM8IA&#10;AADbAAAADwAAAGRycy9kb3ducmV2LnhtbESPQYvCMBSE74L/ITzBm6aKqFSjqFCQ9bTugtdn82yq&#10;zUttonb//WZhweMwM98wy3VrK/GkxpeOFYyGCQji3OmSCwXfX9lgDsIHZI2VY1LwQx7Wq25nial2&#10;L/6k5zEUIkLYp6jAhFCnUvrckEU/dDVx9C6usRiibAqpG3xFuK3kOEmm0mLJccFgTTtD+e34sAry&#10;62bn3N0XH2djsvk2O8zq01mpfq/dLEAEasM7/N/eawWTCfx9iT9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iyEzwgAAANsAAAAPAAAAAAAAAAAAAAAAAJgCAABkcnMvZG93&#10;bnJldi54bWxQSwUGAAAAAAQABAD1AAAAhwMAAAAA&#10;" path="m,l47216,v68033,,110681,15229,139112,43656c204606,60915,216791,86296,216791,119800r,1015c216791,178684,182267,214218,129465,232493v62956,18274,103573,51777,103573,118784l233038,352292v,78175,-64987,136044,-188867,136044l,488336,,363460r13708,c49247,363460,67525,349247,67525,327927r,-1016c67525,305591,50263,291377,14723,291377l,291377,,189852r4569,c39093,189852,56355,177669,56355,156348r,-1015c56355,134013,39093,121829,3554,121829r-3554,l,xe" fillcolor="#c03" stroked="f" strokeweight="0">
                  <v:stroke miterlimit="83231f" joinstyle="miter"/>
                  <v:path arrowok="t" textboxrect="0,0,233038,488336"/>
                </v:shape>
                <v:shape id="Shape 45" o:spid="_x0000_s1030" style="position:absolute;left:4792;top:1411;width:2874;height:4934;visibility:visible;mso-wrap-style:square;v-text-anchor:top" coordsize="287363,493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Y2u8MA&#10;AADbAAAADwAAAGRycy9kb3ducmV2LnhtbESPQWsCMRSE74L/ITyhN80qrbarUUQQvOoK6u1187q7&#10;unlZkqjb/vpGEDwOM/MNM1u0phY3cr6yrGA4SEAQ51ZXXCjYZ+v+JwgfkDXWlknBL3lYzLudGaba&#10;3nlLt10oRISwT1FBGUKTSunzkgz6gW2Io/djncEQpSukdniPcFPLUZKMpcGK40KJDa1Kyi+7q1Gw&#10;dZPTVWfZaXP+k4fV4Vi4r++lUm+9djkFEagNr/CzvdEK3j/g8SX+AD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Y2u8MAAADbAAAADwAAAAAAAAAAAAAAAACYAgAAZHJzL2Rv&#10;d25yZXYueG1sUEsFBgAAAAAEAAQA9QAAAIgDAAAAAA==&#10;" path="m207145,r80218,l287363,192899,242685,311682r44678,l287363,427421r-86310,l175667,493413,,493413,207145,xe" fillcolor="black" stroked="f" strokeweight="0">
                  <v:stroke miterlimit="83231f" joinstyle="miter"/>
                  <v:path arrowok="t" textboxrect="0,0,287363,493413"/>
                </v:shape>
                <v:shape id="Shape 46" o:spid="_x0000_s1031" style="position:absolute;top:1360;width:4670;height:5076;visibility:visible;mso-wrap-style:square;v-text-anchor:top" coordsize="467092,5076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rsesMA&#10;AADbAAAADwAAAGRycy9kb3ducmV2LnhtbESPW2sCMRSE3wX/QziFvmnWWkW2RpFCQaGCN/p82Jzu&#10;NSfbTbru/nsjCD4OM/MNs1x3phItNS63rGAyjkAQJ1bnnCq4nL9GCxDOI2usLJOCnhysV8PBEmNt&#10;r3yk9uRTESDsYlSQeV/HUrokI4NubGvi4P3axqAPskmlbvAa4KaSb1E0lwZzDgsZ1vSZUVKe/o2C&#10;sv0z03yy778PrviZXXbFri8LpV5fus0HCE+df4Yf7a1W8D6H+5fw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prsesMAAADbAAAADwAAAAAAAAAAAAAAAACYAgAAZHJzL2Rv&#10;d25yZXYueG1sUEsFBgAAAAAEAAQA9QAAAIgDAAAAAA==&#10;" path="m233546,v94434,,164498,22336,221361,67007l375705,177669c328995,143151,274163,128937,228469,128937v-24370,,-35540,8122,-35540,20305l192929,150258v,13198,13201,21320,64987,31472c382813,205081,467092,241630,467092,340109r,1016c467092,444681,382813,507627,250808,507627,151297,507627,61941,480214,,425391l87326,320820v52802,40610,113727,57870,171606,57870c288379,378690,300564,370568,300564,357369r,-1015c300564,342141,285332,334018,232531,323866,121850,301530,25385,270057,25385,166501r,-1015c25385,72083,98495,,233546,xe" fillcolor="black" stroked="f" strokeweight="0">
                  <v:stroke miterlimit="83231f" joinstyle="miter"/>
                  <v:path arrowok="t" textboxrect="0,0,467092,507627"/>
                </v:shape>
                <v:shape id="Shape 47" o:spid="_x0000_s1032" style="position:absolute;left:20876;top:1461;width:2270;height:4884;visibility:visible;mso-wrap-style:square;v-text-anchor:top" coordsize="226946,488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OeEMUA&#10;AADbAAAADwAAAGRycy9kb3ducmV2LnhtbESP3WrCQBSE7wu+w3IK3tWNja2SukoRxCBK8Qe9PWSP&#10;STB7NmRXE9/eLRR6OczMN8x03plK3KlxpWUFw0EEgjizuuRcwfGwfJuAcB5ZY2WZFDzIwXzWe5li&#10;om3LO7rvfS4ChF2CCgrv60RKlxVk0A1sTRy8i20M+iCbXOoG2wA3lXyPok9psOSwUGBNi4Ky6/5m&#10;FHRpu1lv05+LX52HefwRxbE+nZXqv3bfXyA8df4//NdOtYLRGH6/hB8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054QxQAAANsAAAAPAAAAAAAAAAAAAAAAAJgCAABkcnMv&#10;ZG93bnJldi54bWxQSwUGAAAAAAQABAD1AAAAigMAAAAA&#10;" path="m,l226946,r,121829l159421,121829r,68023l226946,189852r,101525l159421,291377r,72083l226946,363460r,124876l,488336,,xe" fillcolor="black" stroked="f" strokeweight="0">
                  <v:stroke miterlimit="83231f" joinstyle="miter"/>
                  <v:path arrowok="t" textboxrect="0,0,226946,488336"/>
                </v:shape>
                <v:shape id="Shape 48" o:spid="_x0000_s1033" style="position:absolute;left:16002;top:1441;width:4214;height:4904;visibility:visible;mso-wrap-style:square;v-text-anchor:top" coordsize="421398,490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RhW8IA&#10;AADbAAAADwAAAGRycy9kb3ducmV2LnhtbERPz2vCMBS+D/wfwhN2W1PFbVKNogNh7LTWUa/P5tkU&#10;m5fSZG333y+HwY4f3+/tfrKtGKj3jWMFiyQFQVw53XCt4Ot8elqD8AFZY+uYFPyQh/1u9rDFTLuR&#10;cxqKUIsYwj5DBSaELpPSV4Ys+sR1xJG7ud5iiLCvpe5xjOG2lcs0fZEWG44NBjt6M1Tdi2+r4DP/&#10;GM/rV708lKMpi8v1eVEdO6Ue59NhAyLQFP7Ff+53rWAVx8Yv8QfI3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hGFbwgAAANsAAAAPAAAAAAAAAAAAAAAAAJgCAABkcnMvZG93&#10;bnJldi54bWxQSwUGAAAAAAQABAD1AAAAhwMAAAAA&#10;" path="m,l418352,r,135029l160436,135029r,49748l400075,184777r,118783l160436,303560r,52793l421398,356353r,134014l,490367,,xe" fillcolor="black" stroked="f" strokeweight="0">
                  <v:stroke miterlimit="83231f" joinstyle="miter"/>
                  <v:path arrowok="t" textboxrect="0,0,421398,490367"/>
                </v:shape>
                <v:shape id="Shape 49" o:spid="_x0000_s1034" style="position:absolute;left:10814;top:1441;width:4579;height:4904;visibility:visible;mso-wrap-style:square;v-text-anchor:top" coordsize="457953,490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iopsUA&#10;AADbAAAADwAAAGRycy9kb3ducmV2LnhtbESPQWvCQBSE70L/w/IEb3WjSFujq5RCoeKpsSDentln&#10;Npp9m2bXJO2v7xYEj8PMfMMs172tREuNLx0rmIwTEMS50yUXCr52748vIHxA1lg5JgU/5GG9ehgs&#10;MdWu409qs1CICGGfogITQp1K6XNDFv3Y1cTRO7nGYoiyKaRusItwW8lpkjxJiyXHBYM1vRnKL9nV&#10;Kvg+/O6NP/j2qo/Hzfa5O7fTbKfUaNi/LkAE6sM9fGt/aAWzOfx/iT9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WKimxQAAANsAAAAPAAAAAAAAAAAAAAAAAJgCAABkcnMv&#10;ZG93bnJldi54bWxQSwUGAAAAAAQABAD1AAAAigMAAAAA&#10;" path="m9139,l457953,r,115739l235577,356353r222376,l457953,490367,,490367,,374628,222377,134013r-213238,l9139,xe" fillcolor="black" stroked="f" strokeweight="0">
                  <v:stroke miterlimit="83231f" joinstyle="miter"/>
                  <v:path arrowok="t" textboxrect="0,0,457953,490367"/>
                </v:shape>
                <v:shape id="Shape 50" o:spid="_x0000_s1035" style="position:absolute;left:7666;top:1411;width:2894;height:4934;visibility:visible;mso-wrap-style:square;v-text-anchor:top" coordsize="289394,493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pKLMIA&#10;AADbAAAADwAAAGRycy9kb3ducmV2LnhtbERPTUvDQBC9C/0Pywi9SLux2FZityUIilAQbUvPY3ZM&#10;YrOzMbum23/vHASPj/e92iTXqoH60Hg2cDvNQBGX3jZcGTjsnyb3oEJEtth6JgMXCrBZj65WmFt/&#10;5ncadrFSEsIhRwN1jF2udShrchimviMW7tP3DqPAvtK2x7OEu1bPsmyhHTYsDTV29FhTedr9OAPb&#10;lCKl7+Huq7pZ2o9ifnx7LZ6NGV+n4gGUcPFf/Od+sQbmsl6+yA/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GkoswgAAANsAAAAPAAAAAAAAAAAAAAAAAJgCAABkcnMvZG93&#10;bnJldi54bWxQSwUGAAAAAAQABAD1AAAAhwMAAAAA&#10;" path="m,l82249,,289394,493413r-177698,l85295,427421,,427421,,311682r44678,l,192899r,l,xe" fillcolor="black" stroked="f" strokeweight="0">
                  <v:stroke miterlimit="83231f" joinstyle="miter"/>
                  <v:path arrowok="t" textboxrect="0,0,289394,493413"/>
                </v:shape>
                <v:shape id="Shape 51" o:spid="_x0000_s1036" style="position:absolute;left:23146;top:1461;width:2330;height:4884;visibility:visible;mso-wrap-style:square;v-text-anchor:top" coordsize="233038,488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ysGMMA&#10;AADbAAAADwAAAGRycy9kb3ducmV2LnhtbESPQWsCMRSE7wX/Q3gFbzW7BaXdGkUEF/VSagV7fGye&#10;m6Wbl5Ckuv33TUHwOMzMN8x8OdheXCjEzrGCclKAIG6c7rhVcPzcPL2AiAlZY++YFPxShOVi9DDH&#10;Srsrf9DlkFqRIRwrVGBS8pWUsTFkMU6cJ87e2QWLKcvQSh3wmuG2l89FMZMWO84LBj2tDTXfhx+r&#10;YGXev3bDJtSn+vxaRtz7vkav1PhxWL2BSDSke/jW3moF0xL+v+Qf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ysGMMAAADbAAAADwAAAAAAAAAAAAAAAACYAgAAZHJzL2Rv&#10;d25yZXYueG1sUEsFBgAAAAAEAAQA9QAAAIgDAAAAAA==&#10;" path="m,l47216,v68034,,110681,15229,139113,43656c204606,60915,216791,86296,216791,119800r,1015c216791,178684,182267,214218,129465,232493v62957,18274,103573,51777,103573,118784l233038,352292v,78175,-64987,136044,-188867,136044l,488336,,363460r13708,c49248,363460,67525,349247,67525,327927r,-1016c67525,305591,50263,291377,14724,291377l,291377,,189852r4569,c39093,189852,56355,177669,56355,156348r,-1015c56355,134013,38078,121829,3554,121829r-3554,l,xe" fillcolor="black" stroked="f" strokeweight="0">
                  <v:stroke miterlimit="83231f" joinstyle="miter"/>
                  <v:path arrowok="t" textboxrect="0,0,233038,488336"/>
                </v:shape>
                <v:shape id="Shape 52" o:spid="_x0000_s1037" style="position:absolute;left:34158;top:1441;width:4976;height:4904;visibility:visible;mso-wrap-style:square;v-text-anchor:top" coordsize="497555,490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JlqcMA&#10;AADbAAAADwAAAGRycy9kb3ducmV2LnhtbESPT4vCMBTE74LfITxhb5qqKEs1in9YWPCiXQ97fNs8&#10;02LzUpqo7bffCILHYWZ+wyzXra3EnRpfOlYwHiUgiHOnSzYKzj9fw08QPiBrrByTgo48rFf93hJT&#10;7R58onsWjIgQ9ikqKEKoUyl9XpBFP3I1cfQurrEYomyM1A0+ItxWcpIkc2mx5LhQYE27gvJrdrMK&#10;tOsOl7/uvOWbMfvjjqe/pZ8q9TFoNwsQgdrwDr/a31rBbALPL/EH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JlqcMAAADbAAAADwAAAAAAAAAAAAAAAACYAgAAZHJzL2Rv&#10;d25yZXYueG1sUEsFBgAAAAAEAAQA9QAAAIgDAAAAAA==&#10;" path="m,l163483,r,183761l302595,,493493,,322903,213203,497555,490367r-195975,l205115,335033r-41632,50763l163483,490367,,490367r,l,xe" fillcolor="black" stroked="f" strokeweight="0">
                  <v:stroke miterlimit="83231f" joinstyle="miter"/>
                  <v:path arrowok="t" textboxrect="0,0,497555,490367"/>
                </v:shape>
                <v:shape id="Shape 93478" o:spid="_x0000_s1038" style="position:absolute;left:31731;top:1441;width:1635;height:4904;visibility:visible;mso-wrap-style:square;v-text-anchor:top" coordsize="163482,490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7aRMYA&#10;AADeAAAADwAAAGRycy9kb3ducmV2LnhtbERPS0vDQBC+F/wPywhexG7U+ordllIUcuiliaLehuw0&#10;CWZnw+7Ypv++exB6/Pje8+XoerWnEDvPBm6nGSji2tuOGwMf1fvNM6goyBZ7z2TgSBGWi4vJHHPr&#10;D7ylfSmNSiEcczTQigy51rFuyWGc+oE4cTsfHEqCodE24CGFu17fZdmjdthxamhxoHVL9W/55wyE&#10;Xso3+Xz4+vlerTfHbFdcV6Ew5upyXL2CEhrlLP53F9bAy/3sKe1Nd9IV0Is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f7aRMYAAADeAAAADwAAAAAAAAAAAAAAAACYAgAAZHJz&#10;L2Rvd25yZXYueG1sUEsFBgAAAAAEAAQA9QAAAIsDAAAAAA==&#10;" path="m,l163482,r,490367l,490367,,e" fillcolor="black" stroked="f" strokeweight="0">
                  <v:stroke miterlimit="83231f" joinstyle="miter"/>
                  <v:path arrowok="t" textboxrect="0,0,163482,490367"/>
                </v:shape>
                <v:shape id="Shape 54" o:spid="_x0000_s1039" style="position:absolute;left:26045;top:1441;width:4904;height:4904;visibility:visible;mso-wrap-style:square;v-text-anchor:top" coordsize="490447,490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ZR1cUA&#10;AADbAAAADwAAAGRycy9kb3ducmV2LnhtbESPT2vCQBTE7wW/w/IEb3Wj2NLGrBLEQKEHW1vo9ZF9&#10;+aPZtzG7ifHbd4VCj8PM/IZJtqNpxECdqy0rWMwjEMS51TWXCr6/sscXEM4ja2wsk4IbOdhuJg8J&#10;xtpe+ZOGoy9FgLCLUUHlfRtL6fKKDLq5bYmDV9jOoA+yK6Xu8BrgppHLKHqWBmsOCxW2tKsoPx97&#10;o+B0e/9pPlaHfZbhok8vryYtvFFqNh3TNQhPo/8P/7XftIKnFdy/hB8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ZlHVxQAAANsAAAAPAAAAAAAAAAAAAAAAAJgCAABkcnMv&#10;ZG93bnJldi54bWxQSwUGAAAAAAQABAD1AAAAigMAAAAA&#10;" path="m,l153328,,327980,216249,327980,,490447,r,490367l344227,490367,162467,263966r,226401l,490367,,xe" fillcolor="black" stroked="f" strokeweight="0">
                  <v:stroke miterlimit="83231f" joinstyle="miter"/>
                  <v:path arrowok="t" textboxrect="0,0,490447,490367"/>
                </v:shape>
                <v:shape id="Shape 55" o:spid="_x0000_s1040" style="position:absolute;left:31934;width:2285;height:1167;visibility:visible;mso-wrap-style:square;v-text-anchor:top" coordsize="228469,1167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KhKMMA&#10;AADbAAAADwAAAGRycy9kb3ducmV2LnhtbESPQWvCQBSE7wX/w/KE3upGS6rGbEQKhd5KVcTjI/vM&#10;BrNvQ3Yb1/76bqHQ4zAz3zDlNtpOjDT41rGC+SwDQVw73XKj4Hh4e1qB8AFZY+eYFNzJw7aaPJRY&#10;aHfjTxr3oREJwr5ABSaEvpDS14Ys+pnriZN3cYPFkOTQSD3gLcFtJxdZ9iIttpwWDPb0aqi+7r+s&#10;go+4Xi70ncbvyPnZtKcLPmup1OM07jYgAsXwH/5rv2sFeQ6/X9IPk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KhKMMAAADbAAAADwAAAAAAAAAAAAAAAACYAgAAZHJzL2Rv&#10;d25yZXYueG1sUEsFBgAAAAAEAAQA9QAAAIgDAAAAAA==&#10;" path="m67018,l228469,36549,116773,116754,,116754,67018,xe" fillcolor="black" stroked="f" strokeweight="0">
                  <v:stroke miterlimit="83231f" joinstyle="miter"/>
                  <v:path arrowok="t" textboxrect="0,0,228469,116754"/>
                </v:shape>
                <w10:anchorlock/>
              </v:group>
            </w:pict>
          </mc:Fallback>
        </mc:AlternateContent>
      </w:r>
    </w:p>
    <w:p w:rsidR="00D468B1" w:rsidRDefault="00A2177B">
      <w:pPr>
        <w:spacing w:after="0" w:line="259" w:lineRule="auto"/>
        <w:ind w:left="1197" w:firstLine="0"/>
      </w:pPr>
      <w:r>
        <w:rPr>
          <w:noProof/>
        </w:rPr>
        <w:lastRenderedPageBreak/>
        <w:drawing>
          <wp:inline distT="0" distB="0" distL="0" distR="0">
            <wp:extent cx="5129784" cy="5129785"/>
            <wp:effectExtent l="0" t="0" r="0" b="0"/>
            <wp:docPr id="87162" name="Picture 87162"/>
            <wp:cNvGraphicFramePr/>
            <a:graphic xmlns:a="http://schemas.openxmlformats.org/drawingml/2006/main">
              <a:graphicData uri="http://schemas.openxmlformats.org/drawingml/2006/picture">
                <pic:pic xmlns:pic="http://schemas.openxmlformats.org/drawingml/2006/picture">
                  <pic:nvPicPr>
                    <pic:cNvPr id="87162" name="Picture 87162"/>
                    <pic:cNvPicPr/>
                  </pic:nvPicPr>
                  <pic:blipFill>
                    <a:blip r:embed="rId7"/>
                    <a:stretch>
                      <a:fillRect/>
                    </a:stretch>
                  </pic:blipFill>
                  <pic:spPr>
                    <a:xfrm>
                      <a:off x="0" y="0"/>
                      <a:ext cx="5129784" cy="5129785"/>
                    </a:xfrm>
                    <a:prstGeom prst="rect">
                      <a:avLst/>
                    </a:prstGeom>
                  </pic:spPr>
                </pic:pic>
              </a:graphicData>
            </a:graphic>
          </wp:inline>
        </w:drawing>
      </w:r>
    </w:p>
    <w:p w:rsidR="00D468B1" w:rsidRDefault="00A2177B">
      <w:pPr>
        <w:spacing w:after="643" w:line="265" w:lineRule="auto"/>
        <w:ind w:left="10" w:right="98"/>
        <w:jc w:val="right"/>
      </w:pPr>
      <w:r>
        <w:rPr>
          <w:rFonts w:ascii="Tahoma" w:eastAsia="Tahoma" w:hAnsi="Tahoma" w:cs="Tahoma"/>
          <w:sz w:val="19"/>
        </w:rPr>
        <w:t xml:space="preserve">Obsah  </w:t>
      </w:r>
    </w:p>
    <w:p w:rsidR="00D468B1" w:rsidRDefault="00A2177B">
      <w:pPr>
        <w:pStyle w:val="Nadpis1"/>
      </w:pPr>
      <w:r>
        <w:lastRenderedPageBreak/>
        <w:t>Obsah</w:t>
      </w:r>
    </w:p>
    <w:p w:rsidR="00D468B1" w:rsidRDefault="00A2177B">
      <w:pPr>
        <w:spacing w:after="0" w:line="259" w:lineRule="auto"/>
        <w:ind w:left="0" w:firstLine="0"/>
      </w:pPr>
      <w:r>
        <w:rPr>
          <w:noProof/>
          <w:sz w:val="22"/>
        </w:rPr>
        <mc:AlternateContent>
          <mc:Choice Requires="wpg">
            <w:drawing>
              <wp:inline distT="0" distB="0" distL="0" distR="0">
                <wp:extent cx="6718051" cy="5526001"/>
                <wp:effectExtent l="0" t="0" r="0" b="0"/>
                <wp:docPr id="58469" name="Group 58469"/>
                <wp:cNvGraphicFramePr/>
                <a:graphic xmlns:a="http://schemas.openxmlformats.org/drawingml/2006/main">
                  <a:graphicData uri="http://schemas.microsoft.com/office/word/2010/wordprocessingGroup">
                    <wpg:wgp>
                      <wpg:cNvGrpSpPr/>
                      <wpg:grpSpPr>
                        <a:xfrm>
                          <a:off x="0" y="0"/>
                          <a:ext cx="6718051" cy="5526001"/>
                          <a:chOff x="0" y="0"/>
                          <a:chExt cx="6718051" cy="5526001"/>
                        </a:xfrm>
                      </wpg:grpSpPr>
                      <wps:wsp>
                        <wps:cNvPr id="93479" name="Shape 93479"/>
                        <wps:cNvSpPr/>
                        <wps:spPr>
                          <a:xfrm>
                            <a:off x="0" y="162577"/>
                            <a:ext cx="6718051" cy="9144"/>
                          </a:xfrm>
                          <a:custGeom>
                            <a:avLst/>
                            <a:gdLst/>
                            <a:ahLst/>
                            <a:cxnLst/>
                            <a:rect l="0" t="0" r="0" b="0"/>
                            <a:pathLst>
                              <a:path w="6718051" h="9144">
                                <a:moveTo>
                                  <a:pt x="0" y="0"/>
                                </a:moveTo>
                                <a:lnTo>
                                  <a:pt x="6718051" y="0"/>
                                </a:lnTo>
                                <a:lnTo>
                                  <a:pt x="6718051" y="9144"/>
                                </a:lnTo>
                                <a:lnTo>
                                  <a:pt x="0" y="9144"/>
                                </a:lnTo>
                                <a:lnTo>
                                  <a:pt x="0" y="0"/>
                                </a:lnTo>
                              </a:path>
                            </a:pathLst>
                          </a:custGeom>
                          <a:ln w="0" cap="flat">
                            <a:miter lim="127000"/>
                          </a:ln>
                        </wps:spPr>
                        <wps:style>
                          <a:lnRef idx="0">
                            <a:srgbClr val="000000">
                              <a:alpha val="0"/>
                            </a:srgbClr>
                          </a:lnRef>
                          <a:fillRef idx="1">
                            <a:srgbClr val="DCDCDC"/>
                          </a:fillRef>
                          <a:effectRef idx="0">
                            <a:scrgbClr r="0" g="0" b="0"/>
                          </a:effectRef>
                          <a:fontRef idx="none"/>
                        </wps:style>
                        <wps:bodyPr/>
                      </wps:wsp>
                      <wps:wsp>
                        <wps:cNvPr id="93480" name="Shape 93480"/>
                        <wps:cNvSpPr/>
                        <wps:spPr>
                          <a:xfrm>
                            <a:off x="0" y="685824"/>
                            <a:ext cx="6718051" cy="9144"/>
                          </a:xfrm>
                          <a:custGeom>
                            <a:avLst/>
                            <a:gdLst/>
                            <a:ahLst/>
                            <a:cxnLst/>
                            <a:rect l="0" t="0" r="0" b="0"/>
                            <a:pathLst>
                              <a:path w="6718051" h="9144">
                                <a:moveTo>
                                  <a:pt x="0" y="0"/>
                                </a:moveTo>
                                <a:lnTo>
                                  <a:pt x="6718051" y="0"/>
                                </a:lnTo>
                                <a:lnTo>
                                  <a:pt x="6718051" y="9144"/>
                                </a:lnTo>
                                <a:lnTo>
                                  <a:pt x="0" y="9144"/>
                                </a:lnTo>
                                <a:lnTo>
                                  <a:pt x="0" y="0"/>
                                </a:lnTo>
                              </a:path>
                            </a:pathLst>
                          </a:custGeom>
                          <a:ln w="0" cap="flat">
                            <a:miter lim="127000"/>
                          </a:ln>
                        </wps:spPr>
                        <wps:style>
                          <a:lnRef idx="0">
                            <a:srgbClr val="000000">
                              <a:alpha val="0"/>
                            </a:srgbClr>
                          </a:lnRef>
                          <a:fillRef idx="1">
                            <a:srgbClr val="DCDCDC"/>
                          </a:fillRef>
                          <a:effectRef idx="0">
                            <a:scrgbClr r="0" g="0" b="0"/>
                          </a:effectRef>
                          <a:fontRef idx="none"/>
                        </wps:style>
                        <wps:bodyPr/>
                      </wps:wsp>
                      <wps:wsp>
                        <wps:cNvPr id="93481" name="Shape 93481"/>
                        <wps:cNvSpPr/>
                        <wps:spPr>
                          <a:xfrm>
                            <a:off x="0" y="1538387"/>
                            <a:ext cx="6718051" cy="9144"/>
                          </a:xfrm>
                          <a:custGeom>
                            <a:avLst/>
                            <a:gdLst/>
                            <a:ahLst/>
                            <a:cxnLst/>
                            <a:rect l="0" t="0" r="0" b="0"/>
                            <a:pathLst>
                              <a:path w="6718051" h="9144">
                                <a:moveTo>
                                  <a:pt x="0" y="0"/>
                                </a:moveTo>
                                <a:lnTo>
                                  <a:pt x="6718051" y="0"/>
                                </a:lnTo>
                                <a:lnTo>
                                  <a:pt x="6718051" y="9144"/>
                                </a:lnTo>
                                <a:lnTo>
                                  <a:pt x="0" y="9144"/>
                                </a:lnTo>
                                <a:lnTo>
                                  <a:pt x="0" y="0"/>
                                </a:lnTo>
                              </a:path>
                            </a:pathLst>
                          </a:custGeom>
                          <a:ln w="0" cap="flat">
                            <a:miter lim="127000"/>
                          </a:ln>
                        </wps:spPr>
                        <wps:style>
                          <a:lnRef idx="0">
                            <a:srgbClr val="000000">
                              <a:alpha val="0"/>
                            </a:srgbClr>
                          </a:lnRef>
                          <a:fillRef idx="1">
                            <a:srgbClr val="DCDCDC"/>
                          </a:fillRef>
                          <a:effectRef idx="0">
                            <a:scrgbClr r="0" g="0" b="0"/>
                          </a:effectRef>
                          <a:fontRef idx="none"/>
                        </wps:style>
                        <wps:bodyPr/>
                      </wps:wsp>
                      <wps:wsp>
                        <wps:cNvPr id="93482" name="Shape 93482"/>
                        <wps:cNvSpPr/>
                        <wps:spPr>
                          <a:xfrm>
                            <a:off x="0" y="2390950"/>
                            <a:ext cx="6718051" cy="9144"/>
                          </a:xfrm>
                          <a:custGeom>
                            <a:avLst/>
                            <a:gdLst/>
                            <a:ahLst/>
                            <a:cxnLst/>
                            <a:rect l="0" t="0" r="0" b="0"/>
                            <a:pathLst>
                              <a:path w="6718051" h="9144">
                                <a:moveTo>
                                  <a:pt x="0" y="0"/>
                                </a:moveTo>
                                <a:lnTo>
                                  <a:pt x="6718051" y="0"/>
                                </a:lnTo>
                                <a:lnTo>
                                  <a:pt x="6718051" y="9144"/>
                                </a:lnTo>
                                <a:lnTo>
                                  <a:pt x="0" y="9144"/>
                                </a:lnTo>
                                <a:lnTo>
                                  <a:pt x="0" y="0"/>
                                </a:lnTo>
                              </a:path>
                            </a:pathLst>
                          </a:custGeom>
                          <a:ln w="0" cap="flat">
                            <a:miter lim="127000"/>
                          </a:ln>
                        </wps:spPr>
                        <wps:style>
                          <a:lnRef idx="0">
                            <a:srgbClr val="000000">
                              <a:alpha val="0"/>
                            </a:srgbClr>
                          </a:lnRef>
                          <a:fillRef idx="1">
                            <a:srgbClr val="DCDCDC"/>
                          </a:fillRef>
                          <a:effectRef idx="0">
                            <a:scrgbClr r="0" g="0" b="0"/>
                          </a:effectRef>
                          <a:fontRef idx="none"/>
                        </wps:style>
                        <wps:bodyPr/>
                      </wps:wsp>
                      <wps:wsp>
                        <wps:cNvPr id="93483" name="Shape 93483"/>
                        <wps:cNvSpPr/>
                        <wps:spPr>
                          <a:xfrm>
                            <a:off x="0" y="3133741"/>
                            <a:ext cx="6718051" cy="9144"/>
                          </a:xfrm>
                          <a:custGeom>
                            <a:avLst/>
                            <a:gdLst/>
                            <a:ahLst/>
                            <a:cxnLst/>
                            <a:rect l="0" t="0" r="0" b="0"/>
                            <a:pathLst>
                              <a:path w="6718051" h="9144">
                                <a:moveTo>
                                  <a:pt x="0" y="0"/>
                                </a:moveTo>
                                <a:lnTo>
                                  <a:pt x="6718051" y="0"/>
                                </a:lnTo>
                                <a:lnTo>
                                  <a:pt x="6718051" y="9144"/>
                                </a:lnTo>
                                <a:lnTo>
                                  <a:pt x="0" y="9144"/>
                                </a:lnTo>
                                <a:lnTo>
                                  <a:pt x="0" y="0"/>
                                </a:lnTo>
                              </a:path>
                            </a:pathLst>
                          </a:custGeom>
                          <a:ln w="0" cap="flat">
                            <a:miter lim="127000"/>
                          </a:ln>
                        </wps:spPr>
                        <wps:style>
                          <a:lnRef idx="0">
                            <a:srgbClr val="000000">
                              <a:alpha val="0"/>
                            </a:srgbClr>
                          </a:lnRef>
                          <a:fillRef idx="1">
                            <a:srgbClr val="DCDCDC"/>
                          </a:fillRef>
                          <a:effectRef idx="0">
                            <a:scrgbClr r="0" g="0" b="0"/>
                          </a:effectRef>
                          <a:fontRef idx="none"/>
                        </wps:style>
                        <wps:bodyPr/>
                      </wps:wsp>
                      <wps:wsp>
                        <wps:cNvPr id="93484" name="Shape 93484"/>
                        <wps:cNvSpPr/>
                        <wps:spPr>
                          <a:xfrm>
                            <a:off x="0" y="3876532"/>
                            <a:ext cx="6718051" cy="9144"/>
                          </a:xfrm>
                          <a:custGeom>
                            <a:avLst/>
                            <a:gdLst/>
                            <a:ahLst/>
                            <a:cxnLst/>
                            <a:rect l="0" t="0" r="0" b="0"/>
                            <a:pathLst>
                              <a:path w="6718051" h="9144">
                                <a:moveTo>
                                  <a:pt x="0" y="0"/>
                                </a:moveTo>
                                <a:lnTo>
                                  <a:pt x="6718051" y="0"/>
                                </a:lnTo>
                                <a:lnTo>
                                  <a:pt x="6718051" y="9144"/>
                                </a:lnTo>
                                <a:lnTo>
                                  <a:pt x="0" y="9144"/>
                                </a:lnTo>
                                <a:lnTo>
                                  <a:pt x="0" y="0"/>
                                </a:lnTo>
                              </a:path>
                            </a:pathLst>
                          </a:custGeom>
                          <a:ln w="0" cap="flat">
                            <a:miter lim="127000"/>
                          </a:ln>
                        </wps:spPr>
                        <wps:style>
                          <a:lnRef idx="0">
                            <a:srgbClr val="000000">
                              <a:alpha val="0"/>
                            </a:srgbClr>
                          </a:lnRef>
                          <a:fillRef idx="1">
                            <a:srgbClr val="DCDCDC"/>
                          </a:fillRef>
                          <a:effectRef idx="0">
                            <a:scrgbClr r="0" g="0" b="0"/>
                          </a:effectRef>
                          <a:fontRef idx="none"/>
                        </wps:style>
                        <wps:bodyPr/>
                      </wps:wsp>
                      <wps:wsp>
                        <wps:cNvPr id="93485" name="Shape 93485"/>
                        <wps:cNvSpPr/>
                        <wps:spPr>
                          <a:xfrm>
                            <a:off x="0" y="5168183"/>
                            <a:ext cx="6718051" cy="9144"/>
                          </a:xfrm>
                          <a:custGeom>
                            <a:avLst/>
                            <a:gdLst/>
                            <a:ahLst/>
                            <a:cxnLst/>
                            <a:rect l="0" t="0" r="0" b="0"/>
                            <a:pathLst>
                              <a:path w="6718051" h="9144">
                                <a:moveTo>
                                  <a:pt x="0" y="0"/>
                                </a:moveTo>
                                <a:lnTo>
                                  <a:pt x="6718051" y="0"/>
                                </a:lnTo>
                                <a:lnTo>
                                  <a:pt x="6718051" y="9144"/>
                                </a:lnTo>
                                <a:lnTo>
                                  <a:pt x="0" y="9144"/>
                                </a:lnTo>
                                <a:lnTo>
                                  <a:pt x="0" y="0"/>
                                </a:lnTo>
                              </a:path>
                            </a:pathLst>
                          </a:custGeom>
                          <a:ln w="0" cap="flat">
                            <a:miter lim="127000"/>
                          </a:ln>
                        </wps:spPr>
                        <wps:style>
                          <a:lnRef idx="0">
                            <a:srgbClr val="000000">
                              <a:alpha val="0"/>
                            </a:srgbClr>
                          </a:lnRef>
                          <a:fillRef idx="1">
                            <a:srgbClr val="DCDCDC"/>
                          </a:fillRef>
                          <a:effectRef idx="0">
                            <a:scrgbClr r="0" g="0" b="0"/>
                          </a:effectRef>
                          <a:fontRef idx="none"/>
                        </wps:style>
                        <wps:bodyPr/>
                      </wps:wsp>
                      <wps:wsp>
                        <wps:cNvPr id="495" name="Rectangle 495"/>
                        <wps:cNvSpPr/>
                        <wps:spPr>
                          <a:xfrm>
                            <a:off x="0" y="0"/>
                            <a:ext cx="1136415" cy="231720"/>
                          </a:xfrm>
                          <a:prstGeom prst="rect">
                            <a:avLst/>
                          </a:prstGeom>
                          <a:ln>
                            <a:noFill/>
                          </a:ln>
                        </wps:spPr>
                        <wps:txbx>
                          <w:txbxContent>
                            <w:p w:rsidR="00D468B1" w:rsidRDefault="00A2177B">
                              <w:pPr>
                                <w:spacing w:after="160" w:line="259" w:lineRule="auto"/>
                                <w:ind w:left="0" w:firstLine="0"/>
                              </w:pPr>
                              <w:r>
                                <w:rPr>
                                  <w:w w:val="83"/>
                                  <w:sz w:val="26"/>
                                </w:rPr>
                                <w:t>Garance</w:t>
                              </w:r>
                              <w:r>
                                <w:rPr>
                                  <w:spacing w:val="-3"/>
                                  <w:w w:val="83"/>
                                  <w:sz w:val="26"/>
                                </w:rPr>
                                <w:t xml:space="preserve"> </w:t>
                              </w:r>
                              <w:r>
                                <w:rPr>
                                  <w:w w:val="83"/>
                                  <w:sz w:val="26"/>
                                </w:rPr>
                                <w:t>kvality</w:t>
                              </w:r>
                            </w:p>
                          </w:txbxContent>
                        </wps:txbx>
                        <wps:bodyPr horzOverflow="overflow" vert="horz" lIns="0" tIns="0" rIns="0" bIns="0" rtlCol="0">
                          <a:noAutofit/>
                        </wps:bodyPr>
                      </wps:wsp>
                      <wps:wsp>
                        <wps:cNvPr id="496" name="Shape 496"/>
                        <wps:cNvSpPr/>
                        <wps:spPr>
                          <a:xfrm>
                            <a:off x="219544" y="334553"/>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97" name="Rectangle 497"/>
                        <wps:cNvSpPr/>
                        <wps:spPr>
                          <a:xfrm>
                            <a:off x="303703" y="294471"/>
                            <a:ext cx="1584164" cy="154480"/>
                          </a:xfrm>
                          <a:prstGeom prst="rect">
                            <a:avLst/>
                          </a:prstGeom>
                          <a:ln>
                            <a:noFill/>
                          </a:ln>
                        </wps:spPr>
                        <wps:txbx>
                          <w:txbxContent>
                            <w:p w:rsidR="00D468B1" w:rsidRDefault="00A2177B">
                              <w:pPr>
                                <w:spacing w:after="160" w:line="259" w:lineRule="auto"/>
                                <w:ind w:left="0" w:firstLine="0"/>
                              </w:pPr>
                              <w:r>
                                <w:rPr>
                                  <w:w w:val="84"/>
                                  <w:sz w:val="17"/>
                                </w:rPr>
                                <w:t>Záleží</w:t>
                              </w:r>
                              <w:r>
                                <w:rPr>
                                  <w:spacing w:val="-2"/>
                                  <w:w w:val="84"/>
                                  <w:sz w:val="17"/>
                                </w:rPr>
                                <w:t xml:space="preserve"> </w:t>
                              </w:r>
                              <w:r>
                                <w:rPr>
                                  <w:w w:val="84"/>
                                  <w:sz w:val="17"/>
                                </w:rPr>
                                <w:t>nám</w:t>
                              </w:r>
                              <w:r>
                                <w:rPr>
                                  <w:spacing w:val="-6"/>
                                  <w:w w:val="84"/>
                                  <w:sz w:val="17"/>
                                </w:rPr>
                                <w:t xml:space="preserve"> </w:t>
                              </w:r>
                              <w:r>
                                <w:rPr>
                                  <w:w w:val="84"/>
                                  <w:sz w:val="17"/>
                                </w:rPr>
                                <w:t>na</w:t>
                              </w:r>
                              <w:r>
                                <w:rPr>
                                  <w:spacing w:val="-5"/>
                                  <w:w w:val="84"/>
                                  <w:sz w:val="17"/>
                                </w:rPr>
                                <w:t xml:space="preserve"> </w:t>
                              </w:r>
                              <w:r>
                                <w:rPr>
                                  <w:w w:val="84"/>
                                  <w:sz w:val="17"/>
                                </w:rPr>
                                <w:t>Vaší</w:t>
                              </w:r>
                              <w:r>
                                <w:rPr>
                                  <w:spacing w:val="-2"/>
                                  <w:w w:val="84"/>
                                  <w:sz w:val="17"/>
                                </w:rPr>
                                <w:t xml:space="preserve"> </w:t>
                              </w:r>
                              <w:r>
                                <w:rPr>
                                  <w:w w:val="84"/>
                                  <w:sz w:val="17"/>
                                </w:rPr>
                                <w:t>spokojenosti</w:t>
                              </w:r>
                            </w:p>
                          </w:txbxContent>
                        </wps:txbx>
                        <wps:bodyPr horzOverflow="overflow" vert="horz" lIns="0" tIns="0" rIns="0" bIns="0" rtlCol="0">
                          <a:noAutofit/>
                        </wps:bodyPr>
                      </wps:wsp>
                      <wps:wsp>
                        <wps:cNvPr id="498" name="Rectangle 498"/>
                        <wps:cNvSpPr/>
                        <wps:spPr>
                          <a:xfrm>
                            <a:off x="0" y="523247"/>
                            <a:ext cx="1860390" cy="231720"/>
                          </a:xfrm>
                          <a:prstGeom prst="rect">
                            <a:avLst/>
                          </a:prstGeom>
                          <a:ln>
                            <a:noFill/>
                          </a:ln>
                        </wps:spPr>
                        <wps:txbx>
                          <w:txbxContent>
                            <w:p w:rsidR="00D468B1" w:rsidRDefault="00A2177B">
                              <w:pPr>
                                <w:spacing w:after="160" w:line="259" w:lineRule="auto"/>
                                <w:ind w:left="0" w:firstLine="0"/>
                              </w:pPr>
                              <w:r>
                                <w:rPr>
                                  <w:w w:val="84"/>
                                  <w:sz w:val="26"/>
                                </w:rPr>
                                <w:t>Každodenní</w:t>
                              </w:r>
                              <w:r>
                                <w:rPr>
                                  <w:spacing w:val="-8"/>
                                  <w:w w:val="84"/>
                                  <w:sz w:val="26"/>
                                </w:rPr>
                                <w:t xml:space="preserve"> </w:t>
                              </w:r>
                              <w:r>
                                <w:rPr>
                                  <w:w w:val="84"/>
                                  <w:sz w:val="26"/>
                                </w:rPr>
                                <w:t>bankovnictví</w:t>
                              </w:r>
                            </w:p>
                          </w:txbxContent>
                        </wps:txbx>
                        <wps:bodyPr horzOverflow="overflow" vert="horz" lIns="0" tIns="0" rIns="0" bIns="0" rtlCol="0">
                          <a:noAutofit/>
                        </wps:bodyPr>
                      </wps:wsp>
                      <wps:wsp>
                        <wps:cNvPr id="499" name="Shape 499"/>
                        <wps:cNvSpPr/>
                        <wps:spPr>
                          <a:xfrm>
                            <a:off x="219544" y="857800"/>
                            <a:ext cx="29273" cy="29272"/>
                          </a:xfrm>
                          <a:custGeom>
                            <a:avLst/>
                            <a:gdLst/>
                            <a:ahLst/>
                            <a:cxnLst/>
                            <a:rect l="0" t="0" r="0" b="0"/>
                            <a:pathLst>
                              <a:path w="29273" h="29272">
                                <a:moveTo>
                                  <a:pt x="14636" y="0"/>
                                </a:moveTo>
                                <a:cubicBezTo>
                                  <a:pt x="22720" y="0"/>
                                  <a:pt x="29273" y="6553"/>
                                  <a:pt x="29273" y="14636"/>
                                </a:cubicBezTo>
                                <a:cubicBezTo>
                                  <a:pt x="29273" y="22720"/>
                                  <a:pt x="22720" y="29272"/>
                                  <a:pt x="14636" y="29272"/>
                                </a:cubicBezTo>
                                <a:cubicBezTo>
                                  <a:pt x="6553" y="29272"/>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500" name="Rectangle 500"/>
                        <wps:cNvSpPr/>
                        <wps:spPr>
                          <a:xfrm>
                            <a:off x="303703" y="817718"/>
                            <a:ext cx="997694" cy="154481"/>
                          </a:xfrm>
                          <a:prstGeom prst="rect">
                            <a:avLst/>
                          </a:prstGeom>
                          <a:ln>
                            <a:noFill/>
                          </a:ln>
                        </wps:spPr>
                        <wps:txbx>
                          <w:txbxContent>
                            <w:p w:rsidR="00D468B1" w:rsidRDefault="00A2177B">
                              <w:pPr>
                                <w:spacing w:after="160" w:line="259" w:lineRule="auto"/>
                                <w:ind w:left="0" w:firstLine="0"/>
                              </w:pPr>
                              <w:r>
                                <w:rPr>
                                  <w:w w:val="83"/>
                                  <w:sz w:val="17"/>
                                </w:rPr>
                                <w:t>Balíčky</w:t>
                              </w:r>
                              <w:r>
                                <w:rPr>
                                  <w:spacing w:val="-5"/>
                                  <w:w w:val="83"/>
                                  <w:sz w:val="17"/>
                                </w:rPr>
                                <w:t xml:space="preserve"> </w:t>
                              </w:r>
                              <w:r>
                                <w:rPr>
                                  <w:w w:val="83"/>
                                  <w:sz w:val="17"/>
                                </w:rPr>
                                <w:t>a</w:t>
                              </w:r>
                              <w:r>
                                <w:rPr>
                                  <w:spacing w:val="-5"/>
                                  <w:w w:val="83"/>
                                  <w:sz w:val="17"/>
                                </w:rPr>
                                <w:t xml:space="preserve"> </w:t>
                              </w:r>
                              <w:r>
                                <w:rPr>
                                  <w:w w:val="83"/>
                                  <w:sz w:val="17"/>
                                </w:rPr>
                                <w:t>běžné</w:t>
                              </w:r>
                              <w:r>
                                <w:rPr>
                                  <w:spacing w:val="-6"/>
                                  <w:w w:val="83"/>
                                  <w:sz w:val="17"/>
                                </w:rPr>
                                <w:t xml:space="preserve"> </w:t>
                              </w:r>
                              <w:r>
                                <w:rPr>
                                  <w:w w:val="83"/>
                                  <w:sz w:val="17"/>
                                </w:rPr>
                                <w:t>účty</w:t>
                              </w:r>
                            </w:p>
                          </w:txbxContent>
                        </wps:txbx>
                        <wps:bodyPr horzOverflow="overflow" vert="horz" lIns="0" tIns="0" rIns="0" bIns="0" rtlCol="0">
                          <a:noAutofit/>
                        </wps:bodyPr>
                      </wps:wsp>
                      <wps:wsp>
                        <wps:cNvPr id="501" name="Shape 501"/>
                        <wps:cNvSpPr/>
                        <wps:spPr>
                          <a:xfrm>
                            <a:off x="219544" y="967572"/>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502" name="Rectangle 502"/>
                        <wps:cNvSpPr/>
                        <wps:spPr>
                          <a:xfrm>
                            <a:off x="303703" y="927489"/>
                            <a:ext cx="262843" cy="154481"/>
                          </a:xfrm>
                          <a:prstGeom prst="rect">
                            <a:avLst/>
                          </a:prstGeom>
                          <a:ln>
                            <a:noFill/>
                          </a:ln>
                        </wps:spPr>
                        <wps:txbx>
                          <w:txbxContent>
                            <w:p w:rsidR="00D468B1" w:rsidRDefault="00A2177B">
                              <w:pPr>
                                <w:spacing w:after="160" w:line="259" w:lineRule="auto"/>
                                <w:ind w:left="0" w:firstLine="0"/>
                              </w:pPr>
                              <w:r>
                                <w:rPr>
                                  <w:w w:val="84"/>
                                  <w:sz w:val="17"/>
                                </w:rPr>
                                <w:t>Karty</w:t>
                              </w:r>
                            </w:p>
                          </w:txbxContent>
                        </wps:txbx>
                        <wps:bodyPr horzOverflow="overflow" vert="horz" lIns="0" tIns="0" rIns="0" bIns="0" rtlCol="0">
                          <a:noAutofit/>
                        </wps:bodyPr>
                      </wps:wsp>
                      <wps:wsp>
                        <wps:cNvPr id="503" name="Shape 503"/>
                        <wps:cNvSpPr/>
                        <wps:spPr>
                          <a:xfrm>
                            <a:off x="219544" y="1077344"/>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504" name="Rectangle 504"/>
                        <wps:cNvSpPr/>
                        <wps:spPr>
                          <a:xfrm>
                            <a:off x="303703" y="1037262"/>
                            <a:ext cx="951510" cy="154481"/>
                          </a:xfrm>
                          <a:prstGeom prst="rect">
                            <a:avLst/>
                          </a:prstGeom>
                          <a:ln>
                            <a:noFill/>
                          </a:ln>
                        </wps:spPr>
                        <wps:txbx>
                          <w:txbxContent>
                            <w:p w:rsidR="00D468B1" w:rsidRDefault="00A2177B">
                              <w:pPr>
                                <w:spacing w:after="160" w:line="259" w:lineRule="auto"/>
                                <w:ind w:left="0" w:firstLine="0"/>
                              </w:pPr>
                              <w:r>
                                <w:rPr>
                                  <w:w w:val="83"/>
                                  <w:sz w:val="17"/>
                                </w:rPr>
                                <w:t>Přímé</w:t>
                              </w:r>
                              <w:r>
                                <w:rPr>
                                  <w:spacing w:val="-6"/>
                                  <w:w w:val="83"/>
                                  <w:sz w:val="17"/>
                                </w:rPr>
                                <w:t xml:space="preserve"> </w:t>
                              </w:r>
                              <w:r>
                                <w:rPr>
                                  <w:w w:val="83"/>
                                  <w:sz w:val="17"/>
                                </w:rPr>
                                <w:t>bankovnictví</w:t>
                              </w:r>
                            </w:p>
                          </w:txbxContent>
                        </wps:txbx>
                        <wps:bodyPr horzOverflow="overflow" vert="horz" lIns="0" tIns="0" rIns="0" bIns="0" rtlCol="0">
                          <a:noAutofit/>
                        </wps:bodyPr>
                      </wps:wsp>
                      <wps:wsp>
                        <wps:cNvPr id="505" name="Shape 505"/>
                        <wps:cNvSpPr/>
                        <wps:spPr>
                          <a:xfrm>
                            <a:off x="219544" y="1187116"/>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506" name="Rectangle 506"/>
                        <wps:cNvSpPr/>
                        <wps:spPr>
                          <a:xfrm>
                            <a:off x="303703" y="1147033"/>
                            <a:ext cx="634892" cy="154481"/>
                          </a:xfrm>
                          <a:prstGeom prst="rect">
                            <a:avLst/>
                          </a:prstGeom>
                          <a:ln>
                            <a:noFill/>
                          </a:ln>
                        </wps:spPr>
                        <wps:txbx>
                          <w:txbxContent>
                            <w:p w:rsidR="00D468B1" w:rsidRDefault="00A2177B">
                              <w:pPr>
                                <w:spacing w:after="160" w:line="259" w:lineRule="auto"/>
                                <w:ind w:left="0" w:firstLine="0"/>
                              </w:pPr>
                              <w:r>
                                <w:rPr>
                                  <w:w w:val="83"/>
                                  <w:sz w:val="17"/>
                                </w:rPr>
                                <w:t>Platební</w:t>
                              </w:r>
                              <w:r>
                                <w:rPr>
                                  <w:spacing w:val="-2"/>
                                  <w:w w:val="83"/>
                                  <w:sz w:val="17"/>
                                </w:rPr>
                                <w:t xml:space="preserve"> </w:t>
                              </w:r>
                              <w:r>
                                <w:rPr>
                                  <w:w w:val="83"/>
                                  <w:sz w:val="17"/>
                                </w:rPr>
                                <w:t>styk</w:t>
                              </w:r>
                            </w:p>
                          </w:txbxContent>
                        </wps:txbx>
                        <wps:bodyPr horzOverflow="overflow" vert="horz" lIns="0" tIns="0" rIns="0" bIns="0" rtlCol="0">
                          <a:noAutofit/>
                        </wps:bodyPr>
                      </wps:wsp>
                      <wps:wsp>
                        <wps:cNvPr id="507" name="Rectangle 507"/>
                        <wps:cNvSpPr/>
                        <wps:spPr>
                          <a:xfrm>
                            <a:off x="0" y="1375810"/>
                            <a:ext cx="887077" cy="231721"/>
                          </a:xfrm>
                          <a:prstGeom prst="rect">
                            <a:avLst/>
                          </a:prstGeom>
                          <a:ln>
                            <a:noFill/>
                          </a:ln>
                        </wps:spPr>
                        <wps:txbx>
                          <w:txbxContent>
                            <w:p w:rsidR="00D468B1" w:rsidRDefault="00A2177B">
                              <w:pPr>
                                <w:spacing w:after="160" w:line="259" w:lineRule="auto"/>
                                <w:ind w:left="0" w:firstLine="0"/>
                              </w:pPr>
                              <w:r>
                                <w:rPr>
                                  <w:w w:val="84"/>
                                  <w:sz w:val="26"/>
                                </w:rPr>
                                <w:t>Financování</w:t>
                              </w:r>
                            </w:p>
                          </w:txbxContent>
                        </wps:txbx>
                        <wps:bodyPr horzOverflow="overflow" vert="horz" lIns="0" tIns="0" rIns="0" bIns="0" rtlCol="0">
                          <a:noAutofit/>
                        </wps:bodyPr>
                      </wps:wsp>
                      <wps:wsp>
                        <wps:cNvPr id="508" name="Shape 508"/>
                        <wps:cNvSpPr/>
                        <wps:spPr>
                          <a:xfrm>
                            <a:off x="219544" y="1710363"/>
                            <a:ext cx="29273" cy="29272"/>
                          </a:xfrm>
                          <a:custGeom>
                            <a:avLst/>
                            <a:gdLst/>
                            <a:ahLst/>
                            <a:cxnLst/>
                            <a:rect l="0" t="0" r="0" b="0"/>
                            <a:pathLst>
                              <a:path w="29273" h="29272">
                                <a:moveTo>
                                  <a:pt x="14636" y="0"/>
                                </a:moveTo>
                                <a:cubicBezTo>
                                  <a:pt x="22720" y="0"/>
                                  <a:pt x="29273" y="6553"/>
                                  <a:pt x="29273" y="14636"/>
                                </a:cubicBezTo>
                                <a:cubicBezTo>
                                  <a:pt x="29273" y="22720"/>
                                  <a:pt x="22720" y="29272"/>
                                  <a:pt x="14636" y="29272"/>
                                </a:cubicBezTo>
                                <a:cubicBezTo>
                                  <a:pt x="6553" y="29272"/>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509" name="Rectangle 509"/>
                        <wps:cNvSpPr/>
                        <wps:spPr>
                          <a:xfrm>
                            <a:off x="303703" y="1670281"/>
                            <a:ext cx="287176" cy="154480"/>
                          </a:xfrm>
                          <a:prstGeom prst="rect">
                            <a:avLst/>
                          </a:prstGeom>
                          <a:ln>
                            <a:noFill/>
                          </a:ln>
                        </wps:spPr>
                        <wps:txbx>
                          <w:txbxContent>
                            <w:p w:rsidR="00D468B1" w:rsidRDefault="00A2177B">
                              <w:pPr>
                                <w:spacing w:after="160" w:line="259" w:lineRule="auto"/>
                                <w:ind w:left="0" w:firstLine="0"/>
                              </w:pPr>
                              <w:r>
                                <w:rPr>
                                  <w:w w:val="83"/>
                                  <w:sz w:val="17"/>
                                </w:rPr>
                                <w:t>Úvěry</w:t>
                              </w:r>
                            </w:p>
                          </w:txbxContent>
                        </wps:txbx>
                        <wps:bodyPr horzOverflow="overflow" vert="horz" lIns="0" tIns="0" rIns="0" bIns="0" rtlCol="0">
                          <a:noAutofit/>
                        </wps:bodyPr>
                      </wps:wsp>
                      <wps:wsp>
                        <wps:cNvPr id="510" name="Shape 510"/>
                        <wps:cNvSpPr/>
                        <wps:spPr>
                          <a:xfrm>
                            <a:off x="219544" y="1820135"/>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511" name="Rectangle 511"/>
                        <wps:cNvSpPr/>
                        <wps:spPr>
                          <a:xfrm>
                            <a:off x="303703" y="1780053"/>
                            <a:ext cx="345575" cy="154481"/>
                          </a:xfrm>
                          <a:prstGeom prst="rect">
                            <a:avLst/>
                          </a:prstGeom>
                          <a:ln>
                            <a:noFill/>
                          </a:ln>
                        </wps:spPr>
                        <wps:txbx>
                          <w:txbxContent>
                            <w:p w:rsidR="00D468B1" w:rsidRDefault="00A2177B">
                              <w:pPr>
                                <w:spacing w:after="160" w:line="259" w:lineRule="auto"/>
                                <w:ind w:left="0" w:firstLine="0"/>
                              </w:pPr>
                              <w:r>
                                <w:rPr>
                                  <w:spacing w:val="3"/>
                                  <w:w w:val="86"/>
                                  <w:sz w:val="17"/>
                                </w:rPr>
                                <w:t>Záruky</w:t>
                              </w:r>
                            </w:p>
                          </w:txbxContent>
                        </wps:txbx>
                        <wps:bodyPr horzOverflow="overflow" vert="horz" lIns="0" tIns="0" rIns="0" bIns="0" rtlCol="0">
                          <a:noAutofit/>
                        </wps:bodyPr>
                      </wps:wsp>
                      <wps:wsp>
                        <wps:cNvPr id="512" name="Shape 512"/>
                        <wps:cNvSpPr/>
                        <wps:spPr>
                          <a:xfrm>
                            <a:off x="219544" y="1929907"/>
                            <a:ext cx="29273" cy="29272"/>
                          </a:xfrm>
                          <a:custGeom>
                            <a:avLst/>
                            <a:gdLst/>
                            <a:ahLst/>
                            <a:cxnLst/>
                            <a:rect l="0" t="0" r="0" b="0"/>
                            <a:pathLst>
                              <a:path w="29273" h="29272">
                                <a:moveTo>
                                  <a:pt x="14636" y="0"/>
                                </a:moveTo>
                                <a:cubicBezTo>
                                  <a:pt x="22720" y="0"/>
                                  <a:pt x="29273" y="6553"/>
                                  <a:pt x="29273" y="14636"/>
                                </a:cubicBezTo>
                                <a:cubicBezTo>
                                  <a:pt x="29273" y="22720"/>
                                  <a:pt x="22720" y="29272"/>
                                  <a:pt x="14636" y="29272"/>
                                </a:cubicBezTo>
                                <a:cubicBezTo>
                                  <a:pt x="6553" y="29272"/>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513" name="Rectangle 513"/>
                        <wps:cNvSpPr/>
                        <wps:spPr>
                          <a:xfrm>
                            <a:off x="303703" y="1889824"/>
                            <a:ext cx="394240" cy="154481"/>
                          </a:xfrm>
                          <a:prstGeom prst="rect">
                            <a:avLst/>
                          </a:prstGeom>
                          <a:ln>
                            <a:noFill/>
                          </a:ln>
                        </wps:spPr>
                        <wps:txbx>
                          <w:txbxContent>
                            <w:p w:rsidR="00D468B1" w:rsidRDefault="00A2177B">
                              <w:pPr>
                                <w:spacing w:after="160" w:line="259" w:lineRule="auto"/>
                                <w:ind w:left="0" w:firstLine="0"/>
                              </w:pPr>
                              <w:r>
                                <w:rPr>
                                  <w:w w:val="84"/>
                                  <w:sz w:val="17"/>
                                </w:rPr>
                                <w:t>Směnky</w:t>
                              </w:r>
                            </w:p>
                          </w:txbxContent>
                        </wps:txbx>
                        <wps:bodyPr horzOverflow="overflow" vert="horz" lIns="0" tIns="0" rIns="0" bIns="0" rtlCol="0">
                          <a:noAutofit/>
                        </wps:bodyPr>
                      </wps:wsp>
                      <wps:wsp>
                        <wps:cNvPr id="514" name="Shape 514"/>
                        <wps:cNvSpPr/>
                        <wps:spPr>
                          <a:xfrm>
                            <a:off x="219544" y="2039679"/>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515" name="Rectangle 515"/>
                        <wps:cNvSpPr/>
                        <wps:spPr>
                          <a:xfrm>
                            <a:off x="303703" y="1999597"/>
                            <a:ext cx="1065826" cy="154481"/>
                          </a:xfrm>
                          <a:prstGeom prst="rect">
                            <a:avLst/>
                          </a:prstGeom>
                          <a:ln>
                            <a:noFill/>
                          </a:ln>
                        </wps:spPr>
                        <wps:txbx>
                          <w:txbxContent>
                            <w:p w:rsidR="00D468B1" w:rsidRDefault="00A2177B">
                              <w:pPr>
                                <w:spacing w:after="160" w:line="259" w:lineRule="auto"/>
                                <w:ind w:left="0" w:firstLine="0"/>
                              </w:pPr>
                              <w:r>
                                <w:rPr>
                                  <w:w w:val="84"/>
                                  <w:sz w:val="17"/>
                                </w:rPr>
                                <w:t>Dokumentární</w:t>
                              </w:r>
                              <w:r>
                                <w:rPr>
                                  <w:spacing w:val="-2"/>
                                  <w:w w:val="84"/>
                                  <w:sz w:val="17"/>
                                </w:rPr>
                                <w:t xml:space="preserve"> </w:t>
                              </w:r>
                              <w:r>
                                <w:rPr>
                                  <w:w w:val="84"/>
                                  <w:sz w:val="17"/>
                                </w:rPr>
                                <w:t>platby</w:t>
                              </w:r>
                            </w:p>
                          </w:txbxContent>
                        </wps:txbx>
                        <wps:bodyPr horzOverflow="overflow" vert="horz" lIns="0" tIns="0" rIns="0" bIns="0" rtlCol="0">
                          <a:noAutofit/>
                        </wps:bodyPr>
                      </wps:wsp>
                      <wps:wsp>
                        <wps:cNvPr id="516" name="Rectangle 516"/>
                        <wps:cNvSpPr/>
                        <wps:spPr>
                          <a:xfrm>
                            <a:off x="0" y="2228373"/>
                            <a:ext cx="1690060" cy="231720"/>
                          </a:xfrm>
                          <a:prstGeom prst="rect">
                            <a:avLst/>
                          </a:prstGeom>
                          <a:ln>
                            <a:noFill/>
                          </a:ln>
                        </wps:spPr>
                        <wps:txbx>
                          <w:txbxContent>
                            <w:p w:rsidR="00D468B1" w:rsidRDefault="00A2177B">
                              <w:pPr>
                                <w:spacing w:after="160" w:line="259" w:lineRule="auto"/>
                                <w:ind w:left="0" w:firstLine="0"/>
                              </w:pPr>
                              <w:r>
                                <w:rPr>
                                  <w:w w:val="83"/>
                                  <w:sz w:val="26"/>
                                </w:rPr>
                                <w:t>Investiční</w:t>
                              </w:r>
                              <w:r>
                                <w:rPr>
                                  <w:spacing w:val="-8"/>
                                  <w:w w:val="83"/>
                                  <w:sz w:val="26"/>
                                </w:rPr>
                                <w:t xml:space="preserve"> </w:t>
                              </w:r>
                              <w:r>
                                <w:rPr>
                                  <w:w w:val="83"/>
                                  <w:sz w:val="26"/>
                                </w:rPr>
                                <w:t>bankovnictví</w:t>
                              </w:r>
                            </w:p>
                          </w:txbxContent>
                        </wps:txbx>
                        <wps:bodyPr horzOverflow="overflow" vert="horz" lIns="0" tIns="0" rIns="0" bIns="0" rtlCol="0">
                          <a:noAutofit/>
                        </wps:bodyPr>
                      </wps:wsp>
                      <wps:wsp>
                        <wps:cNvPr id="517" name="Shape 517"/>
                        <wps:cNvSpPr/>
                        <wps:spPr>
                          <a:xfrm>
                            <a:off x="219544" y="2562926"/>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518" name="Rectangle 518"/>
                        <wps:cNvSpPr/>
                        <wps:spPr>
                          <a:xfrm>
                            <a:off x="303703" y="2522843"/>
                            <a:ext cx="1338353" cy="154481"/>
                          </a:xfrm>
                          <a:prstGeom prst="rect">
                            <a:avLst/>
                          </a:prstGeom>
                          <a:ln>
                            <a:noFill/>
                          </a:ln>
                        </wps:spPr>
                        <wps:txbx>
                          <w:txbxContent>
                            <w:p w:rsidR="00D468B1" w:rsidRDefault="00A2177B">
                              <w:pPr>
                                <w:spacing w:after="160" w:line="259" w:lineRule="auto"/>
                                <w:ind w:left="0" w:firstLine="0"/>
                              </w:pPr>
                              <w:r>
                                <w:rPr>
                                  <w:w w:val="83"/>
                                  <w:sz w:val="17"/>
                                </w:rPr>
                                <w:t>Termínované</w:t>
                              </w:r>
                              <w:r>
                                <w:rPr>
                                  <w:spacing w:val="-6"/>
                                  <w:w w:val="83"/>
                                  <w:sz w:val="17"/>
                                </w:rPr>
                                <w:t xml:space="preserve"> </w:t>
                              </w:r>
                              <w:r>
                                <w:rPr>
                                  <w:w w:val="83"/>
                                  <w:sz w:val="17"/>
                                </w:rPr>
                                <w:t>a</w:t>
                              </w:r>
                              <w:r>
                                <w:rPr>
                                  <w:spacing w:val="-5"/>
                                  <w:w w:val="83"/>
                                  <w:sz w:val="17"/>
                                </w:rPr>
                                <w:t xml:space="preserve"> </w:t>
                              </w:r>
                              <w:r>
                                <w:rPr>
                                  <w:w w:val="83"/>
                                  <w:sz w:val="17"/>
                                </w:rPr>
                                <w:t>spořicí</w:t>
                              </w:r>
                              <w:r>
                                <w:rPr>
                                  <w:spacing w:val="-2"/>
                                  <w:w w:val="83"/>
                                  <w:sz w:val="17"/>
                                </w:rPr>
                                <w:t xml:space="preserve"> </w:t>
                              </w:r>
                              <w:r>
                                <w:rPr>
                                  <w:w w:val="83"/>
                                  <w:sz w:val="17"/>
                                </w:rPr>
                                <w:t>účty</w:t>
                              </w:r>
                            </w:p>
                          </w:txbxContent>
                        </wps:txbx>
                        <wps:bodyPr horzOverflow="overflow" vert="horz" lIns="0" tIns="0" rIns="0" bIns="0" rtlCol="0">
                          <a:noAutofit/>
                        </wps:bodyPr>
                      </wps:wsp>
                      <wps:wsp>
                        <wps:cNvPr id="519" name="Shape 519"/>
                        <wps:cNvSpPr/>
                        <wps:spPr>
                          <a:xfrm>
                            <a:off x="219544" y="2672698"/>
                            <a:ext cx="29273" cy="29272"/>
                          </a:xfrm>
                          <a:custGeom>
                            <a:avLst/>
                            <a:gdLst/>
                            <a:ahLst/>
                            <a:cxnLst/>
                            <a:rect l="0" t="0" r="0" b="0"/>
                            <a:pathLst>
                              <a:path w="29273" h="29272">
                                <a:moveTo>
                                  <a:pt x="14636" y="0"/>
                                </a:moveTo>
                                <a:cubicBezTo>
                                  <a:pt x="22720" y="0"/>
                                  <a:pt x="29273" y="6553"/>
                                  <a:pt x="29273" y="14636"/>
                                </a:cubicBezTo>
                                <a:cubicBezTo>
                                  <a:pt x="29273" y="22720"/>
                                  <a:pt x="22720" y="29272"/>
                                  <a:pt x="14636" y="29272"/>
                                </a:cubicBezTo>
                                <a:cubicBezTo>
                                  <a:pt x="6553" y="29272"/>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520" name="Rectangle 520"/>
                        <wps:cNvSpPr/>
                        <wps:spPr>
                          <a:xfrm>
                            <a:off x="303703" y="2632616"/>
                            <a:ext cx="734900" cy="154481"/>
                          </a:xfrm>
                          <a:prstGeom prst="rect">
                            <a:avLst/>
                          </a:prstGeom>
                          <a:ln>
                            <a:noFill/>
                          </a:ln>
                        </wps:spPr>
                        <wps:txbx>
                          <w:txbxContent>
                            <w:p w:rsidR="00D468B1" w:rsidRDefault="00A2177B">
                              <w:pPr>
                                <w:spacing w:after="160" w:line="259" w:lineRule="auto"/>
                                <w:ind w:left="0" w:firstLine="0"/>
                              </w:pPr>
                              <w:r>
                                <w:rPr>
                                  <w:w w:val="83"/>
                                  <w:sz w:val="17"/>
                                </w:rPr>
                                <w:t>Podílové</w:t>
                              </w:r>
                              <w:r>
                                <w:rPr>
                                  <w:spacing w:val="-6"/>
                                  <w:w w:val="83"/>
                                  <w:sz w:val="17"/>
                                </w:rPr>
                                <w:t xml:space="preserve"> </w:t>
                              </w:r>
                              <w:r>
                                <w:rPr>
                                  <w:w w:val="83"/>
                                  <w:sz w:val="17"/>
                                </w:rPr>
                                <w:t>fondy</w:t>
                              </w:r>
                            </w:p>
                          </w:txbxContent>
                        </wps:txbx>
                        <wps:bodyPr horzOverflow="overflow" vert="horz" lIns="0" tIns="0" rIns="0" bIns="0" rtlCol="0">
                          <a:noAutofit/>
                        </wps:bodyPr>
                      </wps:wsp>
                      <wps:wsp>
                        <wps:cNvPr id="521" name="Shape 521"/>
                        <wps:cNvSpPr/>
                        <wps:spPr>
                          <a:xfrm>
                            <a:off x="219544" y="2782470"/>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522" name="Rectangle 522"/>
                        <wps:cNvSpPr/>
                        <wps:spPr>
                          <a:xfrm>
                            <a:off x="303703" y="2742388"/>
                            <a:ext cx="1131573" cy="154481"/>
                          </a:xfrm>
                          <a:prstGeom prst="rect">
                            <a:avLst/>
                          </a:prstGeom>
                          <a:ln>
                            <a:noFill/>
                          </a:ln>
                        </wps:spPr>
                        <wps:txbx>
                          <w:txbxContent>
                            <w:p w:rsidR="00D468B1" w:rsidRDefault="00A2177B">
                              <w:pPr>
                                <w:spacing w:after="160" w:line="259" w:lineRule="auto"/>
                                <w:ind w:left="0" w:firstLine="0"/>
                              </w:pPr>
                              <w:r>
                                <w:rPr>
                                  <w:w w:val="83"/>
                                  <w:sz w:val="17"/>
                                </w:rPr>
                                <w:t>Investiční</w:t>
                              </w:r>
                              <w:r>
                                <w:rPr>
                                  <w:spacing w:val="-2"/>
                                  <w:w w:val="83"/>
                                  <w:sz w:val="17"/>
                                </w:rPr>
                                <w:t xml:space="preserve"> </w:t>
                              </w:r>
                              <w:r>
                                <w:rPr>
                                  <w:w w:val="83"/>
                                  <w:sz w:val="17"/>
                                </w:rPr>
                                <w:t>bankovnictví</w:t>
                              </w:r>
                            </w:p>
                          </w:txbxContent>
                        </wps:txbx>
                        <wps:bodyPr horzOverflow="overflow" vert="horz" lIns="0" tIns="0" rIns="0" bIns="0" rtlCol="0">
                          <a:noAutofit/>
                        </wps:bodyPr>
                      </wps:wsp>
                      <wps:wsp>
                        <wps:cNvPr id="523" name="Rectangle 523"/>
                        <wps:cNvSpPr/>
                        <wps:spPr>
                          <a:xfrm>
                            <a:off x="0" y="2971164"/>
                            <a:ext cx="1053684" cy="231720"/>
                          </a:xfrm>
                          <a:prstGeom prst="rect">
                            <a:avLst/>
                          </a:prstGeom>
                          <a:ln>
                            <a:noFill/>
                          </a:ln>
                        </wps:spPr>
                        <wps:txbx>
                          <w:txbxContent>
                            <w:p w:rsidR="00D468B1" w:rsidRDefault="00A2177B">
                              <w:pPr>
                                <w:spacing w:after="160" w:line="259" w:lineRule="auto"/>
                                <w:ind w:left="0" w:firstLine="0"/>
                              </w:pPr>
                              <w:r>
                                <w:rPr>
                                  <w:w w:val="84"/>
                                  <w:sz w:val="26"/>
                                </w:rPr>
                                <w:t>Ostatní</w:t>
                              </w:r>
                              <w:r>
                                <w:rPr>
                                  <w:spacing w:val="-8"/>
                                  <w:w w:val="84"/>
                                  <w:sz w:val="26"/>
                                </w:rPr>
                                <w:t xml:space="preserve"> </w:t>
                              </w:r>
                              <w:r>
                                <w:rPr>
                                  <w:w w:val="84"/>
                                  <w:sz w:val="26"/>
                                </w:rPr>
                                <w:t>služby</w:t>
                              </w:r>
                            </w:p>
                          </w:txbxContent>
                        </wps:txbx>
                        <wps:bodyPr horzOverflow="overflow" vert="horz" lIns="0" tIns="0" rIns="0" bIns="0" rtlCol="0">
                          <a:noAutofit/>
                        </wps:bodyPr>
                      </wps:wsp>
                      <wps:wsp>
                        <wps:cNvPr id="524" name="Shape 524"/>
                        <wps:cNvSpPr/>
                        <wps:spPr>
                          <a:xfrm>
                            <a:off x="219544" y="3305717"/>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525" name="Rectangle 525"/>
                        <wps:cNvSpPr/>
                        <wps:spPr>
                          <a:xfrm>
                            <a:off x="303703" y="3265635"/>
                            <a:ext cx="228777" cy="154480"/>
                          </a:xfrm>
                          <a:prstGeom prst="rect">
                            <a:avLst/>
                          </a:prstGeom>
                          <a:ln>
                            <a:noFill/>
                          </a:ln>
                        </wps:spPr>
                        <wps:txbx>
                          <w:txbxContent>
                            <w:p w:rsidR="00D468B1" w:rsidRDefault="00A2177B">
                              <w:pPr>
                                <w:spacing w:after="160" w:line="259" w:lineRule="auto"/>
                                <w:ind w:left="0" w:firstLine="0"/>
                              </w:pPr>
                              <w:r>
                                <w:rPr>
                                  <w:w w:val="84"/>
                                  <w:sz w:val="17"/>
                                </w:rPr>
                                <w:t>Šeky</w:t>
                              </w:r>
                            </w:p>
                          </w:txbxContent>
                        </wps:txbx>
                        <wps:bodyPr horzOverflow="overflow" vert="horz" lIns="0" tIns="0" rIns="0" bIns="0" rtlCol="0">
                          <a:noAutofit/>
                        </wps:bodyPr>
                      </wps:wsp>
                      <wps:wsp>
                        <wps:cNvPr id="526" name="Shape 526"/>
                        <wps:cNvSpPr/>
                        <wps:spPr>
                          <a:xfrm>
                            <a:off x="219544" y="3415489"/>
                            <a:ext cx="29273" cy="29272"/>
                          </a:xfrm>
                          <a:custGeom>
                            <a:avLst/>
                            <a:gdLst/>
                            <a:ahLst/>
                            <a:cxnLst/>
                            <a:rect l="0" t="0" r="0" b="0"/>
                            <a:pathLst>
                              <a:path w="29273" h="29272">
                                <a:moveTo>
                                  <a:pt x="14636" y="0"/>
                                </a:moveTo>
                                <a:cubicBezTo>
                                  <a:pt x="22720" y="0"/>
                                  <a:pt x="29273" y="6553"/>
                                  <a:pt x="29273" y="14636"/>
                                </a:cubicBezTo>
                                <a:cubicBezTo>
                                  <a:pt x="29273" y="22720"/>
                                  <a:pt x="22720" y="29272"/>
                                  <a:pt x="14636" y="29272"/>
                                </a:cubicBezTo>
                                <a:cubicBezTo>
                                  <a:pt x="6553" y="29272"/>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527" name="Rectangle 527"/>
                        <wps:cNvSpPr/>
                        <wps:spPr>
                          <a:xfrm>
                            <a:off x="303703" y="3375407"/>
                            <a:ext cx="998959" cy="154480"/>
                          </a:xfrm>
                          <a:prstGeom prst="rect">
                            <a:avLst/>
                          </a:prstGeom>
                          <a:ln>
                            <a:noFill/>
                          </a:ln>
                        </wps:spPr>
                        <wps:txbx>
                          <w:txbxContent>
                            <w:p w:rsidR="00D468B1" w:rsidRDefault="00A2177B">
                              <w:pPr>
                                <w:spacing w:after="160" w:line="259" w:lineRule="auto"/>
                                <w:ind w:left="0" w:firstLine="0"/>
                              </w:pPr>
                              <w:r>
                                <w:rPr>
                                  <w:w w:val="84"/>
                                  <w:sz w:val="17"/>
                                </w:rPr>
                                <w:t>Bankovní</w:t>
                              </w:r>
                              <w:r>
                                <w:rPr>
                                  <w:spacing w:val="-2"/>
                                  <w:w w:val="84"/>
                                  <w:sz w:val="17"/>
                                </w:rPr>
                                <w:t xml:space="preserve"> </w:t>
                              </w:r>
                              <w:r>
                                <w:rPr>
                                  <w:w w:val="84"/>
                                  <w:sz w:val="17"/>
                                </w:rPr>
                                <w:t>informace</w:t>
                              </w:r>
                            </w:p>
                          </w:txbxContent>
                        </wps:txbx>
                        <wps:bodyPr horzOverflow="overflow" vert="horz" lIns="0" tIns="0" rIns="0" bIns="0" rtlCol="0">
                          <a:noAutofit/>
                        </wps:bodyPr>
                      </wps:wsp>
                      <wps:wsp>
                        <wps:cNvPr id="528" name="Shape 528"/>
                        <wps:cNvSpPr/>
                        <wps:spPr>
                          <a:xfrm>
                            <a:off x="219544" y="3525261"/>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529" name="Rectangle 529"/>
                        <wps:cNvSpPr/>
                        <wps:spPr>
                          <a:xfrm>
                            <a:off x="303703" y="3485179"/>
                            <a:ext cx="705700" cy="154480"/>
                          </a:xfrm>
                          <a:prstGeom prst="rect">
                            <a:avLst/>
                          </a:prstGeom>
                          <a:ln>
                            <a:noFill/>
                          </a:ln>
                        </wps:spPr>
                        <wps:txbx>
                          <w:txbxContent>
                            <w:p w:rsidR="00D468B1" w:rsidRDefault="00A2177B">
                              <w:pPr>
                                <w:spacing w:after="160" w:line="259" w:lineRule="auto"/>
                                <w:ind w:left="0" w:firstLine="0"/>
                              </w:pPr>
                              <w:r>
                                <w:rPr>
                                  <w:w w:val="84"/>
                                  <w:sz w:val="17"/>
                                </w:rPr>
                                <w:t>Ostatní</w:t>
                              </w:r>
                              <w:r>
                                <w:rPr>
                                  <w:spacing w:val="-2"/>
                                  <w:w w:val="84"/>
                                  <w:sz w:val="17"/>
                                </w:rPr>
                                <w:t xml:space="preserve"> </w:t>
                              </w:r>
                              <w:r>
                                <w:rPr>
                                  <w:w w:val="84"/>
                                  <w:sz w:val="17"/>
                                </w:rPr>
                                <w:t>služby</w:t>
                              </w:r>
                            </w:p>
                          </w:txbxContent>
                        </wps:txbx>
                        <wps:bodyPr horzOverflow="overflow" vert="horz" lIns="0" tIns="0" rIns="0" bIns="0" rtlCol="0">
                          <a:noAutofit/>
                        </wps:bodyPr>
                      </wps:wsp>
                      <wps:wsp>
                        <wps:cNvPr id="530" name="Rectangle 530"/>
                        <wps:cNvSpPr/>
                        <wps:spPr>
                          <a:xfrm>
                            <a:off x="0" y="3713955"/>
                            <a:ext cx="1574406" cy="231721"/>
                          </a:xfrm>
                          <a:prstGeom prst="rect">
                            <a:avLst/>
                          </a:prstGeom>
                          <a:ln>
                            <a:noFill/>
                          </a:ln>
                        </wps:spPr>
                        <wps:txbx>
                          <w:txbxContent>
                            <w:p w:rsidR="00D468B1" w:rsidRDefault="00A2177B">
                              <w:pPr>
                                <w:spacing w:after="160" w:line="259" w:lineRule="auto"/>
                                <w:ind w:left="0" w:firstLine="0"/>
                              </w:pPr>
                              <w:r>
                                <w:rPr>
                                  <w:w w:val="83"/>
                                  <w:sz w:val="26"/>
                                </w:rPr>
                                <w:t>Již</w:t>
                              </w:r>
                              <w:r>
                                <w:rPr>
                                  <w:spacing w:val="-9"/>
                                  <w:w w:val="83"/>
                                  <w:sz w:val="26"/>
                                </w:rPr>
                                <w:t xml:space="preserve"> </w:t>
                              </w:r>
                              <w:r>
                                <w:rPr>
                                  <w:w w:val="83"/>
                                  <w:sz w:val="26"/>
                                </w:rPr>
                                <w:t>nenabízené</w:t>
                              </w:r>
                              <w:r>
                                <w:rPr>
                                  <w:spacing w:val="-3"/>
                                  <w:w w:val="83"/>
                                  <w:sz w:val="26"/>
                                </w:rPr>
                                <w:t xml:space="preserve"> </w:t>
                              </w:r>
                              <w:r>
                                <w:rPr>
                                  <w:w w:val="83"/>
                                  <w:sz w:val="26"/>
                                </w:rPr>
                                <w:t>služby</w:t>
                              </w:r>
                            </w:p>
                          </w:txbxContent>
                        </wps:txbx>
                        <wps:bodyPr horzOverflow="overflow" vert="horz" lIns="0" tIns="0" rIns="0" bIns="0" rtlCol="0">
                          <a:noAutofit/>
                        </wps:bodyPr>
                      </wps:wsp>
                      <wps:wsp>
                        <wps:cNvPr id="531" name="Shape 531"/>
                        <wps:cNvSpPr/>
                        <wps:spPr>
                          <a:xfrm>
                            <a:off x="219544" y="4048508"/>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532" name="Rectangle 532"/>
                        <wps:cNvSpPr/>
                        <wps:spPr>
                          <a:xfrm>
                            <a:off x="303703" y="4008427"/>
                            <a:ext cx="676501" cy="154479"/>
                          </a:xfrm>
                          <a:prstGeom prst="rect">
                            <a:avLst/>
                          </a:prstGeom>
                          <a:ln>
                            <a:noFill/>
                          </a:ln>
                        </wps:spPr>
                        <wps:txbx>
                          <w:txbxContent>
                            <w:p w:rsidR="00D468B1" w:rsidRDefault="00A2177B">
                              <w:pPr>
                                <w:spacing w:after="160" w:line="259" w:lineRule="auto"/>
                                <w:ind w:left="0" w:firstLine="0"/>
                              </w:pPr>
                              <w:r>
                                <w:rPr>
                                  <w:w w:val="83"/>
                                  <w:sz w:val="17"/>
                                </w:rPr>
                                <w:t>Debetní</w:t>
                              </w:r>
                              <w:r>
                                <w:rPr>
                                  <w:spacing w:val="-2"/>
                                  <w:w w:val="83"/>
                                  <w:sz w:val="17"/>
                                </w:rPr>
                                <w:t xml:space="preserve"> </w:t>
                              </w:r>
                              <w:r>
                                <w:rPr>
                                  <w:w w:val="83"/>
                                  <w:sz w:val="17"/>
                                </w:rPr>
                                <w:t>karty</w:t>
                              </w:r>
                            </w:p>
                          </w:txbxContent>
                        </wps:txbx>
                        <wps:bodyPr horzOverflow="overflow" vert="horz" lIns="0" tIns="0" rIns="0" bIns="0" rtlCol="0">
                          <a:noAutofit/>
                        </wps:bodyPr>
                      </wps:wsp>
                      <wps:wsp>
                        <wps:cNvPr id="533" name="Shape 533"/>
                        <wps:cNvSpPr/>
                        <wps:spPr>
                          <a:xfrm>
                            <a:off x="219544" y="4158280"/>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534" name="Rectangle 534"/>
                        <wps:cNvSpPr/>
                        <wps:spPr>
                          <a:xfrm>
                            <a:off x="303703" y="4118198"/>
                            <a:ext cx="705700" cy="154480"/>
                          </a:xfrm>
                          <a:prstGeom prst="rect">
                            <a:avLst/>
                          </a:prstGeom>
                          <a:ln>
                            <a:noFill/>
                          </a:ln>
                        </wps:spPr>
                        <wps:txbx>
                          <w:txbxContent>
                            <w:p w:rsidR="00D468B1" w:rsidRDefault="00A2177B">
                              <w:pPr>
                                <w:spacing w:after="160" w:line="259" w:lineRule="auto"/>
                                <w:ind w:left="0" w:firstLine="0"/>
                              </w:pPr>
                              <w:r>
                                <w:rPr>
                                  <w:w w:val="83"/>
                                  <w:sz w:val="17"/>
                                </w:rPr>
                                <w:t>EU</w:t>
                              </w:r>
                              <w:r>
                                <w:rPr>
                                  <w:spacing w:val="-4"/>
                                  <w:w w:val="83"/>
                                  <w:sz w:val="17"/>
                                </w:rPr>
                                <w:t xml:space="preserve"> </w:t>
                              </w:r>
                              <w:r>
                                <w:rPr>
                                  <w:w w:val="83"/>
                                  <w:sz w:val="17"/>
                                </w:rPr>
                                <w:t>Profi</w:t>
                              </w:r>
                              <w:r>
                                <w:rPr>
                                  <w:spacing w:val="-2"/>
                                  <w:w w:val="83"/>
                                  <w:sz w:val="17"/>
                                </w:rPr>
                                <w:t xml:space="preserve"> </w:t>
                              </w:r>
                              <w:r>
                                <w:rPr>
                                  <w:w w:val="83"/>
                                  <w:sz w:val="17"/>
                                </w:rPr>
                                <w:t>úvěry</w:t>
                              </w:r>
                            </w:p>
                          </w:txbxContent>
                        </wps:txbx>
                        <wps:bodyPr horzOverflow="overflow" vert="horz" lIns="0" tIns="0" rIns="0" bIns="0" rtlCol="0">
                          <a:noAutofit/>
                        </wps:bodyPr>
                      </wps:wsp>
                      <wps:wsp>
                        <wps:cNvPr id="535" name="Shape 535"/>
                        <wps:cNvSpPr/>
                        <wps:spPr>
                          <a:xfrm>
                            <a:off x="219544" y="4268053"/>
                            <a:ext cx="29273" cy="29272"/>
                          </a:xfrm>
                          <a:custGeom>
                            <a:avLst/>
                            <a:gdLst/>
                            <a:ahLst/>
                            <a:cxnLst/>
                            <a:rect l="0" t="0" r="0" b="0"/>
                            <a:pathLst>
                              <a:path w="29273" h="29272">
                                <a:moveTo>
                                  <a:pt x="14636" y="0"/>
                                </a:moveTo>
                                <a:cubicBezTo>
                                  <a:pt x="22720" y="0"/>
                                  <a:pt x="29273" y="6553"/>
                                  <a:pt x="29273" y="14636"/>
                                </a:cubicBezTo>
                                <a:cubicBezTo>
                                  <a:pt x="29273" y="22720"/>
                                  <a:pt x="22720" y="29272"/>
                                  <a:pt x="14636" y="29272"/>
                                </a:cubicBezTo>
                                <a:cubicBezTo>
                                  <a:pt x="6553" y="29272"/>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536" name="Rectangle 536"/>
                        <wps:cNvSpPr/>
                        <wps:spPr>
                          <a:xfrm>
                            <a:off x="303703" y="4227970"/>
                            <a:ext cx="1692298" cy="154480"/>
                          </a:xfrm>
                          <a:prstGeom prst="rect">
                            <a:avLst/>
                          </a:prstGeom>
                          <a:ln>
                            <a:noFill/>
                          </a:ln>
                        </wps:spPr>
                        <wps:txbx>
                          <w:txbxContent>
                            <w:p w:rsidR="00D468B1" w:rsidRDefault="00A2177B">
                              <w:pPr>
                                <w:spacing w:after="160" w:line="259" w:lineRule="auto"/>
                                <w:ind w:left="0" w:firstLine="0"/>
                              </w:pPr>
                              <w:r>
                                <w:rPr>
                                  <w:w w:val="82"/>
                                  <w:sz w:val="17"/>
                                </w:rPr>
                                <w:t>M-Profi</w:t>
                              </w:r>
                              <w:r>
                                <w:rPr>
                                  <w:spacing w:val="-2"/>
                                  <w:w w:val="82"/>
                                  <w:sz w:val="17"/>
                                </w:rPr>
                                <w:t xml:space="preserve"> </w:t>
                              </w:r>
                              <w:r>
                                <w:rPr>
                                  <w:w w:val="82"/>
                                  <w:sz w:val="17"/>
                                </w:rPr>
                                <w:t>úvěr,</w:t>
                              </w:r>
                              <w:r>
                                <w:rPr>
                                  <w:spacing w:val="-7"/>
                                  <w:w w:val="82"/>
                                  <w:sz w:val="17"/>
                                </w:rPr>
                                <w:t xml:space="preserve"> </w:t>
                              </w:r>
                              <w:r>
                                <w:rPr>
                                  <w:w w:val="82"/>
                                  <w:sz w:val="17"/>
                                </w:rPr>
                                <w:t>Profi</w:t>
                              </w:r>
                              <w:r>
                                <w:rPr>
                                  <w:spacing w:val="-2"/>
                                  <w:w w:val="82"/>
                                  <w:sz w:val="17"/>
                                </w:rPr>
                                <w:t xml:space="preserve"> </w:t>
                              </w:r>
                              <w:r>
                                <w:rPr>
                                  <w:w w:val="82"/>
                                  <w:sz w:val="17"/>
                                </w:rPr>
                                <w:t>úvěr</w:t>
                              </w:r>
                              <w:r>
                                <w:rPr>
                                  <w:spacing w:val="-4"/>
                                  <w:w w:val="82"/>
                                  <w:sz w:val="17"/>
                                </w:rPr>
                                <w:t xml:space="preserve"> </w:t>
                              </w:r>
                              <w:r>
                                <w:rPr>
                                  <w:w w:val="82"/>
                                  <w:sz w:val="17"/>
                                </w:rPr>
                                <w:t>MEDICUM</w:t>
                              </w:r>
                            </w:p>
                          </w:txbxContent>
                        </wps:txbx>
                        <wps:bodyPr horzOverflow="overflow" vert="horz" lIns="0" tIns="0" rIns="0" bIns="0" rtlCol="0">
                          <a:noAutofit/>
                        </wps:bodyPr>
                      </wps:wsp>
                      <wps:wsp>
                        <wps:cNvPr id="537" name="Shape 537"/>
                        <wps:cNvSpPr/>
                        <wps:spPr>
                          <a:xfrm>
                            <a:off x="219544" y="4377825"/>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538" name="Rectangle 538"/>
                        <wps:cNvSpPr/>
                        <wps:spPr>
                          <a:xfrm>
                            <a:off x="303703" y="4337743"/>
                            <a:ext cx="807898" cy="154479"/>
                          </a:xfrm>
                          <a:prstGeom prst="rect">
                            <a:avLst/>
                          </a:prstGeom>
                          <a:ln>
                            <a:noFill/>
                          </a:ln>
                        </wps:spPr>
                        <wps:txbx>
                          <w:txbxContent>
                            <w:p w:rsidR="00D468B1" w:rsidRDefault="00A2177B">
                              <w:pPr>
                                <w:spacing w:after="160" w:line="259" w:lineRule="auto"/>
                                <w:ind w:left="0" w:firstLine="0"/>
                              </w:pPr>
                              <w:r>
                                <w:rPr>
                                  <w:w w:val="83"/>
                                  <w:sz w:val="17"/>
                                </w:rPr>
                                <w:t>Hypoteční</w:t>
                              </w:r>
                              <w:r>
                                <w:rPr>
                                  <w:spacing w:val="-2"/>
                                  <w:w w:val="83"/>
                                  <w:sz w:val="17"/>
                                </w:rPr>
                                <w:t xml:space="preserve"> </w:t>
                              </w:r>
                              <w:r>
                                <w:rPr>
                                  <w:w w:val="83"/>
                                  <w:sz w:val="17"/>
                                </w:rPr>
                                <w:t>úvěry</w:t>
                              </w:r>
                            </w:p>
                          </w:txbxContent>
                        </wps:txbx>
                        <wps:bodyPr horzOverflow="overflow" vert="horz" lIns="0" tIns="0" rIns="0" bIns="0" rtlCol="0">
                          <a:noAutofit/>
                        </wps:bodyPr>
                      </wps:wsp>
                      <wps:wsp>
                        <wps:cNvPr id="539" name="Shape 539"/>
                        <wps:cNvSpPr/>
                        <wps:spPr>
                          <a:xfrm>
                            <a:off x="219544" y="4487596"/>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540" name="Rectangle 540"/>
                        <wps:cNvSpPr/>
                        <wps:spPr>
                          <a:xfrm>
                            <a:off x="303703" y="4447515"/>
                            <a:ext cx="1268761" cy="154479"/>
                          </a:xfrm>
                          <a:prstGeom prst="rect">
                            <a:avLst/>
                          </a:prstGeom>
                          <a:ln>
                            <a:noFill/>
                          </a:ln>
                        </wps:spPr>
                        <wps:txbx>
                          <w:txbxContent>
                            <w:p w:rsidR="00D468B1" w:rsidRDefault="00A2177B">
                              <w:pPr>
                                <w:spacing w:after="160" w:line="259" w:lineRule="auto"/>
                                <w:ind w:left="0" w:firstLine="0"/>
                              </w:pPr>
                              <w:r>
                                <w:rPr>
                                  <w:w w:val="83"/>
                                  <w:sz w:val="17"/>
                                </w:rPr>
                                <w:t>Pojištění</w:t>
                              </w:r>
                              <w:r>
                                <w:rPr>
                                  <w:spacing w:val="-2"/>
                                  <w:w w:val="83"/>
                                  <w:sz w:val="17"/>
                                </w:rPr>
                                <w:t xml:space="preserve"> </w:t>
                              </w:r>
                              <w:r>
                                <w:rPr>
                                  <w:w w:val="83"/>
                                  <w:sz w:val="17"/>
                                </w:rPr>
                                <w:t>platebních</w:t>
                              </w:r>
                              <w:r>
                                <w:rPr>
                                  <w:spacing w:val="-1"/>
                                  <w:w w:val="83"/>
                                  <w:sz w:val="17"/>
                                </w:rPr>
                                <w:t xml:space="preserve"> </w:t>
                              </w:r>
                              <w:r>
                                <w:rPr>
                                  <w:w w:val="83"/>
                                  <w:sz w:val="17"/>
                                </w:rPr>
                                <w:t>karet</w:t>
                              </w:r>
                            </w:p>
                          </w:txbxContent>
                        </wps:txbx>
                        <wps:bodyPr horzOverflow="overflow" vert="horz" lIns="0" tIns="0" rIns="0" bIns="0" rtlCol="0">
                          <a:noAutofit/>
                        </wps:bodyPr>
                      </wps:wsp>
                      <wps:wsp>
                        <wps:cNvPr id="541" name="Shape 541"/>
                        <wps:cNvSpPr/>
                        <wps:spPr>
                          <a:xfrm>
                            <a:off x="219544" y="4597368"/>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542" name="Rectangle 542"/>
                        <wps:cNvSpPr/>
                        <wps:spPr>
                          <a:xfrm>
                            <a:off x="303703" y="4557287"/>
                            <a:ext cx="859046" cy="154480"/>
                          </a:xfrm>
                          <a:prstGeom prst="rect">
                            <a:avLst/>
                          </a:prstGeom>
                          <a:ln>
                            <a:noFill/>
                          </a:ln>
                        </wps:spPr>
                        <wps:txbx>
                          <w:txbxContent>
                            <w:p w:rsidR="00D468B1" w:rsidRDefault="00A2177B">
                              <w:pPr>
                                <w:spacing w:after="160" w:line="259" w:lineRule="auto"/>
                                <w:ind w:left="0" w:firstLine="0"/>
                              </w:pPr>
                              <w:r>
                                <w:rPr>
                                  <w:w w:val="83"/>
                                  <w:sz w:val="17"/>
                                </w:rPr>
                                <w:t>Úrazové</w:t>
                              </w:r>
                              <w:r>
                                <w:rPr>
                                  <w:spacing w:val="-6"/>
                                  <w:w w:val="83"/>
                                  <w:sz w:val="17"/>
                                </w:rPr>
                                <w:t xml:space="preserve"> </w:t>
                              </w:r>
                              <w:r>
                                <w:rPr>
                                  <w:w w:val="83"/>
                                  <w:sz w:val="17"/>
                                </w:rPr>
                                <w:t>pojištění</w:t>
                              </w:r>
                            </w:p>
                          </w:txbxContent>
                        </wps:txbx>
                        <wps:bodyPr horzOverflow="overflow" vert="horz" lIns="0" tIns="0" rIns="0" bIns="0" rtlCol="0">
                          <a:noAutofit/>
                        </wps:bodyPr>
                      </wps:wsp>
                      <wps:wsp>
                        <wps:cNvPr id="543" name="Shape 543"/>
                        <wps:cNvSpPr/>
                        <wps:spPr>
                          <a:xfrm>
                            <a:off x="219544" y="4707141"/>
                            <a:ext cx="29273" cy="29272"/>
                          </a:xfrm>
                          <a:custGeom>
                            <a:avLst/>
                            <a:gdLst/>
                            <a:ahLst/>
                            <a:cxnLst/>
                            <a:rect l="0" t="0" r="0" b="0"/>
                            <a:pathLst>
                              <a:path w="29273" h="29272">
                                <a:moveTo>
                                  <a:pt x="14636" y="0"/>
                                </a:moveTo>
                                <a:cubicBezTo>
                                  <a:pt x="22720" y="0"/>
                                  <a:pt x="29273" y="6553"/>
                                  <a:pt x="29273" y="14636"/>
                                </a:cubicBezTo>
                                <a:cubicBezTo>
                                  <a:pt x="29273" y="22720"/>
                                  <a:pt x="22720" y="29272"/>
                                  <a:pt x="14636" y="29272"/>
                                </a:cubicBezTo>
                                <a:cubicBezTo>
                                  <a:pt x="6553" y="29272"/>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544" name="Rectangle 544"/>
                        <wps:cNvSpPr/>
                        <wps:spPr>
                          <a:xfrm>
                            <a:off x="303703" y="4667059"/>
                            <a:ext cx="1793231" cy="154480"/>
                          </a:xfrm>
                          <a:prstGeom prst="rect">
                            <a:avLst/>
                          </a:prstGeom>
                          <a:ln>
                            <a:noFill/>
                          </a:ln>
                        </wps:spPr>
                        <wps:txbx>
                          <w:txbxContent>
                            <w:p w:rsidR="00D468B1" w:rsidRDefault="00A2177B">
                              <w:pPr>
                                <w:spacing w:after="160" w:line="259" w:lineRule="auto"/>
                                <w:ind w:left="0" w:firstLine="0"/>
                              </w:pPr>
                              <w:r>
                                <w:rPr>
                                  <w:w w:val="83"/>
                                  <w:sz w:val="17"/>
                                </w:rPr>
                                <w:t>Výpisy</w:t>
                              </w:r>
                              <w:r>
                                <w:rPr>
                                  <w:spacing w:val="-5"/>
                                  <w:w w:val="83"/>
                                  <w:sz w:val="17"/>
                                </w:rPr>
                                <w:t xml:space="preserve"> </w:t>
                              </w:r>
                              <w:r>
                                <w:rPr>
                                  <w:w w:val="83"/>
                                  <w:sz w:val="17"/>
                                </w:rPr>
                                <w:t>(pokud</w:t>
                              </w:r>
                              <w:r>
                                <w:rPr>
                                  <w:spacing w:val="-7"/>
                                  <w:w w:val="83"/>
                                  <w:sz w:val="17"/>
                                </w:rPr>
                                <w:t xml:space="preserve"> </w:t>
                              </w:r>
                              <w:r>
                                <w:rPr>
                                  <w:w w:val="83"/>
                                  <w:sz w:val="17"/>
                                </w:rPr>
                                <w:t>není</w:t>
                              </w:r>
                              <w:r>
                                <w:rPr>
                                  <w:spacing w:val="-2"/>
                                  <w:w w:val="83"/>
                                  <w:sz w:val="17"/>
                                </w:rPr>
                                <w:t xml:space="preserve"> </w:t>
                              </w:r>
                              <w:r>
                                <w:rPr>
                                  <w:w w:val="83"/>
                                  <w:sz w:val="17"/>
                                </w:rPr>
                                <w:t>součástí</w:t>
                              </w:r>
                              <w:r>
                                <w:rPr>
                                  <w:spacing w:val="-2"/>
                                  <w:w w:val="83"/>
                                  <w:sz w:val="17"/>
                                </w:rPr>
                                <w:t xml:space="preserve"> </w:t>
                              </w:r>
                              <w:r>
                                <w:rPr>
                                  <w:w w:val="83"/>
                                  <w:sz w:val="17"/>
                                </w:rPr>
                                <w:t>balíčku)</w:t>
                              </w:r>
                            </w:p>
                          </w:txbxContent>
                        </wps:txbx>
                        <wps:bodyPr horzOverflow="overflow" vert="horz" lIns="0" tIns="0" rIns="0" bIns="0" rtlCol="0">
                          <a:noAutofit/>
                        </wps:bodyPr>
                      </wps:wsp>
                      <wps:wsp>
                        <wps:cNvPr id="545" name="Shape 545"/>
                        <wps:cNvSpPr/>
                        <wps:spPr>
                          <a:xfrm>
                            <a:off x="219544" y="4816913"/>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546" name="Rectangle 546"/>
                        <wps:cNvSpPr/>
                        <wps:spPr>
                          <a:xfrm>
                            <a:off x="303703" y="4776831"/>
                            <a:ext cx="1627427" cy="154480"/>
                          </a:xfrm>
                          <a:prstGeom prst="rect">
                            <a:avLst/>
                          </a:prstGeom>
                          <a:ln>
                            <a:noFill/>
                          </a:ln>
                        </wps:spPr>
                        <wps:txbx>
                          <w:txbxContent>
                            <w:p w:rsidR="00D468B1" w:rsidRDefault="00A2177B">
                              <w:pPr>
                                <w:spacing w:after="160" w:line="259" w:lineRule="auto"/>
                                <w:ind w:left="0" w:firstLine="0"/>
                              </w:pPr>
                              <w:r>
                                <w:rPr>
                                  <w:w w:val="83"/>
                                  <w:sz w:val="17"/>
                                </w:rPr>
                                <w:t>Kartotéka</w:t>
                              </w:r>
                              <w:r>
                                <w:rPr>
                                  <w:spacing w:val="-5"/>
                                  <w:w w:val="83"/>
                                  <w:sz w:val="17"/>
                                </w:rPr>
                                <w:t xml:space="preserve"> </w:t>
                              </w:r>
                              <w:r>
                                <w:rPr>
                                  <w:w w:val="83"/>
                                  <w:sz w:val="17"/>
                                </w:rPr>
                                <w:t>neprovedených</w:t>
                              </w:r>
                              <w:r>
                                <w:rPr>
                                  <w:spacing w:val="-1"/>
                                  <w:w w:val="83"/>
                                  <w:sz w:val="17"/>
                                </w:rPr>
                                <w:t xml:space="preserve"> </w:t>
                              </w:r>
                              <w:r>
                                <w:rPr>
                                  <w:w w:val="83"/>
                                  <w:sz w:val="17"/>
                                </w:rPr>
                                <w:t>plateb</w:t>
                              </w:r>
                            </w:p>
                          </w:txbxContent>
                        </wps:txbx>
                        <wps:bodyPr horzOverflow="overflow" vert="horz" lIns="0" tIns="0" rIns="0" bIns="0" rtlCol="0">
                          <a:noAutofit/>
                        </wps:bodyPr>
                      </wps:wsp>
                      <wps:wsp>
                        <wps:cNvPr id="547" name="Rectangle 547"/>
                        <wps:cNvSpPr/>
                        <wps:spPr>
                          <a:xfrm>
                            <a:off x="0" y="5005607"/>
                            <a:ext cx="2400578" cy="231721"/>
                          </a:xfrm>
                          <a:prstGeom prst="rect">
                            <a:avLst/>
                          </a:prstGeom>
                          <a:ln>
                            <a:noFill/>
                          </a:ln>
                        </wps:spPr>
                        <wps:txbx>
                          <w:txbxContent>
                            <w:p w:rsidR="00D468B1" w:rsidRDefault="00A2177B">
                              <w:pPr>
                                <w:spacing w:after="160" w:line="259" w:lineRule="auto"/>
                                <w:ind w:left="0" w:firstLine="0"/>
                              </w:pPr>
                              <w:r>
                                <w:rPr>
                                  <w:w w:val="84"/>
                                  <w:sz w:val="26"/>
                                </w:rPr>
                                <w:t>Zkratky</w:t>
                              </w:r>
                              <w:r>
                                <w:rPr>
                                  <w:spacing w:val="-4"/>
                                  <w:w w:val="84"/>
                                  <w:sz w:val="26"/>
                                </w:rPr>
                                <w:t xml:space="preserve"> </w:t>
                              </w:r>
                              <w:r>
                                <w:rPr>
                                  <w:w w:val="84"/>
                                  <w:sz w:val="26"/>
                                </w:rPr>
                                <w:t>a</w:t>
                              </w:r>
                              <w:r>
                                <w:rPr>
                                  <w:spacing w:val="-8"/>
                                  <w:w w:val="84"/>
                                  <w:sz w:val="26"/>
                                </w:rPr>
                                <w:t xml:space="preserve"> </w:t>
                              </w:r>
                              <w:r>
                                <w:rPr>
                                  <w:w w:val="84"/>
                                  <w:sz w:val="26"/>
                                </w:rPr>
                                <w:t>všeobecná</w:t>
                              </w:r>
                              <w:r>
                                <w:rPr>
                                  <w:spacing w:val="-8"/>
                                  <w:w w:val="84"/>
                                  <w:sz w:val="26"/>
                                </w:rPr>
                                <w:t xml:space="preserve"> </w:t>
                              </w:r>
                              <w:r>
                                <w:rPr>
                                  <w:w w:val="84"/>
                                  <w:sz w:val="26"/>
                                </w:rPr>
                                <w:t>ustanovení</w:t>
                              </w:r>
                            </w:p>
                          </w:txbxContent>
                        </wps:txbx>
                        <wps:bodyPr horzOverflow="overflow" vert="horz" lIns="0" tIns="0" rIns="0" bIns="0" rtlCol="0">
                          <a:noAutofit/>
                        </wps:bodyPr>
                      </wps:wsp>
                      <wps:wsp>
                        <wps:cNvPr id="548" name="Shape 548"/>
                        <wps:cNvSpPr/>
                        <wps:spPr>
                          <a:xfrm>
                            <a:off x="219544" y="5340160"/>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549" name="Rectangle 549"/>
                        <wps:cNvSpPr/>
                        <wps:spPr>
                          <a:xfrm>
                            <a:off x="303703" y="5300078"/>
                            <a:ext cx="1841556" cy="154479"/>
                          </a:xfrm>
                          <a:prstGeom prst="rect">
                            <a:avLst/>
                          </a:prstGeom>
                          <a:ln>
                            <a:noFill/>
                          </a:ln>
                        </wps:spPr>
                        <wps:txbx>
                          <w:txbxContent>
                            <w:p w:rsidR="00D468B1" w:rsidRDefault="00A2177B">
                              <w:pPr>
                                <w:spacing w:after="160" w:line="259" w:lineRule="auto"/>
                                <w:ind w:left="0" w:firstLine="0"/>
                              </w:pPr>
                              <w:r>
                                <w:rPr>
                                  <w:w w:val="83"/>
                                  <w:sz w:val="17"/>
                                </w:rPr>
                                <w:t>Vysvětlení</w:t>
                              </w:r>
                              <w:r>
                                <w:rPr>
                                  <w:spacing w:val="-2"/>
                                  <w:w w:val="83"/>
                                  <w:sz w:val="17"/>
                                </w:rPr>
                                <w:t xml:space="preserve"> </w:t>
                              </w:r>
                              <w:r>
                                <w:rPr>
                                  <w:w w:val="83"/>
                                  <w:sz w:val="17"/>
                                </w:rPr>
                                <w:t>použitých</w:t>
                              </w:r>
                              <w:r>
                                <w:rPr>
                                  <w:spacing w:val="-1"/>
                                  <w:w w:val="83"/>
                                  <w:sz w:val="17"/>
                                </w:rPr>
                                <w:t xml:space="preserve"> </w:t>
                              </w:r>
                              <w:r>
                                <w:rPr>
                                  <w:w w:val="83"/>
                                  <w:sz w:val="17"/>
                                </w:rPr>
                                <w:t>zkratek</w:t>
                              </w:r>
                              <w:r>
                                <w:rPr>
                                  <w:spacing w:val="-1"/>
                                  <w:w w:val="83"/>
                                  <w:sz w:val="17"/>
                                </w:rPr>
                                <w:t xml:space="preserve"> </w:t>
                              </w:r>
                              <w:r>
                                <w:rPr>
                                  <w:w w:val="83"/>
                                  <w:sz w:val="17"/>
                                </w:rPr>
                                <w:t>a</w:t>
                              </w:r>
                              <w:r>
                                <w:rPr>
                                  <w:spacing w:val="-5"/>
                                  <w:w w:val="83"/>
                                  <w:sz w:val="17"/>
                                </w:rPr>
                                <w:t xml:space="preserve"> </w:t>
                              </w:r>
                              <w:r>
                                <w:rPr>
                                  <w:w w:val="83"/>
                                  <w:sz w:val="17"/>
                                </w:rPr>
                                <w:t>pojmů</w:t>
                              </w:r>
                            </w:p>
                          </w:txbxContent>
                        </wps:txbx>
                        <wps:bodyPr horzOverflow="overflow" vert="horz" lIns="0" tIns="0" rIns="0" bIns="0" rtlCol="0">
                          <a:noAutofit/>
                        </wps:bodyPr>
                      </wps:wsp>
                      <wps:wsp>
                        <wps:cNvPr id="550" name="Shape 550"/>
                        <wps:cNvSpPr/>
                        <wps:spPr>
                          <a:xfrm>
                            <a:off x="219544" y="5449932"/>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551" name="Rectangle 551"/>
                        <wps:cNvSpPr/>
                        <wps:spPr>
                          <a:xfrm>
                            <a:off x="303703" y="5409849"/>
                            <a:ext cx="1112107" cy="154481"/>
                          </a:xfrm>
                          <a:prstGeom prst="rect">
                            <a:avLst/>
                          </a:prstGeom>
                          <a:ln>
                            <a:noFill/>
                          </a:ln>
                        </wps:spPr>
                        <wps:txbx>
                          <w:txbxContent>
                            <w:p w:rsidR="00D468B1" w:rsidRDefault="00A2177B">
                              <w:pPr>
                                <w:spacing w:after="160" w:line="259" w:lineRule="auto"/>
                                <w:ind w:left="0" w:firstLine="0"/>
                              </w:pPr>
                              <w:r>
                                <w:rPr>
                                  <w:w w:val="83"/>
                                  <w:sz w:val="17"/>
                                </w:rPr>
                                <w:t>Všeobecná</w:t>
                              </w:r>
                              <w:r>
                                <w:rPr>
                                  <w:spacing w:val="-5"/>
                                  <w:w w:val="83"/>
                                  <w:sz w:val="17"/>
                                </w:rPr>
                                <w:t xml:space="preserve"> </w:t>
                              </w:r>
                              <w:r>
                                <w:rPr>
                                  <w:w w:val="83"/>
                                  <w:sz w:val="17"/>
                                </w:rPr>
                                <w:t>ustanovení</w:t>
                              </w:r>
                            </w:p>
                          </w:txbxContent>
                        </wps:txbx>
                        <wps:bodyPr horzOverflow="overflow" vert="horz" lIns="0" tIns="0" rIns="0" bIns="0" rtlCol="0">
                          <a:noAutofit/>
                        </wps:bodyPr>
                      </wps:wsp>
                    </wpg:wgp>
                  </a:graphicData>
                </a:graphic>
              </wp:inline>
            </w:drawing>
          </mc:Choice>
          <mc:Fallback>
            <w:pict>
              <v:group id="Group 58469" o:spid="_x0000_s1026" style="width:529pt;height:435.1pt;mso-position-horizontal-relative:char;mso-position-vertical-relative:line" coordsize="67180,5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">
                <v:shape id="Shape 93479" o:spid="_x0000_s1027" style="position:absolute;top:1625;width:67180;height:92;visibility:visible;mso-wrap-style:square;v-text-anchor:top" coordsize="67180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RacYA&#10;AADeAAAADwAAAGRycy9kb3ducmV2LnhtbESPT2vCQBTE7wW/w/IKvTUbW7EmZg1SELwapeLtkX35&#10;Q7NvY3Zr4rfvCoUeh5n5DZPlk+nEjQbXWlYwj2IQxKXVLdcKTsfd6wqE88gaO8uk4E4O8s3sKcNU&#10;25EPdCt8LQKEXYoKGu/7VEpXNmTQRbYnDl5lB4M+yKGWesAxwE0n3+J4KQ22HBYa7OmzofK7+DEK&#10;it3RT1dXXe5zXn7J/eF03nKs1MvztF2D8DT5//Bfe68VJO+LjwQed8IV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gRacYAAADeAAAADwAAAAAAAAAAAAAAAACYAgAAZHJz&#10;L2Rvd25yZXYueG1sUEsFBgAAAAAEAAQA9QAAAIsDAAAAAA==&#10;" path="m,l6718051,r,9144l,9144,,e" fillcolor="#dcdcdc" stroked="f" strokeweight="0">
                  <v:stroke miterlimit="83231f" joinstyle="miter"/>
                  <v:path arrowok="t" textboxrect="0,0,6718051,9144"/>
                </v:shape>
                <v:shape id="Shape 93480" o:spid="_x0000_s1028" style="position:absolute;top:6858;width:67180;height:91;visibility:visible;mso-wrap-style:square;v-text-anchor:top" coordsize="67180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fI08AA&#10;AADeAAAADwAAAGRycy9kb3ducmV2LnhtbESPywrCMBBF94L/EEZwp6kPpFajiCC4tYribmjGtthM&#10;ahO1/r1ZCC4v98VZrltTiRc1rrSsYDSMQBBnVpecKzgdd4MYhPPIGivLpOBDDtarbmeJibZvPtAr&#10;9bkII+wSVFB4XydSuqwgg25oa+Lg3Wxj0AfZ5FI3+A7jppLjKJpJgyWHhwJr2haU3dOnUZDujr59&#10;uNv1M+LZWe4Pp8uGI6X6vXazAOGp9f/wr73XCuaTaRwAAk5AAbn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xfI08AAAADeAAAADwAAAAAAAAAAAAAAAACYAgAAZHJzL2Rvd25y&#10;ZXYueG1sUEsFBgAAAAAEAAQA9QAAAIUDAAAAAA==&#10;" path="m,l6718051,r,9144l,9144,,e" fillcolor="#dcdcdc" stroked="f" strokeweight="0">
                  <v:stroke miterlimit="83231f" joinstyle="miter"/>
                  <v:path arrowok="t" textboxrect="0,0,6718051,9144"/>
                </v:shape>
                <v:shape id="Shape 93481" o:spid="_x0000_s1029" style="position:absolute;top:15383;width:67180;height:92;visibility:visible;mso-wrap-style:square;v-text-anchor:top" coordsize="67180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ttSMUA&#10;AADeAAAADwAAAGRycy9kb3ducmV2LnhtbESPQWuDQBSE74X+h+UFemtW0xKszSoSEHLVhJTeHu6L&#10;Sty31t0m+u+7hUKPw8x8w+zy2QziRpPrLSuI1xEI4sbqnlsFp2P5nIBwHlnjYJkULOQgzx4fdphq&#10;e+eKbrVvRYCwS1FB5/2YSumajgy6tR2Jg3exk0Ef5NRKPeE9wM0gN1G0lQZ7DgsdjrTvqLnW30ZB&#10;XR79/OUun0vM27M8VKePgiOlnlZz8Q7C0+z/w3/tg1bw9vKaxPB7J1wBmf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W21IxQAAAN4AAAAPAAAAAAAAAAAAAAAAAJgCAABkcnMv&#10;ZG93bnJldi54bWxQSwUGAAAAAAQABAD1AAAAigMAAAAA&#10;" path="m,l6718051,r,9144l,9144,,e" fillcolor="#dcdcdc" stroked="f" strokeweight="0">
                  <v:stroke miterlimit="83231f" joinstyle="miter"/>
                  <v:path arrowok="t" textboxrect="0,0,6718051,9144"/>
                </v:shape>
                <v:shape id="Shape 93482" o:spid="_x0000_s1030" style="position:absolute;top:23909;width:67180;height:91;visibility:visible;mso-wrap-style:square;v-text-anchor:top" coordsize="67180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nzP8EA&#10;AADeAAAADwAAAGRycy9kb3ducmV2LnhtbESPzQrCMBCE74LvEFbwpqk/iFajiCB4tYribWnWtths&#10;ahO1vr0RBI/DzHzDLFaNKcWTaldYVjDoRyCIU6sLzhQcD9veFITzyBpLy6TgTQ5Wy3ZrgbG2L97T&#10;M/GZCBB2MSrIva9iKV2ak0HXtxVx8K62NuiDrDOpa3wFuCnlMIom0mDBYSHHijY5pbfkYRQk24Nv&#10;7u56eQ94cpK7/fG85kipbqdZz0F4avw//GvvtILZaDwdwvdOuAJy+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J8z/BAAAA3gAAAA8AAAAAAAAAAAAAAAAAmAIAAGRycy9kb3du&#10;cmV2LnhtbFBLBQYAAAAABAAEAPUAAACGAwAAAAA=&#10;" path="m,l6718051,r,9144l,9144,,e" fillcolor="#dcdcdc" stroked="f" strokeweight="0">
                  <v:stroke miterlimit="83231f" joinstyle="miter"/>
                  <v:path arrowok="t" textboxrect="0,0,6718051,9144"/>
                </v:shape>
                <v:shape id="Shape 93483" o:spid="_x0000_s1031" style="position:absolute;top:31337;width:67180;height:91;visibility:visible;mso-wrap-style:square;v-text-anchor:top" coordsize="67180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VWpMEA&#10;AADeAAAADwAAAGRycy9kb3ducmV2LnhtbESPzQrCMBCE74LvEFbwpqk/iFajiCB4tYribWnWtths&#10;ahO1vr0RBI/DzHzDLFaNKcWTaldYVjDoRyCIU6sLzhQcD9veFITzyBpLy6TgTQ5Wy3ZrgbG2L97T&#10;M/GZCBB2MSrIva9iKV2ak0HXtxVx8K62NuiDrDOpa3wFuCnlMIom0mDBYSHHijY5pbfkYRQk24Nv&#10;7u56eQ94cpK7/fG85kipbqdZz0F4avw//GvvtILZaDwdwfdOuAJy+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FVqTBAAAA3gAAAA8AAAAAAAAAAAAAAAAAmAIAAGRycy9kb3du&#10;cmV2LnhtbFBLBQYAAAAABAAEAPUAAACGAwAAAAA=&#10;" path="m,l6718051,r,9144l,9144,,e" fillcolor="#dcdcdc" stroked="f" strokeweight="0">
                  <v:stroke miterlimit="83231f" joinstyle="miter"/>
                  <v:path arrowok="t" textboxrect="0,0,6718051,9144"/>
                </v:shape>
                <v:shape id="Shape 93484" o:spid="_x0000_s1032" style="position:absolute;top:38765;width:67180;height:91;visibility:visible;mso-wrap-style:square;v-text-anchor:top" coordsize="67180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zO0MEA&#10;AADeAAAADwAAAGRycy9kb3ducmV2LnhtbESPzQrCMBCE74LvEFbwpqk/iFajiCB4tYribWnWtths&#10;ahO1vr0RBI/DzHzDLFaNKcWTaldYVjDoRyCIU6sLzhQcD9veFITzyBpLy6TgTQ5Wy3ZrgbG2L97T&#10;M/GZCBB2MSrIva9iKV2ak0HXtxVx8K62NuiDrDOpa3wFuCnlMIom0mDBYSHHijY5pbfkYRQk24Nv&#10;7u56eQ94cpK7/fG85kipbqdZz0F4avw//GvvtILZaDwdw/dOuAJy+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sztDBAAAA3gAAAA8AAAAAAAAAAAAAAAAAmAIAAGRycy9kb3du&#10;cmV2LnhtbFBLBQYAAAAABAAEAPUAAACGAwAAAAA=&#10;" path="m,l6718051,r,9144l,9144,,e" fillcolor="#dcdcdc" stroked="f" strokeweight="0">
                  <v:stroke miterlimit="83231f" joinstyle="miter"/>
                  <v:path arrowok="t" textboxrect="0,0,6718051,9144"/>
                </v:shape>
                <v:shape id="Shape 93485" o:spid="_x0000_s1033" style="position:absolute;top:51681;width:67180;height:92;visibility:visible;mso-wrap-style:square;v-text-anchor:top" coordsize="67180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BrS8UA&#10;AADeAAAADwAAAGRycy9kb3ducmV2LnhtbESPT4vCMBTE7wt+h/AEb2vqnxXtNooIgldr2cXbo3m2&#10;ZZuX2kRbv70RhD0OM/MbJtn0phZ3al1lWcFkHIEgzq2uuFCQnfafSxDOI2usLZOCBznYrAcfCcba&#10;dnyke+oLESDsYlRQet/EUrq8JINubBvi4F1sa9AH2RZSt9gFuKnlNIoW0mDFYaHEhnYl5X/pzShI&#10;9yffX93l/Jjw4kcejtnvliOlRsN++w3CU+//w+/2QStYzebLL3jdCVdAr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YGtLxQAAAN4AAAAPAAAAAAAAAAAAAAAAAJgCAABkcnMv&#10;ZG93bnJldi54bWxQSwUGAAAAAAQABAD1AAAAigMAAAAA&#10;" path="m,l6718051,r,9144l,9144,,e" fillcolor="#dcdcdc" stroked="f" strokeweight="0">
                  <v:stroke miterlimit="83231f" joinstyle="miter"/>
                  <v:path arrowok="t" textboxrect="0,0,6718051,9144"/>
                </v:shape>
                <v:rect id="Rectangle 495" o:spid="_x0000_s1034" style="position:absolute;width:11364;height:2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h50cUA&#10;AADcAAAADwAAAGRycy9kb3ducmV2LnhtbESPT2vCQBTE74V+h+UVvNWNxYqJriJV0WP9A+rtkX0m&#10;wezbkF1N6qd3C4LHYWZ+w4ynrSnFjWpXWFbQ60YgiFOrC84U7HfLzyEI55E1lpZJwR85mE7e38aY&#10;aNvwhm5bn4kAYZeggtz7KpHSpTkZdF1bEQfvbGuDPsg6k7rGJsBNKb+iaCANFhwWcqzoJ6f0sr0a&#10;BathNTuu7b3JysVpdfg9xPNd7JXqfLSzEQhPrX+Fn+21VtCPv+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KHnRxQAAANwAAAAPAAAAAAAAAAAAAAAAAJgCAABkcnMv&#10;ZG93bnJldi54bWxQSwUGAAAAAAQABAD1AAAAigMAAAAA&#10;" filled="f" stroked="f">
                  <v:textbox inset="0,0,0,0">
                    <w:txbxContent>
                      <w:p w:rsidR="00D468B1" w:rsidRDefault="00A2177B">
                        <w:pPr>
                          <w:spacing w:after="160" w:line="259" w:lineRule="auto"/>
                          <w:ind w:left="0" w:firstLine="0"/>
                        </w:pPr>
                        <w:r>
                          <w:rPr>
                            <w:w w:val="83"/>
                            <w:sz w:val="26"/>
                          </w:rPr>
                          <w:t>Garance</w:t>
                        </w:r>
                        <w:r>
                          <w:rPr>
                            <w:spacing w:val="-3"/>
                            <w:w w:val="83"/>
                            <w:sz w:val="26"/>
                          </w:rPr>
                          <w:t xml:space="preserve"> </w:t>
                        </w:r>
                        <w:r>
                          <w:rPr>
                            <w:w w:val="83"/>
                            <w:sz w:val="26"/>
                          </w:rPr>
                          <w:t>kvality</w:t>
                        </w:r>
                      </w:p>
                    </w:txbxContent>
                  </v:textbox>
                </v:rect>
                <v:shape id="Shape 496" o:spid="_x0000_s1035" style="position:absolute;left:2195;top:3345;width:293;height:293;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UkFcYA&#10;AADcAAAADwAAAGRycy9kb3ducmV2LnhtbESPQWvCQBSE74X+h+UVvNWNEoJN3QQRBS9K1R56fM2+&#10;JqnZtyG7mqS/vlsQehxm5htmmQ+mETfqXG1ZwWwagSAurK65VPB+3j4vQDiPrLGxTApGcpBnjw9L&#10;TLXt+Ui3ky9FgLBLUUHlfZtK6YqKDLqpbYmD92U7gz7IrpS6wz7ATSPnUZRIgzWHhQpbWldUXE5X&#10;o6Dcf46rRYw/V5r7w/m73rx96I1Sk6dh9QrC0+D/w/f2TiuIXxL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mUkFcYAAADcAAAADwAAAAAAAAAAAAAAAACYAgAAZHJz&#10;L2Rvd25yZXYueG1sUEsFBgAAAAAEAAQA9QAAAIsDAAAAAA==&#10;" path="m14636,v8084,,14637,6553,14637,14636c29273,22720,22720,29273,14636,29273,6553,29273,,22720,,14636,,6553,6553,,14636,xe" fillcolor="black" strokeweight=".1016mm">
                  <v:stroke miterlimit="83231f" joinstyle="miter" endcap="square"/>
                  <v:path arrowok="t" textboxrect="0,0,29273,29273"/>
                </v:shape>
                <v:rect id="Rectangle 497" o:spid="_x0000_s1036" style="position:absolute;left:3037;top:2944;width:15841;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ZCPcUA&#10;AADcAAAADwAAAGRycy9kb3ducmV2LnhtbESPT2vCQBTE74V+h+UVvNWNRaqJriJV0WP9A+rtkX0m&#10;wezbkF1N6qd3C4LHYWZ+w4ynrSnFjWpXWFbQ60YgiFOrC84U7HfLzyEI55E1lpZJwR85mE7e38aY&#10;aNvwhm5bn4kAYZeggtz7KpHSpTkZdF1bEQfvbGuDPsg6k7rGJsBNKb+i6FsaLDgs5FjRT07pZXs1&#10;ClbDanZc23uTlYvT6vB7iOe72CvV+WhnIxCeWv8KP9trraAfD+D/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tkI9xQAAANwAAAAPAAAAAAAAAAAAAAAAAJgCAABkcnMv&#10;ZG93bnJldi54bWxQSwUGAAAAAAQABAD1AAAAigMAAAAA&#10;" filled="f" stroked="f">
                  <v:textbox inset="0,0,0,0">
                    <w:txbxContent>
                      <w:p w:rsidR="00D468B1" w:rsidRDefault="00A2177B">
                        <w:pPr>
                          <w:spacing w:after="160" w:line="259" w:lineRule="auto"/>
                          <w:ind w:left="0" w:firstLine="0"/>
                        </w:pPr>
                        <w:r>
                          <w:rPr>
                            <w:w w:val="84"/>
                            <w:sz w:val="17"/>
                          </w:rPr>
                          <w:t>Záleží</w:t>
                        </w:r>
                        <w:r>
                          <w:rPr>
                            <w:spacing w:val="-2"/>
                            <w:w w:val="84"/>
                            <w:sz w:val="17"/>
                          </w:rPr>
                          <w:t xml:space="preserve"> </w:t>
                        </w:r>
                        <w:r>
                          <w:rPr>
                            <w:w w:val="84"/>
                            <w:sz w:val="17"/>
                          </w:rPr>
                          <w:t>nám</w:t>
                        </w:r>
                        <w:r>
                          <w:rPr>
                            <w:spacing w:val="-6"/>
                            <w:w w:val="84"/>
                            <w:sz w:val="17"/>
                          </w:rPr>
                          <w:t xml:space="preserve"> </w:t>
                        </w:r>
                        <w:r>
                          <w:rPr>
                            <w:w w:val="84"/>
                            <w:sz w:val="17"/>
                          </w:rPr>
                          <w:t>na</w:t>
                        </w:r>
                        <w:r>
                          <w:rPr>
                            <w:spacing w:val="-5"/>
                            <w:w w:val="84"/>
                            <w:sz w:val="17"/>
                          </w:rPr>
                          <w:t xml:space="preserve"> </w:t>
                        </w:r>
                        <w:r>
                          <w:rPr>
                            <w:w w:val="84"/>
                            <w:sz w:val="17"/>
                          </w:rPr>
                          <w:t>Vaší</w:t>
                        </w:r>
                        <w:r>
                          <w:rPr>
                            <w:spacing w:val="-2"/>
                            <w:w w:val="84"/>
                            <w:sz w:val="17"/>
                          </w:rPr>
                          <w:t xml:space="preserve"> </w:t>
                        </w:r>
                        <w:r>
                          <w:rPr>
                            <w:w w:val="84"/>
                            <w:sz w:val="17"/>
                          </w:rPr>
                          <w:t>spokojenosti</w:t>
                        </w:r>
                      </w:p>
                    </w:txbxContent>
                  </v:textbox>
                </v:rect>
                <v:rect id="Rectangle 498" o:spid="_x0000_s1037" style="position:absolute;top:5232;width:18603;height:2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nWT8EA&#10;AADcAAAADwAAAGRycy9kb3ducmV2LnhtbERPy4rCMBTdC/5DuII7TRUR2zGK+ECXjgo6u0tzpy3T&#10;3JQm2urXm8WAy8N5z5etKcWDaldYVjAaRiCIU6sLzhRczrvBDITzyBpLy6TgSQ6Wi25njom2DX/T&#10;4+QzEULYJagg975KpHRpTgbd0FbEgfu1tUEfYJ1JXWMTwk0px1E0lQYLDg05VrTOKf073Y2C/axa&#10;3Q721WTl9md/PV7jzTn2SvV77eoLhKfWf8T/7oNWMInD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p1k/BAAAA3AAAAA8AAAAAAAAAAAAAAAAAmAIAAGRycy9kb3du&#10;cmV2LnhtbFBLBQYAAAAABAAEAPUAAACGAwAAAAA=&#10;" filled="f" stroked="f">
                  <v:textbox inset="0,0,0,0">
                    <w:txbxContent>
                      <w:p w:rsidR="00D468B1" w:rsidRDefault="00A2177B">
                        <w:pPr>
                          <w:spacing w:after="160" w:line="259" w:lineRule="auto"/>
                          <w:ind w:left="0" w:firstLine="0"/>
                        </w:pPr>
                        <w:r>
                          <w:rPr>
                            <w:w w:val="84"/>
                            <w:sz w:val="26"/>
                          </w:rPr>
                          <w:t>Každodenní</w:t>
                        </w:r>
                        <w:r>
                          <w:rPr>
                            <w:spacing w:val="-8"/>
                            <w:w w:val="84"/>
                            <w:sz w:val="26"/>
                          </w:rPr>
                          <w:t xml:space="preserve"> </w:t>
                        </w:r>
                        <w:r>
                          <w:rPr>
                            <w:w w:val="84"/>
                            <w:sz w:val="26"/>
                          </w:rPr>
                          <w:t>bankovnictví</w:t>
                        </w:r>
                      </w:p>
                    </w:txbxContent>
                  </v:textbox>
                </v:rect>
                <v:shape id="Shape 499" o:spid="_x0000_s1038" style="position:absolute;left:2195;top:8578;width:293;height:292;visibility:visible;mso-wrap-style:square;v-text-anchor:top" coordsize="29273,2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ZCzcYA&#10;AADcAAAADwAAAGRycy9kb3ducmV2LnhtbESPQWvCQBSE7wX/w/KEXkrdVIpodBURCrYXMYmU3l6z&#10;zySYfRt2txr/fVcQPA4z8w2zWPWmFWdyvrGs4G2UgCAurW64UlDkH69TED4ga2wtk4IreVgtB08L&#10;TLW98J7OWahEhLBPUUEdQpdK6cuaDPqR7Yijd7TOYIjSVVI7vES4aeU4SSbSYMNxocaONjWVp+zP&#10;KDhN8+z75XPX57vfyYG/fhJ3LQqlnof9eg4iUB8e4Xt7qxW8z2ZwOxOPgF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lZCzcYAAADcAAAADwAAAAAAAAAAAAAAAACYAgAAZHJz&#10;L2Rvd25yZXYueG1sUEsFBgAAAAAEAAQA9QAAAIsDAAAAAA==&#10;" path="m14636,v8084,,14637,6553,14637,14636c29273,22720,22720,29272,14636,29272,6553,29272,,22720,,14636,,6553,6553,,14636,xe" fillcolor="black" strokeweight=".1016mm">
                  <v:stroke miterlimit="83231f" joinstyle="miter" endcap="square"/>
                  <v:path arrowok="t" textboxrect="0,0,29273,29272"/>
                </v:shape>
                <v:rect id="Rectangle 500" o:spid="_x0000_s1039" style="position:absolute;left:3037;top:8177;width:9976;height:1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RAU8MA&#10;AADcAAAADwAAAGRycy9kb3ducmV2LnhtbERPTWvCQBC9F/wPywi91Y1Ci8ZsRLQlOdZYsN6G7DQJ&#10;zc6G7DZJ++u7B8Hj430nu8m0YqDeNZYVLBcRCOLS6oYrBR/nt6c1COeRNbaWScEvOdils4cEY21H&#10;PtFQ+EqEEHYxKqi972IpXVmTQbewHXHgvmxv0AfYV1L3OIZw08pVFL1Igw2Hhho7OtRUfhc/RkG2&#10;7vafuf0bq/b1ml3eL5vjeeOVepxP+y0IT5O/i2/uXCt4jsL8cCYc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LRAU8MAAADcAAAADwAAAAAAAAAAAAAAAACYAgAAZHJzL2Rv&#10;d25yZXYueG1sUEsFBgAAAAAEAAQA9QAAAIgDAAAAAA==&#10;" filled="f" stroked="f">
                  <v:textbox inset="0,0,0,0">
                    <w:txbxContent>
                      <w:p w:rsidR="00D468B1" w:rsidRDefault="00A2177B">
                        <w:pPr>
                          <w:spacing w:after="160" w:line="259" w:lineRule="auto"/>
                          <w:ind w:left="0" w:firstLine="0"/>
                        </w:pPr>
                        <w:r>
                          <w:rPr>
                            <w:w w:val="83"/>
                            <w:sz w:val="17"/>
                          </w:rPr>
                          <w:t>Balíčky</w:t>
                        </w:r>
                        <w:r>
                          <w:rPr>
                            <w:spacing w:val="-5"/>
                            <w:w w:val="83"/>
                            <w:sz w:val="17"/>
                          </w:rPr>
                          <w:t xml:space="preserve"> </w:t>
                        </w:r>
                        <w:r>
                          <w:rPr>
                            <w:w w:val="83"/>
                            <w:sz w:val="17"/>
                          </w:rPr>
                          <w:t>a</w:t>
                        </w:r>
                        <w:r>
                          <w:rPr>
                            <w:spacing w:val="-5"/>
                            <w:w w:val="83"/>
                            <w:sz w:val="17"/>
                          </w:rPr>
                          <w:t xml:space="preserve"> </w:t>
                        </w:r>
                        <w:r>
                          <w:rPr>
                            <w:w w:val="83"/>
                            <w:sz w:val="17"/>
                          </w:rPr>
                          <w:t>běžné</w:t>
                        </w:r>
                        <w:r>
                          <w:rPr>
                            <w:spacing w:val="-6"/>
                            <w:w w:val="83"/>
                            <w:sz w:val="17"/>
                          </w:rPr>
                          <w:t xml:space="preserve"> </w:t>
                        </w:r>
                        <w:r>
                          <w:rPr>
                            <w:w w:val="83"/>
                            <w:sz w:val="17"/>
                          </w:rPr>
                          <w:t>účty</w:t>
                        </w:r>
                      </w:p>
                    </w:txbxContent>
                  </v:textbox>
                </v:rect>
                <v:shape id="Shape 501" o:spid="_x0000_s1040" style="position:absolute;left:2195;top:9675;width:293;height:293;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cme8UA&#10;AADcAAAADwAAAGRycy9kb3ducmV2LnhtbESPQWvCQBSE74L/YXmCN91EbAnRVaRY8GJptYceX7PP&#10;JJp9G7JrTPz1bkHocZiZb5jlujOVaKlxpWUF8TQCQZxZXXKu4Pv4PklAOI+ssbJMCnpysF4NB0tM&#10;tb3xF7UHn4sAYZeigsL7OpXSZQUZdFNbEwfvZBuDPsgml7rBW4CbSs6i6FUaLDksFFjTW0HZ5XA1&#10;CvL9b79J5ni/0sx/HM/l9vNHb5Uaj7rNAoSnzv+Hn+2dVvASxfB3JhwBuX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ZyZ7xQAAANwAAAAPAAAAAAAAAAAAAAAAAJgCAABkcnMv&#10;ZG93bnJldi54bWxQSwUGAAAAAAQABAD1AAAAigMAAAAA&#10;" path="m14636,v8084,,14637,6553,14637,14636c29273,22720,22720,29273,14636,29273,6553,29273,,22720,,14636,,6553,6553,,14636,xe" fillcolor="black" strokeweight=".1016mm">
                  <v:stroke miterlimit="83231f" joinstyle="miter" endcap="square"/>
                  <v:path arrowok="t" textboxrect="0,0,29273,29273"/>
                </v:shape>
                <v:rect id="Rectangle 502" o:spid="_x0000_s1041" style="position:absolute;left:3037;top:9274;width:2628;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p7v8YA&#10;AADcAAAADwAAAGRycy9kb3ducmV2LnhtbESPT2vCQBTE7wW/w/KE3pqNAYumriL+QY+tCmlvj+xr&#10;Esy+Ddk1SfvpuwXB4zAzv2EWq8HUoqPWVZYVTKIYBHFudcWFgst5/zID4TyyxtoyKfghB6vl6GmB&#10;qbY9f1B38oUIEHYpKii9b1IpXV6SQRfZhjh437Y16INsC6lb7APc1DKJ41dpsOKwUGJDm5Ly6+lm&#10;FBxmzfrzaH/7ot59HbL3bL49z71Sz+Nh/QbC0+Af4Xv7qBVM4wT+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yp7v8YAAADcAAAADwAAAAAAAAAAAAAAAACYAgAAZHJz&#10;L2Rvd25yZXYueG1sUEsFBgAAAAAEAAQA9QAAAIsDAAAAAA==&#10;" filled="f" stroked="f">
                  <v:textbox inset="0,0,0,0">
                    <w:txbxContent>
                      <w:p w:rsidR="00D468B1" w:rsidRDefault="00A2177B">
                        <w:pPr>
                          <w:spacing w:after="160" w:line="259" w:lineRule="auto"/>
                          <w:ind w:left="0" w:firstLine="0"/>
                        </w:pPr>
                        <w:r>
                          <w:rPr>
                            <w:w w:val="84"/>
                            <w:sz w:val="17"/>
                          </w:rPr>
                          <w:t>Karty</w:t>
                        </w:r>
                      </w:p>
                    </w:txbxContent>
                  </v:textbox>
                </v:rect>
                <v:shape id="Shape 503" o:spid="_x0000_s1042" style="position:absolute;left:2195;top:10773;width:293;height:293;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kdl8YA&#10;AADcAAAADwAAAGRycy9kb3ducmV2LnhtbESPzWvCQBTE70L/h+UVetON9gOJ2QQpFrwo9ePg8Zl9&#10;JtHs25DdaOxf7xYKPQ4z8xsmyXpTiyu1rrKsYDyKQBDnVldcKNjvvoZTEM4ja6wtk4I7OcjSp0GC&#10;sbY33tB16wsRIOxiVFB638RSurwkg25kG+LgnWxr0AfZFlK3eAtwU8tJFH1IgxWHhRIb+iwpv2w7&#10;o6BYHe/z6Rv+dDTx6925Wnwf9EKpl+d+PgPhqff/4b/2Uit4j17h90w4AjJ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Pkdl8YAAADcAAAADwAAAAAAAAAAAAAAAACYAgAAZHJz&#10;L2Rvd25yZXYueG1sUEsFBgAAAAAEAAQA9QAAAIsDAAAAAA==&#10;" path="m14636,v8084,,14637,6553,14637,14636c29273,22720,22720,29273,14636,29273,6553,29273,,22720,,14636,,6553,6553,,14636,xe" fillcolor="black" strokeweight=".1016mm">
                  <v:stroke miterlimit="83231f" joinstyle="miter" endcap="square"/>
                  <v:path arrowok="t" textboxrect="0,0,29273,29273"/>
                </v:shape>
                <v:rect id="Rectangle 504" o:spid="_x0000_s1043" style="position:absolute;left:3037;top:10372;width:9515;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9GUMUA&#10;AADcAAAADwAAAGRycy9kb3ducmV2LnhtbESPS4vCQBCE7wv7H4Ze8LZOVnTR6CjiAz36AvXWZNok&#10;bKYnZEYT/fWOsOCxqKqvqNGkMYW4UeVyywp+2hEI4sTqnFMFh/3yuw/CeWSNhWVScCcHk/Hnxwhj&#10;bWve0m3nUxEg7GJUkHlfxlK6JCODrm1L4uBdbGXQB1mlUldYB7gpZCeKfqXBnMNChiXNMkr+dlej&#10;YNUvp6e1fdRpsTivjpvjYL4feKVaX810CMJT49/h//ZaK+hFX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j0ZQxQAAANwAAAAPAAAAAAAAAAAAAAAAAJgCAABkcnMv&#10;ZG93bnJldi54bWxQSwUGAAAAAAQABAD1AAAAigMAAAAA&#10;" filled="f" stroked="f">
                  <v:textbox inset="0,0,0,0">
                    <w:txbxContent>
                      <w:p w:rsidR="00D468B1" w:rsidRDefault="00A2177B">
                        <w:pPr>
                          <w:spacing w:after="160" w:line="259" w:lineRule="auto"/>
                          <w:ind w:left="0" w:firstLine="0"/>
                        </w:pPr>
                        <w:r>
                          <w:rPr>
                            <w:w w:val="83"/>
                            <w:sz w:val="17"/>
                          </w:rPr>
                          <w:t>Přímé</w:t>
                        </w:r>
                        <w:r>
                          <w:rPr>
                            <w:spacing w:val="-6"/>
                            <w:w w:val="83"/>
                            <w:sz w:val="17"/>
                          </w:rPr>
                          <w:t xml:space="preserve"> </w:t>
                        </w:r>
                        <w:r>
                          <w:rPr>
                            <w:w w:val="83"/>
                            <w:sz w:val="17"/>
                          </w:rPr>
                          <w:t>bankovnictví</w:t>
                        </w:r>
                      </w:p>
                    </w:txbxContent>
                  </v:textbox>
                </v:rect>
                <v:shape id="Shape 505" o:spid="_x0000_s1044" style="position:absolute;left:2195;top:11871;width:293;height:292;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wgeMYA&#10;AADcAAAADwAAAGRycy9kb3ducmV2LnhtbESPQWvCQBSE7wX/w/KE3upGqUViNiGIgpeWVnvo8TX7&#10;TNJm34bsahJ/vVsQehxm5hsmyQbTiAt1rrasYD6LQBAXVtdcKvg87p5WIJxH1thYJgUjOcjSyUOC&#10;sbY9f9Dl4EsRIOxiVFB538ZSuqIig25mW+LgnWxn0AfZlVJ32Ae4aeQiil6kwZrDQoUtbSoqfg9n&#10;o6B8/R7z1TNez7Twb8efevv+pbdKPU6HfA3C0+D/w/f2XitYRkv4OxOOgE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FwgeMYAAADcAAAADwAAAAAAAAAAAAAAAACYAgAAZHJz&#10;L2Rvd25yZXYueG1sUEsFBgAAAAAEAAQA9QAAAIsDAAAAAA==&#10;" path="m14636,v8084,,14637,6553,14637,14636c29273,22720,22720,29273,14636,29273,6553,29273,,22720,,14636,,6553,6553,,14636,xe" fillcolor="black" strokeweight=".1016mm">
                  <v:stroke miterlimit="83231f" joinstyle="miter" endcap="square"/>
                  <v:path arrowok="t" textboxrect="0,0,29273,29273"/>
                </v:shape>
                <v:rect id="Rectangle 506" o:spid="_x0000_s1045" style="position:absolute;left:3037;top:11470;width:6348;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F9vMUA&#10;AADcAAAADwAAAGRycy9kb3ducmV2LnhtbESPQWvCQBSE74X+h+UVequbFioaswlBW/RoVVBvj+wz&#10;Cc2+Ddmtif56tyB4HGbmGybJBtOIM3WutqzgfRSBIC6srrlUsNt+v01AOI+ssbFMCi7kIEufnxKM&#10;te35h84bX4oAYRejgsr7NpbSFRUZdCPbEgfvZDuDPsiulLrDPsBNIz+iaCwN1hwWKmxpXlHxu/kz&#10;CpaTNj+s7LUvm6/jcr/eTxfbqVfq9WXIZyA8Df4RvrdXWsFnNIb/M+EIy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EX28xQAAANwAAAAPAAAAAAAAAAAAAAAAAJgCAABkcnMv&#10;ZG93bnJldi54bWxQSwUGAAAAAAQABAD1AAAAigMAAAAA&#10;" filled="f" stroked="f">
                  <v:textbox inset="0,0,0,0">
                    <w:txbxContent>
                      <w:p w:rsidR="00D468B1" w:rsidRDefault="00A2177B">
                        <w:pPr>
                          <w:spacing w:after="160" w:line="259" w:lineRule="auto"/>
                          <w:ind w:left="0" w:firstLine="0"/>
                        </w:pPr>
                        <w:r>
                          <w:rPr>
                            <w:w w:val="83"/>
                            <w:sz w:val="17"/>
                          </w:rPr>
                          <w:t>Platební</w:t>
                        </w:r>
                        <w:r>
                          <w:rPr>
                            <w:spacing w:val="-2"/>
                            <w:w w:val="83"/>
                            <w:sz w:val="17"/>
                          </w:rPr>
                          <w:t xml:space="preserve"> </w:t>
                        </w:r>
                        <w:r>
                          <w:rPr>
                            <w:w w:val="83"/>
                            <w:sz w:val="17"/>
                          </w:rPr>
                          <w:t>styk</w:t>
                        </w:r>
                      </w:p>
                    </w:txbxContent>
                  </v:textbox>
                </v:rect>
                <v:rect id="Rectangle 507" o:spid="_x0000_s1046" style="position:absolute;top:13758;width:8870;height:2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3YJ8UA&#10;AADcAAAADwAAAGRycy9kb3ducmV2LnhtbESPS4vCQBCE7wv7H4Ze8LZOVtDV6CjiAz36AvXWZNok&#10;bKYnZEYT/fWOsOCxqKqvqNGkMYW4UeVyywp+2hEI4sTqnFMFh/3yuw/CeWSNhWVScCcHk/Hnxwhj&#10;bWve0m3nUxEg7GJUkHlfxlK6JCODrm1L4uBdbGXQB1mlUldYB7gpZCeKetJgzmEhw5JmGSV/u6tR&#10;sOqX09PaPuq0WJxXx81xMN8PvFKtr2Y6BOGp8e/wf3utFXSjX3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XdgnxQAAANwAAAAPAAAAAAAAAAAAAAAAAJgCAABkcnMv&#10;ZG93bnJldi54bWxQSwUGAAAAAAQABAD1AAAAigMAAAAA&#10;" filled="f" stroked="f">
                  <v:textbox inset="0,0,0,0">
                    <w:txbxContent>
                      <w:p w:rsidR="00D468B1" w:rsidRDefault="00A2177B">
                        <w:pPr>
                          <w:spacing w:after="160" w:line="259" w:lineRule="auto"/>
                          <w:ind w:left="0" w:firstLine="0"/>
                        </w:pPr>
                        <w:r>
                          <w:rPr>
                            <w:w w:val="84"/>
                            <w:sz w:val="26"/>
                          </w:rPr>
                          <w:t>Financování</w:t>
                        </w:r>
                      </w:p>
                    </w:txbxContent>
                  </v:textbox>
                </v:rect>
                <v:shape id="Shape 508" o:spid="_x0000_s1047" style="position:absolute;left:2195;top:17103;width:293;height:293;visibility:visible;mso-wrap-style:square;v-text-anchor:top" coordsize="29273,2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9TMMA&#10;AADcAAAADwAAAGRycy9kb3ducmV2LnhtbERPz2vCMBS+C/4P4Qm7iCYbKNIZZQwGmxdZWxFvb81b&#10;W2xeSpJp/e+Xg+Dx4/u93g62ExfyoXWs4XmuQBBXzrRcayiLj9kKRIjIBjvHpOFGAbab8WiNmXFX&#10;/qZLHmuRQjhkqKGJsc+kDFVDFsPc9cSJ+3XeYkzQ19J4vKZw28kXpZbSYsupocGe3huqzvmf1XBe&#10;Fflx+rUfiv3P8sC7k/K3stT6aTK8vYKINMSH+O7+NBoWKq1NZ9IR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F9TMMAAADcAAAADwAAAAAAAAAAAAAAAACYAgAAZHJzL2Rv&#10;d25yZXYueG1sUEsFBgAAAAAEAAQA9QAAAIgDAAAAAA==&#10;" path="m14636,v8084,,14637,6553,14637,14636c29273,22720,22720,29272,14636,29272,6553,29272,,22720,,14636,,6553,6553,,14636,xe" fillcolor="black" strokeweight=".1016mm">
                  <v:stroke miterlimit="83231f" joinstyle="miter" endcap="square"/>
                  <v:path arrowok="t" textboxrect="0,0,29273,29272"/>
                </v:shape>
                <v:rect id="Rectangle 509" o:spid="_x0000_s1048" style="position:absolute;left:3037;top:16702;width:2871;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7pzsYA&#10;AADcAAAADwAAAGRycy9kb3ducmV2LnhtbESPT2vCQBTE70K/w/KE3nRjocVE1xD6h+RoVVBvj+wz&#10;CWbfhuzWpP30bqHQ4zAzv2HW6WhacaPeNZYVLOYRCOLS6oYrBYf9x2wJwnlkja1lUvBNDtLNw2SN&#10;ibYDf9Jt5ysRIOwSVFB73yVSurImg25uO+LgXWxv0AfZV1L3OAS4aeVTFL1Igw2HhRo7eq2pvO6+&#10;jIJ82WWnwv4MVft+zo/bY/y2j71Sj9MxW4HwNPr/8F+70Aqeoxh+z4QjID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Y7pzsYAAADcAAAADwAAAAAAAAAAAAAAAACYAgAAZHJz&#10;L2Rvd25yZXYueG1sUEsFBgAAAAAEAAQA9QAAAIsDAAAAAA==&#10;" filled="f" stroked="f">
                  <v:textbox inset="0,0,0,0">
                    <w:txbxContent>
                      <w:p w:rsidR="00D468B1" w:rsidRDefault="00A2177B">
                        <w:pPr>
                          <w:spacing w:after="160" w:line="259" w:lineRule="auto"/>
                          <w:ind w:left="0" w:firstLine="0"/>
                        </w:pPr>
                        <w:r>
                          <w:rPr>
                            <w:w w:val="83"/>
                            <w:sz w:val="17"/>
                          </w:rPr>
                          <w:t>Úvěry</w:t>
                        </w:r>
                      </w:p>
                    </w:txbxContent>
                  </v:textbox>
                </v:rect>
                <v:shape id="Shape 510" o:spid="_x0000_s1049" style="position:absolute;left:2195;top:18201;width:293;height:293;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IVPcEA&#10;AADcAAAADwAAAGRycy9kb3ducmV2LnhtbERPTYvCMBC9C/6HMII3TRVdpBpLEQUviqt78Dg2Y1tt&#10;JqWJWvfXbw7CHh/ve5G0phJPalxpWcFoGIEgzqwuOVfwc9oMZiCcR9ZYWSYFb3KQLLudBcbavvib&#10;nkefixDCLkYFhfd1LKXLCjLohrYmDtzVNgZ9gE0udYOvEG4qOY6iL2mw5NBQYE2rgrL78WEU5LvL&#10;O51N8PdBY78/3cr14azXSvV7bToH4an1/+KPe6sVTEdhfjgTjo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yFT3BAAAA3AAAAA8AAAAAAAAAAAAAAAAAmAIAAGRycy9kb3du&#10;cmV2LnhtbFBLBQYAAAAABAAEAPUAAACGAwAAAAA=&#10;" path="m14636,v8084,,14637,6553,14637,14636c29273,22720,22720,29273,14636,29273,6553,29273,,22720,,14636,,6553,6553,,14636,xe" fillcolor="black" strokeweight=".1016mm">
                  <v:stroke miterlimit="83231f" joinstyle="miter" endcap="square"/>
                  <v:path arrowok="t" textboxrect="0,0,29273,29273"/>
                </v:shape>
                <v:rect id="Rectangle 511" o:spid="_x0000_s1050" style="position:absolute;left:3037;top:17800;width:3455;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FzFcQA&#10;AADcAAAADwAAAGRycy9kb3ducmV2LnhtbESPQYvCMBSE74L/ITxhb5p2wUWrUcRV9OiqoN4ezbMt&#10;Ni+liba7v94sCB6HmfmGmc5bU4oH1a6wrCAeRCCIU6sLzhQcD+v+CITzyBpLy6TglxzMZ93OFBNt&#10;G/6hx95nIkDYJagg975KpHRpTgbdwFbEwbva2qAPss6krrEJcFPKzyj6kgYLDgs5VrTMKb3t70bB&#10;ZlQtzlv712Tl6rI57U7j78PYK/XRaxcTEJ5a/w6/2lutYBj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hcxXEAAAA3AAAAA8AAAAAAAAAAAAAAAAAmAIAAGRycy9k&#10;b3ducmV2LnhtbFBLBQYAAAAABAAEAPUAAACJAwAAAAA=&#10;" filled="f" stroked="f">
                  <v:textbox inset="0,0,0,0">
                    <w:txbxContent>
                      <w:p w:rsidR="00D468B1" w:rsidRDefault="00A2177B">
                        <w:pPr>
                          <w:spacing w:after="160" w:line="259" w:lineRule="auto"/>
                          <w:ind w:left="0" w:firstLine="0"/>
                        </w:pPr>
                        <w:r>
                          <w:rPr>
                            <w:spacing w:val="3"/>
                            <w:w w:val="86"/>
                            <w:sz w:val="17"/>
                          </w:rPr>
                          <w:t>Záruky</w:t>
                        </w:r>
                      </w:p>
                    </w:txbxContent>
                  </v:textbox>
                </v:rect>
                <v:shape id="Shape 512" o:spid="_x0000_s1051" style="position:absolute;left:2195;top:19299;width:293;height:292;visibility:visible;mso-wrap-style:square;v-text-anchor:top" coordsize="29273,2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Dce8YA&#10;AADcAAAADwAAAGRycy9kb3ducmV2LnhtbESPQWvCQBSE7wX/w/KEXkrdRFAkdZUiCNaLNEkpvb1m&#10;X5OQ7Nuwu2r8991CweMwM98w6+1oenEh51vLCtJZAoK4srrlWkFZ7J9XIHxA1thbJgU38rDdTB7W&#10;mGl75Xe65KEWEcI+QwVNCEMmpa8aMuhndiCO3o91BkOUrpba4TXCTS/nSbKUBluOCw0OtGuo6vKz&#10;UdCtivzz6e00Fqfv5QcfvxJ3K0ulHqfj6wuIQGO4h//bB61gkc7h70w8AnL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8Dce8YAAADcAAAADwAAAAAAAAAAAAAAAACYAgAAZHJz&#10;L2Rvd25yZXYueG1sUEsFBgAAAAAEAAQA9QAAAIsDAAAAAA==&#10;" path="m14636,v8084,,14637,6553,14637,14636c29273,22720,22720,29272,14636,29272,6553,29272,,22720,,14636,,6553,6553,,14636,xe" fillcolor="black" strokeweight=".1016mm">
                  <v:stroke miterlimit="83231f" joinstyle="miter" endcap="square"/>
                  <v:path arrowok="t" textboxrect="0,0,29273,29272"/>
                </v:shape>
                <v:rect id="Rectangle 513" o:spid="_x0000_s1052" style="position:absolute;left:3037;top:18898;width:3942;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9I+cYA&#10;AADcAAAADwAAAGRycy9kb3ducmV2LnhtbESPQWvCQBSE7wX/w/IEb3Wj0hJTVxG1mGObCNrbI/ua&#10;hGbfhuzWpP56t1DocZiZb5jVZjCNuFLnassKZtMIBHFhdc2lglP++hiDcB5ZY2OZFPyQg8169LDC&#10;RNue3+ma+VIECLsEFVTet4mUrqjIoJvaljh4n7Yz6IPsSqk77APcNHIeRc/SYM1hocKWdhUVX9m3&#10;UXCM2+0ltbe+bA4fx/PbebnPl16pyXjYvoDwNPj/8F871QqeZgv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b9I+cYAAADcAAAADwAAAAAAAAAAAAAAAACYAgAAZHJz&#10;L2Rvd25yZXYueG1sUEsFBgAAAAAEAAQA9QAAAIsDAAAAAA==&#10;" filled="f" stroked="f">
                  <v:textbox inset="0,0,0,0">
                    <w:txbxContent>
                      <w:p w:rsidR="00D468B1" w:rsidRDefault="00A2177B">
                        <w:pPr>
                          <w:spacing w:after="160" w:line="259" w:lineRule="auto"/>
                          <w:ind w:left="0" w:firstLine="0"/>
                        </w:pPr>
                        <w:r>
                          <w:rPr>
                            <w:w w:val="84"/>
                            <w:sz w:val="17"/>
                          </w:rPr>
                          <w:t>Směnky</w:t>
                        </w:r>
                      </w:p>
                    </w:txbxContent>
                  </v:textbox>
                </v:rect>
                <v:shape id="Shape 514" o:spid="_x0000_s1053" style="position:absolute;left:2195;top:20396;width:293;height:293;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kTPsMA&#10;AADcAAAADwAAAGRycy9kb3ducmV2LnhtbESPzarCMBSE9xd8h3AEd9dUUZFqFBEv3I3i38LlsTm2&#10;1eakNFGrT28EweUwM98w42ltCnGjyuWWFXTaEQjixOqcUwX73d/vEITzyBoLy6TgQQ6mk8bPGGNt&#10;77yh29anIkDYxagg876MpXRJRgZd25bEwTvZyqAPskqlrvAe4KaQ3SgaSIM5h4UMS5pnlFy2V6Mg&#10;XR4fs2EPn1fq+tXunC/WB71QqtWsZyMQnmr/DX/a/1pBv9OD95lwBOTk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kTPsMAAADcAAAADwAAAAAAAAAAAAAAAACYAgAAZHJzL2Rv&#10;d25yZXYueG1sUEsFBgAAAAAEAAQA9QAAAIgDAAAAAA==&#10;" path="m14636,v8084,,14637,6553,14637,14636c29273,22720,22720,29273,14636,29273,6553,29273,,22720,,14636,,6553,6553,,14636,xe" fillcolor="black" strokeweight=".1016mm">
                  <v:stroke miterlimit="83231f" joinstyle="miter" endcap="square"/>
                  <v:path arrowok="t" textboxrect="0,0,29273,29273"/>
                </v:shape>
                <v:rect id="Rectangle 515" o:spid="_x0000_s1054" style="position:absolute;left:3037;top:19995;width:10658;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p1FsQA&#10;AADcAAAADwAAAGRycy9kb3ducmV2LnhtbESPQYvCMBSE74L/ITxhb5q64KJdo4iu6FGtoHt7NM+2&#10;2LyUJtru/nojCB6HmfmGmc5bU4o71a6wrGA4iEAQp1YXnCk4Juv+GITzyBpLy6TgjxzMZ93OFGNt&#10;G97T/eAzESDsYlSQe1/FUro0J4NuYCvi4F1sbdAHWWdS19gEuCnlZxR9SYMFh4UcK1rmlF4PN6Ng&#10;M64W5639b7Ly53dz2p0mq2TilfrotYtvEJ5a/w6/2lutYDQcwf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adRbEAAAA3AAAAA8AAAAAAAAAAAAAAAAAmAIAAGRycy9k&#10;b3ducmV2LnhtbFBLBQYAAAAABAAEAPUAAACJAwAAAAA=&#10;" filled="f" stroked="f">
                  <v:textbox inset="0,0,0,0">
                    <w:txbxContent>
                      <w:p w:rsidR="00D468B1" w:rsidRDefault="00A2177B">
                        <w:pPr>
                          <w:spacing w:after="160" w:line="259" w:lineRule="auto"/>
                          <w:ind w:left="0" w:firstLine="0"/>
                        </w:pPr>
                        <w:r>
                          <w:rPr>
                            <w:w w:val="84"/>
                            <w:sz w:val="17"/>
                          </w:rPr>
                          <w:t>Dokumentární</w:t>
                        </w:r>
                        <w:r>
                          <w:rPr>
                            <w:spacing w:val="-2"/>
                            <w:w w:val="84"/>
                            <w:sz w:val="17"/>
                          </w:rPr>
                          <w:t xml:space="preserve"> </w:t>
                        </w:r>
                        <w:r>
                          <w:rPr>
                            <w:w w:val="84"/>
                            <w:sz w:val="17"/>
                          </w:rPr>
                          <w:t>platby</w:t>
                        </w:r>
                      </w:p>
                    </w:txbxContent>
                  </v:textbox>
                </v:rect>
                <v:rect id="Rectangle 516" o:spid="_x0000_s1055" style="position:absolute;top:22283;width:16900;height:2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jrYcQA&#10;AADcAAAADwAAAGRycy9kb3ducmV2LnhtbESPQYvCMBSE74L/ITzBm6YuKFqNIrqiR1cF9fZonm2x&#10;eSlNtNVfbxYW9jjMzDfMbNGYQjypcrllBYN+BII4sTrnVMHpuOmNQTiPrLGwTApe5GAxb7dmGGtb&#10;8w89Dz4VAcIuRgWZ92UspUsyMuj6tiQO3s1WBn2QVSp1hXWAm0J+RdFIGsw5LGRY0iqj5H54GAXb&#10;cbm87Oy7Tovv6/a8P0/Wx4lXqttpllMQnhr/H/5r77SC4WAE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I62HEAAAA3AAAAA8AAAAAAAAAAAAAAAAAmAIAAGRycy9k&#10;b3ducmV2LnhtbFBLBQYAAAAABAAEAPUAAACJAwAAAAA=&#10;" filled="f" stroked="f">
                  <v:textbox inset="0,0,0,0">
                    <w:txbxContent>
                      <w:p w:rsidR="00D468B1" w:rsidRDefault="00A2177B">
                        <w:pPr>
                          <w:spacing w:after="160" w:line="259" w:lineRule="auto"/>
                          <w:ind w:left="0" w:firstLine="0"/>
                        </w:pPr>
                        <w:r>
                          <w:rPr>
                            <w:w w:val="83"/>
                            <w:sz w:val="26"/>
                          </w:rPr>
                          <w:t>Investiční</w:t>
                        </w:r>
                        <w:r>
                          <w:rPr>
                            <w:spacing w:val="-8"/>
                            <w:w w:val="83"/>
                            <w:sz w:val="26"/>
                          </w:rPr>
                          <w:t xml:space="preserve"> </w:t>
                        </w:r>
                        <w:r>
                          <w:rPr>
                            <w:w w:val="83"/>
                            <w:sz w:val="26"/>
                          </w:rPr>
                          <w:t>bankovnictví</w:t>
                        </w:r>
                      </w:p>
                    </w:txbxContent>
                  </v:textbox>
                </v:rect>
                <v:shape id="Shape 517" o:spid="_x0000_s1056" style="position:absolute;left:2195;top:25629;width:293;height:292;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NScYA&#10;AADcAAAADwAAAGRycy9kb3ducmV2LnhtbESPQWvCQBSE7wX/w/KE3upGqVWiawjFQi8tajz0+Jp9&#10;Jmmzb0N2TaK/visUPA4z8w2zTgZTi45aV1lWMJ1EIIhzqysuFByzt6clCOeRNdaWScGFHCSb0cMa&#10;Y2173lN38IUIEHYxKii9b2IpXV6SQTexDXHwTrY16INsC6lb7APc1HIWRS/SYMVhocSGXkvKfw9n&#10;o6D4+L6ky2e8nmnmP7Ofarv70lulHsdDugLhafD38H/7XSuYTxdwOxOOgN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uNScYAAADcAAAADwAAAAAAAAAAAAAAAACYAgAAZHJz&#10;L2Rvd25yZXYueG1sUEsFBgAAAAAEAAQA9QAAAIsDAAAAAA==&#10;" path="m14636,v8084,,14637,6553,14637,14636c29273,22720,22720,29273,14636,29273,6553,29273,,22720,,14636,,6553,6553,,14636,xe" fillcolor="black" strokeweight=".1016mm">
                  <v:stroke miterlimit="83231f" joinstyle="miter" endcap="square"/>
                  <v:path arrowok="t" textboxrect="0,0,29273,29273"/>
                </v:shape>
                <v:rect id="Rectangle 518" o:spid="_x0000_s1057" style="position:absolute;left:3037;top:25228;width:13383;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vaiMIA&#10;AADcAAAADwAAAGRycy9kb3ducmV2LnhtbERPTWvCQBC9C/6HZQredGPBkkRXEavo0SYF29uQHZPQ&#10;7GzIrib217uHQo+P973aDKYRd+pcbVnBfBaBIC6srrlU8JkfpjEI55E1NpZJwYMcbNbj0QpTbXv+&#10;oHvmSxFC2KWooPK+TaV0RUUG3cy2xIG72s6gD7Arpe6wD+Gmka9R9CYN1hwaKmxpV1Hxk92MgmPc&#10;br9O9rcvm/338XK+JO954pWavAzbJQhPg/8X/7lPWsFiHtaG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G9qIwgAAANwAAAAPAAAAAAAAAAAAAAAAAJgCAABkcnMvZG93&#10;bnJldi54bWxQSwUGAAAAAAQABAD1AAAAhwMAAAAA&#10;" filled="f" stroked="f">
                  <v:textbox inset="0,0,0,0">
                    <w:txbxContent>
                      <w:p w:rsidR="00D468B1" w:rsidRDefault="00A2177B">
                        <w:pPr>
                          <w:spacing w:after="160" w:line="259" w:lineRule="auto"/>
                          <w:ind w:left="0" w:firstLine="0"/>
                        </w:pPr>
                        <w:r>
                          <w:rPr>
                            <w:w w:val="83"/>
                            <w:sz w:val="17"/>
                          </w:rPr>
                          <w:t>Termínované</w:t>
                        </w:r>
                        <w:r>
                          <w:rPr>
                            <w:spacing w:val="-6"/>
                            <w:w w:val="83"/>
                            <w:sz w:val="17"/>
                          </w:rPr>
                          <w:t xml:space="preserve"> </w:t>
                        </w:r>
                        <w:r>
                          <w:rPr>
                            <w:w w:val="83"/>
                            <w:sz w:val="17"/>
                          </w:rPr>
                          <w:t>a</w:t>
                        </w:r>
                        <w:r>
                          <w:rPr>
                            <w:spacing w:val="-5"/>
                            <w:w w:val="83"/>
                            <w:sz w:val="17"/>
                          </w:rPr>
                          <w:t xml:space="preserve"> </w:t>
                        </w:r>
                        <w:r>
                          <w:rPr>
                            <w:w w:val="83"/>
                            <w:sz w:val="17"/>
                          </w:rPr>
                          <w:t>spořicí</w:t>
                        </w:r>
                        <w:r>
                          <w:rPr>
                            <w:spacing w:val="-2"/>
                            <w:w w:val="83"/>
                            <w:sz w:val="17"/>
                          </w:rPr>
                          <w:t xml:space="preserve"> </w:t>
                        </w:r>
                        <w:r>
                          <w:rPr>
                            <w:w w:val="83"/>
                            <w:sz w:val="17"/>
                          </w:rPr>
                          <w:t>účty</w:t>
                        </w:r>
                      </w:p>
                    </w:txbxContent>
                  </v:textbox>
                </v:rect>
                <v:shape id="Shape 519" o:spid="_x0000_s1058" style="position:absolute;left:2195;top:26726;width:293;height:293;visibility:visible;mso-wrap-style:square;v-text-anchor:top" coordsize="29273,2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ROCsYA&#10;AADcAAAADwAAAGRycy9kb3ducmV2LnhtbESPQWvCQBSE74X+h+UVeil1o6DY6CqlUFAvYpIi3p7Z&#10;1ySYfRt2txr/vSsIPQ4z8w0zX/amFWdyvrGsYDhIQBCXVjdcKSjy7/cpCB+QNbaWScGVPCwXz09z&#10;TLW98I7OWahEhLBPUUEdQpdK6cuaDPqB7Yij92udwRClq6R2eIlw08pRkkykwYbjQo0dfdVUnrI/&#10;o+A0zbP923rb59vj5Ic3h8Rdi0Kp15f+cwYiUB/+w4/2SisYDz/gfiYeAbm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WROCsYAAADcAAAADwAAAAAAAAAAAAAAAACYAgAAZHJz&#10;L2Rvd25yZXYueG1sUEsFBgAAAAAEAAQA9QAAAIsDAAAAAA==&#10;" path="m14636,v8084,,14637,6553,14637,14636c29273,22720,22720,29272,14636,29272,6553,29272,,22720,,14636,,6553,6553,,14636,xe" fillcolor="black" strokeweight=".1016mm">
                  <v:stroke miterlimit="83231f" joinstyle="miter" endcap="square"/>
                  <v:path arrowok="t" textboxrect="0,0,29273,29272"/>
                </v:shape>
                <v:rect id="Rectangle 520" o:spid="_x0000_s1059" style="position:absolute;left:3037;top:26326;width:7349;height:1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EcM8MA&#10;AADcAAAADwAAAGRycy9kb3ducmV2LnhtbERPy2rCQBTdF/yH4Qrd1YkBi4mOIj7QZWsK6u6SuSbB&#10;zJ2QGZO0X99ZFLo8nPdyPZhadNS6yrKC6SQCQZxbXXGh4Cs7vM1BOI+ssbZMCr7JwXo1elliqm3P&#10;n9SdfSFCCLsUFZTeN6mULi/JoJvYhjhwd9sa9AG2hdQt9iHc1DKOondpsOLQUGJD25Lyx/lpFBzn&#10;zeZ6sj99Ue9vx8vHJdlliVfqdTxsFiA8Df5f/Oc+aQWzOMwP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EcM8MAAADcAAAADwAAAAAAAAAAAAAAAACYAgAAZHJzL2Rv&#10;d25yZXYueG1sUEsFBgAAAAAEAAQA9QAAAIgDAAAAAA==&#10;" filled="f" stroked="f">
                  <v:textbox inset="0,0,0,0">
                    <w:txbxContent>
                      <w:p w:rsidR="00D468B1" w:rsidRDefault="00A2177B">
                        <w:pPr>
                          <w:spacing w:after="160" w:line="259" w:lineRule="auto"/>
                          <w:ind w:left="0" w:firstLine="0"/>
                        </w:pPr>
                        <w:r>
                          <w:rPr>
                            <w:w w:val="83"/>
                            <w:sz w:val="17"/>
                          </w:rPr>
                          <w:t>Podílové</w:t>
                        </w:r>
                        <w:r>
                          <w:rPr>
                            <w:spacing w:val="-6"/>
                            <w:w w:val="83"/>
                            <w:sz w:val="17"/>
                          </w:rPr>
                          <w:t xml:space="preserve"> </w:t>
                        </w:r>
                        <w:r>
                          <w:rPr>
                            <w:w w:val="83"/>
                            <w:sz w:val="17"/>
                          </w:rPr>
                          <w:t>fondy</w:t>
                        </w:r>
                      </w:p>
                    </w:txbxContent>
                  </v:textbox>
                </v:rect>
                <v:shape id="Shape 521" o:spid="_x0000_s1060" style="position:absolute;left:2195;top:27824;width:293;height:293;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J6G8QA&#10;AADcAAAADwAAAGRycy9kb3ducmV2LnhtbESPQYvCMBSE74L/ITxhb5pa3EW6RhFR8LKLaz14fDZv&#10;22rzUpqo1V9vBMHjMDPfMJNZaypxocaVlhUMBxEI4szqknMFu3TVH4NwHlljZZkU3MjBbNrtTDDR&#10;9sp/dNn6XAQIuwQVFN7XiZQuK8igG9iaOHj/tjHog2xyqRu8BripZBxFX9JgyWGhwJoWBWWn7dko&#10;yH8Ot/l4hPczxf43PZbLzV4vlfrotfNvEJ5a/w6/2mut4DMewv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SehvEAAAA3AAAAA8AAAAAAAAAAAAAAAAAmAIAAGRycy9k&#10;b3ducmV2LnhtbFBLBQYAAAAABAAEAPUAAACJAwAAAAA=&#10;" path="m14636,v8084,,14637,6553,14637,14636c29273,22720,22720,29273,14636,29273,6553,29273,,22720,,14636,,6553,6553,,14636,xe" fillcolor="black" strokeweight=".1016mm">
                  <v:stroke miterlimit="83231f" joinstyle="miter" endcap="square"/>
                  <v:path arrowok="t" textboxrect="0,0,29273,29273"/>
                </v:shape>
                <v:rect id="Rectangle 522" o:spid="_x0000_s1061" style="position:absolute;left:3037;top:27423;width:11315;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8n38UA&#10;AADcAAAADwAAAGRycy9kb3ducmV2LnhtbESPT4vCMBTE78J+h/AWvGlqYUWrUWTXRY/+WVBvj+bZ&#10;FpuX0kRb/fRGEPY4zMxvmOm8NaW4Ue0KywoG/QgEcWp1wZmCv/1vbwTCeWSNpWVScCcH89lHZ4qJ&#10;tg1v6bbzmQgQdgkqyL2vEildmpNB17cVcfDOtjbog6wzqWtsAtyUMo6ioTRYcFjIsaLvnNLL7moU&#10;rEbV4ri2jyYrl6fVYXMY/+zHXqnuZ7uYgPDU+v/wu73WCr7i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nyffxQAAANwAAAAPAAAAAAAAAAAAAAAAAJgCAABkcnMv&#10;ZG93bnJldi54bWxQSwUGAAAAAAQABAD1AAAAigMAAAAA&#10;" filled="f" stroked="f">
                  <v:textbox inset="0,0,0,0">
                    <w:txbxContent>
                      <w:p w:rsidR="00D468B1" w:rsidRDefault="00A2177B">
                        <w:pPr>
                          <w:spacing w:after="160" w:line="259" w:lineRule="auto"/>
                          <w:ind w:left="0" w:firstLine="0"/>
                        </w:pPr>
                        <w:r>
                          <w:rPr>
                            <w:w w:val="83"/>
                            <w:sz w:val="17"/>
                          </w:rPr>
                          <w:t>Investiční</w:t>
                        </w:r>
                        <w:r>
                          <w:rPr>
                            <w:spacing w:val="-2"/>
                            <w:w w:val="83"/>
                            <w:sz w:val="17"/>
                          </w:rPr>
                          <w:t xml:space="preserve"> </w:t>
                        </w:r>
                        <w:r>
                          <w:rPr>
                            <w:w w:val="83"/>
                            <w:sz w:val="17"/>
                          </w:rPr>
                          <w:t>bankovnictví</w:t>
                        </w:r>
                      </w:p>
                    </w:txbxContent>
                  </v:textbox>
                </v:rect>
                <v:rect id="Rectangle 523" o:spid="_x0000_s1062" style="position:absolute;top:29711;width:10536;height:2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OCRMUA&#10;AADcAAAADwAAAGRycy9kb3ducmV2LnhtbESPT4vCMBTE78J+h/AW9qbpuihajSKrix79B+rt0Tzb&#10;YvNSmqytfnojCB6HmfkNM542phBXqlxuWcF3JwJBnFidc6pgv/trD0A4j6yxsEwKbuRgOvlojTHW&#10;tuYNXbc+FQHCLkYFmfdlLKVLMjLoOrYkDt7ZVgZ9kFUqdYV1gJtCdqOoLw3mHBYyLOk3o+Sy/TcK&#10;loNydlzZe50Wi9PysD4M57uhV+rrs5mNQHhq/Dv8aq+0gl73B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04JExQAAANwAAAAPAAAAAAAAAAAAAAAAAJgCAABkcnMv&#10;ZG93bnJldi54bWxQSwUGAAAAAAQABAD1AAAAigMAAAAA&#10;" filled="f" stroked="f">
                  <v:textbox inset="0,0,0,0">
                    <w:txbxContent>
                      <w:p w:rsidR="00D468B1" w:rsidRDefault="00A2177B">
                        <w:pPr>
                          <w:spacing w:after="160" w:line="259" w:lineRule="auto"/>
                          <w:ind w:left="0" w:firstLine="0"/>
                        </w:pPr>
                        <w:r>
                          <w:rPr>
                            <w:w w:val="84"/>
                            <w:sz w:val="26"/>
                          </w:rPr>
                          <w:t>Ostatní</w:t>
                        </w:r>
                        <w:r>
                          <w:rPr>
                            <w:spacing w:val="-8"/>
                            <w:w w:val="84"/>
                            <w:sz w:val="26"/>
                          </w:rPr>
                          <w:t xml:space="preserve"> </w:t>
                        </w:r>
                        <w:r>
                          <w:rPr>
                            <w:w w:val="84"/>
                            <w:sz w:val="26"/>
                          </w:rPr>
                          <w:t>služby</w:t>
                        </w:r>
                      </w:p>
                    </w:txbxContent>
                  </v:textbox>
                </v:rect>
                <v:shape id="Shape 524" o:spid="_x0000_s1063" style="position:absolute;left:2195;top:33057;width:293;height:292;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XZg8QA&#10;AADcAAAADwAAAGRycy9kb3ducmV2LnhtbESPT4vCMBTE74LfITzBm6YWV6QaRcSFvbisfw4en82z&#10;rTYvpYla/fRmQfA4zMxvmOm8MaW4Ue0KywoG/QgEcWp1wZmC/e67NwbhPLLG0jIpeJCD+azdmmKi&#10;7Z03dNv6TAQIuwQV5N5XiZQuzcmg69uKOHgnWxv0QdaZ1DXeA9yUMo6ikTRYcFjIsaJlTullezUK&#10;svXxsRgP8Xml2P/uzsXq76BXSnU7zWICwlPjP+F3+0cr+IqH8H8mHAE5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l2YPEAAAA3AAAAA8AAAAAAAAAAAAAAAAAmAIAAGRycy9k&#10;b3ducmV2LnhtbFBLBQYAAAAABAAEAPUAAACJAwAAAAA=&#10;" path="m14636,v8084,,14637,6553,14637,14636c29273,22720,22720,29273,14636,29273,6553,29273,,22720,,14636,,6553,6553,,14636,xe" fillcolor="black" strokeweight=".1016mm">
                  <v:stroke miterlimit="83231f" joinstyle="miter" endcap="square"/>
                  <v:path arrowok="t" textboxrect="0,0,29273,29273"/>
                </v:shape>
                <v:rect id="Rectangle 525" o:spid="_x0000_s1064" style="position:absolute;left:3037;top:32656;width:2287;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a/q8YA&#10;AADcAAAADwAAAGRycy9kb3ducmV2LnhtbESPQWvCQBSE74L/YXmF3symgqKpq4itmGObFNLeHtnX&#10;JDT7NmRXk/rruwXB4zAz3zCb3WhacaHeNZYVPEUxCOLS6oYrBR/5cbYC4TyyxtYyKfglB7vtdLLB&#10;RNuB3+mS+UoECLsEFdTed4mUrqzJoItsRxy8b9sb9EH2ldQ9DgFuWjmP46U02HBYqLGjQ03lT3Y2&#10;Ck6rbv+Z2utQta9fp+KtWL/ka6/U48O4fwbhafT38K2dagWL+QL+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3a/q8YAAADcAAAADwAAAAAAAAAAAAAAAACYAgAAZHJz&#10;L2Rvd25yZXYueG1sUEsFBgAAAAAEAAQA9QAAAIsDAAAAAA==&#10;" filled="f" stroked="f">
                  <v:textbox inset="0,0,0,0">
                    <w:txbxContent>
                      <w:p w:rsidR="00D468B1" w:rsidRDefault="00A2177B">
                        <w:pPr>
                          <w:spacing w:after="160" w:line="259" w:lineRule="auto"/>
                          <w:ind w:left="0" w:firstLine="0"/>
                        </w:pPr>
                        <w:r>
                          <w:rPr>
                            <w:w w:val="84"/>
                            <w:sz w:val="17"/>
                          </w:rPr>
                          <w:t>Šeky</w:t>
                        </w:r>
                      </w:p>
                    </w:txbxContent>
                  </v:textbox>
                </v:rect>
                <v:shape id="Shape 526" o:spid="_x0000_s1065" style="position:absolute;left:2195;top:34154;width:293;height:293;visibility:visible;mso-wrap-style:square;v-text-anchor:top" coordsize="29273,2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cQxcYA&#10;AADcAAAADwAAAGRycy9kb3ducmV2LnhtbESPQWvCQBSE7wX/w/IKvZS6UWiQ6CpFENpexCRSvD2z&#10;zySYfRt2txr/vVsoeBxm5htmsRpMJy7kfGtZwWScgCCurG65VlAWm7cZCB+QNXaWScGNPKyWo6cF&#10;ZtpeeUeXPNQiQthnqKAJoc+k9FVDBv3Y9sTRO1lnMETpaqkdXiPcdHKaJKk02HJcaLCndUPVOf81&#10;Cs6zIv95/doOxfaY7vn7kLhbWSr18jx8zEEEGsIj/N/+1Arepyn8nYlH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pcQxcYAAADcAAAADwAAAAAAAAAAAAAAAACYAgAAZHJz&#10;L2Rvd25yZXYueG1sUEsFBgAAAAAEAAQA9QAAAIsDAAAAAA==&#10;" path="m14636,v8084,,14637,6553,14637,14636c29273,22720,22720,29272,14636,29272,6553,29272,,22720,,14636,,6553,6553,,14636,xe" fillcolor="black" strokeweight=".1016mm">
                  <v:stroke miterlimit="83231f" joinstyle="miter" endcap="square"/>
                  <v:path arrowok="t" textboxrect="0,0,29273,29272"/>
                </v:shape>
                <v:rect id="Rectangle 527" o:spid="_x0000_s1066" style="position:absolute;left:3037;top:33754;width:9989;height:1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iER8UA&#10;AADcAAAADwAAAGRycy9kb3ducmV2LnhtbESPS4vCQBCE78L+h6EX9qaTFdZHdBRZXfToC9Rbk2mT&#10;YKYnZGZN9Nc7guCxqKqvqPG0MYW4UuVyywq+OxEI4sTqnFMF+91fewDCeWSNhWVScCMH08lHa4yx&#10;tjVv6Lr1qQgQdjEqyLwvYyldkpFB17ElcfDOtjLog6xSqSusA9wUshtFPWkw57CQYUm/GSWX7b9R&#10;sByUs+PK3uu0WJyWh/VhON8NvVJfn81sBMJT49/hV3ulFfx0+/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6IRHxQAAANwAAAAPAAAAAAAAAAAAAAAAAJgCAABkcnMv&#10;ZG93bnJldi54bWxQSwUGAAAAAAQABAD1AAAAigMAAAAA&#10;" filled="f" stroked="f">
                  <v:textbox inset="0,0,0,0">
                    <w:txbxContent>
                      <w:p w:rsidR="00D468B1" w:rsidRDefault="00A2177B">
                        <w:pPr>
                          <w:spacing w:after="160" w:line="259" w:lineRule="auto"/>
                          <w:ind w:left="0" w:firstLine="0"/>
                        </w:pPr>
                        <w:r>
                          <w:rPr>
                            <w:w w:val="84"/>
                            <w:sz w:val="17"/>
                          </w:rPr>
                          <w:t>Bankovní</w:t>
                        </w:r>
                        <w:r>
                          <w:rPr>
                            <w:spacing w:val="-2"/>
                            <w:w w:val="84"/>
                            <w:sz w:val="17"/>
                          </w:rPr>
                          <w:t xml:space="preserve"> </w:t>
                        </w:r>
                        <w:r>
                          <w:rPr>
                            <w:w w:val="84"/>
                            <w:sz w:val="17"/>
                          </w:rPr>
                          <w:t>informace</w:t>
                        </w:r>
                      </w:p>
                    </w:txbxContent>
                  </v:textbox>
                </v:rect>
                <v:shape id="Shape 528" o:spid="_x0000_s1067" style="position:absolute;left:2195;top:35252;width:293;height:293;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jThsMA&#10;AADcAAAADwAAAGRycy9kb3ducmV2LnhtbERPy2rCQBTdF/yH4Qru6qTBFkmdBCkW3FhadeHyNnNN&#10;YjN3Qmby6td3FgWXh/PeZKOpRU+tqywreFpGIIhzqysuFJxP749rEM4ja6wtk4KJHGTp7GGDibYD&#10;f1F/9IUIIewSVFB63yRSurwkg25pG+LAXW1r0AfYFlK3OIRwU8s4il6kwYpDQ4kNvZWU/xw7o6A4&#10;fE/b9Qp/O4r9x+lW7T4veqfUYj5uX0F4Gv1d/O/eawXPcVgbzoQjIN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jThsMAAADcAAAADwAAAAAAAAAAAAAAAACYAgAAZHJzL2Rv&#10;d25yZXYueG1sUEsFBgAAAAAEAAQA9QAAAIgDAAAAAA==&#10;" path="m14636,v8084,,14637,6553,14637,14636c29273,22720,22720,29273,14636,29273,6553,29273,,22720,,14636,,6553,6553,,14636,xe" fillcolor="black" strokeweight=".1016mm">
                  <v:stroke miterlimit="83231f" joinstyle="miter" endcap="square"/>
                  <v:path arrowok="t" textboxrect="0,0,29273,29273"/>
                </v:shape>
                <v:rect id="Rectangle 529" o:spid="_x0000_s1068" style="position:absolute;left:3037;top:34851;width:7057;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u1rsYA&#10;AADcAAAADwAAAGRycy9kb3ducmV2LnhtbESPQWvCQBSE7wX/w/KE3uqmAYuJriJaSY5tFGxvj+wz&#10;Cc2+DdmtSfvruwXB4zAz3zCrzWhacaXeNZYVPM8iEMSl1Q1XCk7Hw9MChPPIGlvLpOCHHGzWk4cV&#10;ptoO/E7XwlciQNilqKD2vkuldGVNBt3MdsTBu9jeoA+yr6TucQhw08o4il6kwYbDQo0d7Woqv4pv&#10;oyBbdNuP3P4OVfv6mZ3fzsn+mHilHqfjdgnC0+jv4Vs71wrmcQL/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ju1rsYAAADcAAAADwAAAAAAAAAAAAAAAACYAgAAZHJz&#10;L2Rvd25yZXYueG1sUEsFBgAAAAAEAAQA9QAAAIsDAAAAAA==&#10;" filled="f" stroked="f">
                  <v:textbox inset="0,0,0,0">
                    <w:txbxContent>
                      <w:p w:rsidR="00D468B1" w:rsidRDefault="00A2177B">
                        <w:pPr>
                          <w:spacing w:after="160" w:line="259" w:lineRule="auto"/>
                          <w:ind w:left="0" w:firstLine="0"/>
                        </w:pPr>
                        <w:r>
                          <w:rPr>
                            <w:w w:val="84"/>
                            <w:sz w:val="17"/>
                          </w:rPr>
                          <w:t>Ostatní</w:t>
                        </w:r>
                        <w:r>
                          <w:rPr>
                            <w:spacing w:val="-2"/>
                            <w:w w:val="84"/>
                            <w:sz w:val="17"/>
                          </w:rPr>
                          <w:t xml:space="preserve"> </w:t>
                        </w:r>
                        <w:r>
                          <w:rPr>
                            <w:w w:val="84"/>
                            <w:sz w:val="17"/>
                          </w:rPr>
                          <w:t>služby</w:t>
                        </w:r>
                      </w:p>
                    </w:txbxContent>
                  </v:textbox>
                </v:rect>
                <v:rect id="Rectangle 530" o:spid="_x0000_s1069" style="position:absolute;top:37139;width:15744;height:2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iK7sEA&#10;AADcAAAADwAAAGRycy9kb3ducmV2LnhtbERPy4rCMBTdC/5DuII7TR1x0GoUcRRd+gJ1d2mubbG5&#10;KU20nfl6sxhweTjv2aIxhXhR5XLLCgb9CARxYnXOqYLzadMbg3AeWWNhmRT8koPFvN2aYaxtzQd6&#10;HX0qQgi7GBVk3pexlC7JyKDr25I4cHdbGfQBVqnUFdYh3BTyK4q+pcGcQ0OGJa0ySh7Hp1GwHZfL&#10;687+1Wmxvm0v+8vk5zTxSnU7zXIKwlPjP+J/904rGA3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Yiu7BAAAA3AAAAA8AAAAAAAAAAAAAAAAAmAIAAGRycy9kb3du&#10;cmV2LnhtbFBLBQYAAAAABAAEAPUAAACGAwAAAAA=&#10;" filled="f" stroked="f">
                  <v:textbox inset="0,0,0,0">
                    <w:txbxContent>
                      <w:p w:rsidR="00D468B1" w:rsidRDefault="00A2177B">
                        <w:pPr>
                          <w:spacing w:after="160" w:line="259" w:lineRule="auto"/>
                          <w:ind w:left="0" w:firstLine="0"/>
                        </w:pPr>
                        <w:r>
                          <w:rPr>
                            <w:w w:val="83"/>
                            <w:sz w:val="26"/>
                          </w:rPr>
                          <w:t>Již</w:t>
                        </w:r>
                        <w:r>
                          <w:rPr>
                            <w:spacing w:val="-9"/>
                            <w:w w:val="83"/>
                            <w:sz w:val="26"/>
                          </w:rPr>
                          <w:t xml:space="preserve"> </w:t>
                        </w:r>
                        <w:r>
                          <w:rPr>
                            <w:w w:val="83"/>
                            <w:sz w:val="26"/>
                          </w:rPr>
                          <w:t>nenabízené</w:t>
                        </w:r>
                        <w:r>
                          <w:rPr>
                            <w:spacing w:val="-3"/>
                            <w:w w:val="83"/>
                            <w:sz w:val="26"/>
                          </w:rPr>
                          <w:t xml:space="preserve"> </w:t>
                        </w:r>
                        <w:r>
                          <w:rPr>
                            <w:w w:val="83"/>
                            <w:sz w:val="26"/>
                          </w:rPr>
                          <w:t>služby</w:t>
                        </w:r>
                      </w:p>
                    </w:txbxContent>
                  </v:textbox>
                </v:rect>
                <v:shape id="Shape 531" o:spid="_x0000_s1070" style="position:absolute;left:2195;top:40485;width:293;height:292;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vsxsYA&#10;AADcAAAADwAAAGRycy9kb3ducmV2LnhtbESPQWvCQBSE7wX/w/KE3upGa0WiawjFQi8tajz0+Jp9&#10;Jmmzb0N2TaK/visUPA4z8w2zTgZTi45aV1lWMJ1EIIhzqysuFByzt6clCOeRNdaWScGFHCSb0cMa&#10;Y2173lN38IUIEHYxKii9b2IpXV6SQTexDXHwTrY16INsC6lb7APc1HIWRQtpsOKwUGJDryXlv4ez&#10;UVB8fF/S5RyvZ5r5z+yn2u6+9Fapx/GQrkB4Gvw9/N9+1wpenqdwOxOOgN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QvsxsYAAADcAAAADwAAAAAAAAAAAAAAAACYAgAAZHJz&#10;L2Rvd25yZXYueG1sUEsFBgAAAAAEAAQA9QAAAIsDAAAAAA==&#10;" path="m14636,v8084,,14637,6553,14637,14636c29273,22720,22720,29273,14636,29273,6553,29273,,22720,,14636,,6553,6553,,14636,xe" fillcolor="black" strokeweight=".1016mm">
                  <v:stroke miterlimit="83231f" joinstyle="miter" endcap="square"/>
                  <v:path arrowok="t" textboxrect="0,0,29273,29273"/>
                </v:shape>
                <v:rect id="Rectangle 532" o:spid="_x0000_s1071" style="position:absolute;left:3037;top:40084;width:6765;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axAsUA&#10;AADcAAAADwAAAGRycy9kb3ducmV2LnhtbESPT4vCMBTE78J+h/AW9qbpuihajSKrix79B+rt0Tzb&#10;YvNSmqytfnojCB6HmfkNM542phBXqlxuWcF3JwJBnFidc6pgv/trD0A4j6yxsEwKbuRgOvlojTHW&#10;tuYNXbc+FQHCLkYFmfdlLKVLMjLoOrYkDt7ZVgZ9kFUqdYV1gJtCdqOoLw3mHBYyLOk3o+Sy/TcK&#10;loNydlzZe50Wi9PysD4M57uhV+rrs5mNQHhq/Dv8aq+0gt5PF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RrECxQAAANwAAAAPAAAAAAAAAAAAAAAAAJgCAABkcnMv&#10;ZG93bnJldi54bWxQSwUGAAAAAAQABAD1AAAAigMAAAAA&#10;" filled="f" stroked="f">
                  <v:textbox inset="0,0,0,0">
                    <w:txbxContent>
                      <w:p w:rsidR="00D468B1" w:rsidRDefault="00A2177B">
                        <w:pPr>
                          <w:spacing w:after="160" w:line="259" w:lineRule="auto"/>
                          <w:ind w:left="0" w:firstLine="0"/>
                        </w:pPr>
                        <w:r>
                          <w:rPr>
                            <w:w w:val="83"/>
                            <w:sz w:val="17"/>
                          </w:rPr>
                          <w:t>Debetní</w:t>
                        </w:r>
                        <w:r>
                          <w:rPr>
                            <w:spacing w:val="-2"/>
                            <w:w w:val="83"/>
                            <w:sz w:val="17"/>
                          </w:rPr>
                          <w:t xml:space="preserve"> </w:t>
                        </w:r>
                        <w:r>
                          <w:rPr>
                            <w:w w:val="83"/>
                            <w:sz w:val="17"/>
                          </w:rPr>
                          <w:t>karty</w:t>
                        </w:r>
                      </w:p>
                    </w:txbxContent>
                  </v:textbox>
                </v:rect>
                <v:shape id="Shape 533" o:spid="_x0000_s1072" style="position:absolute;left:2195;top:41582;width:293;height:293;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XXKsYA&#10;AADcAAAADwAAAGRycy9kb3ducmV2LnhtbESPQWvCQBSE7wX/w/KE3pqNsUqIrhLEghelVQ89vmaf&#10;Sdrs25BdNfbXuwWhx2FmvmHmy9404kKdqy0rGEUxCOLC6ppLBcfD20sKwnlkjY1lUnAjB8vF4GmO&#10;mbZX/qDL3pciQNhlqKDyvs2kdEVFBl1kW+LgnWxn0AfZlVJ3eA1w08gkjqfSYM1hocKWVhUVP/uz&#10;UVBuv255+oq/Z0r87vBdr98/9Vqp52Gfz0B46v1/+NHeaAWT8Rj+zoQj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pXXKsYAAADcAAAADwAAAAAAAAAAAAAAAACYAgAAZHJz&#10;L2Rvd25yZXYueG1sUEsFBgAAAAAEAAQA9QAAAIsDAAAAAA==&#10;" path="m14636,v8084,,14637,6553,14637,14636c29273,22720,22720,29273,14636,29273,6553,29273,,22720,,14636,,6553,6553,,14636,xe" fillcolor="black" strokeweight=".1016mm">
                  <v:stroke miterlimit="83231f" joinstyle="miter" endcap="square"/>
                  <v:path arrowok="t" textboxrect="0,0,29273,29273"/>
                </v:shape>
                <v:rect id="Rectangle 534" o:spid="_x0000_s1073" style="position:absolute;left:3037;top:41181;width:7057;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OM7ccA&#10;AADcAAAADwAAAGRycy9kb3ducmV2LnhtbESPT2vCQBTE7wW/w/KE3uqmVotJXUX8gx5tLKS9PbKv&#10;STD7NmRXk/bTdwuCx2FmfsPMl72pxZVaV1lW8DyKQBDnVldcKPg47Z5mIJxH1lhbJgU/5GC5GDzM&#10;MdG243e6pr4QAcIuQQWl900ipctLMuhGtiEO3rdtDfog20LqFrsAN7UcR9GrNFhxWCixoXVJ+Tm9&#10;GAX7WbP6PNjfrqi3X/vsmMWbU+yVehz2qzcQnnp/D9/aB61g+jK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XjjO3HAAAA3AAAAA8AAAAAAAAAAAAAAAAAmAIAAGRy&#10;cy9kb3ducmV2LnhtbFBLBQYAAAAABAAEAPUAAACMAwAAAAA=&#10;" filled="f" stroked="f">
                  <v:textbox inset="0,0,0,0">
                    <w:txbxContent>
                      <w:p w:rsidR="00D468B1" w:rsidRDefault="00A2177B">
                        <w:pPr>
                          <w:spacing w:after="160" w:line="259" w:lineRule="auto"/>
                          <w:ind w:left="0" w:firstLine="0"/>
                        </w:pPr>
                        <w:r>
                          <w:rPr>
                            <w:w w:val="83"/>
                            <w:sz w:val="17"/>
                          </w:rPr>
                          <w:t>EU</w:t>
                        </w:r>
                        <w:r>
                          <w:rPr>
                            <w:spacing w:val="-4"/>
                            <w:w w:val="83"/>
                            <w:sz w:val="17"/>
                          </w:rPr>
                          <w:t xml:space="preserve"> </w:t>
                        </w:r>
                        <w:r>
                          <w:rPr>
                            <w:w w:val="83"/>
                            <w:sz w:val="17"/>
                          </w:rPr>
                          <w:t>Profi</w:t>
                        </w:r>
                        <w:r>
                          <w:rPr>
                            <w:spacing w:val="-2"/>
                            <w:w w:val="83"/>
                            <w:sz w:val="17"/>
                          </w:rPr>
                          <w:t xml:space="preserve"> </w:t>
                        </w:r>
                        <w:r>
                          <w:rPr>
                            <w:w w:val="83"/>
                            <w:sz w:val="17"/>
                          </w:rPr>
                          <w:t>úvěry</w:t>
                        </w:r>
                      </w:p>
                    </w:txbxContent>
                  </v:textbox>
                </v:rect>
                <v:shape id="Shape 535" o:spid="_x0000_s1074" style="position:absolute;left:2195;top:42680;width:293;height:293;visibility:visible;mso-wrap-style:square;v-text-anchor:top" coordsize="29273,2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Yb8YA&#10;AADcAAAADwAAAGRycy9kb3ducmV2LnhtbESPQWvCQBSE7wX/w/KEXkrd1KJIdBURCrYXMYmU3l6z&#10;zySYfRt2txr/fVcQPA4z8w2zWPWmFWdyvrGs4G2UgCAurW64UlDkH68zED4ga2wtk4IreVgtB08L&#10;TLW98J7OWahEhLBPUUEdQpdK6cuaDPqR7Yijd7TOYIjSVVI7vES4aeU4SabSYMNxocaONjWVp+zP&#10;KDjN8uz75XPX57vf6YG/fhJ3LQqlnof9eg4iUB8e4Xt7qxVM3idwOxOPgF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wYb8YAAADcAAAADwAAAAAAAAAAAAAAAACYAgAAZHJz&#10;L2Rvd25yZXYueG1sUEsFBgAAAAAEAAQA9QAAAIsDAAAAAA==&#10;" path="m14636,v8084,,14637,6553,14637,14636c29273,22720,22720,29272,14636,29272,6553,29272,,22720,,14636,,6553,6553,,14636,xe" fillcolor="black" strokeweight=".1016mm">
                  <v:stroke miterlimit="83231f" joinstyle="miter" endcap="square"/>
                  <v:path arrowok="t" textboxrect="0,0,29273,29272"/>
                </v:shape>
                <v:rect id="Rectangle 536" o:spid="_x0000_s1075" style="position:absolute;left:3037;top:42279;width:16923;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3AcYA&#10;AADcAAAADwAAAGRycy9kb3ducmV2LnhtbESPT2vCQBTE74V+h+UVequbtjRodBXpH5KjRkG9PbLP&#10;JJh9G7Jbk/bTu4LgcZiZ3zCzxWAacabO1ZYVvI4iEMSF1TWXCrabn5cxCOeRNTaWScEfOVjMHx9m&#10;mGjb85rOuS9FgLBLUEHlfZtI6YqKDLqRbYmDd7SdQR9kV0rdYR/gppFvURRLgzWHhQpb+qyoOOW/&#10;RkE6bpf7zP73ZfN9SHer3eRrM/FKPT8NyykIT4O/h2/tTCv4eI/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23AcYAAADcAAAADwAAAAAAAAAAAAAAAACYAgAAZHJz&#10;L2Rvd25yZXYueG1sUEsFBgAAAAAEAAQA9QAAAIsDAAAAAA==&#10;" filled="f" stroked="f">
                  <v:textbox inset="0,0,0,0">
                    <w:txbxContent>
                      <w:p w:rsidR="00D468B1" w:rsidRDefault="00A2177B">
                        <w:pPr>
                          <w:spacing w:after="160" w:line="259" w:lineRule="auto"/>
                          <w:ind w:left="0" w:firstLine="0"/>
                        </w:pPr>
                        <w:r>
                          <w:rPr>
                            <w:w w:val="82"/>
                            <w:sz w:val="17"/>
                          </w:rPr>
                          <w:t>M-Profi</w:t>
                        </w:r>
                        <w:r>
                          <w:rPr>
                            <w:spacing w:val="-2"/>
                            <w:w w:val="82"/>
                            <w:sz w:val="17"/>
                          </w:rPr>
                          <w:t xml:space="preserve"> </w:t>
                        </w:r>
                        <w:r>
                          <w:rPr>
                            <w:w w:val="82"/>
                            <w:sz w:val="17"/>
                          </w:rPr>
                          <w:t>úvěr,</w:t>
                        </w:r>
                        <w:r>
                          <w:rPr>
                            <w:spacing w:val="-7"/>
                            <w:w w:val="82"/>
                            <w:sz w:val="17"/>
                          </w:rPr>
                          <w:t xml:space="preserve"> </w:t>
                        </w:r>
                        <w:r>
                          <w:rPr>
                            <w:w w:val="82"/>
                            <w:sz w:val="17"/>
                          </w:rPr>
                          <w:t>Profi</w:t>
                        </w:r>
                        <w:r>
                          <w:rPr>
                            <w:spacing w:val="-2"/>
                            <w:w w:val="82"/>
                            <w:sz w:val="17"/>
                          </w:rPr>
                          <w:t xml:space="preserve"> </w:t>
                        </w:r>
                        <w:r>
                          <w:rPr>
                            <w:w w:val="82"/>
                            <w:sz w:val="17"/>
                          </w:rPr>
                          <w:t>úvěr</w:t>
                        </w:r>
                        <w:r>
                          <w:rPr>
                            <w:spacing w:val="-4"/>
                            <w:w w:val="82"/>
                            <w:sz w:val="17"/>
                          </w:rPr>
                          <w:t xml:space="preserve"> </w:t>
                        </w:r>
                        <w:r>
                          <w:rPr>
                            <w:w w:val="82"/>
                            <w:sz w:val="17"/>
                          </w:rPr>
                          <w:t>MEDICUM</w:t>
                        </w:r>
                      </w:p>
                    </w:txbxContent>
                  </v:textbox>
                </v:rect>
                <v:shape id="Shape 537" o:spid="_x0000_s1076" style="position:absolute;left:2195;top:43778;width:293;height:292;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7RKcYA&#10;AADcAAAADwAAAGRycy9kb3ducmV2LnhtbESPQWvCQBSE70L/w/IKvemm1qpEV5FiwYtFkx56fGZf&#10;s2mzb0N21eiv7xYEj8PMfMPMl52txYlaXzlW8DxIQBAXTldcKvjM3/tTED4ga6wdk4ILeVguHnpz&#10;TLU7855OWShFhLBPUYEJoUml9IUhi37gGuLofbvWYoiyLaVu8RzhtpbDJBlLixXHBYMNvRkqfrOj&#10;VVBuD5fVdITXIw3DR/5TrXdfeq3U02O3moEI1IV7+NbeaAWvLxP4PxOP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a7RKcYAAADcAAAADwAAAAAAAAAAAAAAAACYAgAAZHJz&#10;L2Rvd25yZXYueG1sUEsFBgAAAAAEAAQA9QAAAIsDAAAAAA==&#10;" path="m14636,v8084,,14637,6553,14637,14636c29273,22720,22720,29273,14636,29273,6553,29273,,22720,,14636,,6553,6553,,14636,xe" fillcolor="black" strokeweight=".1016mm">
                  <v:stroke miterlimit="83231f" joinstyle="miter" endcap="square"/>
                  <v:path arrowok="t" textboxrect="0,0,29273,29273"/>
                </v:shape>
                <v:rect id="Rectangle 538" o:spid="_x0000_s1077" style="position:absolute;left:3037;top:43377;width:8079;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6G6MEA&#10;AADcAAAADwAAAGRycy9kb3ducmV2LnhtbERPy4rCMBTdC/5DuII7TR1x0GoUcRRd+gJ1d2mubbG5&#10;KU20nfl6sxhweTjv2aIxhXhR5XLLCgb9CARxYnXOqYLzadMbg3AeWWNhmRT8koPFvN2aYaxtzQd6&#10;HX0qQgi7GBVk3pexlC7JyKDr25I4cHdbGfQBVqnUFdYh3BTyK4q+pcGcQ0OGJa0ySh7Hp1GwHZfL&#10;687+1Wmxvm0v+8vk5zTxSnU7zXIKwlPjP+J/904rGA3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uhujBAAAA3AAAAA8AAAAAAAAAAAAAAAAAmAIAAGRycy9kb3du&#10;cmV2LnhtbFBLBQYAAAAABAAEAPUAAACGAwAAAAA=&#10;" filled="f" stroked="f">
                  <v:textbox inset="0,0,0,0">
                    <w:txbxContent>
                      <w:p w:rsidR="00D468B1" w:rsidRDefault="00A2177B">
                        <w:pPr>
                          <w:spacing w:after="160" w:line="259" w:lineRule="auto"/>
                          <w:ind w:left="0" w:firstLine="0"/>
                        </w:pPr>
                        <w:r>
                          <w:rPr>
                            <w:w w:val="83"/>
                            <w:sz w:val="17"/>
                          </w:rPr>
                          <w:t>Hypoteční</w:t>
                        </w:r>
                        <w:r>
                          <w:rPr>
                            <w:spacing w:val="-2"/>
                            <w:w w:val="83"/>
                            <w:sz w:val="17"/>
                          </w:rPr>
                          <w:t xml:space="preserve"> </w:t>
                        </w:r>
                        <w:r>
                          <w:rPr>
                            <w:w w:val="83"/>
                            <w:sz w:val="17"/>
                          </w:rPr>
                          <w:t>úvěry</w:t>
                        </w:r>
                      </w:p>
                    </w:txbxContent>
                  </v:textbox>
                </v:rect>
                <v:shape id="Shape 539" o:spid="_x0000_s1078" style="position:absolute;left:2195;top:44875;width:293;height:293;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3gwMYA&#10;AADcAAAADwAAAGRycy9kb3ducmV2LnhtbESPT2vCQBTE74LfYXlCb7rR1qKpq4hE8NLSag89PrOv&#10;STT7NmQ3f+yn7xaEHoeZ+Q2z2vSmFC3VrrCsYDqJQBCnVhecKfg87ccLEM4jaywtk4IbOdish4MV&#10;xtp2/EHt0WciQNjFqCD3voqldGlOBt3EVsTB+7a1QR9knUldYxfgppSzKHqWBgsOCzlWtMspvR4b&#10;oyB7Pd+2iyf8aWjm306XInn/0olSD6N++wLCU+//w/f2QSuYPy7h70w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33gwMYAAADcAAAADwAAAAAAAAAAAAAAAACYAgAAZHJz&#10;L2Rvd25yZXYueG1sUEsFBgAAAAAEAAQA9QAAAIsDAAAAAA==&#10;" path="m14636,v8084,,14637,6553,14637,14636c29273,22720,22720,29273,14636,29273,6553,29273,,22720,,14636,,6553,6553,,14636,xe" fillcolor="black" strokeweight=".1016mm">
                  <v:stroke miterlimit="83231f" joinstyle="miter" endcap="square"/>
                  <v:path arrowok="t" textboxrect="0,0,29273,29273"/>
                </v:shape>
                <v:rect id="Rectangle 540" o:spid="_x0000_s1079" style="position:absolute;left:3037;top:44475;width:12687;height:1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75k8EA&#10;AADcAAAADwAAAGRycy9kb3ducmV2LnhtbERPy4rCMBTdC/5DuII7TR100GoUcRRd+gJ1d2mubbG5&#10;KU20nfl6sxhweTjv2aIxhXhR5XLLCgb9CARxYnXOqYLzadMbg3AeWWNhmRT8koPFvN2aYaxtzQd6&#10;HX0qQgi7GBVk3pexlC7JyKDr25I4cHdbGfQBVqnUFdYh3BTyK4q+pcGcQ0OGJa0ySh7Hp1GwHZfL&#10;687+1Wmxvm0v+8vk5zTxSnU7zXIKwlPjP+J/904rGA3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e+ZPBAAAA3AAAAA8AAAAAAAAAAAAAAAAAmAIAAGRycy9kb3du&#10;cmV2LnhtbFBLBQYAAAAABAAEAPUAAACGAwAAAAA=&#10;" filled="f" stroked="f">
                  <v:textbox inset="0,0,0,0">
                    <w:txbxContent>
                      <w:p w:rsidR="00D468B1" w:rsidRDefault="00A2177B">
                        <w:pPr>
                          <w:spacing w:after="160" w:line="259" w:lineRule="auto"/>
                          <w:ind w:left="0" w:firstLine="0"/>
                        </w:pPr>
                        <w:r>
                          <w:rPr>
                            <w:w w:val="83"/>
                            <w:sz w:val="17"/>
                          </w:rPr>
                          <w:t>Pojištění</w:t>
                        </w:r>
                        <w:r>
                          <w:rPr>
                            <w:spacing w:val="-2"/>
                            <w:w w:val="83"/>
                            <w:sz w:val="17"/>
                          </w:rPr>
                          <w:t xml:space="preserve"> </w:t>
                        </w:r>
                        <w:r>
                          <w:rPr>
                            <w:w w:val="83"/>
                            <w:sz w:val="17"/>
                          </w:rPr>
                          <w:t>platebních</w:t>
                        </w:r>
                        <w:r>
                          <w:rPr>
                            <w:spacing w:val="-1"/>
                            <w:w w:val="83"/>
                            <w:sz w:val="17"/>
                          </w:rPr>
                          <w:t xml:space="preserve"> </w:t>
                        </w:r>
                        <w:r>
                          <w:rPr>
                            <w:w w:val="83"/>
                            <w:sz w:val="17"/>
                          </w:rPr>
                          <w:t>karet</w:t>
                        </w:r>
                      </w:p>
                    </w:txbxContent>
                  </v:textbox>
                </v:rect>
                <v:shape id="Shape 541" o:spid="_x0000_s1080" style="position:absolute;left:2195;top:45973;width:293;height:293;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2fu8MA&#10;AADcAAAADwAAAGRycy9kb3ducmV2LnhtbESPzarCMBSE9xd8h3AEd9dUUZFqFBEv3I3i38LlsTm2&#10;1eakNFGrT28EweUwM98w42ltCnGjyuWWFXTaEQjixOqcUwX73d/vEITzyBoLy6TgQQ6mk8bPGGNt&#10;77yh29anIkDYxagg876MpXRJRgZd25bEwTvZyqAPskqlrvAe4KaQ3SgaSIM5h4UMS5pnlFy2V6Mg&#10;XR4fs2EPn1fq+tXunC/WB71QqtWsZyMQnmr/DX/a/1pBv9eB95lwBOTk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2fu8MAAADcAAAADwAAAAAAAAAAAAAAAACYAgAAZHJzL2Rv&#10;d25yZXYueG1sUEsFBgAAAAAEAAQA9QAAAIgDAAAAAA==&#10;" path="m14636,v8084,,14637,6553,14637,14636c29273,22720,22720,29273,14636,29273,6553,29273,,22720,,14636,,6553,6553,,14636,xe" fillcolor="black" strokeweight=".1016mm">
                  <v:stroke miterlimit="83231f" joinstyle="miter" endcap="square"/>
                  <v:path arrowok="t" textboxrect="0,0,29273,29273"/>
                </v:shape>
                <v:rect id="Rectangle 542" o:spid="_x0000_s1081" style="position:absolute;left:3037;top:45572;width:8590;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DCf8UA&#10;AADcAAAADwAAAGRycy9kb3ducmV2LnhtbESPT4vCMBTE78J+h/AW9qbpyipajSKrix79B+rt0Tzb&#10;YvNSmqytfnojCB6HmfkNM542phBXqlxuWcF3JwJBnFidc6pgv/trD0A4j6yxsEwKbuRgOvlojTHW&#10;tuYNXbc+FQHCLkYFmfdlLKVLMjLoOrYkDt7ZVgZ9kFUqdYV1gJtCdqOoLw3mHBYyLOk3o+Sy/TcK&#10;loNydlzZe50Wi9PysD4M57uhV+rrs5mNQHhq/Dv8aq+0gt5PF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QMJ/xQAAANwAAAAPAAAAAAAAAAAAAAAAAJgCAABkcnMv&#10;ZG93bnJldi54bWxQSwUGAAAAAAQABAD1AAAAigMAAAAA&#10;" filled="f" stroked="f">
                  <v:textbox inset="0,0,0,0">
                    <w:txbxContent>
                      <w:p w:rsidR="00D468B1" w:rsidRDefault="00A2177B">
                        <w:pPr>
                          <w:spacing w:after="160" w:line="259" w:lineRule="auto"/>
                          <w:ind w:left="0" w:firstLine="0"/>
                        </w:pPr>
                        <w:r>
                          <w:rPr>
                            <w:w w:val="83"/>
                            <w:sz w:val="17"/>
                          </w:rPr>
                          <w:t>Úrazové</w:t>
                        </w:r>
                        <w:r>
                          <w:rPr>
                            <w:spacing w:val="-6"/>
                            <w:w w:val="83"/>
                            <w:sz w:val="17"/>
                          </w:rPr>
                          <w:t xml:space="preserve"> </w:t>
                        </w:r>
                        <w:r>
                          <w:rPr>
                            <w:w w:val="83"/>
                            <w:sz w:val="17"/>
                          </w:rPr>
                          <w:t>pojištění</w:t>
                        </w:r>
                      </w:p>
                    </w:txbxContent>
                  </v:textbox>
                </v:rect>
                <v:shape id="Shape 543" o:spid="_x0000_s1082" style="position:absolute;left:2195;top:47071;width:293;height:293;visibility:visible;mso-wrap-style:square;v-text-anchor:top" coordsize="29273,2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9W/ccA&#10;AADcAAAADwAAAGRycy9kb3ducmV2LnhtbESPQWvCQBSE74X+h+UVvBTdtFaR1FVKodB6EZOIeHvN&#10;vibB7Nuwu2r8965Q8DjMzDfMfNmbVpzI+caygpdRAoK4tLrhSkGRfw1nIHxA1thaJgUX8rBcPD7M&#10;MdX2zBs6ZaESEcI+RQV1CF0qpS9rMuhHtiOO3p91BkOUrpLa4TnCTStfk2QqDTYcF2rs6LOm8pAd&#10;jYLDLM92zz/rPl//Tre82ifuUhRKDZ76j3cQgfpwD/+3v7WCydsYbmfiEZC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Vv3HAAAA3AAAAA8AAAAAAAAAAAAAAAAAmAIAAGRy&#10;cy9kb3ducmV2LnhtbFBLBQYAAAAABAAEAPUAAACMAwAAAAA=&#10;" path="m14636,v8084,,14637,6553,14637,14636c29273,22720,22720,29272,14636,29272,6553,29272,,22720,,14636,,6553,6553,,14636,xe" fillcolor="black" strokeweight=".1016mm">
                  <v:stroke miterlimit="83231f" joinstyle="miter" endcap="square"/>
                  <v:path arrowok="t" textboxrect="0,0,29273,29272"/>
                </v:shape>
                <v:rect id="Rectangle 544" o:spid="_x0000_s1083" style="position:absolute;left:3037;top:46670;width:17932;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X/kMUA&#10;AADcAAAADwAAAGRycy9kb3ducmV2LnhtbESPT4vCMBTE74LfITzBm6YuKto1iriKHtc/oHt7NG/b&#10;ss1LaaKtfnqzIHgcZuY3zGzRmELcqHK5ZQWDfgSCOLE651TB6bjpTUA4j6yxsEwK7uRgMW+3Zhhr&#10;W/OebgefigBhF6OCzPsyltIlGRl0fVsSB+/XVgZ9kFUqdYV1gJtCfkTRWBrMOSxkWNIqo+TvcDUK&#10;tpNyednZR50W65/t+fs8/TpOvVLdTrP8BOGp8e/wq73TCkbDIfyf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5f+QxQAAANwAAAAPAAAAAAAAAAAAAAAAAJgCAABkcnMv&#10;ZG93bnJldi54bWxQSwUGAAAAAAQABAD1AAAAigMAAAAA&#10;" filled="f" stroked="f">
                  <v:textbox inset="0,0,0,0">
                    <w:txbxContent>
                      <w:p w:rsidR="00D468B1" w:rsidRDefault="00A2177B">
                        <w:pPr>
                          <w:spacing w:after="160" w:line="259" w:lineRule="auto"/>
                          <w:ind w:left="0" w:firstLine="0"/>
                        </w:pPr>
                        <w:r>
                          <w:rPr>
                            <w:w w:val="83"/>
                            <w:sz w:val="17"/>
                          </w:rPr>
                          <w:t>Výpisy</w:t>
                        </w:r>
                        <w:r>
                          <w:rPr>
                            <w:spacing w:val="-5"/>
                            <w:w w:val="83"/>
                            <w:sz w:val="17"/>
                          </w:rPr>
                          <w:t xml:space="preserve"> </w:t>
                        </w:r>
                        <w:r>
                          <w:rPr>
                            <w:w w:val="83"/>
                            <w:sz w:val="17"/>
                          </w:rPr>
                          <w:t>(pokud</w:t>
                        </w:r>
                        <w:r>
                          <w:rPr>
                            <w:spacing w:val="-7"/>
                            <w:w w:val="83"/>
                            <w:sz w:val="17"/>
                          </w:rPr>
                          <w:t xml:space="preserve"> </w:t>
                        </w:r>
                        <w:r>
                          <w:rPr>
                            <w:w w:val="83"/>
                            <w:sz w:val="17"/>
                          </w:rPr>
                          <w:t>není</w:t>
                        </w:r>
                        <w:r>
                          <w:rPr>
                            <w:spacing w:val="-2"/>
                            <w:w w:val="83"/>
                            <w:sz w:val="17"/>
                          </w:rPr>
                          <w:t xml:space="preserve"> </w:t>
                        </w:r>
                        <w:r>
                          <w:rPr>
                            <w:w w:val="83"/>
                            <w:sz w:val="17"/>
                          </w:rPr>
                          <w:t>součástí</w:t>
                        </w:r>
                        <w:r>
                          <w:rPr>
                            <w:spacing w:val="-2"/>
                            <w:w w:val="83"/>
                            <w:sz w:val="17"/>
                          </w:rPr>
                          <w:t xml:space="preserve"> </w:t>
                        </w:r>
                        <w:r>
                          <w:rPr>
                            <w:w w:val="83"/>
                            <w:sz w:val="17"/>
                          </w:rPr>
                          <w:t>balíčku)</w:t>
                        </w:r>
                      </w:p>
                    </w:txbxContent>
                  </v:textbox>
                </v:rect>
                <v:shape id="Shape 545" o:spid="_x0000_s1084" style="position:absolute;left:2195;top:48169;width:293;height:292;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aZuMYA&#10;AADcAAAADwAAAGRycy9kb3ducmV2LnhtbESPQWvCQBSE70L/w/IK3nSjJEVSN0FEwYvSag89vmZf&#10;k9Ts25BdTdJf3y0Uehxm5htmnQ+mEXfqXG1ZwWIegSAurK65VPB22c9WIJxH1thYJgUjOcizh8ka&#10;U217fqX72ZciQNilqKDyvk2ldEVFBt3ctsTB+7SdQR9kV0rdYR/gppHLKHqSBmsOCxW2tK2ouJ5v&#10;RkF5/Bg3qxi/b7T0p8tXvXt51zulpo/D5hmEp8H/h//aB60giRP4PROOgM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jaZuMYAAADcAAAADwAAAAAAAAAAAAAAAACYAgAAZHJz&#10;L2Rvd25yZXYueG1sUEsFBgAAAAAEAAQA9QAAAIsDAAAAAA==&#10;" path="m14636,v8084,,14637,6553,14637,14636c29273,22720,22720,29273,14636,29273,6553,29273,,22720,,14636,,6553,6553,,14636,xe" fillcolor="black" strokeweight=".1016mm">
                  <v:stroke miterlimit="83231f" joinstyle="miter" endcap="square"/>
                  <v:path arrowok="t" textboxrect="0,0,29273,29273"/>
                </v:shape>
                <v:rect id="Rectangle 546" o:spid="_x0000_s1085" style="position:absolute;left:3037;top:47768;width:16274;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vEfMYA&#10;AADcAAAADwAAAGRycy9kb3ducmV2LnhtbESPT2vCQBTE74V+h+UVequbljZodBXpH5KjRkG9PbLP&#10;JJh9G7Jbk/bTu4LgcZiZ3zCzxWAacabO1ZYVvI4iEMSF1TWXCrabn5cxCOeRNTaWScEfOVjMHx9m&#10;mGjb85rOuS9FgLBLUEHlfZtI6YqKDLqRbYmDd7SdQR9kV0rdYR/gppFvURRLgzWHhQpb+qyoOOW/&#10;RkE6bpf7zP73ZfN9SHer3eRrM/FKPT8NyykIT4O/h2/tTCv4eI/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vEfMYAAADcAAAADwAAAAAAAAAAAAAAAACYAgAAZHJz&#10;L2Rvd25yZXYueG1sUEsFBgAAAAAEAAQA9QAAAIsDAAAAAA==&#10;" filled="f" stroked="f">
                  <v:textbox inset="0,0,0,0">
                    <w:txbxContent>
                      <w:p w:rsidR="00D468B1" w:rsidRDefault="00A2177B">
                        <w:pPr>
                          <w:spacing w:after="160" w:line="259" w:lineRule="auto"/>
                          <w:ind w:left="0" w:firstLine="0"/>
                        </w:pPr>
                        <w:r>
                          <w:rPr>
                            <w:w w:val="83"/>
                            <w:sz w:val="17"/>
                          </w:rPr>
                          <w:t>Kartotéka</w:t>
                        </w:r>
                        <w:r>
                          <w:rPr>
                            <w:spacing w:val="-5"/>
                            <w:w w:val="83"/>
                            <w:sz w:val="17"/>
                          </w:rPr>
                          <w:t xml:space="preserve"> </w:t>
                        </w:r>
                        <w:r>
                          <w:rPr>
                            <w:w w:val="83"/>
                            <w:sz w:val="17"/>
                          </w:rPr>
                          <w:t>neprovedených</w:t>
                        </w:r>
                        <w:r>
                          <w:rPr>
                            <w:spacing w:val="-1"/>
                            <w:w w:val="83"/>
                            <w:sz w:val="17"/>
                          </w:rPr>
                          <w:t xml:space="preserve"> </w:t>
                        </w:r>
                        <w:r>
                          <w:rPr>
                            <w:w w:val="83"/>
                            <w:sz w:val="17"/>
                          </w:rPr>
                          <w:t>plateb</w:t>
                        </w:r>
                      </w:p>
                    </w:txbxContent>
                  </v:textbox>
                </v:rect>
                <v:rect id="Rectangle 547" o:spid="_x0000_s1086" style="position:absolute;top:50056;width:24005;height:2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dh58cA&#10;AADcAAAADwAAAGRycy9kb3ducmV2LnhtbESPT2vCQBTE7wW/w/KE3uqmUq1JXUX8gx5tLKS9PbKv&#10;STD7NmRXk/bTdwuCx2FmfsPMl72pxZVaV1lW8DyKQBDnVldcKPg47Z5mIJxH1lhbJgU/5GC5GDzM&#10;MdG243e6pr4QAcIuQQWl900ipctLMuhGtiEO3rdtDfog20LqFrsAN7UcR9FUGqw4LJTY0Lqk/Jxe&#10;jIL9rFl9HuxvV9Tbr312zOLNKfZKPQ771RsIT72/h2/tg1YweXm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03YefHAAAA3AAAAA8AAAAAAAAAAAAAAAAAmAIAAGRy&#10;cy9kb3ducmV2LnhtbFBLBQYAAAAABAAEAPUAAACMAwAAAAA=&#10;" filled="f" stroked="f">
                  <v:textbox inset="0,0,0,0">
                    <w:txbxContent>
                      <w:p w:rsidR="00D468B1" w:rsidRDefault="00A2177B">
                        <w:pPr>
                          <w:spacing w:after="160" w:line="259" w:lineRule="auto"/>
                          <w:ind w:left="0" w:firstLine="0"/>
                        </w:pPr>
                        <w:r>
                          <w:rPr>
                            <w:w w:val="84"/>
                            <w:sz w:val="26"/>
                          </w:rPr>
                          <w:t>Zkratky</w:t>
                        </w:r>
                        <w:r>
                          <w:rPr>
                            <w:spacing w:val="-4"/>
                            <w:w w:val="84"/>
                            <w:sz w:val="26"/>
                          </w:rPr>
                          <w:t xml:space="preserve"> </w:t>
                        </w:r>
                        <w:r>
                          <w:rPr>
                            <w:w w:val="84"/>
                            <w:sz w:val="26"/>
                          </w:rPr>
                          <w:t>a</w:t>
                        </w:r>
                        <w:r>
                          <w:rPr>
                            <w:spacing w:val="-8"/>
                            <w:w w:val="84"/>
                            <w:sz w:val="26"/>
                          </w:rPr>
                          <w:t xml:space="preserve"> </w:t>
                        </w:r>
                        <w:r>
                          <w:rPr>
                            <w:w w:val="84"/>
                            <w:sz w:val="26"/>
                          </w:rPr>
                          <w:t>všeobecná</w:t>
                        </w:r>
                        <w:r>
                          <w:rPr>
                            <w:spacing w:val="-8"/>
                            <w:w w:val="84"/>
                            <w:sz w:val="26"/>
                          </w:rPr>
                          <w:t xml:space="preserve"> </w:t>
                        </w:r>
                        <w:r>
                          <w:rPr>
                            <w:w w:val="84"/>
                            <w:sz w:val="26"/>
                          </w:rPr>
                          <w:t>ustanovení</w:t>
                        </w:r>
                      </w:p>
                    </w:txbxContent>
                  </v:textbox>
                </v:rect>
                <v:shape id="Shape 548" o:spid="_x0000_s1087" style="position:absolute;left:2195;top:53401;width:293;height:293;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c2JsIA&#10;AADcAAAADwAAAGRycy9kb3ducmV2LnhtbERPy4rCMBTdC/5DuAOz03REpVRjKeLAbEZ8LWZ5p7m2&#10;1eamNFGrX28WgsvDec/TztTiSq2rLCv4GkYgiHOrKy4UHPbfgxiE88gaa8uk4E4O0kW/N8dE2xtv&#10;6brzhQgh7BJUUHrfJFK6vCSDbmgb4sAdbWvQB9gWUrd4C+GmlqMomkqDFYeGEhtalpSfdxejoPj9&#10;v2fxGB8XGvn1/lStNn96pdTnR5fNQHjq/Fv8cv9oBZNxWBvOhCM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NzYmwgAAANwAAAAPAAAAAAAAAAAAAAAAAJgCAABkcnMvZG93&#10;bnJldi54bWxQSwUGAAAAAAQABAD1AAAAhwMAAAAA&#10;" path="m14636,v8084,,14637,6553,14637,14636c29273,22720,22720,29273,14636,29273,6553,29273,,22720,,14636,,6553,6553,,14636,xe" fillcolor="black" strokeweight=".1016mm">
                  <v:stroke miterlimit="83231f" joinstyle="miter" endcap="square"/>
                  <v:path arrowok="t" textboxrect="0,0,29273,29273"/>
                </v:shape>
                <v:rect id="Rectangle 549" o:spid="_x0000_s1088" style="position:absolute;left:3037;top:53000;width:18415;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QDsUA&#10;AADcAAAADwAAAGRycy9kb3ducmV2LnhtbESPT2vCQBTE74V+h+UVvNWNxYqJriJV0WP9A+rtkX0m&#10;wezbkF1N6qd3C4LHYWZ+w4ynrSnFjWpXWFbQ60YgiFOrC84U7HfLzyEI55E1lpZJwR85mE7e38aY&#10;aNvwhm5bn4kAYZeggtz7KpHSpTkZdF1bEQfvbGuDPsg6k7rGJsBNKb+iaCANFhwWcqzoJ6f0sr0a&#10;BathNTuu7b3JysVpdfg9xPNd7JXqfLSzEQhPrX+Fn+21VvDdj+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5FAOxQAAANwAAAAPAAAAAAAAAAAAAAAAAJgCAABkcnMv&#10;ZG93bnJldi54bWxQSwUGAAAAAAQABAD1AAAAigMAAAAA&#10;" filled="f" stroked="f">
                  <v:textbox inset="0,0,0,0">
                    <w:txbxContent>
                      <w:p w:rsidR="00D468B1" w:rsidRDefault="00A2177B">
                        <w:pPr>
                          <w:spacing w:after="160" w:line="259" w:lineRule="auto"/>
                          <w:ind w:left="0" w:firstLine="0"/>
                        </w:pPr>
                        <w:r>
                          <w:rPr>
                            <w:w w:val="83"/>
                            <w:sz w:val="17"/>
                          </w:rPr>
                          <w:t>Vysvětlení</w:t>
                        </w:r>
                        <w:r>
                          <w:rPr>
                            <w:spacing w:val="-2"/>
                            <w:w w:val="83"/>
                            <w:sz w:val="17"/>
                          </w:rPr>
                          <w:t xml:space="preserve"> </w:t>
                        </w:r>
                        <w:r>
                          <w:rPr>
                            <w:w w:val="83"/>
                            <w:sz w:val="17"/>
                          </w:rPr>
                          <w:t>použitých</w:t>
                        </w:r>
                        <w:r>
                          <w:rPr>
                            <w:spacing w:val="-1"/>
                            <w:w w:val="83"/>
                            <w:sz w:val="17"/>
                          </w:rPr>
                          <w:t xml:space="preserve"> </w:t>
                        </w:r>
                        <w:r>
                          <w:rPr>
                            <w:w w:val="83"/>
                            <w:sz w:val="17"/>
                          </w:rPr>
                          <w:t>zkratek</w:t>
                        </w:r>
                        <w:r>
                          <w:rPr>
                            <w:spacing w:val="-1"/>
                            <w:w w:val="83"/>
                            <w:sz w:val="17"/>
                          </w:rPr>
                          <w:t xml:space="preserve"> </w:t>
                        </w:r>
                        <w:r>
                          <w:rPr>
                            <w:w w:val="83"/>
                            <w:sz w:val="17"/>
                          </w:rPr>
                          <w:t>a</w:t>
                        </w:r>
                        <w:r>
                          <w:rPr>
                            <w:spacing w:val="-5"/>
                            <w:w w:val="83"/>
                            <w:sz w:val="17"/>
                          </w:rPr>
                          <w:t xml:space="preserve"> </w:t>
                        </w:r>
                        <w:r>
                          <w:rPr>
                            <w:w w:val="83"/>
                            <w:sz w:val="17"/>
                          </w:rPr>
                          <w:t>pojmů</w:t>
                        </w:r>
                      </w:p>
                    </w:txbxContent>
                  </v:textbox>
                </v:rect>
                <v:shape id="Shape 550" o:spid="_x0000_s1089" style="position:absolute;left:2195;top:54499;width:293;height:293;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is/cIA&#10;AADcAAAADwAAAGRycy9kb3ducmV2LnhtbERPTYvCMBC9L/gfwgje1lTRpVRjKeLCXhRX9+BxbMa2&#10;2kxKE7X6681B2OPjfc/TztTiRq2rLCsYDSMQxLnVFRcK/vbfnzEI55E11pZJwYMcpIvexxwTbe/8&#10;S7edL0QIYZeggtL7JpHS5SUZdEPbEAfuZFuDPsC2kLrFewg3tRxH0Zc0WHFoKLGhZUn5ZXc1Cor1&#10;8ZHFE3xeaew3+3O12h70SqlBv8tmIDx1/l/8dv9oBdNpmB/OhCM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mKz9wgAAANwAAAAPAAAAAAAAAAAAAAAAAJgCAABkcnMvZG93&#10;bnJldi54bWxQSwUGAAAAAAQABAD1AAAAhwMAAAAA&#10;" path="m14636,v8084,,14637,6553,14637,14636c29273,22720,22720,29273,14636,29273,6553,29273,,22720,,14636,,6553,6553,,14636,xe" fillcolor="black" strokeweight=".1016mm">
                  <v:stroke miterlimit="83231f" joinstyle="miter" endcap="square"/>
                  <v:path arrowok="t" textboxrect="0,0,29273,29273"/>
                </v:shape>
                <v:rect id="Rectangle 551" o:spid="_x0000_s1090" style="position:absolute;left:3037;top:54098;width:11121;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vK1cQA&#10;AADcAAAADwAAAGRycy9kb3ducmV2LnhtbESPQYvCMBSE74L/ITxhb5q64KJdo4iu6FGtoHt7NM+2&#10;2LyUJtru/nojCB6HmfmGmc5bU4o71a6wrGA4iEAQp1YXnCk4Juv+GITzyBpLy6TgjxzMZ93OFGNt&#10;G97T/eAzESDsYlSQe1/FUro0J4NuYCvi4F1sbdAHWWdS19gEuCnlZxR9SYMFh4UcK1rmlF4PN6Ng&#10;M64W5639b7Ly53dz2p0mq2TilfrotYtvEJ5a/w6/2lutYDQawv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LytXEAAAA3AAAAA8AAAAAAAAAAAAAAAAAmAIAAGRycy9k&#10;b3ducmV2LnhtbFBLBQYAAAAABAAEAPUAAACJAwAAAAA=&#10;" filled="f" stroked="f">
                  <v:textbox inset="0,0,0,0">
                    <w:txbxContent>
                      <w:p w:rsidR="00D468B1" w:rsidRDefault="00A2177B">
                        <w:pPr>
                          <w:spacing w:after="160" w:line="259" w:lineRule="auto"/>
                          <w:ind w:left="0" w:firstLine="0"/>
                        </w:pPr>
                        <w:r>
                          <w:rPr>
                            <w:w w:val="83"/>
                            <w:sz w:val="17"/>
                          </w:rPr>
                          <w:t>Všeobecná</w:t>
                        </w:r>
                        <w:r>
                          <w:rPr>
                            <w:spacing w:val="-5"/>
                            <w:w w:val="83"/>
                            <w:sz w:val="17"/>
                          </w:rPr>
                          <w:t xml:space="preserve"> </w:t>
                        </w:r>
                        <w:r>
                          <w:rPr>
                            <w:w w:val="83"/>
                            <w:sz w:val="17"/>
                          </w:rPr>
                          <w:t>ustanovení</w:t>
                        </w:r>
                      </w:p>
                    </w:txbxContent>
                  </v:textbox>
                </v:rect>
                <w10:anchorlock/>
              </v:group>
            </w:pict>
          </mc:Fallback>
        </mc:AlternateContent>
      </w:r>
    </w:p>
    <w:p w:rsidR="00D468B1" w:rsidRDefault="00A2177B">
      <w:pPr>
        <w:spacing w:after="608" w:line="265" w:lineRule="auto"/>
        <w:ind w:left="10" w:right="102"/>
        <w:jc w:val="right"/>
      </w:pPr>
      <w:r>
        <w:rPr>
          <w:rFonts w:ascii="Tahoma" w:eastAsia="Tahoma" w:hAnsi="Tahoma" w:cs="Tahoma"/>
          <w:sz w:val="19"/>
        </w:rPr>
        <w:t xml:space="preserve">GARANCE KVALITY  </w:t>
      </w:r>
    </w:p>
    <w:p w:rsidR="00D468B1" w:rsidRDefault="00A2177B">
      <w:pPr>
        <w:pStyle w:val="Nadpis2"/>
        <w:ind w:left="-5"/>
      </w:pPr>
      <w:r>
        <w:t>GARANCE KVALITY</w:t>
      </w:r>
    </w:p>
    <w:p w:rsidR="00D468B1" w:rsidRDefault="00A2177B">
      <w:pPr>
        <w:spacing w:after="303" w:line="259" w:lineRule="auto"/>
        <w:ind w:left="0" w:firstLine="0"/>
      </w:pPr>
      <w:r>
        <w:rPr>
          <w:noProof/>
          <w:sz w:val="22"/>
        </w:rPr>
        <mc:AlternateContent>
          <mc:Choice Requires="wpg">
            <w:drawing>
              <wp:inline distT="0" distB="0" distL="0" distR="0">
                <wp:extent cx="6718051" cy="7318"/>
                <wp:effectExtent l="0" t="0" r="0" b="0"/>
                <wp:docPr id="58398" name="Group 58398"/>
                <wp:cNvGraphicFramePr/>
                <a:graphic xmlns:a="http://schemas.openxmlformats.org/drawingml/2006/main">
                  <a:graphicData uri="http://schemas.microsoft.com/office/word/2010/wordprocessingGroup">
                    <wpg:wgp>
                      <wpg:cNvGrpSpPr/>
                      <wpg:grpSpPr>
                        <a:xfrm>
                          <a:off x="0" y="0"/>
                          <a:ext cx="6718051" cy="7318"/>
                          <a:chOff x="0" y="0"/>
                          <a:chExt cx="6718051" cy="7318"/>
                        </a:xfrm>
                      </wpg:grpSpPr>
                      <wps:wsp>
                        <wps:cNvPr id="93646" name="Shape 93646"/>
                        <wps:cNvSpPr/>
                        <wps:spPr>
                          <a:xfrm>
                            <a:off x="0" y="0"/>
                            <a:ext cx="6718051" cy="9144"/>
                          </a:xfrm>
                          <a:custGeom>
                            <a:avLst/>
                            <a:gdLst/>
                            <a:ahLst/>
                            <a:cxnLst/>
                            <a:rect l="0" t="0" r="0" b="0"/>
                            <a:pathLst>
                              <a:path w="6718051" h="9144">
                                <a:moveTo>
                                  <a:pt x="0" y="0"/>
                                </a:moveTo>
                                <a:lnTo>
                                  <a:pt x="6718051" y="0"/>
                                </a:lnTo>
                                <a:lnTo>
                                  <a:pt x="6718051"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w14:anchorId="3673498C" id="Group 58398" o:spid="_x0000_s1026" style="width:529pt;height:.6pt;mso-position-horizontal-relative:char;mso-position-vertical-relative:line" coordsize="6718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">
                <v:shape id="Shape 93646" o:spid="_x0000_s1027" style="position:absolute;width:67180;height:91;visibility:visible;mso-wrap-style:square;v-text-anchor:top" coordsize="67180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fmNsoA&#10;AADeAAAADwAAAGRycy9kb3ducmV2LnhtbESP0UrDQBRE3wX/YbmCL6Xd1Na0xm6LKBahYNO0H3DN&#10;XrOh2bshu7bRr3eFgo/DzJxhFqveNuJEna8dKxiPEhDEpdM1VwoO+9fhHIQPyBobx6TgmzysltdX&#10;C8y0O/OOTkWoRISwz1CBCaHNpPSlIYt+5Fri6H26zmKIsquk7vAc4baRd0mSSos1xwWDLT0bKo/F&#10;l1UwK9b5hH4+zCYd3G/fpy/5fjPIlbq96Z8eQQTqw3/40n7TCh4m6TSFvzvxCsjlL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BHH5jbKAAAA3gAAAA8AAAAAAAAAAAAAAAAAmAIA&#10;AGRycy9kb3ducmV2LnhtbFBLBQYAAAAABAAEAPUAAACPAwAAAAA=&#10;" path="m,l6718051,r,9144l,9144,,e" fillcolor="gray" stroked="f" strokeweight="0">
                  <v:stroke miterlimit="83231f" joinstyle="miter"/>
                  <v:path arrowok="t" textboxrect="0,0,6718051,9144"/>
                </v:shape>
                <w10:anchorlock/>
              </v:group>
            </w:pict>
          </mc:Fallback>
        </mc:AlternateContent>
      </w:r>
    </w:p>
    <w:p w:rsidR="00D468B1" w:rsidRDefault="00A2177B">
      <w:pPr>
        <w:pStyle w:val="Nadpis3"/>
        <w:spacing w:after="73"/>
        <w:ind w:left="151"/>
      </w:pPr>
      <w:r>
        <w:lastRenderedPageBreak/>
        <w:t>Záleží nám na Vaší spokojenosti</w:t>
      </w:r>
    </w:p>
    <w:p w:rsidR="00D468B1" w:rsidRDefault="00A2177B">
      <w:pPr>
        <w:spacing w:after="314" w:line="259" w:lineRule="auto"/>
        <w:ind w:left="0" w:firstLine="0"/>
      </w:pPr>
      <w:r>
        <w:rPr>
          <w:sz w:val="17"/>
        </w:rPr>
        <w:t xml:space="preserve"> </w:t>
      </w:r>
    </w:p>
    <w:p w:rsidR="00D468B1" w:rsidRDefault="00A2177B">
      <w:pPr>
        <w:spacing w:after="110" w:line="216" w:lineRule="auto"/>
        <w:ind w:left="115" w:right="326" w:firstLine="0"/>
        <w:jc w:val="both"/>
      </w:pPr>
      <w:r>
        <w:rPr>
          <w:sz w:val="17"/>
        </w:rPr>
        <w:t xml:space="preserve">Komerční banka neustále usiluje o poskytování služeb nejvyšší kvality, k čemuž se zavázala v rámci programu </w:t>
      </w:r>
      <w:hyperlink r:id="rId8">
        <w:r>
          <w:rPr>
            <w:color w:val="0000EE"/>
            <w:sz w:val="17"/>
            <w:u w:val="single" w:color="0000EE"/>
          </w:rPr>
          <w:t>Garance kvality</w:t>
        </w:r>
      </w:hyperlink>
      <w:r>
        <w:rPr>
          <w:sz w:val="17"/>
        </w:rPr>
        <w:t>. Nastane-li však přesto situace, kdy nejste spokojeni s vedením Vašeho účtu nebo s nabízenými službami, Vaši případnou stížnost či reklamaci je připraven řešit Váš bankovní poradce. Pokud by ji nevyřešil k Vaší úplné spokojenosti, můžete se písemně obrátit na Vaši pobočku. Jestliže nejste spokojeni s řešením ze strany pobočky, obraťte se prosím na útvar Kvalita a zákaznická zkušenost. V případě, že nesouhlasíte ani s tímto řešením, je možné se písemně obrátit v duchu principů Charty ombudsmana, na nezávislého ombudsmana skupiny Komerční banky.</w:t>
      </w:r>
    </w:p>
    <w:p w:rsidR="00D468B1" w:rsidRDefault="00A2177B">
      <w:pPr>
        <w:spacing w:after="491" w:line="259" w:lineRule="auto"/>
        <w:ind w:left="115" w:firstLine="0"/>
      </w:pPr>
      <w:r>
        <w:rPr>
          <w:sz w:val="17"/>
        </w:rPr>
        <w:t xml:space="preserve"> </w:t>
      </w:r>
    </w:p>
    <w:p w:rsidR="00D468B1" w:rsidRDefault="00A2177B">
      <w:pPr>
        <w:spacing w:after="8" w:line="259" w:lineRule="auto"/>
        <w:ind w:left="795" w:firstLine="0"/>
      </w:pPr>
      <w:r>
        <w:rPr>
          <w:sz w:val="17"/>
        </w:rPr>
        <w:t xml:space="preserve"> </w:t>
      </w:r>
      <w:r>
        <w:rPr>
          <w:sz w:val="17"/>
        </w:rPr>
        <w:tab/>
      </w:r>
      <w:r>
        <w:rPr>
          <w:sz w:val="26"/>
        </w:rPr>
        <w:t xml:space="preserve"> </w:t>
      </w:r>
      <w:r>
        <w:rPr>
          <w:sz w:val="26"/>
        </w:rPr>
        <w:tab/>
      </w:r>
      <w:r>
        <w:rPr>
          <w:sz w:val="26"/>
          <w:vertAlign w:val="subscript"/>
        </w:rPr>
        <w:t xml:space="preserve"> </w:t>
      </w:r>
    </w:p>
    <w:p w:rsidR="00D468B1" w:rsidRDefault="00A2177B">
      <w:pPr>
        <w:tabs>
          <w:tab w:val="center" w:pos="1470"/>
          <w:tab w:val="center" w:pos="6582"/>
        </w:tabs>
        <w:spacing w:after="0" w:line="259" w:lineRule="auto"/>
        <w:ind w:left="0" w:firstLine="0"/>
      </w:pPr>
      <w:r>
        <w:rPr>
          <w:sz w:val="22"/>
        </w:rPr>
        <w:tab/>
      </w:r>
      <w:r>
        <w:rPr>
          <w:b/>
          <w:sz w:val="17"/>
        </w:rPr>
        <w:t>Komerční banka, a. s.</w:t>
      </w:r>
      <w:r>
        <w:rPr>
          <w:b/>
          <w:sz w:val="17"/>
        </w:rPr>
        <w:tab/>
        <w:t>Ombudsman skupiny Komerční banky</w:t>
      </w:r>
    </w:p>
    <w:p w:rsidR="00D468B1" w:rsidRDefault="00A2177B">
      <w:pPr>
        <w:tabs>
          <w:tab w:val="center" w:pos="1693"/>
          <w:tab w:val="center" w:pos="5922"/>
        </w:tabs>
        <w:spacing w:after="0" w:line="259" w:lineRule="auto"/>
        <w:ind w:left="0" w:firstLine="0"/>
      </w:pPr>
      <w:r>
        <w:rPr>
          <w:sz w:val="22"/>
        </w:rPr>
        <w:tab/>
      </w:r>
      <w:r>
        <w:rPr>
          <w:sz w:val="17"/>
        </w:rPr>
        <w:t>Kvalita a zákaznická zkušenost</w:t>
      </w:r>
      <w:r>
        <w:rPr>
          <w:sz w:val="17"/>
        </w:rPr>
        <w:tab/>
        <w:t>Na Příkopě 969/33</w:t>
      </w:r>
    </w:p>
    <w:p w:rsidR="00D468B1" w:rsidRDefault="00A2177B">
      <w:pPr>
        <w:spacing w:after="75" w:line="259" w:lineRule="auto"/>
        <w:ind w:left="805" w:right="4147"/>
      </w:pPr>
      <w:r>
        <w:rPr>
          <w:sz w:val="17"/>
        </w:rPr>
        <w:t>Na Příkopě 969/33</w:t>
      </w:r>
      <w:r>
        <w:rPr>
          <w:sz w:val="17"/>
        </w:rPr>
        <w:tab/>
        <w:t>114 07 Praha 1 114 07 Praha 1</w:t>
      </w:r>
      <w:r>
        <w:rPr>
          <w:sz w:val="17"/>
        </w:rPr>
        <w:tab/>
      </w:r>
      <w:r>
        <w:rPr>
          <w:color w:val="0000EE"/>
          <w:sz w:val="17"/>
          <w:u w:val="single" w:color="0000EE"/>
        </w:rPr>
        <w:t>ombudsman@kb.cz stiznostiareklamace@kb.cz</w:t>
      </w:r>
    </w:p>
    <w:p w:rsidR="00D468B1" w:rsidRDefault="00D468B1">
      <w:pPr>
        <w:sectPr w:rsidR="00D468B1">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0" w:h="16840"/>
          <w:pgMar w:top="384" w:right="568" w:bottom="4803" w:left="661" w:header="708" w:footer="708" w:gutter="0"/>
          <w:cols w:space="708"/>
          <w:titlePg/>
        </w:sectPr>
      </w:pPr>
    </w:p>
    <w:p w:rsidR="00D468B1" w:rsidRDefault="00A2177B">
      <w:pPr>
        <w:pStyle w:val="Nadpis2"/>
        <w:ind w:left="-5"/>
      </w:pPr>
      <w:r>
        <w:lastRenderedPageBreak/>
        <w:t>KAŽDODENNÍ BANKOVNICTVÍ</w:t>
      </w:r>
    </w:p>
    <w:p w:rsidR="00D468B1" w:rsidRDefault="00A2177B">
      <w:pPr>
        <w:spacing w:after="303" w:line="259" w:lineRule="auto"/>
        <w:ind w:left="0" w:right="-55" w:firstLine="0"/>
      </w:pPr>
      <w:r>
        <w:rPr>
          <w:noProof/>
          <w:sz w:val="22"/>
        </w:rPr>
        <mc:AlternateContent>
          <mc:Choice Requires="wpg">
            <w:drawing>
              <wp:inline distT="0" distB="0" distL="0" distR="0">
                <wp:extent cx="6718051" cy="7318"/>
                <wp:effectExtent l="0" t="0" r="0" b="0"/>
                <wp:docPr id="78951" name="Group 78951"/>
                <wp:cNvGraphicFramePr/>
                <a:graphic xmlns:a="http://schemas.openxmlformats.org/drawingml/2006/main">
                  <a:graphicData uri="http://schemas.microsoft.com/office/word/2010/wordprocessingGroup">
                    <wpg:wgp>
                      <wpg:cNvGrpSpPr/>
                      <wpg:grpSpPr>
                        <a:xfrm>
                          <a:off x="0" y="0"/>
                          <a:ext cx="6718051" cy="7318"/>
                          <a:chOff x="0" y="0"/>
                          <a:chExt cx="6718051" cy="7318"/>
                        </a:xfrm>
                      </wpg:grpSpPr>
                      <wps:wsp>
                        <wps:cNvPr id="93647" name="Shape 93647"/>
                        <wps:cNvSpPr/>
                        <wps:spPr>
                          <a:xfrm>
                            <a:off x="0" y="0"/>
                            <a:ext cx="6718051" cy="9144"/>
                          </a:xfrm>
                          <a:custGeom>
                            <a:avLst/>
                            <a:gdLst/>
                            <a:ahLst/>
                            <a:cxnLst/>
                            <a:rect l="0" t="0" r="0" b="0"/>
                            <a:pathLst>
                              <a:path w="6718051" h="9144">
                                <a:moveTo>
                                  <a:pt x="0" y="0"/>
                                </a:moveTo>
                                <a:lnTo>
                                  <a:pt x="6718051" y="0"/>
                                </a:lnTo>
                                <a:lnTo>
                                  <a:pt x="6718051"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w14:anchorId="5494E9B1" id="Group 78951" o:spid="_x0000_s1026" style="width:529pt;height:.6pt;mso-position-horizontal-relative:char;mso-position-vertical-relative:line" coordsize="6718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">
                <v:shape id="Shape 93647" o:spid="_x0000_s1027" style="position:absolute;width:67180;height:91;visibility:visible;mso-wrap-style:square;v-text-anchor:top" coordsize="67180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tDrcoA&#10;AADeAAAADwAAAGRycy9kb3ducmV2LnhtbESP0UrDQBRE3wX/YbmCL8VuamuqsdsiLZZCQWPqB1yz&#10;12xo9m7Ibtvo13eFgo/DzJxhZoveNuJIna8dKxgNExDEpdM1Vwo+d693jyB8QNbYOCYFP+RhMb++&#10;mmGm3Yk/6FiESkQI+wwVmBDaTEpfGrLoh64ljt636yyGKLtK6g5PEW4beZ8kqbRYc1ww2NLSULkv&#10;DlbBtFjnY/r9Mtt08PD+Nlnlu+0gV+r2pn95BhGoD//hS3ujFTyN08kU/u7EKyDnZ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H6LQ63KAAAA3gAAAA8AAAAAAAAAAAAAAAAAmAIA&#10;AGRycy9kb3ducmV2LnhtbFBLBQYAAAAABAAEAPUAAACPAwAAAAA=&#10;" path="m,l6718051,r,9144l,9144,,e" fillcolor="gray" stroked="f" strokeweight="0">
                  <v:stroke miterlimit="83231f" joinstyle="miter"/>
                  <v:path arrowok="t" textboxrect="0,0,6718051,9144"/>
                </v:shape>
                <w10:anchorlock/>
              </v:group>
            </w:pict>
          </mc:Fallback>
        </mc:AlternateContent>
      </w:r>
    </w:p>
    <w:p w:rsidR="00D468B1" w:rsidRDefault="00A2177B">
      <w:pPr>
        <w:pStyle w:val="Nadpis3"/>
        <w:ind w:left="151"/>
      </w:pPr>
      <w:r>
        <w:t>Balíčky a běžné účty</w:t>
      </w:r>
    </w:p>
    <w:tbl>
      <w:tblPr>
        <w:tblStyle w:val="TableGrid"/>
        <w:tblW w:w="10580" w:type="dxa"/>
        <w:tblInd w:w="0" w:type="dxa"/>
        <w:tblCellMar>
          <w:top w:w="69" w:type="dxa"/>
          <w:right w:w="30" w:type="dxa"/>
        </w:tblCellMar>
        <w:tblLook w:val="04A0" w:firstRow="1" w:lastRow="0" w:firstColumn="1" w:lastColumn="0" w:noHBand="0" w:noVBand="1"/>
      </w:tblPr>
      <w:tblGrid>
        <w:gridCol w:w="1584"/>
        <w:gridCol w:w="1124"/>
        <w:gridCol w:w="989"/>
        <w:gridCol w:w="134"/>
        <w:gridCol w:w="1124"/>
        <w:gridCol w:w="333"/>
        <w:gridCol w:w="702"/>
        <w:gridCol w:w="89"/>
        <w:gridCol w:w="264"/>
        <w:gridCol w:w="529"/>
        <w:gridCol w:w="331"/>
        <w:gridCol w:w="195"/>
        <w:gridCol w:w="885"/>
        <w:gridCol w:w="44"/>
        <w:gridCol w:w="131"/>
        <w:gridCol w:w="993"/>
        <w:gridCol w:w="67"/>
        <w:gridCol w:w="1062"/>
      </w:tblGrid>
      <w:tr w:rsidR="00D468B1">
        <w:trPr>
          <w:trHeight w:val="323"/>
        </w:trPr>
        <w:tc>
          <w:tcPr>
            <w:tcW w:w="8459" w:type="dxa"/>
            <w:gridSpan w:val="15"/>
            <w:tcBorders>
              <w:top w:val="single" w:sz="5" w:space="0" w:color="DCDCDC"/>
              <w:left w:val="single" w:sz="5" w:space="0" w:color="DCDCDC"/>
              <w:bottom w:val="single" w:sz="5" w:space="0" w:color="DCDCDC"/>
              <w:right w:val="single" w:sz="5" w:space="0" w:color="DCDCDC"/>
            </w:tcBorders>
            <w:shd w:val="clear" w:color="auto" w:fill="EDEDED"/>
          </w:tcPr>
          <w:p w:rsidR="00D468B1" w:rsidRDefault="00D468B1">
            <w:pPr>
              <w:spacing w:after="160" w:line="259" w:lineRule="auto"/>
              <w:ind w:left="0" w:firstLine="0"/>
            </w:pPr>
          </w:p>
        </w:tc>
        <w:tc>
          <w:tcPr>
            <w:tcW w:w="2121" w:type="dxa"/>
            <w:gridSpan w:val="3"/>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21" w:firstLine="0"/>
              <w:jc w:val="center"/>
            </w:pPr>
            <w:r>
              <w:rPr>
                <w:sz w:val="20"/>
              </w:rPr>
              <w:t>Měsíční cena</w:t>
            </w:r>
          </w:p>
        </w:tc>
      </w:tr>
      <w:tr w:rsidR="00D468B1">
        <w:trPr>
          <w:trHeight w:val="715"/>
        </w:trPr>
        <w:tc>
          <w:tcPr>
            <w:tcW w:w="8459" w:type="dxa"/>
            <w:gridSpan w:val="15"/>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b/>
                <w:sz w:val="20"/>
              </w:rPr>
              <w:t>Balíček Komplet</w:t>
            </w:r>
          </w:p>
          <w:p w:rsidR="00D468B1" w:rsidRDefault="00A2177B">
            <w:pPr>
              <w:spacing w:after="0" w:line="259" w:lineRule="auto"/>
              <w:ind w:left="0" w:firstLine="0"/>
            </w:pPr>
            <w:r>
              <w:rPr>
                <w:sz w:val="20"/>
              </w:rPr>
              <w:t>Běžný účet v Kč a druhý Běžný účet v Kč nebo cizí měně, Stříbrná firemní karta, elektronický výpis ke každému účtu v balíčku, Služba Profibanka, MojeBanka Business včetně služby Přímý kanál a Mobilní banka</w:t>
            </w:r>
          </w:p>
        </w:tc>
        <w:tc>
          <w:tcPr>
            <w:tcW w:w="2121" w:type="dxa"/>
            <w:gridSpan w:val="3"/>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20" w:firstLine="0"/>
              <w:jc w:val="center"/>
            </w:pPr>
            <w:r>
              <w:rPr>
                <w:sz w:val="17"/>
              </w:rPr>
              <w:t>569</w:t>
            </w:r>
          </w:p>
        </w:tc>
      </w:tr>
      <w:tr w:rsidR="00D468B1">
        <w:trPr>
          <w:trHeight w:val="323"/>
        </w:trPr>
        <w:tc>
          <w:tcPr>
            <w:tcW w:w="5290" w:type="dxa"/>
            <w:gridSpan w:val="6"/>
            <w:vMerge w:val="restart"/>
            <w:tcBorders>
              <w:top w:val="single" w:sz="5" w:space="0" w:color="DCDCDC"/>
              <w:left w:val="single" w:sz="5" w:space="0" w:color="DCDCDC"/>
              <w:bottom w:val="single" w:sz="5" w:space="0" w:color="DCDCDC"/>
              <w:right w:val="single" w:sz="5" w:space="0" w:color="DCDCDC"/>
            </w:tcBorders>
            <w:shd w:val="clear" w:color="auto" w:fill="EDEDED"/>
            <w:vAlign w:val="center"/>
          </w:tcPr>
          <w:p w:rsidR="00D468B1" w:rsidRDefault="00A2177B">
            <w:pPr>
              <w:spacing w:after="0" w:line="259" w:lineRule="auto"/>
              <w:ind w:left="161" w:firstLine="0"/>
            </w:pPr>
            <w:r>
              <w:rPr>
                <w:sz w:val="20"/>
              </w:rPr>
              <w:t>Balíčky elektronického zpracování odchozích plateb</w:t>
            </w:r>
          </w:p>
        </w:tc>
        <w:tc>
          <w:tcPr>
            <w:tcW w:w="1055" w:type="dxa"/>
            <w:gridSpan w:val="3"/>
            <w:tcBorders>
              <w:top w:val="single" w:sz="5" w:space="0" w:color="DCDCDC"/>
              <w:left w:val="single" w:sz="5" w:space="0" w:color="DCDCDC"/>
              <w:bottom w:val="single" w:sz="5" w:space="0" w:color="DCDCDC"/>
              <w:right w:val="nil"/>
            </w:tcBorders>
            <w:shd w:val="clear" w:color="auto" w:fill="EDEDED"/>
          </w:tcPr>
          <w:p w:rsidR="00D468B1" w:rsidRDefault="00D468B1">
            <w:pPr>
              <w:spacing w:after="160" w:line="259" w:lineRule="auto"/>
              <w:ind w:left="0" w:firstLine="0"/>
            </w:pPr>
          </w:p>
        </w:tc>
        <w:tc>
          <w:tcPr>
            <w:tcW w:w="1055" w:type="dxa"/>
            <w:gridSpan w:val="3"/>
            <w:tcBorders>
              <w:top w:val="single" w:sz="5" w:space="0" w:color="DCDCDC"/>
              <w:left w:val="nil"/>
              <w:bottom w:val="single" w:sz="5" w:space="0" w:color="DCDCDC"/>
              <w:right w:val="nil"/>
            </w:tcBorders>
            <w:shd w:val="clear" w:color="auto" w:fill="EDEDED"/>
          </w:tcPr>
          <w:p w:rsidR="00D468B1" w:rsidRDefault="00D468B1">
            <w:pPr>
              <w:spacing w:after="160" w:line="259" w:lineRule="auto"/>
              <w:ind w:left="0" w:firstLine="0"/>
            </w:pPr>
          </w:p>
        </w:tc>
        <w:tc>
          <w:tcPr>
            <w:tcW w:w="1060" w:type="dxa"/>
            <w:gridSpan w:val="3"/>
            <w:tcBorders>
              <w:top w:val="single" w:sz="5" w:space="0" w:color="DCDCDC"/>
              <w:left w:val="nil"/>
              <w:bottom w:val="single" w:sz="5" w:space="0" w:color="DCDCDC"/>
              <w:right w:val="nil"/>
            </w:tcBorders>
            <w:shd w:val="clear" w:color="auto" w:fill="EDEDED"/>
          </w:tcPr>
          <w:p w:rsidR="00D468B1" w:rsidRDefault="00A2177B">
            <w:pPr>
              <w:spacing w:after="0" w:line="259" w:lineRule="auto"/>
              <w:ind w:left="17" w:firstLine="0"/>
              <w:jc w:val="both"/>
            </w:pPr>
            <w:r>
              <w:rPr>
                <w:sz w:val="20"/>
              </w:rPr>
              <w:t>Počet zpracová</w:t>
            </w:r>
          </w:p>
        </w:tc>
        <w:tc>
          <w:tcPr>
            <w:tcW w:w="1060" w:type="dxa"/>
            <w:gridSpan w:val="2"/>
            <w:tcBorders>
              <w:top w:val="single" w:sz="5" w:space="0" w:color="DCDCDC"/>
              <w:left w:val="nil"/>
              <w:bottom w:val="single" w:sz="5" w:space="0" w:color="DCDCDC"/>
              <w:right w:val="nil"/>
            </w:tcBorders>
            <w:shd w:val="clear" w:color="auto" w:fill="EDEDED"/>
          </w:tcPr>
          <w:p w:rsidR="00D468B1" w:rsidRDefault="00A2177B">
            <w:pPr>
              <w:spacing w:after="0" w:line="259" w:lineRule="auto"/>
              <w:ind w:left="-29" w:firstLine="0"/>
            </w:pPr>
            <w:r>
              <w:rPr>
                <w:sz w:val="20"/>
              </w:rPr>
              <w:t>ní</w:t>
            </w:r>
          </w:p>
        </w:tc>
        <w:tc>
          <w:tcPr>
            <w:tcW w:w="1060" w:type="dxa"/>
            <w:tcBorders>
              <w:top w:val="single" w:sz="5" w:space="0" w:color="DCDCDC"/>
              <w:left w:val="nil"/>
              <w:bottom w:val="single" w:sz="5" w:space="0" w:color="DCDCDC"/>
              <w:right w:val="single" w:sz="5" w:space="0" w:color="DCDCDC"/>
            </w:tcBorders>
            <w:shd w:val="clear" w:color="auto" w:fill="EDEDED"/>
          </w:tcPr>
          <w:p w:rsidR="00D468B1" w:rsidRDefault="00D468B1">
            <w:pPr>
              <w:spacing w:after="160" w:line="259" w:lineRule="auto"/>
              <w:ind w:left="0" w:firstLine="0"/>
            </w:pPr>
          </w:p>
        </w:tc>
      </w:tr>
      <w:tr w:rsidR="00D468B1">
        <w:trPr>
          <w:trHeight w:val="323"/>
        </w:trPr>
        <w:tc>
          <w:tcPr>
            <w:tcW w:w="0" w:type="auto"/>
            <w:gridSpan w:val="6"/>
            <w:vMerge/>
            <w:tcBorders>
              <w:top w:val="nil"/>
              <w:left w:val="single" w:sz="5" w:space="0" w:color="DCDCDC"/>
              <w:bottom w:val="single" w:sz="5" w:space="0" w:color="DCDCDC"/>
              <w:right w:val="single" w:sz="5" w:space="0" w:color="DCDCDC"/>
            </w:tcBorders>
          </w:tcPr>
          <w:p w:rsidR="00D468B1" w:rsidRDefault="00D468B1">
            <w:pPr>
              <w:spacing w:after="160" w:line="259" w:lineRule="auto"/>
              <w:ind w:left="0" w:firstLine="0"/>
            </w:pPr>
          </w:p>
        </w:tc>
        <w:tc>
          <w:tcPr>
            <w:tcW w:w="1055" w:type="dxa"/>
            <w:gridSpan w:val="3"/>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129" w:firstLine="0"/>
              <w:jc w:val="center"/>
            </w:pPr>
            <w:r>
              <w:rPr>
                <w:sz w:val="20"/>
              </w:rPr>
              <w:t>100</w:t>
            </w:r>
          </w:p>
        </w:tc>
        <w:tc>
          <w:tcPr>
            <w:tcW w:w="1055" w:type="dxa"/>
            <w:gridSpan w:val="3"/>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129" w:firstLine="0"/>
              <w:jc w:val="center"/>
            </w:pPr>
            <w:r>
              <w:rPr>
                <w:sz w:val="20"/>
              </w:rPr>
              <w:t>200</w:t>
            </w:r>
          </w:p>
        </w:tc>
        <w:tc>
          <w:tcPr>
            <w:tcW w:w="1060" w:type="dxa"/>
            <w:gridSpan w:val="3"/>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129" w:firstLine="0"/>
              <w:jc w:val="center"/>
            </w:pPr>
            <w:r>
              <w:rPr>
                <w:sz w:val="20"/>
              </w:rPr>
              <w:t>500</w:t>
            </w:r>
          </w:p>
        </w:tc>
        <w:tc>
          <w:tcPr>
            <w:tcW w:w="1060" w:type="dxa"/>
            <w:gridSpan w:val="2"/>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129" w:firstLine="0"/>
              <w:jc w:val="center"/>
            </w:pPr>
            <w:r>
              <w:rPr>
                <w:sz w:val="20"/>
              </w:rPr>
              <w:t>800</w:t>
            </w:r>
          </w:p>
        </w:tc>
        <w:tc>
          <w:tcPr>
            <w:tcW w:w="1060" w:type="dxa"/>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129" w:firstLine="0"/>
              <w:jc w:val="center"/>
            </w:pPr>
            <w:r>
              <w:rPr>
                <w:sz w:val="20"/>
              </w:rPr>
              <w:t>1 000</w:t>
            </w:r>
          </w:p>
        </w:tc>
      </w:tr>
      <w:tr w:rsidR="00D468B1">
        <w:trPr>
          <w:trHeight w:val="323"/>
        </w:trPr>
        <w:tc>
          <w:tcPr>
            <w:tcW w:w="5290" w:type="dxa"/>
            <w:gridSpan w:val="6"/>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61" w:firstLine="0"/>
            </w:pPr>
            <w:r>
              <w:rPr>
                <w:sz w:val="20"/>
              </w:rPr>
              <w:t>Měsíční cena</w:t>
            </w:r>
          </w:p>
        </w:tc>
        <w:tc>
          <w:tcPr>
            <w:tcW w:w="1055" w:type="dxa"/>
            <w:gridSpan w:val="3"/>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25" w:firstLine="0"/>
              <w:jc w:val="center"/>
            </w:pPr>
            <w:r>
              <w:rPr>
                <w:sz w:val="17"/>
              </w:rPr>
              <w:t>240</w:t>
            </w:r>
          </w:p>
        </w:tc>
        <w:tc>
          <w:tcPr>
            <w:tcW w:w="1055" w:type="dxa"/>
            <w:gridSpan w:val="3"/>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25" w:firstLine="0"/>
              <w:jc w:val="center"/>
            </w:pPr>
            <w:r>
              <w:rPr>
                <w:sz w:val="17"/>
              </w:rPr>
              <w:t>460</w:t>
            </w:r>
          </w:p>
        </w:tc>
        <w:tc>
          <w:tcPr>
            <w:tcW w:w="1060" w:type="dxa"/>
            <w:gridSpan w:val="3"/>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25" w:firstLine="0"/>
              <w:jc w:val="center"/>
            </w:pPr>
            <w:r>
              <w:rPr>
                <w:sz w:val="17"/>
              </w:rPr>
              <w:t>930</w:t>
            </w:r>
          </w:p>
        </w:tc>
        <w:tc>
          <w:tcPr>
            <w:tcW w:w="1060" w:type="dxa"/>
            <w:gridSpan w:val="2"/>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25" w:firstLine="0"/>
              <w:jc w:val="center"/>
            </w:pPr>
            <w:r>
              <w:rPr>
                <w:sz w:val="17"/>
              </w:rPr>
              <w:t>1 390</w:t>
            </w:r>
          </w:p>
        </w:tc>
        <w:tc>
          <w:tcPr>
            <w:tcW w:w="1060"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25" w:firstLine="0"/>
              <w:jc w:val="center"/>
            </w:pPr>
            <w:r>
              <w:rPr>
                <w:sz w:val="17"/>
              </w:rPr>
              <w:t>1 690</w:t>
            </w:r>
          </w:p>
        </w:tc>
      </w:tr>
      <w:tr w:rsidR="00D468B1">
        <w:trPr>
          <w:trHeight w:val="323"/>
        </w:trPr>
        <w:tc>
          <w:tcPr>
            <w:tcW w:w="8459" w:type="dxa"/>
            <w:gridSpan w:val="15"/>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0" w:firstLine="0"/>
            </w:pPr>
            <w:r>
              <w:rPr>
                <w:sz w:val="20"/>
              </w:rPr>
              <w:t>Další Běžné a speciální účty</w:t>
            </w:r>
          </w:p>
        </w:tc>
        <w:tc>
          <w:tcPr>
            <w:tcW w:w="2121" w:type="dxa"/>
            <w:gridSpan w:val="3"/>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50" w:firstLine="0"/>
              <w:jc w:val="center"/>
            </w:pPr>
            <w:r>
              <w:rPr>
                <w:sz w:val="20"/>
              </w:rPr>
              <w:t>Měsíční cena</w:t>
            </w:r>
          </w:p>
        </w:tc>
      </w:tr>
      <w:tr w:rsidR="00D468B1">
        <w:trPr>
          <w:trHeight w:val="323"/>
        </w:trPr>
        <w:tc>
          <w:tcPr>
            <w:tcW w:w="8459" w:type="dxa"/>
            <w:gridSpan w:val="15"/>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b/>
                <w:sz w:val="20"/>
              </w:rPr>
              <w:t>Běžný účet v Kč nebo cizí měně</w:t>
            </w:r>
          </w:p>
        </w:tc>
        <w:tc>
          <w:tcPr>
            <w:tcW w:w="2121" w:type="dxa"/>
            <w:gridSpan w:val="3"/>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9" w:firstLine="0"/>
              <w:jc w:val="center"/>
            </w:pPr>
            <w:r>
              <w:rPr>
                <w:sz w:val="17"/>
              </w:rPr>
              <w:t>195</w:t>
            </w:r>
          </w:p>
        </w:tc>
      </w:tr>
      <w:tr w:rsidR="00D468B1">
        <w:trPr>
          <w:trHeight w:val="1106"/>
        </w:trPr>
        <w:tc>
          <w:tcPr>
            <w:tcW w:w="8459" w:type="dxa"/>
            <w:gridSpan w:val="15"/>
            <w:tcBorders>
              <w:top w:val="single" w:sz="5" w:space="0" w:color="DCDCDC"/>
              <w:left w:val="single" w:sz="5" w:space="0" w:color="DCDCDC"/>
              <w:bottom w:val="single" w:sz="5" w:space="0" w:color="DCDCDC"/>
              <w:right w:val="single" w:sz="5" w:space="0" w:color="DCDCDC"/>
            </w:tcBorders>
          </w:tcPr>
          <w:p w:rsidR="00D468B1" w:rsidRDefault="00A2177B">
            <w:pPr>
              <w:spacing w:after="0" w:line="216" w:lineRule="auto"/>
              <w:ind w:left="0" w:right="3983" w:firstLine="0"/>
            </w:pPr>
            <w:r>
              <w:rPr>
                <w:b/>
                <w:sz w:val="20"/>
              </w:rPr>
              <w:t xml:space="preserve">Běžný účet v balíčku pro Municipality v Kč a cizí měně </w:t>
            </w:r>
            <w:r>
              <w:rPr>
                <w:sz w:val="20"/>
              </w:rPr>
              <w:t>jeden měsíční výpis zasílaný poštou nebo elektronicky</w:t>
            </w:r>
          </w:p>
          <w:p w:rsidR="00D468B1" w:rsidRDefault="00A2177B">
            <w:pPr>
              <w:spacing w:after="0" w:line="259" w:lineRule="auto"/>
              <w:ind w:left="0" w:right="1042" w:firstLine="0"/>
            </w:pPr>
            <w:r>
              <w:rPr>
                <w:sz w:val="20"/>
              </w:rPr>
              <w:t>první rok zdarma Expresní linka včetně zmocněných osob a jednorázového poplatku za zmocnění první rok zdarma služba MojeBanka / MojeBanka Business se službou Přímý kanál včetně zmocněných osob první rok zdarma služba Profibanka včetně zmocněných osob</w:t>
            </w:r>
          </w:p>
        </w:tc>
        <w:tc>
          <w:tcPr>
            <w:tcW w:w="2121" w:type="dxa"/>
            <w:gridSpan w:val="3"/>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53" w:firstLine="0"/>
              <w:jc w:val="center"/>
            </w:pPr>
            <w:r>
              <w:rPr>
                <w:sz w:val="17"/>
              </w:rPr>
              <w:t>zdarma</w:t>
            </w:r>
          </w:p>
        </w:tc>
      </w:tr>
      <w:tr w:rsidR="00D468B1">
        <w:trPr>
          <w:trHeight w:val="519"/>
        </w:trPr>
        <w:tc>
          <w:tcPr>
            <w:tcW w:w="8459" w:type="dxa"/>
            <w:gridSpan w:val="15"/>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b/>
                <w:sz w:val="20"/>
              </w:rPr>
              <w:t>Běžný účet v Kč pro církevní organizace</w:t>
            </w:r>
          </w:p>
          <w:p w:rsidR="00D468B1" w:rsidRDefault="00A2177B">
            <w:pPr>
              <w:spacing w:after="0" w:line="259" w:lineRule="auto"/>
              <w:ind w:left="0" w:firstLine="0"/>
            </w:pPr>
            <w:r>
              <w:rPr>
                <w:sz w:val="20"/>
              </w:rPr>
              <w:t>Součástí je MojeBanka, MojeBanka Business a 1x měsíčně elektronický výpis</w:t>
            </w:r>
          </w:p>
        </w:tc>
        <w:tc>
          <w:tcPr>
            <w:tcW w:w="2121" w:type="dxa"/>
            <w:gridSpan w:val="3"/>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53" w:firstLine="0"/>
              <w:jc w:val="center"/>
            </w:pPr>
            <w:r>
              <w:rPr>
                <w:sz w:val="17"/>
              </w:rPr>
              <w:t>zdarma</w:t>
            </w:r>
          </w:p>
        </w:tc>
      </w:tr>
      <w:tr w:rsidR="00D468B1">
        <w:trPr>
          <w:trHeight w:val="519"/>
        </w:trPr>
        <w:tc>
          <w:tcPr>
            <w:tcW w:w="8459" w:type="dxa"/>
            <w:gridSpan w:val="15"/>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right="503" w:firstLine="0"/>
            </w:pPr>
            <w:r>
              <w:rPr>
                <w:b/>
                <w:sz w:val="20"/>
              </w:rPr>
              <w:t xml:space="preserve">Běžný účet v Kč nebo cizí měně pro složení peněžitých prostředků právnické osoby před vznikem </w:t>
            </w:r>
            <w:r>
              <w:rPr>
                <w:sz w:val="20"/>
              </w:rPr>
              <w:t>Elektronický výpis s libovolnou četností nebo poštou denně při pohybu na účtě</w:t>
            </w:r>
          </w:p>
        </w:tc>
        <w:tc>
          <w:tcPr>
            <w:tcW w:w="2121" w:type="dxa"/>
            <w:gridSpan w:val="3"/>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53" w:firstLine="0"/>
              <w:jc w:val="center"/>
            </w:pPr>
            <w:r>
              <w:rPr>
                <w:sz w:val="17"/>
              </w:rPr>
              <w:t>zdarma</w:t>
            </w:r>
          </w:p>
        </w:tc>
      </w:tr>
      <w:tr w:rsidR="00D468B1">
        <w:trPr>
          <w:trHeight w:val="519"/>
        </w:trPr>
        <w:tc>
          <w:tcPr>
            <w:tcW w:w="8459" w:type="dxa"/>
            <w:gridSpan w:val="15"/>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b/>
                <w:sz w:val="20"/>
              </w:rPr>
              <w:t>Běžný účet Fondu rozvoje bydlení</w:t>
            </w:r>
          </w:p>
          <w:p w:rsidR="00D468B1" w:rsidRDefault="00A2177B">
            <w:pPr>
              <w:spacing w:after="0" w:line="259" w:lineRule="auto"/>
              <w:ind w:left="0" w:firstLine="0"/>
            </w:pPr>
            <w:r>
              <w:rPr>
                <w:sz w:val="20"/>
              </w:rPr>
              <w:t>Každý navázaný účelový účet půjčky včetně předávání či zasílání výpisu z účtu 35 měsíčně</w:t>
            </w:r>
          </w:p>
        </w:tc>
        <w:tc>
          <w:tcPr>
            <w:tcW w:w="2121" w:type="dxa"/>
            <w:gridSpan w:val="3"/>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49" w:firstLine="0"/>
              <w:jc w:val="center"/>
            </w:pPr>
            <w:r>
              <w:rPr>
                <w:sz w:val="17"/>
              </w:rPr>
              <w:t>195</w:t>
            </w:r>
          </w:p>
        </w:tc>
      </w:tr>
      <w:tr w:rsidR="00D468B1">
        <w:trPr>
          <w:trHeight w:val="323"/>
        </w:trPr>
        <w:tc>
          <w:tcPr>
            <w:tcW w:w="8459" w:type="dxa"/>
            <w:gridSpan w:val="15"/>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0" w:firstLine="0"/>
            </w:pPr>
            <w:r>
              <w:rPr>
                <w:sz w:val="20"/>
              </w:rPr>
              <w:t>Doplňkové účty</w:t>
            </w:r>
          </w:p>
        </w:tc>
        <w:tc>
          <w:tcPr>
            <w:tcW w:w="2121" w:type="dxa"/>
            <w:gridSpan w:val="3"/>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50" w:firstLine="0"/>
              <w:jc w:val="center"/>
            </w:pPr>
            <w:r>
              <w:rPr>
                <w:sz w:val="20"/>
              </w:rPr>
              <w:t>Měsíční cena</w:t>
            </w:r>
          </w:p>
        </w:tc>
      </w:tr>
      <w:tr w:rsidR="00D468B1">
        <w:trPr>
          <w:trHeight w:val="300"/>
        </w:trPr>
        <w:tc>
          <w:tcPr>
            <w:tcW w:w="8459" w:type="dxa"/>
            <w:gridSpan w:val="15"/>
            <w:tcBorders>
              <w:top w:val="single" w:sz="5" w:space="0" w:color="DCDCDC"/>
              <w:left w:val="single" w:sz="5" w:space="0" w:color="DCDCDC"/>
              <w:bottom w:val="single" w:sz="5" w:space="0" w:color="DCDCDC"/>
              <w:right w:val="nil"/>
            </w:tcBorders>
            <w:shd w:val="clear" w:color="auto" w:fill="EDEDED"/>
          </w:tcPr>
          <w:p w:rsidR="00D468B1" w:rsidRDefault="00A2177B">
            <w:pPr>
              <w:spacing w:after="0" w:line="259" w:lineRule="auto"/>
              <w:ind w:left="0" w:firstLine="0"/>
            </w:pPr>
            <w:r>
              <w:rPr>
                <w:sz w:val="17"/>
              </w:rPr>
              <w:t>(pro tyto účty je podmínkou vlastnit některý z výše uvedených Běžných účtů)</w:t>
            </w:r>
          </w:p>
        </w:tc>
        <w:tc>
          <w:tcPr>
            <w:tcW w:w="2121" w:type="dxa"/>
            <w:gridSpan w:val="3"/>
            <w:tcBorders>
              <w:top w:val="single" w:sz="5" w:space="0" w:color="DCDCDC"/>
              <w:left w:val="nil"/>
              <w:bottom w:val="single" w:sz="5" w:space="0" w:color="DCDCDC"/>
              <w:right w:val="single" w:sz="5" w:space="0" w:color="DCDCDC"/>
            </w:tcBorders>
            <w:shd w:val="clear" w:color="auto" w:fill="EDEDED"/>
          </w:tcPr>
          <w:p w:rsidR="00D468B1" w:rsidRDefault="00D468B1">
            <w:pPr>
              <w:spacing w:after="160" w:line="259" w:lineRule="auto"/>
              <w:ind w:left="0" w:firstLine="0"/>
            </w:pPr>
          </w:p>
        </w:tc>
      </w:tr>
      <w:tr w:rsidR="00D468B1">
        <w:trPr>
          <w:trHeight w:val="323"/>
        </w:trPr>
        <w:tc>
          <w:tcPr>
            <w:tcW w:w="8459" w:type="dxa"/>
            <w:gridSpan w:val="15"/>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b/>
                <w:sz w:val="20"/>
              </w:rPr>
              <w:t>Vázaný Běžný účet v Kč</w:t>
            </w:r>
          </w:p>
        </w:tc>
        <w:tc>
          <w:tcPr>
            <w:tcW w:w="2121" w:type="dxa"/>
            <w:gridSpan w:val="3"/>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9" w:firstLine="0"/>
              <w:jc w:val="center"/>
            </w:pPr>
            <w:r>
              <w:rPr>
                <w:sz w:val="17"/>
              </w:rPr>
              <w:t>195</w:t>
            </w:r>
          </w:p>
        </w:tc>
      </w:tr>
      <w:tr w:rsidR="00D468B1">
        <w:trPr>
          <w:trHeight w:val="323"/>
        </w:trPr>
        <w:tc>
          <w:tcPr>
            <w:tcW w:w="8459" w:type="dxa"/>
            <w:gridSpan w:val="15"/>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b/>
                <w:sz w:val="20"/>
              </w:rPr>
              <w:t>Běžný účet v Kč pro financování developerského projektu</w:t>
            </w:r>
          </w:p>
        </w:tc>
        <w:tc>
          <w:tcPr>
            <w:tcW w:w="2121" w:type="dxa"/>
            <w:gridSpan w:val="3"/>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9" w:firstLine="0"/>
              <w:jc w:val="center"/>
            </w:pPr>
            <w:r>
              <w:rPr>
                <w:sz w:val="17"/>
              </w:rPr>
              <w:t>195</w:t>
            </w:r>
          </w:p>
        </w:tc>
      </w:tr>
      <w:tr w:rsidR="00D468B1">
        <w:trPr>
          <w:trHeight w:val="323"/>
        </w:trPr>
        <w:tc>
          <w:tcPr>
            <w:tcW w:w="8459" w:type="dxa"/>
            <w:gridSpan w:val="15"/>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Cash pooling</w:t>
            </w:r>
          </w:p>
        </w:tc>
        <w:tc>
          <w:tcPr>
            <w:tcW w:w="2121" w:type="dxa"/>
            <w:gridSpan w:val="3"/>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3" w:firstLine="0"/>
              <w:jc w:val="center"/>
            </w:pPr>
            <w:r>
              <w:rPr>
                <w:sz w:val="17"/>
              </w:rPr>
              <w:t>individuálně</w:t>
            </w:r>
          </w:p>
        </w:tc>
      </w:tr>
      <w:tr w:rsidR="00D468B1">
        <w:trPr>
          <w:trHeight w:val="519"/>
        </w:trPr>
        <w:tc>
          <w:tcPr>
            <w:tcW w:w="8459" w:type="dxa"/>
            <w:gridSpan w:val="15"/>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b/>
                <w:sz w:val="20"/>
              </w:rPr>
              <w:t>Běžný kontokorentní účet</w:t>
            </w:r>
          </w:p>
          <w:p w:rsidR="00D468B1" w:rsidRDefault="00A2177B">
            <w:pPr>
              <w:spacing w:after="0" w:line="259" w:lineRule="auto"/>
              <w:ind w:left="0" w:firstLine="0"/>
            </w:pPr>
            <w:r>
              <w:rPr>
                <w:sz w:val="20"/>
              </w:rPr>
              <w:t>Celková cena se skládá ze součtu ceny za vedení Běžného účtu nebo balíčku a ceny za spravování kontokorentního úvěru</w:t>
            </w:r>
          </w:p>
        </w:tc>
        <w:tc>
          <w:tcPr>
            <w:tcW w:w="2121" w:type="dxa"/>
            <w:gridSpan w:val="3"/>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53" w:firstLine="0"/>
              <w:jc w:val="center"/>
            </w:pPr>
            <w:r>
              <w:rPr>
                <w:sz w:val="17"/>
              </w:rPr>
              <w:t>individuálně</w:t>
            </w:r>
          </w:p>
        </w:tc>
      </w:tr>
      <w:tr w:rsidR="00D468B1">
        <w:trPr>
          <w:trHeight w:val="1302"/>
        </w:trPr>
        <w:tc>
          <w:tcPr>
            <w:tcW w:w="8459" w:type="dxa"/>
            <w:gridSpan w:val="15"/>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b/>
                <w:sz w:val="20"/>
              </w:rPr>
              <w:t>Neúročené Běžné účty v Kč, USD, EUR</w:t>
            </w:r>
          </w:p>
          <w:p w:rsidR="00D468B1" w:rsidRDefault="00A2177B">
            <w:pPr>
              <w:spacing w:after="0" w:line="259" w:lineRule="auto"/>
              <w:ind w:left="0" w:firstLine="0"/>
            </w:pPr>
            <w:r>
              <w:rPr>
                <w:sz w:val="20"/>
              </w:rPr>
              <w:t>Podmínkou pro zřízení tohoto účtu je aktivní podnikatelský Běžný účet / balíček v obsluze poboček, Korporátních a</w:t>
            </w:r>
          </w:p>
          <w:p w:rsidR="00D468B1" w:rsidRDefault="00A2177B">
            <w:pPr>
              <w:spacing w:after="0" w:line="259" w:lineRule="auto"/>
              <w:ind w:left="0" w:firstLine="0"/>
            </w:pPr>
            <w:r>
              <w:rPr>
                <w:sz w:val="20"/>
              </w:rPr>
              <w:t>Obchodních divizí. Účty jsou určeny pro specifické obchody a zajištění aktivních obchodů a dále subjektům se specifickými potřebami pro uložení depozit za účelem evidence - zejména insolvenční správci, municipality, municipalitami zřizované organizace / založené společnosti, veřejné vysoké školy, fakultní nemocnice, veřejné výzkumné instituce, nadace a nadační fondy a notáři pro výběr soudních poplatků.</w:t>
            </w:r>
          </w:p>
        </w:tc>
        <w:tc>
          <w:tcPr>
            <w:tcW w:w="2121" w:type="dxa"/>
            <w:gridSpan w:val="3"/>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53" w:firstLine="0"/>
              <w:jc w:val="center"/>
            </w:pPr>
            <w:r>
              <w:rPr>
                <w:sz w:val="17"/>
              </w:rPr>
              <w:t>zdarma</w:t>
            </w:r>
          </w:p>
        </w:tc>
      </w:tr>
      <w:tr w:rsidR="00D468B1">
        <w:trPr>
          <w:trHeight w:val="323"/>
        </w:trPr>
        <w:tc>
          <w:tcPr>
            <w:tcW w:w="8459" w:type="dxa"/>
            <w:gridSpan w:val="15"/>
            <w:tcBorders>
              <w:top w:val="single" w:sz="5" w:space="0" w:color="DCDCDC"/>
              <w:left w:val="single" w:sz="5" w:space="0" w:color="DCDCDC"/>
              <w:bottom w:val="single" w:sz="5" w:space="0" w:color="DCDCDC"/>
              <w:right w:val="nil"/>
            </w:tcBorders>
            <w:shd w:val="clear" w:color="auto" w:fill="C8C8C8"/>
          </w:tcPr>
          <w:p w:rsidR="00D468B1" w:rsidRDefault="00A2177B">
            <w:pPr>
              <w:spacing w:after="0" w:line="259" w:lineRule="auto"/>
              <w:ind w:left="0" w:firstLine="0"/>
            </w:pPr>
            <w:r>
              <w:rPr>
                <w:b/>
                <w:sz w:val="20"/>
              </w:rPr>
              <w:t>Ostatní služby</w:t>
            </w:r>
          </w:p>
        </w:tc>
        <w:tc>
          <w:tcPr>
            <w:tcW w:w="2121" w:type="dxa"/>
            <w:gridSpan w:val="3"/>
            <w:tcBorders>
              <w:top w:val="single" w:sz="5" w:space="0" w:color="DCDCDC"/>
              <w:left w:val="nil"/>
              <w:bottom w:val="single" w:sz="5" w:space="0" w:color="DCDCDC"/>
              <w:right w:val="single" w:sz="5" w:space="0" w:color="DCDCDC"/>
            </w:tcBorders>
            <w:shd w:val="clear" w:color="auto" w:fill="C8C8C8"/>
          </w:tcPr>
          <w:p w:rsidR="00D468B1" w:rsidRDefault="00D468B1">
            <w:pPr>
              <w:spacing w:after="160" w:line="259" w:lineRule="auto"/>
              <w:ind w:left="0" w:firstLine="0"/>
            </w:pPr>
          </w:p>
        </w:tc>
      </w:tr>
      <w:tr w:rsidR="00D468B1">
        <w:trPr>
          <w:trHeight w:val="323"/>
        </w:trPr>
        <w:tc>
          <w:tcPr>
            <w:tcW w:w="8459" w:type="dxa"/>
            <w:gridSpan w:val="15"/>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lastRenderedPageBreak/>
              <w:t>Zřízení, změna a zrušení blokace a rezervace prostředků na účtech v Kč a v cizí měně</w:t>
            </w:r>
          </w:p>
        </w:tc>
        <w:tc>
          <w:tcPr>
            <w:tcW w:w="2121" w:type="dxa"/>
            <w:gridSpan w:val="3"/>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9" w:firstLine="0"/>
              <w:jc w:val="center"/>
            </w:pPr>
            <w:r>
              <w:rPr>
                <w:sz w:val="17"/>
              </w:rPr>
              <w:t>100</w:t>
            </w:r>
          </w:p>
        </w:tc>
      </w:tr>
      <w:tr w:rsidR="00D468B1">
        <w:trPr>
          <w:trHeight w:val="323"/>
        </w:trPr>
        <w:tc>
          <w:tcPr>
            <w:tcW w:w="8459" w:type="dxa"/>
            <w:gridSpan w:val="15"/>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Zaslání upomínky - oznámení o vzniku nepovoleného debetu/oznámení o prodlení</w:t>
            </w:r>
          </w:p>
        </w:tc>
        <w:tc>
          <w:tcPr>
            <w:tcW w:w="2121" w:type="dxa"/>
            <w:gridSpan w:val="3"/>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9" w:firstLine="0"/>
              <w:jc w:val="center"/>
            </w:pPr>
            <w:r>
              <w:rPr>
                <w:sz w:val="17"/>
              </w:rPr>
              <w:t>100</w:t>
            </w:r>
          </w:p>
        </w:tc>
      </w:tr>
      <w:tr w:rsidR="00D468B1">
        <w:trPr>
          <w:trHeight w:val="519"/>
        </w:trPr>
        <w:tc>
          <w:tcPr>
            <w:tcW w:w="8459" w:type="dxa"/>
            <w:gridSpan w:val="15"/>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Zaslání upomínky - výzvy k vyrovnání nepovoleného debetu / výzvy k vyrovnání debetu (upomínka je zpoplatněna pokud je dlužná částka rovna nebo vyšší než 1 000 Kč)</w:t>
            </w:r>
          </w:p>
        </w:tc>
        <w:tc>
          <w:tcPr>
            <w:tcW w:w="2121" w:type="dxa"/>
            <w:gridSpan w:val="3"/>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49" w:firstLine="0"/>
              <w:jc w:val="center"/>
            </w:pPr>
            <w:r>
              <w:rPr>
                <w:sz w:val="17"/>
              </w:rPr>
              <w:t>500</w:t>
            </w:r>
          </w:p>
        </w:tc>
      </w:tr>
      <w:tr w:rsidR="00D468B1">
        <w:trPr>
          <w:trHeight w:val="323"/>
        </w:trPr>
        <w:tc>
          <w:tcPr>
            <w:tcW w:w="10580" w:type="dxa"/>
            <w:gridSpan w:val="18"/>
            <w:tcBorders>
              <w:top w:val="single" w:sz="5" w:space="0" w:color="DCDCDC"/>
              <w:left w:val="single" w:sz="5" w:space="0" w:color="DCDCDC"/>
              <w:bottom w:val="single" w:sz="5" w:space="0" w:color="DCDCDC"/>
              <w:right w:val="single" w:sz="5" w:space="0" w:color="DCDCDC"/>
            </w:tcBorders>
            <w:shd w:val="clear" w:color="auto" w:fill="C8C8C8"/>
          </w:tcPr>
          <w:p w:rsidR="00D468B1" w:rsidRDefault="00A2177B">
            <w:pPr>
              <w:spacing w:after="0" w:line="259" w:lineRule="auto"/>
              <w:ind w:left="0" w:firstLine="0"/>
            </w:pPr>
            <w:r>
              <w:rPr>
                <w:b/>
                <w:sz w:val="20"/>
              </w:rPr>
              <w:t>Výpisy (pokud není součástí balíčku)</w:t>
            </w:r>
          </w:p>
        </w:tc>
      </w:tr>
      <w:tr w:rsidR="00D468B1">
        <w:trPr>
          <w:trHeight w:val="323"/>
        </w:trPr>
        <w:tc>
          <w:tcPr>
            <w:tcW w:w="3699" w:type="dxa"/>
            <w:gridSpan w:val="3"/>
            <w:vMerge w:val="restart"/>
            <w:tcBorders>
              <w:top w:val="single" w:sz="5" w:space="0" w:color="DCDCDC"/>
              <w:left w:val="single" w:sz="5" w:space="0" w:color="DCDCDC"/>
              <w:bottom w:val="single" w:sz="5" w:space="0" w:color="DCDCDC"/>
              <w:right w:val="single" w:sz="5" w:space="0" w:color="DCDCDC"/>
            </w:tcBorders>
            <w:shd w:val="clear" w:color="auto" w:fill="EDEDED"/>
            <w:vAlign w:val="center"/>
          </w:tcPr>
          <w:p w:rsidR="00D468B1" w:rsidRDefault="00A2177B">
            <w:pPr>
              <w:spacing w:after="0" w:line="259" w:lineRule="auto"/>
              <w:ind w:left="0" w:firstLine="0"/>
            </w:pPr>
            <w:r>
              <w:rPr>
                <w:sz w:val="20"/>
              </w:rPr>
              <w:t>Frekvence zasílání</w:t>
            </w:r>
          </w:p>
        </w:tc>
        <w:tc>
          <w:tcPr>
            <w:tcW w:w="6880" w:type="dxa"/>
            <w:gridSpan w:val="15"/>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50" w:firstLine="0"/>
              <w:jc w:val="center"/>
            </w:pPr>
            <w:r>
              <w:rPr>
                <w:sz w:val="20"/>
              </w:rPr>
              <w:t>Měsíční cena</w:t>
            </w:r>
          </w:p>
        </w:tc>
      </w:tr>
      <w:tr w:rsidR="00D468B1">
        <w:trPr>
          <w:trHeight w:val="323"/>
        </w:trPr>
        <w:tc>
          <w:tcPr>
            <w:tcW w:w="0" w:type="auto"/>
            <w:gridSpan w:val="3"/>
            <w:vMerge/>
            <w:tcBorders>
              <w:top w:val="nil"/>
              <w:left w:val="single" w:sz="5" w:space="0" w:color="DCDCDC"/>
              <w:bottom w:val="single" w:sz="5" w:space="0" w:color="DCDCDC"/>
              <w:right w:val="single" w:sz="5" w:space="0" w:color="DCDCDC"/>
            </w:tcBorders>
          </w:tcPr>
          <w:p w:rsidR="00D468B1" w:rsidRDefault="00D468B1">
            <w:pPr>
              <w:spacing w:after="160" w:line="259" w:lineRule="auto"/>
              <w:ind w:left="0" w:firstLine="0"/>
            </w:pPr>
          </w:p>
        </w:tc>
        <w:tc>
          <w:tcPr>
            <w:tcW w:w="2293" w:type="dxa"/>
            <w:gridSpan w:val="4"/>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49" w:firstLine="0"/>
              <w:jc w:val="center"/>
            </w:pPr>
            <w:r>
              <w:rPr>
                <w:sz w:val="20"/>
              </w:rPr>
              <w:t>Elektronicky</w:t>
            </w:r>
          </w:p>
        </w:tc>
        <w:tc>
          <w:tcPr>
            <w:tcW w:w="2293" w:type="dxa"/>
            <w:gridSpan w:val="6"/>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52" w:firstLine="0"/>
              <w:jc w:val="center"/>
            </w:pPr>
            <w:r>
              <w:rPr>
                <w:sz w:val="20"/>
              </w:rPr>
              <w:t>Osobní odběr</w:t>
            </w:r>
          </w:p>
        </w:tc>
        <w:tc>
          <w:tcPr>
            <w:tcW w:w="2293" w:type="dxa"/>
            <w:gridSpan w:val="5"/>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53" w:firstLine="0"/>
              <w:jc w:val="center"/>
            </w:pPr>
            <w:r>
              <w:rPr>
                <w:sz w:val="20"/>
              </w:rPr>
              <w:t>Poštou</w:t>
            </w:r>
          </w:p>
        </w:tc>
      </w:tr>
      <w:tr w:rsidR="00D468B1">
        <w:trPr>
          <w:trHeight w:val="323"/>
        </w:trPr>
        <w:tc>
          <w:tcPr>
            <w:tcW w:w="3699" w:type="dxa"/>
            <w:gridSpan w:val="3"/>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Měsíčně</w:t>
            </w:r>
          </w:p>
        </w:tc>
        <w:tc>
          <w:tcPr>
            <w:tcW w:w="2293" w:type="dxa"/>
            <w:gridSpan w:val="4"/>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9" w:firstLine="0"/>
              <w:jc w:val="center"/>
            </w:pPr>
            <w:r>
              <w:rPr>
                <w:sz w:val="17"/>
              </w:rPr>
              <w:t>30</w:t>
            </w:r>
          </w:p>
        </w:tc>
        <w:tc>
          <w:tcPr>
            <w:tcW w:w="2293" w:type="dxa"/>
            <w:gridSpan w:val="6"/>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9" w:firstLine="0"/>
              <w:jc w:val="center"/>
            </w:pPr>
            <w:r>
              <w:rPr>
                <w:sz w:val="17"/>
              </w:rPr>
              <w:t>190</w:t>
            </w:r>
          </w:p>
        </w:tc>
        <w:tc>
          <w:tcPr>
            <w:tcW w:w="2293" w:type="dxa"/>
            <w:gridSpan w:val="5"/>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9" w:firstLine="0"/>
              <w:jc w:val="center"/>
            </w:pPr>
            <w:r>
              <w:rPr>
                <w:sz w:val="17"/>
              </w:rPr>
              <w:t>85</w:t>
            </w:r>
          </w:p>
        </w:tc>
      </w:tr>
      <w:tr w:rsidR="00D468B1">
        <w:trPr>
          <w:trHeight w:val="323"/>
        </w:trPr>
        <w:tc>
          <w:tcPr>
            <w:tcW w:w="3699" w:type="dxa"/>
            <w:gridSpan w:val="3"/>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Týdně</w:t>
            </w:r>
          </w:p>
        </w:tc>
        <w:tc>
          <w:tcPr>
            <w:tcW w:w="2293" w:type="dxa"/>
            <w:gridSpan w:val="4"/>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9" w:firstLine="0"/>
              <w:jc w:val="center"/>
            </w:pPr>
            <w:r>
              <w:rPr>
                <w:sz w:val="17"/>
              </w:rPr>
              <w:t>95</w:t>
            </w:r>
          </w:p>
        </w:tc>
        <w:tc>
          <w:tcPr>
            <w:tcW w:w="2293" w:type="dxa"/>
            <w:gridSpan w:val="6"/>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9" w:firstLine="0"/>
              <w:jc w:val="center"/>
            </w:pPr>
            <w:r>
              <w:rPr>
                <w:sz w:val="17"/>
              </w:rPr>
              <w:t>650</w:t>
            </w:r>
          </w:p>
        </w:tc>
        <w:tc>
          <w:tcPr>
            <w:tcW w:w="2293" w:type="dxa"/>
            <w:gridSpan w:val="5"/>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9" w:firstLine="0"/>
              <w:jc w:val="center"/>
            </w:pPr>
            <w:r>
              <w:rPr>
                <w:sz w:val="17"/>
              </w:rPr>
              <w:t>350</w:t>
            </w:r>
          </w:p>
        </w:tc>
      </w:tr>
      <w:tr w:rsidR="00D468B1">
        <w:trPr>
          <w:trHeight w:val="323"/>
        </w:trPr>
        <w:tc>
          <w:tcPr>
            <w:tcW w:w="3699" w:type="dxa"/>
            <w:gridSpan w:val="3"/>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Denně při pohybu na účtu</w:t>
            </w:r>
          </w:p>
        </w:tc>
        <w:tc>
          <w:tcPr>
            <w:tcW w:w="2293" w:type="dxa"/>
            <w:gridSpan w:val="4"/>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9" w:firstLine="0"/>
              <w:jc w:val="center"/>
            </w:pPr>
            <w:r>
              <w:rPr>
                <w:sz w:val="17"/>
              </w:rPr>
              <w:t>395</w:t>
            </w:r>
          </w:p>
        </w:tc>
        <w:tc>
          <w:tcPr>
            <w:tcW w:w="2293" w:type="dxa"/>
            <w:gridSpan w:val="6"/>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9" w:firstLine="0"/>
              <w:jc w:val="center"/>
            </w:pPr>
            <w:r>
              <w:rPr>
                <w:sz w:val="17"/>
              </w:rPr>
              <w:t>1 450</w:t>
            </w:r>
          </w:p>
        </w:tc>
        <w:tc>
          <w:tcPr>
            <w:tcW w:w="2293" w:type="dxa"/>
            <w:gridSpan w:val="5"/>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9" w:firstLine="0"/>
              <w:jc w:val="center"/>
            </w:pPr>
            <w:r>
              <w:rPr>
                <w:sz w:val="17"/>
              </w:rPr>
              <w:t>650</w:t>
            </w:r>
          </w:p>
        </w:tc>
      </w:tr>
      <w:tr w:rsidR="00D468B1">
        <w:trPr>
          <w:trHeight w:val="519"/>
        </w:trPr>
        <w:tc>
          <w:tcPr>
            <w:tcW w:w="3699" w:type="dxa"/>
            <w:gridSpan w:val="3"/>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Výpisy měsíčních obratů (klienti přebírající data elektronickou cestou)</w:t>
            </w:r>
          </w:p>
        </w:tc>
        <w:tc>
          <w:tcPr>
            <w:tcW w:w="2293" w:type="dxa"/>
            <w:gridSpan w:val="4"/>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49" w:firstLine="0"/>
              <w:jc w:val="center"/>
            </w:pPr>
            <w:r>
              <w:rPr>
                <w:sz w:val="17"/>
              </w:rPr>
              <w:t>15</w:t>
            </w:r>
          </w:p>
        </w:tc>
        <w:tc>
          <w:tcPr>
            <w:tcW w:w="2293" w:type="dxa"/>
            <w:gridSpan w:val="6"/>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49" w:firstLine="0"/>
              <w:jc w:val="center"/>
            </w:pPr>
            <w:r>
              <w:rPr>
                <w:sz w:val="17"/>
              </w:rPr>
              <w:t>60</w:t>
            </w:r>
          </w:p>
        </w:tc>
        <w:tc>
          <w:tcPr>
            <w:tcW w:w="2293" w:type="dxa"/>
            <w:gridSpan w:val="5"/>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49" w:firstLine="0"/>
              <w:jc w:val="center"/>
            </w:pPr>
            <w:r>
              <w:rPr>
                <w:sz w:val="17"/>
              </w:rPr>
              <w:t>35</w:t>
            </w:r>
          </w:p>
        </w:tc>
      </w:tr>
      <w:tr w:rsidR="00D468B1">
        <w:trPr>
          <w:trHeight w:val="519"/>
        </w:trPr>
        <w:tc>
          <w:tcPr>
            <w:tcW w:w="3699" w:type="dxa"/>
            <w:gridSpan w:val="3"/>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Výpisy denních obratů (klienti přebírající data elektronickou cestou)</w:t>
            </w:r>
          </w:p>
        </w:tc>
        <w:tc>
          <w:tcPr>
            <w:tcW w:w="2293" w:type="dxa"/>
            <w:gridSpan w:val="4"/>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49" w:firstLine="0"/>
              <w:jc w:val="center"/>
            </w:pPr>
            <w:r>
              <w:rPr>
                <w:sz w:val="17"/>
              </w:rPr>
              <w:t>50</w:t>
            </w:r>
          </w:p>
        </w:tc>
        <w:tc>
          <w:tcPr>
            <w:tcW w:w="2293" w:type="dxa"/>
            <w:gridSpan w:val="6"/>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49" w:firstLine="0"/>
              <w:jc w:val="center"/>
            </w:pPr>
            <w:r>
              <w:rPr>
                <w:sz w:val="17"/>
              </w:rPr>
              <w:t>90</w:t>
            </w:r>
          </w:p>
        </w:tc>
        <w:tc>
          <w:tcPr>
            <w:tcW w:w="2293" w:type="dxa"/>
            <w:gridSpan w:val="5"/>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49" w:firstLine="0"/>
              <w:jc w:val="center"/>
            </w:pPr>
            <w:r>
              <w:rPr>
                <w:sz w:val="17"/>
              </w:rPr>
              <w:t>200</w:t>
            </w:r>
          </w:p>
        </w:tc>
      </w:tr>
      <w:tr w:rsidR="00D468B1">
        <w:trPr>
          <w:trHeight w:val="473"/>
        </w:trPr>
        <w:tc>
          <w:tcPr>
            <w:tcW w:w="10580" w:type="dxa"/>
            <w:gridSpan w:val="18"/>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0" w:firstLine="0"/>
            </w:pPr>
            <w:r>
              <w:rPr>
                <w:sz w:val="17"/>
              </w:rPr>
              <w:t>U vyhotovení týdně a měsíčně lze sjednat zasílání na dvě různé adresy a to pouze při stejné frekvenci. Cena je účtována za každý výpis dle výše uvedených cen. Jestliže je u Běžného účtu využíván výpis poštou i elektronicky současně, pak je elektronický zdarma.</w:t>
            </w:r>
          </w:p>
        </w:tc>
      </w:tr>
      <w:tr w:rsidR="00D468B1">
        <w:trPr>
          <w:trHeight w:val="300"/>
        </w:trPr>
        <w:tc>
          <w:tcPr>
            <w:tcW w:w="6874" w:type="dxa"/>
            <w:gridSpan w:val="10"/>
            <w:tcBorders>
              <w:top w:val="single" w:sz="5" w:space="0" w:color="DCDCDC"/>
              <w:left w:val="single" w:sz="5" w:space="0" w:color="DCDCDC"/>
              <w:bottom w:val="single" w:sz="5" w:space="0" w:color="DCDCDC"/>
              <w:right w:val="nil"/>
            </w:tcBorders>
            <w:shd w:val="clear" w:color="auto" w:fill="EDEDED"/>
          </w:tcPr>
          <w:p w:rsidR="00D468B1" w:rsidRDefault="00A2177B">
            <w:pPr>
              <w:spacing w:after="0" w:line="259" w:lineRule="auto"/>
              <w:ind w:left="0" w:firstLine="0"/>
            </w:pPr>
            <w:r>
              <w:rPr>
                <w:b/>
                <w:sz w:val="17"/>
              </w:rPr>
              <w:t>( + ) Zasílání výpisu z Běžného účtu do zahraničí se připočítává k cenám za jednotlivé výpisy</w:t>
            </w:r>
          </w:p>
        </w:tc>
        <w:tc>
          <w:tcPr>
            <w:tcW w:w="3705" w:type="dxa"/>
            <w:gridSpan w:val="8"/>
            <w:tcBorders>
              <w:top w:val="single" w:sz="5" w:space="0" w:color="DCDCDC"/>
              <w:left w:val="nil"/>
              <w:bottom w:val="single" w:sz="5" w:space="0" w:color="DCDCDC"/>
              <w:right w:val="single" w:sz="5" w:space="0" w:color="DCDCDC"/>
            </w:tcBorders>
            <w:shd w:val="clear" w:color="auto" w:fill="EDEDED"/>
          </w:tcPr>
          <w:p w:rsidR="00D468B1" w:rsidRDefault="00D468B1">
            <w:pPr>
              <w:spacing w:after="160" w:line="259" w:lineRule="auto"/>
              <w:ind w:left="0" w:firstLine="0"/>
            </w:pPr>
          </w:p>
        </w:tc>
      </w:tr>
      <w:tr w:rsidR="00D468B1">
        <w:trPr>
          <w:trHeight w:val="323"/>
        </w:trPr>
        <w:tc>
          <w:tcPr>
            <w:tcW w:w="6874" w:type="dxa"/>
            <w:gridSpan w:val="10"/>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Zaslání výpisu z Běžného účtu do zahraničí za každou odeslanou obálku</w:t>
            </w:r>
          </w:p>
        </w:tc>
        <w:tc>
          <w:tcPr>
            <w:tcW w:w="3705" w:type="dxa"/>
            <w:gridSpan w:val="8"/>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9" w:firstLine="0"/>
              <w:jc w:val="center"/>
            </w:pPr>
            <w:r>
              <w:rPr>
                <w:sz w:val="17"/>
              </w:rPr>
              <w:t>69</w:t>
            </w:r>
          </w:p>
        </w:tc>
      </w:tr>
      <w:tr w:rsidR="00D468B1">
        <w:trPr>
          <w:trHeight w:val="519"/>
        </w:trPr>
        <w:tc>
          <w:tcPr>
            <w:tcW w:w="6874" w:type="dxa"/>
            <w:gridSpan w:val="10"/>
            <w:tcBorders>
              <w:top w:val="single" w:sz="5" w:space="0" w:color="DCDCDC"/>
              <w:left w:val="single" w:sz="5" w:space="0" w:color="DCDCDC"/>
              <w:bottom w:val="single" w:sz="5" w:space="0" w:color="DCDCDC"/>
              <w:right w:val="single" w:sz="5" w:space="0" w:color="DCDCDC"/>
            </w:tcBorders>
            <w:shd w:val="clear" w:color="auto" w:fill="EDEDED"/>
            <w:vAlign w:val="center"/>
          </w:tcPr>
          <w:p w:rsidR="00D468B1" w:rsidRDefault="00A2177B">
            <w:pPr>
              <w:spacing w:after="0" w:line="259" w:lineRule="auto"/>
              <w:ind w:left="0" w:firstLine="0"/>
            </w:pPr>
            <w:r>
              <w:rPr>
                <w:sz w:val="20"/>
              </w:rPr>
              <w:t>Výpisy ve formátu SWIFT</w:t>
            </w:r>
          </w:p>
        </w:tc>
        <w:tc>
          <w:tcPr>
            <w:tcW w:w="3705" w:type="dxa"/>
            <w:gridSpan w:val="8"/>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0" w:firstLine="0"/>
              <w:jc w:val="center"/>
            </w:pPr>
            <w:r>
              <w:rPr>
                <w:sz w:val="20"/>
              </w:rPr>
              <w:t>Zaslání výpisu z Běžného účtu do zahraničí z podnětu klienta</w:t>
            </w:r>
          </w:p>
        </w:tc>
      </w:tr>
      <w:tr w:rsidR="00D468B1">
        <w:trPr>
          <w:trHeight w:val="473"/>
        </w:trPr>
        <w:tc>
          <w:tcPr>
            <w:tcW w:w="6874" w:type="dxa"/>
            <w:gridSpan w:val="10"/>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0" w:firstLine="0"/>
            </w:pPr>
            <w:r>
              <w:rPr>
                <w:sz w:val="20"/>
              </w:rPr>
              <w:t>Výpis do zahraničí ve formátu SWIFT MT 940</w:t>
            </w:r>
          </w:p>
        </w:tc>
        <w:tc>
          <w:tcPr>
            <w:tcW w:w="3705" w:type="dxa"/>
            <w:gridSpan w:val="8"/>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10" w:right="457" w:firstLine="0"/>
              <w:jc w:val="center"/>
            </w:pPr>
            <w:r>
              <w:rPr>
                <w:sz w:val="17"/>
              </w:rPr>
              <w:t>50 za jednu stranu zaslaného výpisu, max. 3 000 měsíčně</w:t>
            </w:r>
          </w:p>
        </w:tc>
      </w:tr>
      <w:tr w:rsidR="00D468B1">
        <w:trPr>
          <w:trHeight w:val="323"/>
        </w:trPr>
        <w:tc>
          <w:tcPr>
            <w:tcW w:w="6874" w:type="dxa"/>
            <w:gridSpan w:val="10"/>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Denní výpis do zahraničí ve formátu MT 942</w:t>
            </w:r>
          </w:p>
        </w:tc>
        <w:tc>
          <w:tcPr>
            <w:tcW w:w="3705" w:type="dxa"/>
            <w:gridSpan w:val="8"/>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3" w:firstLine="0"/>
              <w:jc w:val="center"/>
            </w:pPr>
            <w:r>
              <w:rPr>
                <w:sz w:val="17"/>
              </w:rPr>
              <w:t>individuálně</w:t>
            </w:r>
          </w:p>
        </w:tc>
      </w:tr>
      <w:tr w:rsidR="00D468B1">
        <w:trPr>
          <w:trHeight w:val="323"/>
        </w:trPr>
        <w:tc>
          <w:tcPr>
            <w:tcW w:w="6874" w:type="dxa"/>
            <w:gridSpan w:val="10"/>
            <w:tcBorders>
              <w:top w:val="single" w:sz="5" w:space="0" w:color="DCDCDC"/>
              <w:left w:val="single" w:sz="5" w:space="0" w:color="DCDCDC"/>
              <w:bottom w:val="single" w:sz="5" w:space="0" w:color="DCDCDC"/>
              <w:right w:val="nil"/>
            </w:tcBorders>
            <w:shd w:val="clear" w:color="auto" w:fill="C8C8C8"/>
          </w:tcPr>
          <w:p w:rsidR="00D468B1" w:rsidRDefault="00A2177B">
            <w:pPr>
              <w:spacing w:after="0" w:line="259" w:lineRule="auto"/>
              <w:ind w:left="0" w:firstLine="0"/>
            </w:pPr>
            <w:r>
              <w:rPr>
                <w:b/>
                <w:sz w:val="20"/>
              </w:rPr>
              <w:t>Výpisy na vyžádání</w:t>
            </w:r>
          </w:p>
        </w:tc>
        <w:tc>
          <w:tcPr>
            <w:tcW w:w="3705" w:type="dxa"/>
            <w:gridSpan w:val="8"/>
            <w:tcBorders>
              <w:top w:val="single" w:sz="5" w:space="0" w:color="DCDCDC"/>
              <w:left w:val="nil"/>
              <w:bottom w:val="single" w:sz="5" w:space="0" w:color="DCDCDC"/>
              <w:right w:val="single" w:sz="5" w:space="0" w:color="DCDCDC"/>
            </w:tcBorders>
            <w:shd w:val="clear" w:color="auto" w:fill="C8C8C8"/>
          </w:tcPr>
          <w:p w:rsidR="00D468B1" w:rsidRDefault="00D468B1">
            <w:pPr>
              <w:spacing w:after="160" w:line="259" w:lineRule="auto"/>
              <w:ind w:left="0" w:firstLine="0"/>
            </w:pPr>
          </w:p>
        </w:tc>
      </w:tr>
      <w:tr w:rsidR="00D468B1">
        <w:trPr>
          <w:trHeight w:val="519"/>
        </w:trPr>
        <w:tc>
          <w:tcPr>
            <w:tcW w:w="6874" w:type="dxa"/>
            <w:gridSpan w:val="10"/>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Objednání archivního výpisu prostřednictvím služeb MojeBanka, MojeBanka Business, Profibanka nebo MultiCash KB</w:t>
            </w:r>
          </w:p>
        </w:tc>
        <w:tc>
          <w:tcPr>
            <w:tcW w:w="3705" w:type="dxa"/>
            <w:gridSpan w:val="8"/>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53" w:firstLine="0"/>
              <w:jc w:val="center"/>
            </w:pPr>
            <w:r>
              <w:rPr>
                <w:sz w:val="17"/>
              </w:rPr>
              <w:t>zdarma</w:t>
            </w:r>
          </w:p>
        </w:tc>
      </w:tr>
      <w:tr w:rsidR="00D468B1">
        <w:trPr>
          <w:trHeight w:val="323"/>
        </w:trPr>
        <w:tc>
          <w:tcPr>
            <w:tcW w:w="6874" w:type="dxa"/>
            <w:gridSpan w:val="10"/>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Tištěný výpis na pobočce</w:t>
            </w:r>
          </w:p>
        </w:tc>
        <w:tc>
          <w:tcPr>
            <w:tcW w:w="3705" w:type="dxa"/>
            <w:gridSpan w:val="8"/>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8" w:firstLine="0"/>
              <w:jc w:val="center"/>
            </w:pPr>
            <w:r>
              <w:rPr>
                <w:sz w:val="17"/>
              </w:rPr>
              <w:t>100 + 2,50 za každou vytištěnou stranu</w:t>
            </w:r>
          </w:p>
        </w:tc>
      </w:tr>
      <w:tr w:rsidR="00D468B1">
        <w:trPr>
          <w:trHeight w:val="323"/>
        </w:trPr>
        <w:tc>
          <w:tcPr>
            <w:tcW w:w="6874" w:type="dxa"/>
            <w:gridSpan w:val="10"/>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Zápis dat na CD na pobočce</w:t>
            </w:r>
          </w:p>
        </w:tc>
        <w:tc>
          <w:tcPr>
            <w:tcW w:w="3705" w:type="dxa"/>
            <w:gridSpan w:val="8"/>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1" w:firstLine="0"/>
              <w:jc w:val="center"/>
            </w:pPr>
            <w:r>
              <w:rPr>
                <w:sz w:val="17"/>
              </w:rPr>
              <w:t>100 + 200 za zápis na CD</w:t>
            </w:r>
          </w:p>
        </w:tc>
      </w:tr>
      <w:tr w:rsidR="00D468B1">
        <w:trPr>
          <w:trHeight w:val="323"/>
        </w:trPr>
        <w:tc>
          <w:tcPr>
            <w:tcW w:w="1585" w:type="dxa"/>
            <w:tcBorders>
              <w:top w:val="single" w:sz="5" w:space="0" w:color="DCDCDC"/>
              <w:left w:val="single" w:sz="5" w:space="0" w:color="DCDCDC"/>
              <w:bottom w:val="single" w:sz="5" w:space="0" w:color="DCDCDC"/>
              <w:right w:val="nil"/>
            </w:tcBorders>
            <w:shd w:val="clear" w:color="auto" w:fill="C8C8C8"/>
          </w:tcPr>
          <w:p w:rsidR="00D468B1" w:rsidRDefault="00A2177B">
            <w:pPr>
              <w:spacing w:after="0" w:line="259" w:lineRule="auto"/>
              <w:ind w:left="0" w:right="42" w:firstLine="0"/>
              <w:jc w:val="center"/>
            </w:pPr>
            <w:r>
              <w:rPr>
                <w:b/>
                <w:sz w:val="20"/>
              </w:rPr>
              <w:t>Poplatky z depozit</w:t>
            </w:r>
          </w:p>
        </w:tc>
        <w:tc>
          <w:tcPr>
            <w:tcW w:w="1124" w:type="dxa"/>
            <w:tcBorders>
              <w:top w:val="single" w:sz="5" w:space="0" w:color="DCDCDC"/>
              <w:left w:val="nil"/>
              <w:bottom w:val="single" w:sz="5" w:space="0" w:color="DCDCDC"/>
              <w:right w:val="nil"/>
            </w:tcBorders>
            <w:shd w:val="clear" w:color="auto" w:fill="C8C8C8"/>
          </w:tcPr>
          <w:p w:rsidR="00D468B1" w:rsidRDefault="00D468B1">
            <w:pPr>
              <w:spacing w:after="160" w:line="259" w:lineRule="auto"/>
              <w:ind w:left="0" w:firstLine="0"/>
            </w:pPr>
          </w:p>
        </w:tc>
        <w:tc>
          <w:tcPr>
            <w:tcW w:w="1124" w:type="dxa"/>
            <w:gridSpan w:val="2"/>
            <w:tcBorders>
              <w:top w:val="single" w:sz="5" w:space="0" w:color="DCDCDC"/>
              <w:left w:val="nil"/>
              <w:bottom w:val="single" w:sz="5" w:space="0" w:color="DCDCDC"/>
              <w:right w:val="nil"/>
            </w:tcBorders>
            <w:shd w:val="clear" w:color="auto" w:fill="C8C8C8"/>
          </w:tcPr>
          <w:p w:rsidR="00D468B1" w:rsidRDefault="00D468B1">
            <w:pPr>
              <w:spacing w:after="160" w:line="259" w:lineRule="auto"/>
              <w:ind w:left="0" w:firstLine="0"/>
            </w:pPr>
          </w:p>
        </w:tc>
        <w:tc>
          <w:tcPr>
            <w:tcW w:w="1124" w:type="dxa"/>
            <w:tcBorders>
              <w:top w:val="single" w:sz="5" w:space="0" w:color="DCDCDC"/>
              <w:left w:val="nil"/>
              <w:bottom w:val="single" w:sz="5" w:space="0" w:color="DCDCDC"/>
              <w:right w:val="nil"/>
            </w:tcBorders>
            <w:shd w:val="clear" w:color="auto" w:fill="C8C8C8"/>
          </w:tcPr>
          <w:p w:rsidR="00D468B1" w:rsidRDefault="00D468B1">
            <w:pPr>
              <w:spacing w:after="160" w:line="259" w:lineRule="auto"/>
              <w:ind w:left="0" w:firstLine="0"/>
            </w:pPr>
          </w:p>
        </w:tc>
        <w:tc>
          <w:tcPr>
            <w:tcW w:w="1124" w:type="dxa"/>
            <w:gridSpan w:val="3"/>
            <w:tcBorders>
              <w:top w:val="single" w:sz="5" w:space="0" w:color="DCDCDC"/>
              <w:left w:val="nil"/>
              <w:bottom w:val="single" w:sz="5" w:space="0" w:color="DCDCDC"/>
              <w:right w:val="nil"/>
            </w:tcBorders>
            <w:shd w:val="clear" w:color="auto" w:fill="C8C8C8"/>
          </w:tcPr>
          <w:p w:rsidR="00D468B1" w:rsidRDefault="00D468B1">
            <w:pPr>
              <w:spacing w:after="160" w:line="259" w:lineRule="auto"/>
              <w:ind w:left="0" w:firstLine="0"/>
            </w:pPr>
          </w:p>
        </w:tc>
        <w:tc>
          <w:tcPr>
            <w:tcW w:w="1124" w:type="dxa"/>
            <w:gridSpan w:val="3"/>
            <w:tcBorders>
              <w:top w:val="single" w:sz="5" w:space="0" w:color="DCDCDC"/>
              <w:left w:val="nil"/>
              <w:bottom w:val="single" w:sz="5" w:space="0" w:color="DCDCDC"/>
              <w:right w:val="nil"/>
            </w:tcBorders>
            <w:shd w:val="clear" w:color="auto" w:fill="C8C8C8"/>
          </w:tcPr>
          <w:p w:rsidR="00D468B1" w:rsidRDefault="00D468B1">
            <w:pPr>
              <w:spacing w:after="160" w:line="259" w:lineRule="auto"/>
              <w:ind w:left="0" w:firstLine="0"/>
            </w:pPr>
          </w:p>
        </w:tc>
        <w:tc>
          <w:tcPr>
            <w:tcW w:w="1124" w:type="dxa"/>
            <w:gridSpan w:val="3"/>
            <w:tcBorders>
              <w:top w:val="single" w:sz="5" w:space="0" w:color="DCDCDC"/>
              <w:left w:val="nil"/>
              <w:bottom w:val="single" w:sz="5" w:space="0" w:color="DCDCDC"/>
              <w:right w:val="nil"/>
            </w:tcBorders>
            <w:shd w:val="clear" w:color="auto" w:fill="C8C8C8"/>
          </w:tcPr>
          <w:p w:rsidR="00D468B1" w:rsidRDefault="00D468B1">
            <w:pPr>
              <w:spacing w:after="160" w:line="259" w:lineRule="auto"/>
              <w:ind w:left="0" w:firstLine="0"/>
            </w:pPr>
          </w:p>
        </w:tc>
        <w:tc>
          <w:tcPr>
            <w:tcW w:w="1124" w:type="dxa"/>
            <w:gridSpan w:val="2"/>
            <w:tcBorders>
              <w:top w:val="single" w:sz="5" w:space="0" w:color="DCDCDC"/>
              <w:left w:val="nil"/>
              <w:bottom w:val="single" w:sz="5" w:space="0" w:color="DCDCDC"/>
              <w:right w:val="nil"/>
            </w:tcBorders>
            <w:shd w:val="clear" w:color="auto" w:fill="C8C8C8"/>
          </w:tcPr>
          <w:p w:rsidR="00D468B1" w:rsidRDefault="00D468B1">
            <w:pPr>
              <w:spacing w:after="160" w:line="259" w:lineRule="auto"/>
              <w:ind w:left="0" w:firstLine="0"/>
            </w:pPr>
          </w:p>
        </w:tc>
        <w:tc>
          <w:tcPr>
            <w:tcW w:w="1129" w:type="dxa"/>
            <w:gridSpan w:val="2"/>
            <w:tcBorders>
              <w:top w:val="single" w:sz="5" w:space="0" w:color="DCDCDC"/>
              <w:left w:val="nil"/>
              <w:bottom w:val="single" w:sz="5" w:space="0" w:color="DCDCDC"/>
              <w:right w:val="single" w:sz="5" w:space="0" w:color="DCDCDC"/>
            </w:tcBorders>
            <w:shd w:val="clear" w:color="auto" w:fill="C8C8C8"/>
          </w:tcPr>
          <w:p w:rsidR="00D468B1" w:rsidRDefault="00D468B1">
            <w:pPr>
              <w:spacing w:after="160" w:line="259" w:lineRule="auto"/>
              <w:ind w:left="0" w:firstLine="0"/>
            </w:pPr>
          </w:p>
        </w:tc>
      </w:tr>
      <w:tr w:rsidR="00D468B1">
        <w:trPr>
          <w:trHeight w:val="323"/>
        </w:trPr>
        <w:tc>
          <w:tcPr>
            <w:tcW w:w="1585" w:type="dxa"/>
            <w:vMerge w:val="restart"/>
            <w:tcBorders>
              <w:top w:val="single" w:sz="5" w:space="0" w:color="DCDCDC"/>
              <w:left w:val="single" w:sz="5" w:space="0" w:color="DCDCDC"/>
              <w:bottom w:val="single" w:sz="5" w:space="0" w:color="DCDCDC"/>
              <w:right w:val="single" w:sz="5" w:space="0" w:color="DCDCDC"/>
            </w:tcBorders>
            <w:shd w:val="clear" w:color="auto" w:fill="EDEDED"/>
            <w:vAlign w:val="center"/>
          </w:tcPr>
          <w:p w:rsidR="00D468B1" w:rsidRDefault="00A2177B">
            <w:pPr>
              <w:spacing w:after="0" w:line="259" w:lineRule="auto"/>
              <w:ind w:left="0" w:firstLine="0"/>
            </w:pPr>
            <w:r>
              <w:rPr>
                <w:sz w:val="20"/>
              </w:rPr>
              <w:t>Zpoplatněný objem depozit</w:t>
            </w:r>
          </w:p>
        </w:tc>
        <w:tc>
          <w:tcPr>
            <w:tcW w:w="1124" w:type="dxa"/>
            <w:vMerge w:val="restart"/>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5" w:firstLine="0"/>
              <w:jc w:val="center"/>
            </w:pPr>
            <w:r>
              <w:rPr>
                <w:sz w:val="20"/>
              </w:rPr>
              <w:t>do</w:t>
            </w:r>
          </w:p>
          <w:p w:rsidR="00D468B1" w:rsidRDefault="00A2177B">
            <w:pPr>
              <w:spacing w:after="0" w:line="259" w:lineRule="auto"/>
              <w:ind w:left="0" w:right="9" w:firstLine="0"/>
              <w:jc w:val="right"/>
            </w:pPr>
            <w:r>
              <w:rPr>
                <w:sz w:val="20"/>
              </w:rPr>
              <w:t>stanoveného</w:t>
            </w:r>
          </w:p>
          <w:p w:rsidR="00D468B1" w:rsidRDefault="00A2177B">
            <w:pPr>
              <w:spacing w:after="0" w:line="259" w:lineRule="auto"/>
              <w:ind w:left="2" w:firstLine="0"/>
              <w:jc w:val="center"/>
            </w:pPr>
            <w:r>
              <w:rPr>
                <w:sz w:val="20"/>
              </w:rPr>
              <w:t>objemu vč. v</w:t>
            </w:r>
          </w:p>
          <w:p w:rsidR="00D468B1" w:rsidRDefault="00A2177B">
            <w:pPr>
              <w:spacing w:after="0" w:line="259" w:lineRule="auto"/>
              <w:ind w:left="0" w:firstLine="0"/>
              <w:jc w:val="center"/>
            </w:pPr>
            <w:r>
              <w:rPr>
                <w:sz w:val="20"/>
              </w:rPr>
              <w:t>příslušné měně</w:t>
            </w:r>
          </w:p>
        </w:tc>
        <w:tc>
          <w:tcPr>
            <w:tcW w:w="1124" w:type="dxa"/>
            <w:gridSpan w:val="2"/>
            <w:tcBorders>
              <w:top w:val="single" w:sz="5" w:space="0" w:color="DCDCDC"/>
              <w:left w:val="single" w:sz="5" w:space="0" w:color="DCDCDC"/>
              <w:bottom w:val="single" w:sz="5" w:space="0" w:color="DCDCDC"/>
              <w:right w:val="nil"/>
            </w:tcBorders>
            <w:shd w:val="clear" w:color="auto" w:fill="EDEDED"/>
          </w:tcPr>
          <w:p w:rsidR="00D468B1" w:rsidRDefault="00D468B1">
            <w:pPr>
              <w:spacing w:after="160" w:line="259" w:lineRule="auto"/>
              <w:ind w:left="0" w:firstLine="0"/>
            </w:pPr>
          </w:p>
        </w:tc>
        <w:tc>
          <w:tcPr>
            <w:tcW w:w="1124" w:type="dxa"/>
            <w:tcBorders>
              <w:top w:val="single" w:sz="5" w:space="0" w:color="DCDCDC"/>
              <w:left w:val="nil"/>
              <w:bottom w:val="single" w:sz="5" w:space="0" w:color="DCDCDC"/>
              <w:right w:val="nil"/>
            </w:tcBorders>
            <w:shd w:val="clear" w:color="auto" w:fill="EDEDED"/>
          </w:tcPr>
          <w:p w:rsidR="00D468B1" w:rsidRDefault="00D468B1">
            <w:pPr>
              <w:spacing w:after="160" w:line="259" w:lineRule="auto"/>
              <w:ind w:left="0" w:firstLine="0"/>
            </w:pPr>
          </w:p>
        </w:tc>
        <w:tc>
          <w:tcPr>
            <w:tcW w:w="1124" w:type="dxa"/>
            <w:gridSpan w:val="3"/>
            <w:tcBorders>
              <w:top w:val="single" w:sz="5" w:space="0" w:color="DCDCDC"/>
              <w:left w:val="nil"/>
              <w:bottom w:val="single" w:sz="5" w:space="0" w:color="DCDCDC"/>
              <w:right w:val="nil"/>
            </w:tcBorders>
            <w:shd w:val="clear" w:color="auto" w:fill="EDEDED"/>
          </w:tcPr>
          <w:p w:rsidR="00D468B1" w:rsidRDefault="00D468B1">
            <w:pPr>
              <w:spacing w:after="160" w:line="259" w:lineRule="auto"/>
              <w:ind w:left="0" w:firstLine="0"/>
            </w:pPr>
          </w:p>
        </w:tc>
        <w:tc>
          <w:tcPr>
            <w:tcW w:w="1124" w:type="dxa"/>
            <w:gridSpan w:val="3"/>
            <w:tcBorders>
              <w:top w:val="single" w:sz="5" w:space="0" w:color="DCDCDC"/>
              <w:left w:val="nil"/>
              <w:bottom w:val="single" w:sz="5" w:space="0" w:color="DCDCDC"/>
              <w:right w:val="nil"/>
            </w:tcBorders>
            <w:shd w:val="clear" w:color="auto" w:fill="EDEDED"/>
          </w:tcPr>
          <w:p w:rsidR="00D468B1" w:rsidRDefault="00A2177B">
            <w:pPr>
              <w:spacing w:after="0" w:line="259" w:lineRule="auto"/>
              <w:ind w:left="10" w:firstLine="0"/>
              <w:jc w:val="center"/>
            </w:pPr>
            <w:r>
              <w:rPr>
                <w:sz w:val="20"/>
              </w:rPr>
              <w:t>Měna</w:t>
            </w:r>
          </w:p>
        </w:tc>
        <w:tc>
          <w:tcPr>
            <w:tcW w:w="1124" w:type="dxa"/>
            <w:gridSpan w:val="3"/>
            <w:tcBorders>
              <w:top w:val="single" w:sz="5" w:space="0" w:color="DCDCDC"/>
              <w:left w:val="nil"/>
              <w:bottom w:val="single" w:sz="5" w:space="0" w:color="DCDCDC"/>
              <w:right w:val="nil"/>
            </w:tcBorders>
            <w:shd w:val="clear" w:color="auto" w:fill="EDEDED"/>
          </w:tcPr>
          <w:p w:rsidR="00D468B1" w:rsidRDefault="00D468B1">
            <w:pPr>
              <w:spacing w:after="160" w:line="259" w:lineRule="auto"/>
              <w:ind w:left="0" w:firstLine="0"/>
            </w:pPr>
          </w:p>
        </w:tc>
        <w:tc>
          <w:tcPr>
            <w:tcW w:w="1124" w:type="dxa"/>
            <w:gridSpan w:val="2"/>
            <w:tcBorders>
              <w:top w:val="single" w:sz="5" w:space="0" w:color="DCDCDC"/>
              <w:left w:val="nil"/>
              <w:bottom w:val="single" w:sz="5" w:space="0" w:color="DCDCDC"/>
              <w:right w:val="nil"/>
            </w:tcBorders>
            <w:shd w:val="clear" w:color="auto" w:fill="EDEDED"/>
          </w:tcPr>
          <w:p w:rsidR="00D468B1" w:rsidRDefault="00D468B1">
            <w:pPr>
              <w:spacing w:after="160" w:line="259" w:lineRule="auto"/>
              <w:ind w:left="0" w:firstLine="0"/>
            </w:pPr>
          </w:p>
        </w:tc>
        <w:tc>
          <w:tcPr>
            <w:tcW w:w="1129" w:type="dxa"/>
            <w:gridSpan w:val="2"/>
            <w:tcBorders>
              <w:top w:val="single" w:sz="5" w:space="0" w:color="DCDCDC"/>
              <w:left w:val="nil"/>
              <w:bottom w:val="single" w:sz="5" w:space="0" w:color="DCDCDC"/>
              <w:right w:val="single" w:sz="5" w:space="0" w:color="DCDCDC"/>
            </w:tcBorders>
            <w:shd w:val="clear" w:color="auto" w:fill="EDEDED"/>
          </w:tcPr>
          <w:p w:rsidR="00D468B1" w:rsidRDefault="00D468B1">
            <w:pPr>
              <w:spacing w:after="160" w:line="259" w:lineRule="auto"/>
              <w:ind w:left="0" w:firstLine="0"/>
            </w:pPr>
          </w:p>
        </w:tc>
      </w:tr>
      <w:tr w:rsidR="00D468B1">
        <w:trPr>
          <w:trHeight w:val="784"/>
        </w:trPr>
        <w:tc>
          <w:tcPr>
            <w:tcW w:w="0" w:type="auto"/>
            <w:vMerge/>
            <w:tcBorders>
              <w:top w:val="nil"/>
              <w:left w:val="single" w:sz="5" w:space="0" w:color="DCDCDC"/>
              <w:bottom w:val="single" w:sz="5" w:space="0" w:color="DCDCDC"/>
              <w:right w:val="single" w:sz="5" w:space="0" w:color="DCDCDC"/>
            </w:tcBorders>
          </w:tcPr>
          <w:p w:rsidR="00D468B1" w:rsidRDefault="00D468B1">
            <w:pPr>
              <w:spacing w:after="160" w:line="259" w:lineRule="auto"/>
              <w:ind w:left="0" w:firstLine="0"/>
            </w:pPr>
          </w:p>
        </w:tc>
        <w:tc>
          <w:tcPr>
            <w:tcW w:w="0" w:type="auto"/>
            <w:vMerge/>
            <w:tcBorders>
              <w:top w:val="nil"/>
              <w:left w:val="single" w:sz="5" w:space="0" w:color="DCDCDC"/>
              <w:bottom w:val="single" w:sz="5" w:space="0" w:color="DCDCDC"/>
              <w:right w:val="single" w:sz="5" w:space="0" w:color="DCDCDC"/>
            </w:tcBorders>
          </w:tcPr>
          <w:p w:rsidR="00D468B1" w:rsidRDefault="00D468B1">
            <w:pPr>
              <w:spacing w:after="160" w:line="259" w:lineRule="auto"/>
              <w:ind w:left="0" w:firstLine="0"/>
            </w:pPr>
          </w:p>
        </w:tc>
        <w:tc>
          <w:tcPr>
            <w:tcW w:w="1124" w:type="dxa"/>
            <w:gridSpan w:val="2"/>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3" w:firstLine="0"/>
              <w:jc w:val="center"/>
            </w:pPr>
            <w:r>
              <w:rPr>
                <w:sz w:val="20"/>
              </w:rPr>
              <w:t>od 100 mil.</w:t>
            </w:r>
          </w:p>
          <w:p w:rsidR="00D468B1" w:rsidRDefault="00A2177B">
            <w:pPr>
              <w:spacing w:after="0" w:line="259" w:lineRule="auto"/>
              <w:ind w:left="3" w:firstLine="0"/>
              <w:jc w:val="center"/>
            </w:pPr>
            <w:r>
              <w:rPr>
                <w:sz w:val="20"/>
              </w:rPr>
              <w:t>Kč do 1 mld.</w:t>
            </w:r>
          </w:p>
          <w:p w:rsidR="00D468B1" w:rsidRDefault="00A2177B">
            <w:pPr>
              <w:spacing w:after="0" w:line="259" w:lineRule="auto"/>
              <w:ind w:left="4" w:firstLine="0"/>
              <w:jc w:val="center"/>
            </w:pPr>
            <w:r>
              <w:rPr>
                <w:sz w:val="20"/>
              </w:rPr>
              <w:t>Kč</w:t>
            </w:r>
          </w:p>
        </w:tc>
        <w:tc>
          <w:tcPr>
            <w:tcW w:w="1124"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D468B1" w:rsidRDefault="00A2177B">
            <w:pPr>
              <w:spacing w:after="0" w:line="259" w:lineRule="auto"/>
              <w:ind w:left="4" w:firstLine="0"/>
              <w:jc w:val="center"/>
            </w:pPr>
            <w:r>
              <w:rPr>
                <w:sz w:val="20"/>
              </w:rPr>
              <w:t>nad 1 mld. Kč</w:t>
            </w:r>
          </w:p>
        </w:tc>
        <w:tc>
          <w:tcPr>
            <w:tcW w:w="1124" w:type="dxa"/>
            <w:gridSpan w:val="3"/>
            <w:tcBorders>
              <w:top w:val="single" w:sz="5" w:space="0" w:color="DCDCDC"/>
              <w:left w:val="single" w:sz="5" w:space="0" w:color="DCDCDC"/>
              <w:bottom w:val="single" w:sz="5" w:space="0" w:color="DCDCDC"/>
              <w:right w:val="single" w:sz="5" w:space="0" w:color="DCDCDC"/>
            </w:tcBorders>
            <w:shd w:val="clear" w:color="auto" w:fill="EDEDED"/>
            <w:vAlign w:val="center"/>
          </w:tcPr>
          <w:p w:rsidR="00D468B1" w:rsidRDefault="00A2177B">
            <w:pPr>
              <w:spacing w:after="0" w:line="259" w:lineRule="auto"/>
              <w:ind w:left="3" w:firstLine="0"/>
              <w:jc w:val="center"/>
            </w:pPr>
            <w:r>
              <w:rPr>
                <w:sz w:val="20"/>
              </w:rPr>
              <w:t>nad 10 mil.</w:t>
            </w:r>
          </w:p>
          <w:p w:rsidR="00D468B1" w:rsidRDefault="00A2177B">
            <w:pPr>
              <w:spacing w:after="0" w:line="259" w:lineRule="auto"/>
              <w:ind w:left="7" w:firstLine="0"/>
              <w:jc w:val="center"/>
            </w:pPr>
            <w:r>
              <w:rPr>
                <w:sz w:val="20"/>
              </w:rPr>
              <w:t>EUR</w:t>
            </w:r>
          </w:p>
        </w:tc>
        <w:tc>
          <w:tcPr>
            <w:tcW w:w="1124" w:type="dxa"/>
            <w:gridSpan w:val="3"/>
            <w:tcBorders>
              <w:top w:val="single" w:sz="5" w:space="0" w:color="DCDCDC"/>
              <w:left w:val="single" w:sz="5" w:space="0" w:color="DCDCDC"/>
              <w:bottom w:val="single" w:sz="5" w:space="0" w:color="DCDCDC"/>
              <w:right w:val="single" w:sz="5" w:space="0" w:color="DCDCDC"/>
            </w:tcBorders>
            <w:shd w:val="clear" w:color="auto" w:fill="EDEDED"/>
            <w:vAlign w:val="center"/>
          </w:tcPr>
          <w:p w:rsidR="00D468B1" w:rsidRDefault="00A2177B">
            <w:pPr>
              <w:spacing w:after="0" w:line="259" w:lineRule="auto"/>
              <w:ind w:left="3" w:firstLine="0"/>
              <w:jc w:val="center"/>
            </w:pPr>
            <w:r>
              <w:rPr>
                <w:sz w:val="20"/>
              </w:rPr>
              <w:t>nad 40 tis.</w:t>
            </w:r>
          </w:p>
          <w:p w:rsidR="00D468B1" w:rsidRDefault="00A2177B">
            <w:pPr>
              <w:spacing w:after="0" w:line="259" w:lineRule="auto"/>
              <w:ind w:left="4" w:firstLine="0"/>
              <w:jc w:val="center"/>
            </w:pPr>
            <w:r>
              <w:rPr>
                <w:sz w:val="20"/>
              </w:rPr>
              <w:t>CHF</w:t>
            </w:r>
          </w:p>
        </w:tc>
        <w:tc>
          <w:tcPr>
            <w:tcW w:w="1124" w:type="dxa"/>
            <w:gridSpan w:val="3"/>
            <w:tcBorders>
              <w:top w:val="single" w:sz="5" w:space="0" w:color="DCDCDC"/>
              <w:left w:val="single" w:sz="5" w:space="0" w:color="DCDCDC"/>
              <w:bottom w:val="single" w:sz="5" w:space="0" w:color="DCDCDC"/>
              <w:right w:val="single" w:sz="5" w:space="0" w:color="DCDCDC"/>
            </w:tcBorders>
            <w:shd w:val="clear" w:color="auto" w:fill="EDEDED"/>
            <w:vAlign w:val="center"/>
          </w:tcPr>
          <w:p w:rsidR="00D468B1" w:rsidRDefault="00A2177B">
            <w:pPr>
              <w:spacing w:after="0" w:line="259" w:lineRule="auto"/>
              <w:ind w:left="0" w:firstLine="0"/>
              <w:jc w:val="center"/>
            </w:pPr>
            <w:r>
              <w:rPr>
                <w:sz w:val="20"/>
              </w:rPr>
              <w:t>nad 400 tis. SEK</w:t>
            </w:r>
          </w:p>
        </w:tc>
        <w:tc>
          <w:tcPr>
            <w:tcW w:w="1124" w:type="dxa"/>
            <w:gridSpan w:val="2"/>
            <w:tcBorders>
              <w:top w:val="single" w:sz="5" w:space="0" w:color="DCDCDC"/>
              <w:left w:val="single" w:sz="5" w:space="0" w:color="DCDCDC"/>
              <w:bottom w:val="single" w:sz="5" w:space="0" w:color="DCDCDC"/>
              <w:right w:val="single" w:sz="5" w:space="0" w:color="DCDCDC"/>
            </w:tcBorders>
            <w:shd w:val="clear" w:color="auto" w:fill="EDEDED"/>
            <w:vAlign w:val="center"/>
          </w:tcPr>
          <w:p w:rsidR="00D468B1" w:rsidRDefault="00A2177B">
            <w:pPr>
              <w:spacing w:after="0" w:line="259" w:lineRule="auto"/>
              <w:ind w:left="3" w:firstLine="0"/>
              <w:jc w:val="center"/>
            </w:pPr>
            <w:r>
              <w:rPr>
                <w:sz w:val="20"/>
              </w:rPr>
              <w:t>nad 300 tis.</w:t>
            </w:r>
          </w:p>
          <w:p w:rsidR="00D468B1" w:rsidRDefault="00A2177B">
            <w:pPr>
              <w:spacing w:after="0" w:line="259" w:lineRule="auto"/>
              <w:ind w:left="7" w:firstLine="0"/>
              <w:jc w:val="center"/>
            </w:pPr>
            <w:r>
              <w:rPr>
                <w:sz w:val="20"/>
              </w:rPr>
              <w:t>DKK</w:t>
            </w:r>
          </w:p>
        </w:tc>
        <w:tc>
          <w:tcPr>
            <w:tcW w:w="1129" w:type="dxa"/>
            <w:gridSpan w:val="2"/>
            <w:tcBorders>
              <w:top w:val="single" w:sz="5" w:space="0" w:color="DCDCDC"/>
              <w:left w:val="single" w:sz="5" w:space="0" w:color="DCDCDC"/>
              <w:bottom w:val="single" w:sz="5" w:space="0" w:color="DCDCDC"/>
              <w:right w:val="single" w:sz="5" w:space="0" w:color="DCDCDC"/>
            </w:tcBorders>
            <w:shd w:val="clear" w:color="auto" w:fill="EDEDED"/>
            <w:vAlign w:val="center"/>
          </w:tcPr>
          <w:p w:rsidR="00D468B1" w:rsidRDefault="00A2177B">
            <w:pPr>
              <w:spacing w:after="0" w:line="259" w:lineRule="auto"/>
              <w:ind w:left="5" w:firstLine="0"/>
              <w:jc w:val="center"/>
            </w:pPr>
            <w:r>
              <w:rPr>
                <w:sz w:val="20"/>
              </w:rPr>
              <w:t>nad 5 mil. JPY</w:t>
            </w:r>
          </w:p>
        </w:tc>
      </w:tr>
      <w:tr w:rsidR="00D468B1">
        <w:trPr>
          <w:trHeight w:val="346"/>
        </w:trPr>
        <w:tc>
          <w:tcPr>
            <w:tcW w:w="158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jc w:val="center"/>
            </w:pPr>
            <w:r>
              <w:rPr>
                <w:sz w:val="20"/>
              </w:rPr>
              <w:t xml:space="preserve">Poplatek z depozit </w:t>
            </w:r>
            <w:r>
              <w:rPr>
                <w:sz w:val="25"/>
                <w:vertAlign w:val="superscript"/>
              </w:rPr>
              <w:t>1)</w:t>
            </w:r>
          </w:p>
        </w:tc>
        <w:tc>
          <w:tcPr>
            <w:tcW w:w="112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2" w:firstLine="0"/>
              <w:jc w:val="center"/>
            </w:pPr>
            <w:r>
              <w:rPr>
                <w:sz w:val="17"/>
              </w:rPr>
              <w:t>bez poplatku</w:t>
            </w:r>
          </w:p>
        </w:tc>
        <w:tc>
          <w:tcPr>
            <w:tcW w:w="1124" w:type="dxa"/>
            <w:gridSpan w:val="2"/>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 w:firstLine="0"/>
              <w:jc w:val="center"/>
            </w:pPr>
            <w:r>
              <w:rPr>
                <w:sz w:val="17"/>
              </w:rPr>
              <w:t>0,15 % p. a.</w:t>
            </w:r>
          </w:p>
        </w:tc>
        <w:tc>
          <w:tcPr>
            <w:tcW w:w="112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 w:firstLine="0"/>
              <w:jc w:val="center"/>
            </w:pPr>
            <w:r>
              <w:rPr>
                <w:sz w:val="17"/>
              </w:rPr>
              <w:t>0,3 % p.a.</w:t>
            </w:r>
          </w:p>
        </w:tc>
        <w:tc>
          <w:tcPr>
            <w:tcW w:w="1124" w:type="dxa"/>
            <w:gridSpan w:val="3"/>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 w:firstLine="0"/>
              <w:jc w:val="center"/>
            </w:pPr>
            <w:r>
              <w:rPr>
                <w:sz w:val="17"/>
              </w:rPr>
              <w:t>0,5 % p.a.</w:t>
            </w:r>
          </w:p>
        </w:tc>
        <w:tc>
          <w:tcPr>
            <w:tcW w:w="1124" w:type="dxa"/>
            <w:gridSpan w:val="3"/>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 w:firstLine="0"/>
              <w:jc w:val="center"/>
            </w:pPr>
            <w:r>
              <w:rPr>
                <w:sz w:val="17"/>
              </w:rPr>
              <w:t>1 % p.a.</w:t>
            </w:r>
          </w:p>
        </w:tc>
        <w:tc>
          <w:tcPr>
            <w:tcW w:w="1124" w:type="dxa"/>
            <w:gridSpan w:val="3"/>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 w:firstLine="0"/>
              <w:jc w:val="center"/>
            </w:pPr>
            <w:r>
              <w:rPr>
                <w:sz w:val="17"/>
              </w:rPr>
              <w:t>1 % p.a.</w:t>
            </w:r>
          </w:p>
        </w:tc>
        <w:tc>
          <w:tcPr>
            <w:tcW w:w="1124" w:type="dxa"/>
            <w:gridSpan w:val="2"/>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 w:firstLine="0"/>
              <w:jc w:val="center"/>
            </w:pPr>
            <w:r>
              <w:rPr>
                <w:sz w:val="17"/>
              </w:rPr>
              <w:t>1 % p.a.</w:t>
            </w:r>
          </w:p>
        </w:tc>
        <w:tc>
          <w:tcPr>
            <w:tcW w:w="1129" w:type="dxa"/>
            <w:gridSpan w:val="2"/>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 w:firstLine="0"/>
              <w:jc w:val="center"/>
            </w:pPr>
            <w:r>
              <w:rPr>
                <w:sz w:val="17"/>
              </w:rPr>
              <w:t>0,5 % p.a.</w:t>
            </w:r>
          </w:p>
        </w:tc>
      </w:tr>
    </w:tbl>
    <w:p w:rsidR="00D468B1" w:rsidRDefault="00A2177B">
      <w:pPr>
        <w:ind w:left="199" w:right="4" w:hanging="156"/>
      </w:pPr>
      <w:r>
        <w:t>1) Poplatek je vypočítáván denně (konvence skutečnost / skutečnost), pokud v daný den objem běžných zůstatků přesáhne výše uvedený limit v součtu na všech běžných, spořicích, termínovaných a vkladových účtech a depozitních směnkách klienta v KB v příslušné měně. Do základu depozit podléhajícímu zpoplatnění nejsou zahrnovány termínované vklady s individuální úrokovou sazbou a depozitní směnky Tradingu.</w:t>
      </w:r>
    </w:p>
    <w:p w:rsidR="00D468B1" w:rsidRDefault="00A2177B">
      <w:pPr>
        <w:ind w:left="223" w:right="4"/>
      </w:pPr>
      <w:r>
        <w:t>KB je oprávněna tento poplatek účtovat, a pokud tak učiní, účtuje ho klientovi měsíčně v měně příslušného účtu se splatností 5. Obchodní den následujícího měsíce. Poplatek může být odepsán z účtu klienta nejpozději poslední den téhož měsíce. Pokud klient nemá zvolený poplatkový účet, poplatek může být odepsán z jakéhokoli jeho účtu, dle určení KB.</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5"/>
        <w:gridCol w:w="3705"/>
      </w:tblGrid>
      <w:tr w:rsidR="00D468B1">
        <w:trPr>
          <w:trHeight w:val="346"/>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0" w:firstLine="0"/>
            </w:pPr>
            <w:r>
              <w:rPr>
                <w:sz w:val="20"/>
              </w:rPr>
              <w:t>Poplatek z přírůstku depozit</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51" w:firstLine="0"/>
              <w:jc w:val="center"/>
            </w:pPr>
            <w:r>
              <w:rPr>
                <w:sz w:val="20"/>
              </w:rPr>
              <w:t xml:space="preserve">ročně </w:t>
            </w:r>
            <w:r>
              <w:rPr>
                <w:sz w:val="25"/>
                <w:vertAlign w:val="superscript"/>
              </w:rPr>
              <w:t>1)</w:t>
            </w:r>
            <w:r>
              <w:rPr>
                <w:sz w:val="20"/>
              </w:rPr>
              <w:t xml:space="preserve"> ke dni 31. prosince</w:t>
            </w:r>
          </w:p>
        </w:tc>
      </w:tr>
      <w:tr w:rsidR="00D468B1">
        <w:trPr>
          <w:trHeight w:val="519"/>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right="29" w:firstLine="0"/>
              <w:jc w:val="center"/>
            </w:pPr>
            <w:r>
              <w:rPr>
                <w:sz w:val="20"/>
              </w:rPr>
              <w:lastRenderedPageBreak/>
              <w:t>Poplatek z přírůstku depozit klienta, pokud celkový objem uložených prostředků za všechny měny k</w:t>
            </w:r>
          </w:p>
          <w:p w:rsidR="00D468B1" w:rsidRDefault="00A2177B">
            <w:pPr>
              <w:spacing w:after="0" w:line="259" w:lineRule="auto"/>
              <w:ind w:left="0" w:firstLine="0"/>
            </w:pPr>
            <w:r>
              <w:rPr>
                <w:sz w:val="20"/>
              </w:rPr>
              <w:t>31.12. činí 100 mil. Kč a méně</w:t>
            </w:r>
          </w:p>
        </w:tc>
        <w:tc>
          <w:tcPr>
            <w:tcW w:w="3705" w:type="dxa"/>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48" w:firstLine="0"/>
              <w:jc w:val="center"/>
            </w:pPr>
            <w:r>
              <w:rPr>
                <w:sz w:val="17"/>
              </w:rPr>
              <w:t>bez poplatku</w:t>
            </w:r>
          </w:p>
        </w:tc>
      </w:tr>
      <w:tr w:rsidR="00D468B1">
        <w:trPr>
          <w:trHeight w:val="519"/>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right="29" w:firstLine="0"/>
              <w:jc w:val="center"/>
            </w:pPr>
            <w:r>
              <w:rPr>
                <w:sz w:val="20"/>
              </w:rPr>
              <w:t>Poplatek z přírůstku depozit klienta, pokud celkový objem uložených prostředků za všechny měny k</w:t>
            </w:r>
          </w:p>
          <w:p w:rsidR="00D468B1" w:rsidRDefault="00A2177B">
            <w:pPr>
              <w:spacing w:after="0" w:line="259" w:lineRule="auto"/>
              <w:ind w:left="0" w:firstLine="0"/>
            </w:pPr>
            <w:r>
              <w:rPr>
                <w:sz w:val="20"/>
              </w:rPr>
              <w:t>31.12. je vyšší než 100 mil. Kč</w:t>
            </w:r>
          </w:p>
        </w:tc>
        <w:tc>
          <w:tcPr>
            <w:tcW w:w="3705" w:type="dxa"/>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52" w:firstLine="0"/>
              <w:jc w:val="center"/>
            </w:pPr>
            <w:r>
              <w:rPr>
                <w:sz w:val="17"/>
              </w:rPr>
              <w:t>0,20 %</w:t>
            </w:r>
          </w:p>
        </w:tc>
      </w:tr>
    </w:tbl>
    <w:p w:rsidR="00D468B1" w:rsidRDefault="00A2177B">
      <w:pPr>
        <w:ind w:left="199" w:right="95" w:hanging="156"/>
      </w:pPr>
      <w:r>
        <w:t>1) Poplatek z přírůstku depozit je roven násobku poplatku a základu. Základ je roven rozdílu mezi celkovým objemem depozit klienta ke dni 31.12. rozhodného roku a vyšší z následujících dvou hodnot: a) průměrný denní běžný zůstatek depozit klienta za období od 1. 10. předchozího roku do 30. 9. rozhodného roku nebo b) 100 mil Kč.</w:t>
      </w:r>
    </w:p>
    <w:p w:rsidR="00D468B1" w:rsidRDefault="00A2177B">
      <w:pPr>
        <w:ind w:left="223" w:right="4"/>
      </w:pPr>
      <w:r>
        <w:t>Do celkového objemu depozit klienta ke dni 31.12. rozhodného roku  se započítávají i všechny odchozí platby do jiné banky uskutečněné v tomto dni nebo v posledním Obchodním dni rozhodného roku, není-li 31.12. Obchodním dnem, a to s výjimkou plateb realizovaných a současně připsaných na účet příjemce v jiné bance poslední Obchodní den rozhodného roku.</w:t>
      </w:r>
    </w:p>
    <w:p w:rsidR="00D468B1" w:rsidRDefault="00A2177B">
      <w:pPr>
        <w:ind w:left="223" w:right="4"/>
      </w:pPr>
      <w:r>
        <w:t>Pokud je základ záporný, rovná se poplatek nule.</w:t>
      </w:r>
    </w:p>
    <w:p w:rsidR="00D468B1" w:rsidRDefault="00A2177B">
      <w:pPr>
        <w:ind w:left="223" w:right="4"/>
      </w:pPr>
      <w:r>
        <w:t>Základ tvoří prostředky klienta uložené na běžných, spořicích, termínovaných a vkladových účtech a depozitních směnkách ve všech měnách vyjma termínovaných vkladů s individuální úrokovou sazbou a depozitních směnek Tradingu.</w:t>
      </w:r>
    </w:p>
    <w:p w:rsidR="00D468B1" w:rsidRDefault="00A2177B">
      <w:pPr>
        <w:ind w:left="223" w:right="4"/>
      </w:pPr>
      <w:r>
        <w:t>KB je oprávněna účtovat poplatek jednou ročně se splatností 5. Obchodní den měsíce února následujícího roku, přičemž je oprávněna odepsat ho z účtu klienta nejpozději poslední den měsíce března téhož roku. Pokud klient nemá zvolený poplatkový účet, Banka odepíše poplatek z jakéhokoli jeho účtu, který vede, dle svého určení. Při přepočtu cizích měn do Kč a naopak se používá kurz KB střed platný v den výpočtu poplatku.</w:t>
      </w:r>
    </w:p>
    <w:p w:rsidR="00D468B1" w:rsidRDefault="00A2177B">
      <w:pPr>
        <w:pStyle w:val="Nadpis3"/>
        <w:ind w:left="151"/>
      </w:pPr>
      <w:r>
        <w:t>Karty</w:t>
      </w:r>
    </w:p>
    <w:tbl>
      <w:tblPr>
        <w:tblStyle w:val="TableGrid"/>
        <w:tblW w:w="10580" w:type="dxa"/>
        <w:tblInd w:w="0" w:type="dxa"/>
        <w:tblCellMar>
          <w:top w:w="69" w:type="dxa"/>
          <w:right w:w="19" w:type="dxa"/>
        </w:tblCellMar>
        <w:tblLook w:val="04A0" w:firstRow="1" w:lastRow="0" w:firstColumn="1" w:lastColumn="0" w:noHBand="0" w:noVBand="1"/>
      </w:tblPr>
      <w:tblGrid>
        <w:gridCol w:w="3699"/>
        <w:gridCol w:w="1718"/>
        <w:gridCol w:w="1717"/>
        <w:gridCol w:w="1723"/>
        <w:gridCol w:w="288"/>
        <w:gridCol w:w="1435"/>
      </w:tblGrid>
      <w:tr w:rsidR="00D468B1">
        <w:trPr>
          <w:trHeight w:val="323"/>
        </w:trPr>
        <w:tc>
          <w:tcPr>
            <w:tcW w:w="3699" w:type="dxa"/>
            <w:tcBorders>
              <w:top w:val="single" w:sz="5" w:space="0" w:color="DCDCDC"/>
              <w:left w:val="single" w:sz="5" w:space="0" w:color="DCDCDC"/>
              <w:bottom w:val="single" w:sz="5" w:space="0" w:color="DCDCDC"/>
              <w:right w:val="nil"/>
            </w:tcBorders>
            <w:shd w:val="clear" w:color="auto" w:fill="C8C8C8"/>
          </w:tcPr>
          <w:p w:rsidR="00D468B1" w:rsidRDefault="00A2177B">
            <w:pPr>
              <w:spacing w:after="0" w:line="259" w:lineRule="auto"/>
              <w:ind w:left="161" w:firstLine="0"/>
            </w:pPr>
            <w:r>
              <w:rPr>
                <w:b/>
                <w:sz w:val="20"/>
              </w:rPr>
              <w:t>Debetní karty</w:t>
            </w:r>
          </w:p>
        </w:tc>
        <w:tc>
          <w:tcPr>
            <w:tcW w:w="5445" w:type="dxa"/>
            <w:gridSpan w:val="4"/>
            <w:tcBorders>
              <w:top w:val="single" w:sz="5" w:space="0" w:color="DCDCDC"/>
              <w:left w:val="nil"/>
              <w:bottom w:val="single" w:sz="5" w:space="0" w:color="DCDCDC"/>
              <w:right w:val="nil"/>
            </w:tcBorders>
            <w:shd w:val="clear" w:color="auto" w:fill="C8C8C8"/>
          </w:tcPr>
          <w:p w:rsidR="00D468B1" w:rsidRDefault="00D468B1">
            <w:pPr>
              <w:spacing w:after="160" w:line="259" w:lineRule="auto"/>
              <w:ind w:left="0" w:firstLine="0"/>
            </w:pPr>
          </w:p>
        </w:tc>
        <w:tc>
          <w:tcPr>
            <w:tcW w:w="1435" w:type="dxa"/>
            <w:tcBorders>
              <w:top w:val="single" w:sz="5" w:space="0" w:color="DCDCDC"/>
              <w:left w:val="nil"/>
              <w:bottom w:val="single" w:sz="5" w:space="0" w:color="DCDCDC"/>
              <w:right w:val="single" w:sz="5" w:space="0" w:color="DCDCDC"/>
            </w:tcBorders>
            <w:shd w:val="clear" w:color="auto" w:fill="C8C8C8"/>
          </w:tcPr>
          <w:p w:rsidR="00D468B1" w:rsidRDefault="00D468B1">
            <w:pPr>
              <w:spacing w:after="160" w:line="259" w:lineRule="auto"/>
              <w:ind w:left="0" w:firstLine="0"/>
            </w:pPr>
          </w:p>
        </w:tc>
      </w:tr>
      <w:tr w:rsidR="00D468B1">
        <w:trPr>
          <w:trHeight w:val="323"/>
        </w:trPr>
        <w:tc>
          <w:tcPr>
            <w:tcW w:w="3699" w:type="dxa"/>
            <w:tcBorders>
              <w:top w:val="single" w:sz="5" w:space="0" w:color="DCDCDC"/>
              <w:left w:val="single" w:sz="5" w:space="0" w:color="DCDCDC"/>
              <w:bottom w:val="single" w:sz="5" w:space="0" w:color="DCDCDC"/>
              <w:right w:val="single" w:sz="5" w:space="0" w:color="DCDCDC"/>
            </w:tcBorders>
            <w:shd w:val="clear" w:color="auto" w:fill="EDEDED"/>
          </w:tcPr>
          <w:p w:rsidR="00D468B1" w:rsidRDefault="00D468B1">
            <w:pPr>
              <w:spacing w:after="160" w:line="259" w:lineRule="auto"/>
              <w:ind w:left="0" w:firstLine="0"/>
            </w:pPr>
          </w:p>
        </w:tc>
        <w:tc>
          <w:tcPr>
            <w:tcW w:w="1717" w:type="dxa"/>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116" w:firstLine="0"/>
              <w:jc w:val="center"/>
            </w:pPr>
            <w:r>
              <w:rPr>
                <w:sz w:val="20"/>
              </w:rPr>
              <w:t>Profi karta</w:t>
            </w:r>
          </w:p>
        </w:tc>
        <w:tc>
          <w:tcPr>
            <w:tcW w:w="1717" w:type="dxa"/>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117" w:firstLine="0"/>
              <w:jc w:val="center"/>
            </w:pPr>
            <w:r>
              <w:rPr>
                <w:sz w:val="20"/>
              </w:rPr>
              <w:t>Firemní karta Prestige</w:t>
            </w:r>
          </w:p>
        </w:tc>
        <w:tc>
          <w:tcPr>
            <w:tcW w:w="1723" w:type="dxa"/>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116" w:firstLine="0"/>
              <w:jc w:val="center"/>
            </w:pPr>
            <w:r>
              <w:rPr>
                <w:sz w:val="20"/>
              </w:rPr>
              <w:t>Stříbrná firemní karta</w:t>
            </w:r>
          </w:p>
        </w:tc>
        <w:tc>
          <w:tcPr>
            <w:tcW w:w="288" w:type="dxa"/>
            <w:tcBorders>
              <w:top w:val="single" w:sz="5" w:space="0" w:color="DCDCDC"/>
              <w:left w:val="single" w:sz="5" w:space="0" w:color="DCDCDC"/>
              <w:bottom w:val="single" w:sz="5" w:space="0" w:color="DCDCDC"/>
              <w:right w:val="nil"/>
            </w:tcBorders>
            <w:shd w:val="clear" w:color="auto" w:fill="EDEDED"/>
          </w:tcPr>
          <w:p w:rsidR="00D468B1" w:rsidRDefault="00D468B1">
            <w:pPr>
              <w:spacing w:after="160" w:line="259" w:lineRule="auto"/>
              <w:ind w:left="0" w:firstLine="0"/>
            </w:pPr>
          </w:p>
        </w:tc>
        <w:tc>
          <w:tcPr>
            <w:tcW w:w="1435" w:type="dxa"/>
            <w:tcBorders>
              <w:top w:val="single" w:sz="5" w:space="0" w:color="DCDCDC"/>
              <w:left w:val="nil"/>
              <w:bottom w:val="single" w:sz="5" w:space="0" w:color="DCDCDC"/>
              <w:right w:val="single" w:sz="5" w:space="0" w:color="DCDCDC"/>
            </w:tcBorders>
            <w:shd w:val="clear" w:color="auto" w:fill="EDEDED"/>
          </w:tcPr>
          <w:p w:rsidR="00D468B1" w:rsidRDefault="00A2177B">
            <w:pPr>
              <w:spacing w:after="0" w:line="259" w:lineRule="auto"/>
              <w:ind w:left="14" w:firstLine="0"/>
            </w:pPr>
            <w:r>
              <w:rPr>
                <w:sz w:val="20"/>
              </w:rPr>
              <w:t>Zlatá firemní karta</w:t>
            </w:r>
          </w:p>
        </w:tc>
      </w:tr>
      <w:tr w:rsidR="00D468B1">
        <w:trPr>
          <w:trHeight w:val="323"/>
        </w:trPr>
        <w:tc>
          <w:tcPr>
            <w:tcW w:w="3699"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61" w:firstLine="0"/>
            </w:pPr>
            <w:r>
              <w:rPr>
                <w:sz w:val="20"/>
              </w:rPr>
              <w:t>Typ karty</w:t>
            </w:r>
          </w:p>
        </w:tc>
        <w:tc>
          <w:tcPr>
            <w:tcW w:w="5445" w:type="dxa"/>
            <w:gridSpan w:val="4"/>
            <w:tcBorders>
              <w:top w:val="single" w:sz="5" w:space="0" w:color="DCDCDC"/>
              <w:left w:val="single" w:sz="5" w:space="0" w:color="DCDCDC"/>
              <w:bottom w:val="single" w:sz="5" w:space="0" w:color="DCDCDC"/>
              <w:right w:val="nil"/>
            </w:tcBorders>
          </w:tcPr>
          <w:p w:rsidR="00D468B1" w:rsidRDefault="00A2177B">
            <w:pPr>
              <w:spacing w:after="0" w:line="259" w:lineRule="auto"/>
              <w:ind w:left="1553" w:firstLine="0"/>
              <w:jc w:val="center"/>
            </w:pPr>
            <w:r>
              <w:rPr>
                <w:sz w:val="17"/>
              </w:rPr>
              <w:t>embosovaná</w:t>
            </w:r>
          </w:p>
        </w:tc>
        <w:tc>
          <w:tcPr>
            <w:tcW w:w="1435" w:type="dxa"/>
            <w:tcBorders>
              <w:top w:val="single" w:sz="5" w:space="0" w:color="DCDCDC"/>
              <w:left w:val="nil"/>
              <w:bottom w:val="single" w:sz="5" w:space="0" w:color="DCDCDC"/>
              <w:right w:val="single" w:sz="5" w:space="0" w:color="DCDCDC"/>
            </w:tcBorders>
          </w:tcPr>
          <w:p w:rsidR="00D468B1" w:rsidRDefault="00D468B1">
            <w:pPr>
              <w:spacing w:after="160" w:line="259" w:lineRule="auto"/>
              <w:ind w:left="0" w:firstLine="0"/>
            </w:pPr>
          </w:p>
        </w:tc>
      </w:tr>
      <w:tr w:rsidR="00D468B1">
        <w:trPr>
          <w:trHeight w:val="323"/>
        </w:trPr>
        <w:tc>
          <w:tcPr>
            <w:tcW w:w="3699"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61" w:firstLine="0"/>
            </w:pPr>
            <w:r>
              <w:rPr>
                <w:sz w:val="20"/>
              </w:rPr>
              <w:t>Zdarma v rámci účtu</w:t>
            </w:r>
          </w:p>
        </w:tc>
        <w:tc>
          <w:tcPr>
            <w:tcW w:w="1717"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17" w:firstLine="0"/>
              <w:jc w:val="center"/>
            </w:pPr>
            <w:r>
              <w:rPr>
                <w:sz w:val="17"/>
              </w:rPr>
              <w:t>-</w:t>
            </w:r>
          </w:p>
        </w:tc>
        <w:tc>
          <w:tcPr>
            <w:tcW w:w="1717"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17" w:firstLine="0"/>
              <w:jc w:val="center"/>
            </w:pPr>
            <w:r>
              <w:rPr>
                <w:sz w:val="17"/>
              </w:rPr>
              <w:t>-</w:t>
            </w:r>
          </w:p>
        </w:tc>
        <w:tc>
          <w:tcPr>
            <w:tcW w:w="1723"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16" w:firstLine="0"/>
              <w:jc w:val="center"/>
            </w:pPr>
            <w:r>
              <w:rPr>
                <w:sz w:val="17"/>
              </w:rPr>
              <w:t>Komplet</w:t>
            </w:r>
          </w:p>
        </w:tc>
        <w:tc>
          <w:tcPr>
            <w:tcW w:w="288" w:type="dxa"/>
            <w:tcBorders>
              <w:top w:val="single" w:sz="5" w:space="0" w:color="DCDCDC"/>
              <w:left w:val="single" w:sz="5" w:space="0" w:color="DCDCDC"/>
              <w:bottom w:val="single" w:sz="5" w:space="0" w:color="DCDCDC"/>
              <w:right w:val="nil"/>
            </w:tcBorders>
          </w:tcPr>
          <w:p w:rsidR="00D468B1" w:rsidRDefault="00D468B1">
            <w:pPr>
              <w:spacing w:after="160" w:line="259" w:lineRule="auto"/>
              <w:ind w:left="0" w:firstLine="0"/>
            </w:pPr>
          </w:p>
        </w:tc>
        <w:tc>
          <w:tcPr>
            <w:tcW w:w="1435" w:type="dxa"/>
            <w:tcBorders>
              <w:top w:val="single" w:sz="5" w:space="0" w:color="DCDCDC"/>
              <w:left w:val="nil"/>
              <w:bottom w:val="single" w:sz="5" w:space="0" w:color="DCDCDC"/>
              <w:right w:val="single" w:sz="5" w:space="0" w:color="DCDCDC"/>
            </w:tcBorders>
          </w:tcPr>
          <w:p w:rsidR="00D468B1" w:rsidRDefault="00A2177B">
            <w:pPr>
              <w:spacing w:after="0" w:line="259" w:lineRule="auto"/>
              <w:ind w:left="602" w:firstLine="0"/>
            </w:pPr>
            <w:r>
              <w:rPr>
                <w:sz w:val="17"/>
              </w:rPr>
              <w:t>-</w:t>
            </w:r>
          </w:p>
        </w:tc>
      </w:tr>
      <w:tr w:rsidR="00D468B1">
        <w:trPr>
          <w:trHeight w:val="323"/>
        </w:trPr>
        <w:tc>
          <w:tcPr>
            <w:tcW w:w="3699"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61" w:firstLine="0"/>
            </w:pPr>
            <w:r>
              <w:rPr>
                <w:sz w:val="20"/>
              </w:rPr>
              <w:t>Roční cena karty (pokud není součástí účtu)</w:t>
            </w:r>
          </w:p>
        </w:tc>
        <w:tc>
          <w:tcPr>
            <w:tcW w:w="1717"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14" w:firstLine="0"/>
              <w:jc w:val="center"/>
            </w:pPr>
            <w:r>
              <w:rPr>
                <w:sz w:val="17"/>
              </w:rPr>
              <w:t>390</w:t>
            </w:r>
          </w:p>
        </w:tc>
        <w:tc>
          <w:tcPr>
            <w:tcW w:w="1717"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14" w:firstLine="0"/>
              <w:jc w:val="center"/>
            </w:pPr>
            <w:r>
              <w:rPr>
                <w:sz w:val="17"/>
              </w:rPr>
              <w:t>990</w:t>
            </w:r>
          </w:p>
        </w:tc>
        <w:tc>
          <w:tcPr>
            <w:tcW w:w="1723"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14" w:firstLine="0"/>
              <w:jc w:val="center"/>
            </w:pPr>
            <w:r>
              <w:rPr>
                <w:sz w:val="17"/>
              </w:rPr>
              <w:t>990</w:t>
            </w:r>
          </w:p>
        </w:tc>
        <w:tc>
          <w:tcPr>
            <w:tcW w:w="288" w:type="dxa"/>
            <w:tcBorders>
              <w:top w:val="single" w:sz="5" w:space="0" w:color="DCDCDC"/>
              <w:left w:val="single" w:sz="5" w:space="0" w:color="DCDCDC"/>
              <w:bottom w:val="single" w:sz="5" w:space="0" w:color="DCDCDC"/>
              <w:right w:val="nil"/>
            </w:tcBorders>
          </w:tcPr>
          <w:p w:rsidR="00D468B1" w:rsidRDefault="00D468B1">
            <w:pPr>
              <w:spacing w:after="160" w:line="259" w:lineRule="auto"/>
              <w:ind w:left="0" w:firstLine="0"/>
            </w:pPr>
          </w:p>
        </w:tc>
        <w:tc>
          <w:tcPr>
            <w:tcW w:w="1435" w:type="dxa"/>
            <w:tcBorders>
              <w:top w:val="single" w:sz="5" w:space="0" w:color="DCDCDC"/>
              <w:left w:val="nil"/>
              <w:bottom w:val="single" w:sz="5" w:space="0" w:color="DCDCDC"/>
              <w:right w:val="single" w:sz="5" w:space="0" w:color="DCDCDC"/>
            </w:tcBorders>
          </w:tcPr>
          <w:p w:rsidR="00D468B1" w:rsidRDefault="00A2177B">
            <w:pPr>
              <w:spacing w:after="0" w:line="259" w:lineRule="auto"/>
              <w:ind w:left="455" w:firstLine="0"/>
            </w:pPr>
            <w:r>
              <w:rPr>
                <w:sz w:val="17"/>
              </w:rPr>
              <w:t>1 990</w:t>
            </w:r>
          </w:p>
        </w:tc>
      </w:tr>
      <w:tr w:rsidR="00D468B1">
        <w:trPr>
          <w:trHeight w:val="818"/>
        </w:trPr>
        <w:tc>
          <w:tcPr>
            <w:tcW w:w="3699" w:type="dxa"/>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161" w:firstLine="0"/>
            </w:pPr>
            <w:r>
              <w:rPr>
                <w:sz w:val="20"/>
              </w:rPr>
              <w:t>Služby v ceně karty</w:t>
            </w:r>
          </w:p>
        </w:tc>
        <w:tc>
          <w:tcPr>
            <w:tcW w:w="1717" w:type="dxa"/>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117" w:firstLine="0"/>
              <w:jc w:val="center"/>
            </w:pPr>
            <w:r>
              <w:rPr>
                <w:sz w:val="17"/>
              </w:rPr>
              <w:t>-</w:t>
            </w:r>
          </w:p>
        </w:tc>
        <w:tc>
          <w:tcPr>
            <w:tcW w:w="1717" w:type="dxa"/>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114" w:firstLine="0"/>
              <w:jc w:val="center"/>
            </w:pPr>
            <w:r>
              <w:rPr>
                <w:sz w:val="17"/>
              </w:rPr>
              <w:t>Cestovní pojištění k</w:t>
            </w:r>
          </w:p>
          <w:p w:rsidR="00D468B1" w:rsidRDefault="00A2177B">
            <w:pPr>
              <w:spacing w:after="0" w:line="259" w:lineRule="auto"/>
              <w:ind w:left="119" w:firstLine="0"/>
              <w:jc w:val="center"/>
            </w:pPr>
            <w:r>
              <w:rPr>
                <w:sz w:val="17"/>
              </w:rPr>
              <w:t>embosovaným kartám</w:t>
            </w:r>
          </w:p>
        </w:tc>
        <w:tc>
          <w:tcPr>
            <w:tcW w:w="1723"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16" w:lineRule="auto"/>
              <w:ind w:left="0" w:firstLine="0"/>
              <w:jc w:val="center"/>
            </w:pPr>
            <w:r>
              <w:rPr>
                <w:sz w:val="17"/>
              </w:rPr>
              <w:t>Cestovní pojištění k embosovaným kartám,</w:t>
            </w:r>
          </w:p>
          <w:p w:rsidR="00D468B1" w:rsidRDefault="00A2177B">
            <w:pPr>
              <w:spacing w:after="0" w:line="259" w:lineRule="auto"/>
              <w:ind w:left="6" w:firstLine="0"/>
              <w:jc w:val="center"/>
            </w:pPr>
            <w:r>
              <w:rPr>
                <w:sz w:val="17"/>
              </w:rPr>
              <w:t>Asistenční služba pro motoristy</w:t>
            </w:r>
          </w:p>
        </w:tc>
        <w:tc>
          <w:tcPr>
            <w:tcW w:w="288" w:type="dxa"/>
            <w:tcBorders>
              <w:top w:val="single" w:sz="5" w:space="0" w:color="DCDCDC"/>
              <w:left w:val="single" w:sz="5" w:space="0" w:color="DCDCDC"/>
              <w:bottom w:val="single" w:sz="5" w:space="0" w:color="DCDCDC"/>
              <w:right w:val="nil"/>
            </w:tcBorders>
          </w:tcPr>
          <w:p w:rsidR="00D468B1" w:rsidRDefault="00D468B1">
            <w:pPr>
              <w:spacing w:after="160" w:line="259" w:lineRule="auto"/>
              <w:ind w:left="0" w:firstLine="0"/>
            </w:pPr>
          </w:p>
        </w:tc>
        <w:tc>
          <w:tcPr>
            <w:tcW w:w="1435" w:type="dxa"/>
            <w:tcBorders>
              <w:top w:val="single" w:sz="5" w:space="0" w:color="DCDCDC"/>
              <w:left w:val="nil"/>
              <w:bottom w:val="single" w:sz="5" w:space="0" w:color="DCDCDC"/>
              <w:right w:val="single" w:sz="5" w:space="0" w:color="DCDCDC"/>
            </w:tcBorders>
          </w:tcPr>
          <w:p w:rsidR="00D468B1" w:rsidRDefault="00A2177B">
            <w:pPr>
              <w:spacing w:after="0" w:line="216" w:lineRule="auto"/>
              <w:ind w:left="0" w:firstLine="0"/>
              <w:jc w:val="center"/>
            </w:pPr>
            <w:r>
              <w:rPr>
                <w:sz w:val="17"/>
              </w:rPr>
              <w:t>Cestovní pojištění ke zlatým kartám,</w:t>
            </w:r>
          </w:p>
          <w:p w:rsidR="00D468B1" w:rsidRDefault="00A2177B">
            <w:pPr>
              <w:spacing w:after="0" w:line="259" w:lineRule="auto"/>
              <w:ind w:left="340" w:hanging="340"/>
            </w:pPr>
            <w:r>
              <w:rPr>
                <w:sz w:val="17"/>
              </w:rPr>
              <w:t>Asistenční služba pro motoristy</w:t>
            </w:r>
          </w:p>
        </w:tc>
      </w:tr>
      <w:tr w:rsidR="00D468B1">
        <w:trPr>
          <w:trHeight w:val="519"/>
        </w:trPr>
        <w:tc>
          <w:tcPr>
            <w:tcW w:w="3699"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61" w:firstLine="0"/>
            </w:pPr>
            <w:r>
              <w:rPr>
                <w:sz w:val="20"/>
              </w:rPr>
              <w:t>Roční poplatek za MojeKarta - karta s vlastním designem</w:t>
            </w:r>
          </w:p>
        </w:tc>
        <w:tc>
          <w:tcPr>
            <w:tcW w:w="3434" w:type="dxa"/>
            <w:gridSpan w:val="2"/>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118" w:firstLine="0"/>
              <w:jc w:val="center"/>
            </w:pPr>
            <w:r>
              <w:rPr>
                <w:sz w:val="17"/>
              </w:rPr>
              <w:t>zdarma</w:t>
            </w:r>
          </w:p>
        </w:tc>
        <w:tc>
          <w:tcPr>
            <w:tcW w:w="2011" w:type="dxa"/>
            <w:gridSpan w:val="2"/>
            <w:tcBorders>
              <w:top w:val="single" w:sz="5" w:space="0" w:color="DCDCDC"/>
              <w:left w:val="single" w:sz="5" w:space="0" w:color="DCDCDC"/>
              <w:bottom w:val="single" w:sz="5" w:space="0" w:color="DCDCDC"/>
              <w:right w:val="nil"/>
            </w:tcBorders>
            <w:vAlign w:val="center"/>
          </w:tcPr>
          <w:p w:rsidR="00D468B1" w:rsidRDefault="00A2177B">
            <w:pPr>
              <w:spacing w:after="0" w:line="259" w:lineRule="auto"/>
              <w:ind w:left="0" w:right="200" w:firstLine="0"/>
              <w:jc w:val="right"/>
            </w:pPr>
            <w:r>
              <w:rPr>
                <w:sz w:val="17"/>
              </w:rPr>
              <w:t>-</w:t>
            </w:r>
          </w:p>
        </w:tc>
        <w:tc>
          <w:tcPr>
            <w:tcW w:w="1435" w:type="dxa"/>
            <w:tcBorders>
              <w:top w:val="single" w:sz="5" w:space="0" w:color="DCDCDC"/>
              <w:left w:val="nil"/>
              <w:bottom w:val="single" w:sz="5" w:space="0" w:color="DCDCDC"/>
              <w:right w:val="single" w:sz="5" w:space="0" w:color="DCDCDC"/>
            </w:tcBorders>
          </w:tcPr>
          <w:p w:rsidR="00D468B1" w:rsidRDefault="00D468B1">
            <w:pPr>
              <w:spacing w:after="160" w:line="259" w:lineRule="auto"/>
              <w:ind w:left="0" w:firstLine="0"/>
            </w:pPr>
          </w:p>
        </w:tc>
      </w:tr>
      <w:tr w:rsidR="00D468B1">
        <w:trPr>
          <w:trHeight w:val="519"/>
        </w:trPr>
        <w:tc>
          <w:tcPr>
            <w:tcW w:w="3699"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61" w:right="66" w:firstLine="0"/>
              <w:jc w:val="both"/>
            </w:pPr>
            <w:r>
              <w:rPr>
                <w:sz w:val="20"/>
              </w:rPr>
              <w:t>Vydání karty s vlastním designem MojeKarta vlastní foto / galerie</w:t>
            </w:r>
          </w:p>
        </w:tc>
        <w:tc>
          <w:tcPr>
            <w:tcW w:w="3434" w:type="dxa"/>
            <w:gridSpan w:val="2"/>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115" w:firstLine="0"/>
              <w:jc w:val="center"/>
            </w:pPr>
            <w:r>
              <w:rPr>
                <w:sz w:val="17"/>
              </w:rPr>
              <w:t xml:space="preserve">149 jednorázově na 3 roky </w:t>
            </w:r>
            <w:r>
              <w:rPr>
                <w:sz w:val="23"/>
                <w:vertAlign w:val="superscript"/>
              </w:rPr>
              <w:t>1)</w:t>
            </w:r>
          </w:p>
        </w:tc>
        <w:tc>
          <w:tcPr>
            <w:tcW w:w="2011" w:type="dxa"/>
            <w:gridSpan w:val="2"/>
            <w:tcBorders>
              <w:top w:val="single" w:sz="5" w:space="0" w:color="DCDCDC"/>
              <w:left w:val="single" w:sz="5" w:space="0" w:color="DCDCDC"/>
              <w:bottom w:val="single" w:sz="5" w:space="0" w:color="DCDCDC"/>
              <w:right w:val="nil"/>
            </w:tcBorders>
            <w:vAlign w:val="center"/>
          </w:tcPr>
          <w:p w:rsidR="00D468B1" w:rsidRDefault="00A2177B">
            <w:pPr>
              <w:spacing w:after="0" w:line="259" w:lineRule="auto"/>
              <w:ind w:left="0" w:right="200" w:firstLine="0"/>
              <w:jc w:val="right"/>
            </w:pPr>
            <w:r>
              <w:rPr>
                <w:sz w:val="17"/>
              </w:rPr>
              <w:t>-</w:t>
            </w:r>
          </w:p>
        </w:tc>
        <w:tc>
          <w:tcPr>
            <w:tcW w:w="1435" w:type="dxa"/>
            <w:tcBorders>
              <w:top w:val="single" w:sz="5" w:space="0" w:color="DCDCDC"/>
              <w:left w:val="nil"/>
              <w:bottom w:val="single" w:sz="5" w:space="0" w:color="DCDCDC"/>
              <w:right w:val="single" w:sz="5" w:space="0" w:color="DCDCDC"/>
            </w:tcBorders>
          </w:tcPr>
          <w:p w:rsidR="00D468B1" w:rsidRDefault="00D468B1">
            <w:pPr>
              <w:spacing w:after="160" w:line="259" w:lineRule="auto"/>
              <w:ind w:left="0" w:firstLine="0"/>
            </w:pPr>
          </w:p>
        </w:tc>
      </w:tr>
      <w:tr w:rsidR="00D468B1">
        <w:trPr>
          <w:trHeight w:val="519"/>
        </w:trPr>
        <w:tc>
          <w:tcPr>
            <w:tcW w:w="3699"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61" w:firstLine="0"/>
            </w:pPr>
            <w:r>
              <w:rPr>
                <w:sz w:val="20"/>
              </w:rPr>
              <w:t>Vydání karty s vlastním designem MojeKarta limitovaná edice</w:t>
            </w:r>
          </w:p>
        </w:tc>
        <w:tc>
          <w:tcPr>
            <w:tcW w:w="3434" w:type="dxa"/>
            <w:gridSpan w:val="2"/>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115" w:firstLine="0"/>
              <w:jc w:val="center"/>
            </w:pPr>
            <w:r>
              <w:rPr>
                <w:sz w:val="17"/>
              </w:rPr>
              <w:t xml:space="preserve">349 jednorázově na 3 roky </w:t>
            </w:r>
            <w:r>
              <w:rPr>
                <w:sz w:val="23"/>
                <w:vertAlign w:val="superscript"/>
              </w:rPr>
              <w:t>1)</w:t>
            </w:r>
          </w:p>
        </w:tc>
        <w:tc>
          <w:tcPr>
            <w:tcW w:w="2011" w:type="dxa"/>
            <w:gridSpan w:val="2"/>
            <w:tcBorders>
              <w:top w:val="single" w:sz="5" w:space="0" w:color="DCDCDC"/>
              <w:left w:val="single" w:sz="5" w:space="0" w:color="DCDCDC"/>
              <w:bottom w:val="single" w:sz="5" w:space="0" w:color="DCDCDC"/>
              <w:right w:val="nil"/>
            </w:tcBorders>
            <w:vAlign w:val="center"/>
          </w:tcPr>
          <w:p w:rsidR="00D468B1" w:rsidRDefault="00A2177B">
            <w:pPr>
              <w:spacing w:after="0" w:line="259" w:lineRule="auto"/>
              <w:ind w:left="0" w:right="200" w:firstLine="0"/>
              <w:jc w:val="right"/>
            </w:pPr>
            <w:r>
              <w:rPr>
                <w:sz w:val="17"/>
              </w:rPr>
              <w:t>-</w:t>
            </w:r>
          </w:p>
        </w:tc>
        <w:tc>
          <w:tcPr>
            <w:tcW w:w="1435" w:type="dxa"/>
            <w:tcBorders>
              <w:top w:val="single" w:sz="5" w:space="0" w:color="DCDCDC"/>
              <w:left w:val="nil"/>
              <w:bottom w:val="single" w:sz="5" w:space="0" w:color="DCDCDC"/>
              <w:right w:val="single" w:sz="5" w:space="0" w:color="DCDCDC"/>
            </w:tcBorders>
          </w:tcPr>
          <w:p w:rsidR="00D468B1" w:rsidRDefault="00D468B1">
            <w:pPr>
              <w:spacing w:after="160" w:line="259" w:lineRule="auto"/>
              <w:ind w:left="0" w:firstLine="0"/>
            </w:pPr>
          </w:p>
        </w:tc>
      </w:tr>
      <w:tr w:rsidR="00D468B1">
        <w:trPr>
          <w:trHeight w:val="323"/>
        </w:trPr>
        <w:tc>
          <w:tcPr>
            <w:tcW w:w="3699" w:type="dxa"/>
            <w:tcBorders>
              <w:top w:val="single" w:sz="5" w:space="0" w:color="DCDCDC"/>
              <w:left w:val="single" w:sz="5" w:space="0" w:color="DCDCDC"/>
              <w:bottom w:val="single" w:sz="5" w:space="0" w:color="DCDCDC"/>
              <w:right w:val="nil"/>
            </w:tcBorders>
            <w:shd w:val="clear" w:color="auto" w:fill="EDEDED"/>
          </w:tcPr>
          <w:p w:rsidR="00D468B1" w:rsidRDefault="00A2177B">
            <w:pPr>
              <w:spacing w:after="0" w:line="259" w:lineRule="auto"/>
              <w:ind w:left="161" w:firstLine="0"/>
            </w:pPr>
            <w:r>
              <w:rPr>
                <w:sz w:val="20"/>
              </w:rPr>
              <w:t>Výběry hotovosti</w:t>
            </w:r>
          </w:p>
        </w:tc>
        <w:tc>
          <w:tcPr>
            <w:tcW w:w="5445" w:type="dxa"/>
            <w:gridSpan w:val="4"/>
            <w:tcBorders>
              <w:top w:val="single" w:sz="5" w:space="0" w:color="DCDCDC"/>
              <w:left w:val="nil"/>
              <w:bottom w:val="single" w:sz="5" w:space="0" w:color="DCDCDC"/>
              <w:right w:val="nil"/>
            </w:tcBorders>
            <w:shd w:val="clear" w:color="auto" w:fill="EDEDED"/>
          </w:tcPr>
          <w:p w:rsidR="00D468B1" w:rsidRDefault="00D468B1">
            <w:pPr>
              <w:spacing w:after="160" w:line="259" w:lineRule="auto"/>
              <w:ind w:left="0" w:firstLine="0"/>
            </w:pPr>
          </w:p>
        </w:tc>
        <w:tc>
          <w:tcPr>
            <w:tcW w:w="1435" w:type="dxa"/>
            <w:tcBorders>
              <w:top w:val="single" w:sz="5" w:space="0" w:color="DCDCDC"/>
              <w:left w:val="nil"/>
              <w:bottom w:val="single" w:sz="5" w:space="0" w:color="DCDCDC"/>
              <w:right w:val="single" w:sz="5" w:space="0" w:color="DCDCDC"/>
            </w:tcBorders>
            <w:shd w:val="clear" w:color="auto" w:fill="EDEDED"/>
          </w:tcPr>
          <w:p w:rsidR="00D468B1" w:rsidRDefault="00D468B1">
            <w:pPr>
              <w:spacing w:after="160" w:line="259" w:lineRule="auto"/>
              <w:ind w:left="0" w:firstLine="0"/>
            </w:pPr>
          </w:p>
        </w:tc>
      </w:tr>
      <w:tr w:rsidR="00D468B1">
        <w:trPr>
          <w:trHeight w:val="323"/>
        </w:trPr>
        <w:tc>
          <w:tcPr>
            <w:tcW w:w="3699"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294" w:firstLine="0"/>
            </w:pPr>
            <w:r>
              <w:rPr>
                <w:sz w:val="20"/>
              </w:rPr>
              <w:t>Výběr hotovosti z bankomatu KB</w:t>
            </w:r>
          </w:p>
        </w:tc>
        <w:tc>
          <w:tcPr>
            <w:tcW w:w="5445" w:type="dxa"/>
            <w:gridSpan w:val="4"/>
            <w:tcBorders>
              <w:top w:val="single" w:sz="5" w:space="0" w:color="DCDCDC"/>
              <w:left w:val="single" w:sz="5" w:space="0" w:color="DCDCDC"/>
              <w:bottom w:val="single" w:sz="5" w:space="0" w:color="DCDCDC"/>
              <w:right w:val="nil"/>
            </w:tcBorders>
          </w:tcPr>
          <w:p w:rsidR="00D468B1" w:rsidRDefault="00A2177B">
            <w:pPr>
              <w:spacing w:after="0" w:line="259" w:lineRule="auto"/>
              <w:ind w:left="1553" w:firstLine="0"/>
              <w:jc w:val="center"/>
            </w:pPr>
            <w:r>
              <w:rPr>
                <w:sz w:val="17"/>
              </w:rPr>
              <w:t>zdarma</w:t>
            </w:r>
          </w:p>
        </w:tc>
        <w:tc>
          <w:tcPr>
            <w:tcW w:w="1435" w:type="dxa"/>
            <w:tcBorders>
              <w:top w:val="single" w:sz="5" w:space="0" w:color="DCDCDC"/>
              <w:left w:val="nil"/>
              <w:bottom w:val="single" w:sz="5" w:space="0" w:color="DCDCDC"/>
              <w:right w:val="single" w:sz="5" w:space="0" w:color="DCDCDC"/>
            </w:tcBorders>
          </w:tcPr>
          <w:p w:rsidR="00D468B1" w:rsidRDefault="00D468B1">
            <w:pPr>
              <w:spacing w:after="160" w:line="259" w:lineRule="auto"/>
              <w:ind w:left="0" w:firstLine="0"/>
            </w:pPr>
          </w:p>
        </w:tc>
      </w:tr>
      <w:tr w:rsidR="00D468B1">
        <w:trPr>
          <w:trHeight w:val="323"/>
        </w:trPr>
        <w:tc>
          <w:tcPr>
            <w:tcW w:w="3699"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294" w:firstLine="0"/>
            </w:pPr>
            <w:r>
              <w:rPr>
                <w:sz w:val="20"/>
              </w:rPr>
              <w:t>Výběr hotovosti z cizího bankomatu v ČR</w:t>
            </w:r>
          </w:p>
        </w:tc>
        <w:tc>
          <w:tcPr>
            <w:tcW w:w="5157" w:type="dxa"/>
            <w:gridSpan w:val="3"/>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14" w:firstLine="0"/>
              <w:jc w:val="center"/>
            </w:pPr>
            <w:r>
              <w:rPr>
                <w:sz w:val="17"/>
              </w:rPr>
              <w:t>39</w:t>
            </w:r>
          </w:p>
        </w:tc>
        <w:tc>
          <w:tcPr>
            <w:tcW w:w="288" w:type="dxa"/>
            <w:tcBorders>
              <w:top w:val="single" w:sz="5" w:space="0" w:color="DCDCDC"/>
              <w:left w:val="single" w:sz="5" w:space="0" w:color="DCDCDC"/>
              <w:bottom w:val="single" w:sz="5" w:space="0" w:color="DCDCDC"/>
              <w:right w:val="nil"/>
            </w:tcBorders>
          </w:tcPr>
          <w:p w:rsidR="00D468B1" w:rsidRDefault="00D468B1">
            <w:pPr>
              <w:spacing w:after="160" w:line="259" w:lineRule="auto"/>
              <w:ind w:left="0" w:firstLine="0"/>
            </w:pPr>
          </w:p>
        </w:tc>
        <w:tc>
          <w:tcPr>
            <w:tcW w:w="1435" w:type="dxa"/>
            <w:tcBorders>
              <w:top w:val="single" w:sz="5" w:space="0" w:color="DCDCDC"/>
              <w:left w:val="nil"/>
              <w:bottom w:val="single" w:sz="5" w:space="0" w:color="DCDCDC"/>
              <w:right w:val="single" w:sz="5" w:space="0" w:color="DCDCDC"/>
            </w:tcBorders>
          </w:tcPr>
          <w:p w:rsidR="00D468B1" w:rsidRDefault="00A2177B">
            <w:pPr>
              <w:spacing w:after="0" w:line="259" w:lineRule="auto"/>
              <w:ind w:left="403" w:firstLine="0"/>
            </w:pPr>
            <w:r>
              <w:rPr>
                <w:sz w:val="17"/>
              </w:rPr>
              <w:t>zdarma</w:t>
            </w:r>
          </w:p>
        </w:tc>
      </w:tr>
      <w:tr w:rsidR="00D468B1">
        <w:trPr>
          <w:trHeight w:val="323"/>
        </w:trPr>
        <w:tc>
          <w:tcPr>
            <w:tcW w:w="3699"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294" w:firstLine="0"/>
            </w:pPr>
            <w:r>
              <w:rPr>
                <w:sz w:val="20"/>
              </w:rPr>
              <w:t>Výběr hotovosti z bankomatu v zahraničí</w:t>
            </w:r>
          </w:p>
        </w:tc>
        <w:tc>
          <w:tcPr>
            <w:tcW w:w="5157" w:type="dxa"/>
            <w:gridSpan w:val="3"/>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14" w:firstLine="0"/>
              <w:jc w:val="center"/>
            </w:pPr>
            <w:r>
              <w:rPr>
                <w:sz w:val="17"/>
              </w:rPr>
              <w:t>99</w:t>
            </w:r>
          </w:p>
        </w:tc>
        <w:tc>
          <w:tcPr>
            <w:tcW w:w="288" w:type="dxa"/>
            <w:tcBorders>
              <w:top w:val="single" w:sz="5" w:space="0" w:color="DCDCDC"/>
              <w:left w:val="single" w:sz="5" w:space="0" w:color="DCDCDC"/>
              <w:bottom w:val="single" w:sz="5" w:space="0" w:color="DCDCDC"/>
              <w:right w:val="nil"/>
            </w:tcBorders>
          </w:tcPr>
          <w:p w:rsidR="00D468B1" w:rsidRDefault="00D468B1">
            <w:pPr>
              <w:spacing w:after="160" w:line="259" w:lineRule="auto"/>
              <w:ind w:left="0" w:firstLine="0"/>
            </w:pPr>
          </w:p>
        </w:tc>
        <w:tc>
          <w:tcPr>
            <w:tcW w:w="1435" w:type="dxa"/>
            <w:tcBorders>
              <w:top w:val="single" w:sz="5" w:space="0" w:color="DCDCDC"/>
              <w:left w:val="nil"/>
              <w:bottom w:val="single" w:sz="5" w:space="0" w:color="DCDCDC"/>
              <w:right w:val="single" w:sz="5" w:space="0" w:color="DCDCDC"/>
            </w:tcBorders>
          </w:tcPr>
          <w:p w:rsidR="00D468B1" w:rsidRDefault="00A2177B">
            <w:pPr>
              <w:spacing w:after="0" w:line="259" w:lineRule="auto"/>
              <w:ind w:left="403" w:firstLine="0"/>
            </w:pPr>
            <w:r>
              <w:rPr>
                <w:sz w:val="17"/>
              </w:rPr>
              <w:t>zdarma</w:t>
            </w:r>
          </w:p>
        </w:tc>
      </w:tr>
      <w:tr w:rsidR="00D468B1">
        <w:trPr>
          <w:trHeight w:val="519"/>
        </w:trPr>
        <w:tc>
          <w:tcPr>
            <w:tcW w:w="3699"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294" w:firstLine="0"/>
            </w:pPr>
            <w:r>
              <w:rPr>
                <w:sz w:val="20"/>
              </w:rPr>
              <w:t>Výběr hotovosti na přepážce v ČR i v zahraničí Cash Advance</w:t>
            </w:r>
          </w:p>
        </w:tc>
        <w:tc>
          <w:tcPr>
            <w:tcW w:w="5445" w:type="dxa"/>
            <w:gridSpan w:val="4"/>
            <w:tcBorders>
              <w:top w:val="single" w:sz="5" w:space="0" w:color="DCDCDC"/>
              <w:left w:val="single" w:sz="5" w:space="0" w:color="DCDCDC"/>
              <w:bottom w:val="single" w:sz="5" w:space="0" w:color="DCDCDC"/>
              <w:right w:val="nil"/>
            </w:tcBorders>
            <w:vAlign w:val="center"/>
          </w:tcPr>
          <w:p w:rsidR="00D468B1" w:rsidRDefault="00A2177B">
            <w:pPr>
              <w:spacing w:after="0" w:line="259" w:lineRule="auto"/>
              <w:ind w:left="1549" w:firstLine="0"/>
              <w:jc w:val="center"/>
            </w:pPr>
            <w:r>
              <w:rPr>
                <w:sz w:val="17"/>
              </w:rPr>
              <w:t>149</w:t>
            </w:r>
          </w:p>
        </w:tc>
        <w:tc>
          <w:tcPr>
            <w:tcW w:w="1435" w:type="dxa"/>
            <w:tcBorders>
              <w:top w:val="single" w:sz="5" w:space="0" w:color="DCDCDC"/>
              <w:left w:val="nil"/>
              <w:bottom w:val="single" w:sz="5" w:space="0" w:color="DCDCDC"/>
              <w:right w:val="single" w:sz="5" w:space="0" w:color="DCDCDC"/>
            </w:tcBorders>
          </w:tcPr>
          <w:p w:rsidR="00D468B1" w:rsidRDefault="00D468B1">
            <w:pPr>
              <w:spacing w:after="160" w:line="259" w:lineRule="auto"/>
              <w:ind w:left="0" w:firstLine="0"/>
            </w:pPr>
          </w:p>
        </w:tc>
      </w:tr>
      <w:tr w:rsidR="00D468B1">
        <w:trPr>
          <w:trHeight w:val="519"/>
        </w:trPr>
        <w:tc>
          <w:tcPr>
            <w:tcW w:w="3699"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294" w:firstLine="0"/>
              <w:jc w:val="both"/>
            </w:pPr>
            <w:r>
              <w:rPr>
                <w:sz w:val="20"/>
              </w:rPr>
              <w:t>Výběr hotovosti na pokladně u obchodníka v ČR Cash back</w:t>
            </w:r>
          </w:p>
        </w:tc>
        <w:tc>
          <w:tcPr>
            <w:tcW w:w="5445" w:type="dxa"/>
            <w:gridSpan w:val="4"/>
            <w:tcBorders>
              <w:top w:val="single" w:sz="5" w:space="0" w:color="DCDCDC"/>
              <w:left w:val="single" w:sz="5" w:space="0" w:color="DCDCDC"/>
              <w:bottom w:val="single" w:sz="5" w:space="0" w:color="DCDCDC"/>
              <w:right w:val="nil"/>
            </w:tcBorders>
            <w:vAlign w:val="center"/>
          </w:tcPr>
          <w:p w:rsidR="00D468B1" w:rsidRDefault="00A2177B">
            <w:pPr>
              <w:spacing w:after="0" w:line="259" w:lineRule="auto"/>
              <w:ind w:left="1553" w:firstLine="0"/>
              <w:jc w:val="center"/>
            </w:pPr>
            <w:r>
              <w:rPr>
                <w:sz w:val="17"/>
              </w:rPr>
              <w:t>zdarma</w:t>
            </w:r>
          </w:p>
        </w:tc>
        <w:tc>
          <w:tcPr>
            <w:tcW w:w="1435" w:type="dxa"/>
            <w:tcBorders>
              <w:top w:val="single" w:sz="5" w:space="0" w:color="DCDCDC"/>
              <w:left w:val="nil"/>
              <w:bottom w:val="single" w:sz="5" w:space="0" w:color="DCDCDC"/>
              <w:right w:val="single" w:sz="5" w:space="0" w:color="DCDCDC"/>
            </w:tcBorders>
          </w:tcPr>
          <w:p w:rsidR="00D468B1" w:rsidRDefault="00D468B1">
            <w:pPr>
              <w:spacing w:after="160" w:line="259" w:lineRule="auto"/>
              <w:ind w:left="0" w:firstLine="0"/>
            </w:pPr>
          </w:p>
        </w:tc>
      </w:tr>
      <w:tr w:rsidR="00D468B1">
        <w:trPr>
          <w:trHeight w:val="323"/>
        </w:trPr>
        <w:tc>
          <w:tcPr>
            <w:tcW w:w="3699" w:type="dxa"/>
            <w:tcBorders>
              <w:top w:val="single" w:sz="5" w:space="0" w:color="DCDCDC"/>
              <w:left w:val="single" w:sz="5" w:space="0" w:color="DCDCDC"/>
              <w:bottom w:val="single" w:sz="5" w:space="0" w:color="DCDCDC"/>
              <w:right w:val="nil"/>
            </w:tcBorders>
            <w:shd w:val="clear" w:color="auto" w:fill="EDEDED"/>
          </w:tcPr>
          <w:p w:rsidR="00D468B1" w:rsidRDefault="00A2177B">
            <w:pPr>
              <w:spacing w:after="0" w:line="259" w:lineRule="auto"/>
              <w:ind w:left="161" w:firstLine="0"/>
            </w:pPr>
            <w:r>
              <w:rPr>
                <w:sz w:val="20"/>
              </w:rPr>
              <w:t>Vklad hotovosti</w:t>
            </w:r>
          </w:p>
        </w:tc>
        <w:tc>
          <w:tcPr>
            <w:tcW w:w="5445" w:type="dxa"/>
            <w:gridSpan w:val="4"/>
            <w:tcBorders>
              <w:top w:val="single" w:sz="5" w:space="0" w:color="DCDCDC"/>
              <w:left w:val="nil"/>
              <w:bottom w:val="single" w:sz="5" w:space="0" w:color="DCDCDC"/>
              <w:right w:val="nil"/>
            </w:tcBorders>
            <w:shd w:val="clear" w:color="auto" w:fill="EDEDED"/>
          </w:tcPr>
          <w:p w:rsidR="00D468B1" w:rsidRDefault="00D468B1">
            <w:pPr>
              <w:spacing w:after="160" w:line="259" w:lineRule="auto"/>
              <w:ind w:left="0" w:firstLine="0"/>
            </w:pPr>
          </w:p>
        </w:tc>
        <w:tc>
          <w:tcPr>
            <w:tcW w:w="1435" w:type="dxa"/>
            <w:tcBorders>
              <w:top w:val="single" w:sz="5" w:space="0" w:color="DCDCDC"/>
              <w:left w:val="nil"/>
              <w:bottom w:val="single" w:sz="5" w:space="0" w:color="DCDCDC"/>
              <w:right w:val="single" w:sz="5" w:space="0" w:color="DCDCDC"/>
            </w:tcBorders>
            <w:shd w:val="clear" w:color="auto" w:fill="EDEDED"/>
          </w:tcPr>
          <w:p w:rsidR="00D468B1" w:rsidRDefault="00D468B1">
            <w:pPr>
              <w:spacing w:after="160" w:line="259" w:lineRule="auto"/>
              <w:ind w:left="0" w:firstLine="0"/>
            </w:pPr>
          </w:p>
        </w:tc>
      </w:tr>
      <w:tr w:rsidR="00D468B1">
        <w:trPr>
          <w:trHeight w:val="519"/>
        </w:trPr>
        <w:tc>
          <w:tcPr>
            <w:tcW w:w="3699"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294" w:right="48" w:firstLine="0"/>
            </w:pPr>
            <w:r>
              <w:rPr>
                <w:sz w:val="20"/>
              </w:rPr>
              <w:t>Vklad hotovosti pomocí vkladového bankomatu KB</w:t>
            </w:r>
          </w:p>
        </w:tc>
        <w:tc>
          <w:tcPr>
            <w:tcW w:w="5445" w:type="dxa"/>
            <w:gridSpan w:val="4"/>
            <w:tcBorders>
              <w:top w:val="single" w:sz="5" w:space="0" w:color="DCDCDC"/>
              <w:left w:val="single" w:sz="5" w:space="0" w:color="DCDCDC"/>
              <w:bottom w:val="single" w:sz="5" w:space="0" w:color="DCDCDC"/>
              <w:right w:val="nil"/>
            </w:tcBorders>
            <w:vAlign w:val="center"/>
          </w:tcPr>
          <w:p w:rsidR="00D468B1" w:rsidRDefault="00A2177B">
            <w:pPr>
              <w:spacing w:after="0" w:line="259" w:lineRule="auto"/>
              <w:ind w:left="1553" w:firstLine="0"/>
              <w:jc w:val="center"/>
            </w:pPr>
            <w:r>
              <w:rPr>
                <w:sz w:val="17"/>
              </w:rPr>
              <w:t>zdarma</w:t>
            </w:r>
          </w:p>
        </w:tc>
        <w:tc>
          <w:tcPr>
            <w:tcW w:w="1435" w:type="dxa"/>
            <w:tcBorders>
              <w:top w:val="single" w:sz="5" w:space="0" w:color="DCDCDC"/>
              <w:left w:val="nil"/>
              <w:bottom w:val="single" w:sz="5" w:space="0" w:color="DCDCDC"/>
              <w:right w:val="single" w:sz="5" w:space="0" w:color="DCDCDC"/>
            </w:tcBorders>
          </w:tcPr>
          <w:p w:rsidR="00D468B1" w:rsidRDefault="00D468B1">
            <w:pPr>
              <w:spacing w:after="160" w:line="259" w:lineRule="auto"/>
              <w:ind w:left="0" w:firstLine="0"/>
            </w:pPr>
          </w:p>
        </w:tc>
      </w:tr>
      <w:tr w:rsidR="00D468B1">
        <w:trPr>
          <w:trHeight w:val="323"/>
        </w:trPr>
        <w:tc>
          <w:tcPr>
            <w:tcW w:w="3699" w:type="dxa"/>
            <w:tcBorders>
              <w:top w:val="single" w:sz="5" w:space="0" w:color="DCDCDC"/>
              <w:left w:val="single" w:sz="5" w:space="0" w:color="DCDCDC"/>
              <w:bottom w:val="single" w:sz="5" w:space="0" w:color="DCDCDC"/>
              <w:right w:val="nil"/>
            </w:tcBorders>
            <w:shd w:val="clear" w:color="auto" w:fill="EDEDED"/>
          </w:tcPr>
          <w:p w:rsidR="00D468B1" w:rsidRDefault="00A2177B">
            <w:pPr>
              <w:spacing w:after="0" w:line="259" w:lineRule="auto"/>
              <w:ind w:left="161" w:firstLine="0"/>
            </w:pPr>
            <w:r>
              <w:rPr>
                <w:sz w:val="20"/>
              </w:rPr>
              <w:t>Dotaz na zůstatek</w:t>
            </w:r>
          </w:p>
        </w:tc>
        <w:tc>
          <w:tcPr>
            <w:tcW w:w="5445" w:type="dxa"/>
            <w:gridSpan w:val="4"/>
            <w:tcBorders>
              <w:top w:val="single" w:sz="5" w:space="0" w:color="DCDCDC"/>
              <w:left w:val="nil"/>
              <w:bottom w:val="single" w:sz="5" w:space="0" w:color="DCDCDC"/>
              <w:right w:val="nil"/>
            </w:tcBorders>
            <w:shd w:val="clear" w:color="auto" w:fill="EDEDED"/>
          </w:tcPr>
          <w:p w:rsidR="00D468B1" w:rsidRDefault="00D468B1">
            <w:pPr>
              <w:spacing w:after="160" w:line="259" w:lineRule="auto"/>
              <w:ind w:left="0" w:firstLine="0"/>
            </w:pPr>
          </w:p>
        </w:tc>
        <w:tc>
          <w:tcPr>
            <w:tcW w:w="1435" w:type="dxa"/>
            <w:tcBorders>
              <w:top w:val="single" w:sz="5" w:space="0" w:color="DCDCDC"/>
              <w:left w:val="nil"/>
              <w:bottom w:val="single" w:sz="5" w:space="0" w:color="DCDCDC"/>
              <w:right w:val="single" w:sz="5" w:space="0" w:color="DCDCDC"/>
            </w:tcBorders>
            <w:shd w:val="clear" w:color="auto" w:fill="EDEDED"/>
          </w:tcPr>
          <w:p w:rsidR="00D468B1" w:rsidRDefault="00D468B1">
            <w:pPr>
              <w:spacing w:after="160" w:line="259" w:lineRule="auto"/>
              <w:ind w:left="0" w:firstLine="0"/>
            </w:pPr>
          </w:p>
        </w:tc>
      </w:tr>
      <w:tr w:rsidR="00D468B1">
        <w:trPr>
          <w:trHeight w:val="323"/>
        </w:trPr>
        <w:tc>
          <w:tcPr>
            <w:tcW w:w="3699"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294" w:firstLine="0"/>
            </w:pPr>
            <w:r>
              <w:rPr>
                <w:sz w:val="20"/>
              </w:rPr>
              <w:t>Dotaz na zůstatek v bankomatu KB</w:t>
            </w:r>
          </w:p>
        </w:tc>
        <w:tc>
          <w:tcPr>
            <w:tcW w:w="5445" w:type="dxa"/>
            <w:gridSpan w:val="4"/>
            <w:tcBorders>
              <w:top w:val="single" w:sz="5" w:space="0" w:color="DCDCDC"/>
              <w:left w:val="single" w:sz="5" w:space="0" w:color="DCDCDC"/>
              <w:bottom w:val="single" w:sz="5" w:space="0" w:color="DCDCDC"/>
              <w:right w:val="nil"/>
            </w:tcBorders>
          </w:tcPr>
          <w:p w:rsidR="00D468B1" w:rsidRDefault="00A2177B">
            <w:pPr>
              <w:spacing w:after="0" w:line="259" w:lineRule="auto"/>
              <w:ind w:left="1553" w:firstLine="0"/>
              <w:jc w:val="center"/>
            </w:pPr>
            <w:r>
              <w:rPr>
                <w:sz w:val="17"/>
              </w:rPr>
              <w:t>zdarma</w:t>
            </w:r>
          </w:p>
        </w:tc>
        <w:tc>
          <w:tcPr>
            <w:tcW w:w="1435" w:type="dxa"/>
            <w:tcBorders>
              <w:top w:val="single" w:sz="5" w:space="0" w:color="DCDCDC"/>
              <w:left w:val="nil"/>
              <w:bottom w:val="single" w:sz="5" w:space="0" w:color="DCDCDC"/>
              <w:right w:val="single" w:sz="5" w:space="0" w:color="DCDCDC"/>
            </w:tcBorders>
          </w:tcPr>
          <w:p w:rsidR="00D468B1" w:rsidRDefault="00D468B1">
            <w:pPr>
              <w:spacing w:after="160" w:line="259" w:lineRule="auto"/>
              <w:ind w:left="0" w:firstLine="0"/>
            </w:pPr>
          </w:p>
        </w:tc>
      </w:tr>
      <w:tr w:rsidR="00D468B1">
        <w:trPr>
          <w:trHeight w:val="323"/>
        </w:trPr>
        <w:tc>
          <w:tcPr>
            <w:tcW w:w="3699"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294" w:firstLine="0"/>
            </w:pPr>
            <w:r>
              <w:rPr>
                <w:sz w:val="20"/>
              </w:rPr>
              <w:lastRenderedPageBreak/>
              <w:t>Dotaz na zůstatek v bankomatu jiných bank</w:t>
            </w:r>
          </w:p>
        </w:tc>
        <w:tc>
          <w:tcPr>
            <w:tcW w:w="5445" w:type="dxa"/>
            <w:gridSpan w:val="4"/>
            <w:tcBorders>
              <w:top w:val="single" w:sz="5" w:space="0" w:color="DCDCDC"/>
              <w:left w:val="single" w:sz="5" w:space="0" w:color="DCDCDC"/>
              <w:bottom w:val="single" w:sz="5" w:space="0" w:color="DCDCDC"/>
              <w:right w:val="nil"/>
            </w:tcBorders>
          </w:tcPr>
          <w:p w:rsidR="00D468B1" w:rsidRDefault="00A2177B">
            <w:pPr>
              <w:spacing w:after="0" w:line="259" w:lineRule="auto"/>
              <w:ind w:left="1549" w:firstLine="0"/>
              <w:jc w:val="center"/>
            </w:pPr>
            <w:r>
              <w:rPr>
                <w:sz w:val="17"/>
              </w:rPr>
              <w:t>25</w:t>
            </w:r>
          </w:p>
        </w:tc>
        <w:tc>
          <w:tcPr>
            <w:tcW w:w="1435" w:type="dxa"/>
            <w:tcBorders>
              <w:top w:val="single" w:sz="5" w:space="0" w:color="DCDCDC"/>
              <w:left w:val="nil"/>
              <w:bottom w:val="single" w:sz="5" w:space="0" w:color="DCDCDC"/>
              <w:right w:val="single" w:sz="5" w:space="0" w:color="DCDCDC"/>
            </w:tcBorders>
          </w:tcPr>
          <w:p w:rsidR="00D468B1" w:rsidRDefault="00D468B1">
            <w:pPr>
              <w:spacing w:after="160" w:line="259" w:lineRule="auto"/>
              <w:ind w:left="0" w:firstLine="0"/>
            </w:pPr>
          </w:p>
        </w:tc>
      </w:tr>
      <w:tr w:rsidR="00D468B1">
        <w:trPr>
          <w:trHeight w:val="323"/>
        </w:trPr>
        <w:tc>
          <w:tcPr>
            <w:tcW w:w="3699" w:type="dxa"/>
            <w:tcBorders>
              <w:top w:val="single" w:sz="5" w:space="0" w:color="DCDCDC"/>
              <w:left w:val="single" w:sz="5" w:space="0" w:color="DCDCDC"/>
              <w:bottom w:val="single" w:sz="5" w:space="0" w:color="DCDCDC"/>
              <w:right w:val="nil"/>
            </w:tcBorders>
            <w:shd w:val="clear" w:color="auto" w:fill="EDEDED"/>
          </w:tcPr>
          <w:p w:rsidR="00D468B1" w:rsidRDefault="00A2177B">
            <w:pPr>
              <w:spacing w:after="0" w:line="259" w:lineRule="auto"/>
              <w:ind w:left="161" w:firstLine="0"/>
            </w:pPr>
            <w:r>
              <w:rPr>
                <w:sz w:val="20"/>
              </w:rPr>
              <w:t>Výpisy</w:t>
            </w:r>
          </w:p>
        </w:tc>
        <w:tc>
          <w:tcPr>
            <w:tcW w:w="5445" w:type="dxa"/>
            <w:gridSpan w:val="4"/>
            <w:tcBorders>
              <w:top w:val="single" w:sz="5" w:space="0" w:color="DCDCDC"/>
              <w:left w:val="nil"/>
              <w:bottom w:val="single" w:sz="5" w:space="0" w:color="DCDCDC"/>
              <w:right w:val="nil"/>
            </w:tcBorders>
            <w:shd w:val="clear" w:color="auto" w:fill="EDEDED"/>
          </w:tcPr>
          <w:p w:rsidR="00D468B1" w:rsidRDefault="00D468B1">
            <w:pPr>
              <w:spacing w:after="160" w:line="259" w:lineRule="auto"/>
              <w:ind w:left="0" w:firstLine="0"/>
            </w:pPr>
          </w:p>
        </w:tc>
        <w:tc>
          <w:tcPr>
            <w:tcW w:w="1435" w:type="dxa"/>
            <w:tcBorders>
              <w:top w:val="single" w:sz="5" w:space="0" w:color="DCDCDC"/>
              <w:left w:val="nil"/>
              <w:bottom w:val="single" w:sz="5" w:space="0" w:color="DCDCDC"/>
              <w:right w:val="single" w:sz="5" w:space="0" w:color="DCDCDC"/>
            </w:tcBorders>
            <w:shd w:val="clear" w:color="auto" w:fill="EDEDED"/>
          </w:tcPr>
          <w:p w:rsidR="00D468B1" w:rsidRDefault="00D468B1">
            <w:pPr>
              <w:spacing w:after="160" w:line="259" w:lineRule="auto"/>
              <w:ind w:left="0" w:firstLine="0"/>
            </w:pPr>
          </w:p>
        </w:tc>
      </w:tr>
      <w:tr w:rsidR="00D468B1">
        <w:trPr>
          <w:trHeight w:val="519"/>
        </w:trPr>
        <w:tc>
          <w:tcPr>
            <w:tcW w:w="3699"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294" w:firstLine="0"/>
            </w:pPr>
            <w:r>
              <w:rPr>
                <w:sz w:val="20"/>
              </w:rPr>
              <w:t>Zasílání jednoho výpisu z platební karty v elektronicky</w:t>
            </w:r>
          </w:p>
        </w:tc>
        <w:tc>
          <w:tcPr>
            <w:tcW w:w="5445" w:type="dxa"/>
            <w:gridSpan w:val="4"/>
            <w:tcBorders>
              <w:top w:val="single" w:sz="5" w:space="0" w:color="DCDCDC"/>
              <w:left w:val="single" w:sz="5" w:space="0" w:color="DCDCDC"/>
              <w:bottom w:val="single" w:sz="5" w:space="0" w:color="DCDCDC"/>
              <w:right w:val="nil"/>
            </w:tcBorders>
            <w:vAlign w:val="center"/>
          </w:tcPr>
          <w:p w:rsidR="00D468B1" w:rsidRDefault="00A2177B">
            <w:pPr>
              <w:spacing w:after="0" w:line="259" w:lineRule="auto"/>
              <w:ind w:left="1553" w:firstLine="0"/>
              <w:jc w:val="center"/>
            </w:pPr>
            <w:r>
              <w:rPr>
                <w:sz w:val="17"/>
              </w:rPr>
              <w:t>zdarma</w:t>
            </w:r>
          </w:p>
        </w:tc>
        <w:tc>
          <w:tcPr>
            <w:tcW w:w="1435" w:type="dxa"/>
            <w:tcBorders>
              <w:top w:val="single" w:sz="5" w:space="0" w:color="DCDCDC"/>
              <w:left w:val="nil"/>
              <w:bottom w:val="single" w:sz="5" w:space="0" w:color="DCDCDC"/>
              <w:right w:val="single" w:sz="5" w:space="0" w:color="DCDCDC"/>
            </w:tcBorders>
          </w:tcPr>
          <w:p w:rsidR="00D468B1" w:rsidRDefault="00D468B1">
            <w:pPr>
              <w:spacing w:after="160" w:line="259" w:lineRule="auto"/>
              <w:ind w:left="0" w:firstLine="0"/>
            </w:pPr>
          </w:p>
        </w:tc>
      </w:tr>
      <w:tr w:rsidR="00D468B1">
        <w:trPr>
          <w:trHeight w:val="323"/>
        </w:trPr>
        <w:tc>
          <w:tcPr>
            <w:tcW w:w="3699"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294" w:firstLine="0"/>
            </w:pPr>
            <w:r>
              <w:rPr>
                <w:sz w:val="20"/>
              </w:rPr>
              <w:t>Výpis - poštou nebo předání na pobočce</w:t>
            </w:r>
          </w:p>
        </w:tc>
        <w:tc>
          <w:tcPr>
            <w:tcW w:w="5445" w:type="dxa"/>
            <w:gridSpan w:val="4"/>
            <w:tcBorders>
              <w:top w:val="single" w:sz="5" w:space="0" w:color="DCDCDC"/>
              <w:left w:val="single" w:sz="5" w:space="0" w:color="DCDCDC"/>
              <w:bottom w:val="single" w:sz="5" w:space="0" w:color="DCDCDC"/>
              <w:right w:val="nil"/>
            </w:tcBorders>
          </w:tcPr>
          <w:p w:rsidR="00D468B1" w:rsidRDefault="00A2177B">
            <w:pPr>
              <w:spacing w:after="0" w:line="259" w:lineRule="auto"/>
              <w:ind w:left="1549" w:firstLine="0"/>
              <w:jc w:val="center"/>
            </w:pPr>
            <w:r>
              <w:rPr>
                <w:sz w:val="17"/>
              </w:rPr>
              <w:t>5</w:t>
            </w:r>
          </w:p>
        </w:tc>
        <w:tc>
          <w:tcPr>
            <w:tcW w:w="1435" w:type="dxa"/>
            <w:tcBorders>
              <w:top w:val="single" w:sz="5" w:space="0" w:color="DCDCDC"/>
              <w:left w:val="nil"/>
              <w:bottom w:val="single" w:sz="5" w:space="0" w:color="DCDCDC"/>
              <w:right w:val="single" w:sz="5" w:space="0" w:color="DCDCDC"/>
            </w:tcBorders>
          </w:tcPr>
          <w:p w:rsidR="00D468B1" w:rsidRDefault="00D468B1">
            <w:pPr>
              <w:spacing w:after="160" w:line="259" w:lineRule="auto"/>
              <w:ind w:left="0" w:firstLine="0"/>
            </w:pPr>
          </w:p>
        </w:tc>
      </w:tr>
      <w:tr w:rsidR="00D468B1">
        <w:trPr>
          <w:trHeight w:val="323"/>
        </w:trPr>
        <w:tc>
          <w:tcPr>
            <w:tcW w:w="3699" w:type="dxa"/>
            <w:tcBorders>
              <w:top w:val="single" w:sz="5" w:space="0" w:color="DCDCDC"/>
              <w:left w:val="single" w:sz="5" w:space="0" w:color="DCDCDC"/>
              <w:bottom w:val="single" w:sz="5" w:space="0" w:color="DCDCDC"/>
              <w:right w:val="nil"/>
            </w:tcBorders>
            <w:shd w:val="clear" w:color="auto" w:fill="EDEDED"/>
          </w:tcPr>
          <w:p w:rsidR="00D468B1" w:rsidRDefault="00A2177B">
            <w:pPr>
              <w:spacing w:after="0" w:line="259" w:lineRule="auto"/>
              <w:ind w:left="161" w:firstLine="0"/>
            </w:pPr>
            <w:r>
              <w:rPr>
                <w:sz w:val="20"/>
              </w:rPr>
              <w:t>PIN</w:t>
            </w:r>
          </w:p>
        </w:tc>
        <w:tc>
          <w:tcPr>
            <w:tcW w:w="5445" w:type="dxa"/>
            <w:gridSpan w:val="4"/>
            <w:tcBorders>
              <w:top w:val="single" w:sz="5" w:space="0" w:color="DCDCDC"/>
              <w:left w:val="nil"/>
              <w:bottom w:val="single" w:sz="5" w:space="0" w:color="DCDCDC"/>
              <w:right w:val="nil"/>
            </w:tcBorders>
            <w:shd w:val="clear" w:color="auto" w:fill="EDEDED"/>
          </w:tcPr>
          <w:p w:rsidR="00D468B1" w:rsidRDefault="00D468B1">
            <w:pPr>
              <w:spacing w:after="160" w:line="259" w:lineRule="auto"/>
              <w:ind w:left="0" w:firstLine="0"/>
            </w:pPr>
          </w:p>
        </w:tc>
        <w:tc>
          <w:tcPr>
            <w:tcW w:w="1435" w:type="dxa"/>
            <w:tcBorders>
              <w:top w:val="single" w:sz="5" w:space="0" w:color="DCDCDC"/>
              <w:left w:val="nil"/>
              <w:bottom w:val="single" w:sz="5" w:space="0" w:color="DCDCDC"/>
              <w:right w:val="single" w:sz="5" w:space="0" w:color="DCDCDC"/>
            </w:tcBorders>
            <w:shd w:val="clear" w:color="auto" w:fill="EDEDED"/>
          </w:tcPr>
          <w:p w:rsidR="00D468B1" w:rsidRDefault="00D468B1">
            <w:pPr>
              <w:spacing w:after="160" w:line="259" w:lineRule="auto"/>
              <w:ind w:left="0" w:firstLine="0"/>
            </w:pPr>
          </w:p>
        </w:tc>
      </w:tr>
      <w:tr w:rsidR="00D468B1">
        <w:trPr>
          <w:trHeight w:val="323"/>
        </w:trPr>
        <w:tc>
          <w:tcPr>
            <w:tcW w:w="3699"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294" w:firstLine="0"/>
            </w:pPr>
            <w:r>
              <w:rPr>
                <w:sz w:val="20"/>
              </w:rPr>
              <w:t>Změna PIN v bankomatech KB</w:t>
            </w:r>
          </w:p>
        </w:tc>
        <w:tc>
          <w:tcPr>
            <w:tcW w:w="5445" w:type="dxa"/>
            <w:gridSpan w:val="4"/>
            <w:tcBorders>
              <w:top w:val="single" w:sz="5" w:space="0" w:color="DCDCDC"/>
              <w:left w:val="single" w:sz="5" w:space="0" w:color="DCDCDC"/>
              <w:bottom w:val="single" w:sz="5" w:space="0" w:color="DCDCDC"/>
              <w:right w:val="nil"/>
            </w:tcBorders>
          </w:tcPr>
          <w:p w:rsidR="00D468B1" w:rsidRDefault="00A2177B">
            <w:pPr>
              <w:spacing w:after="0" w:line="259" w:lineRule="auto"/>
              <w:ind w:left="1553" w:firstLine="0"/>
              <w:jc w:val="center"/>
            </w:pPr>
            <w:r>
              <w:rPr>
                <w:sz w:val="17"/>
              </w:rPr>
              <w:t>zdarma</w:t>
            </w:r>
          </w:p>
        </w:tc>
        <w:tc>
          <w:tcPr>
            <w:tcW w:w="1435" w:type="dxa"/>
            <w:tcBorders>
              <w:top w:val="single" w:sz="5" w:space="0" w:color="DCDCDC"/>
              <w:left w:val="nil"/>
              <w:bottom w:val="single" w:sz="5" w:space="0" w:color="DCDCDC"/>
              <w:right w:val="single" w:sz="5" w:space="0" w:color="DCDCDC"/>
            </w:tcBorders>
          </w:tcPr>
          <w:p w:rsidR="00D468B1" w:rsidRDefault="00D468B1">
            <w:pPr>
              <w:spacing w:after="160" w:line="259" w:lineRule="auto"/>
              <w:ind w:left="0" w:firstLine="0"/>
            </w:pPr>
          </w:p>
        </w:tc>
      </w:tr>
      <w:tr w:rsidR="00D468B1">
        <w:trPr>
          <w:trHeight w:val="323"/>
        </w:trPr>
        <w:tc>
          <w:tcPr>
            <w:tcW w:w="3699"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294" w:firstLine="0"/>
            </w:pPr>
            <w:r>
              <w:rPr>
                <w:sz w:val="20"/>
              </w:rPr>
              <w:t>Standardní předání</w:t>
            </w:r>
          </w:p>
        </w:tc>
        <w:tc>
          <w:tcPr>
            <w:tcW w:w="5445" w:type="dxa"/>
            <w:gridSpan w:val="4"/>
            <w:tcBorders>
              <w:top w:val="single" w:sz="5" w:space="0" w:color="DCDCDC"/>
              <w:left w:val="single" w:sz="5" w:space="0" w:color="DCDCDC"/>
              <w:bottom w:val="single" w:sz="5" w:space="0" w:color="DCDCDC"/>
              <w:right w:val="nil"/>
            </w:tcBorders>
          </w:tcPr>
          <w:p w:rsidR="00D468B1" w:rsidRDefault="00A2177B">
            <w:pPr>
              <w:spacing w:after="0" w:line="259" w:lineRule="auto"/>
              <w:ind w:left="1553" w:firstLine="0"/>
              <w:jc w:val="center"/>
            </w:pPr>
            <w:r>
              <w:rPr>
                <w:sz w:val="17"/>
              </w:rPr>
              <w:t>zdarma</w:t>
            </w:r>
          </w:p>
        </w:tc>
        <w:tc>
          <w:tcPr>
            <w:tcW w:w="1435" w:type="dxa"/>
            <w:tcBorders>
              <w:top w:val="single" w:sz="5" w:space="0" w:color="DCDCDC"/>
              <w:left w:val="nil"/>
              <w:bottom w:val="single" w:sz="5" w:space="0" w:color="DCDCDC"/>
              <w:right w:val="single" w:sz="5" w:space="0" w:color="DCDCDC"/>
            </w:tcBorders>
          </w:tcPr>
          <w:p w:rsidR="00D468B1" w:rsidRDefault="00D468B1">
            <w:pPr>
              <w:spacing w:after="160" w:line="259" w:lineRule="auto"/>
              <w:ind w:left="0" w:firstLine="0"/>
            </w:pPr>
          </w:p>
        </w:tc>
      </w:tr>
      <w:tr w:rsidR="00D468B1">
        <w:trPr>
          <w:trHeight w:val="323"/>
        </w:trPr>
        <w:tc>
          <w:tcPr>
            <w:tcW w:w="3699"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294" w:firstLine="0"/>
            </w:pPr>
            <w:r>
              <w:rPr>
                <w:sz w:val="20"/>
              </w:rPr>
              <w:t>Předání PIN ke kartě na pobočku</w:t>
            </w:r>
          </w:p>
        </w:tc>
        <w:tc>
          <w:tcPr>
            <w:tcW w:w="1717"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14" w:firstLine="0"/>
              <w:jc w:val="center"/>
            </w:pPr>
            <w:r>
              <w:rPr>
                <w:sz w:val="17"/>
              </w:rPr>
              <w:t>100</w:t>
            </w:r>
          </w:p>
        </w:tc>
        <w:tc>
          <w:tcPr>
            <w:tcW w:w="3728" w:type="dxa"/>
            <w:gridSpan w:val="3"/>
            <w:tcBorders>
              <w:top w:val="single" w:sz="5" w:space="0" w:color="DCDCDC"/>
              <w:left w:val="single" w:sz="5" w:space="0" w:color="DCDCDC"/>
              <w:bottom w:val="single" w:sz="5" w:space="0" w:color="DCDCDC"/>
              <w:right w:val="nil"/>
            </w:tcBorders>
          </w:tcPr>
          <w:p w:rsidR="00D468B1" w:rsidRDefault="00A2177B">
            <w:pPr>
              <w:spacing w:after="0" w:line="259" w:lineRule="auto"/>
              <w:ind w:left="1553" w:firstLine="0"/>
              <w:jc w:val="center"/>
            </w:pPr>
            <w:r>
              <w:rPr>
                <w:sz w:val="17"/>
              </w:rPr>
              <w:t>zdarma</w:t>
            </w:r>
          </w:p>
        </w:tc>
        <w:tc>
          <w:tcPr>
            <w:tcW w:w="1435" w:type="dxa"/>
            <w:tcBorders>
              <w:top w:val="single" w:sz="5" w:space="0" w:color="DCDCDC"/>
              <w:left w:val="nil"/>
              <w:bottom w:val="single" w:sz="5" w:space="0" w:color="DCDCDC"/>
              <w:right w:val="single" w:sz="5" w:space="0" w:color="DCDCDC"/>
            </w:tcBorders>
          </w:tcPr>
          <w:p w:rsidR="00D468B1" w:rsidRDefault="00D468B1">
            <w:pPr>
              <w:spacing w:after="160" w:line="259" w:lineRule="auto"/>
              <w:ind w:left="0" w:firstLine="0"/>
            </w:pPr>
          </w:p>
        </w:tc>
      </w:tr>
      <w:tr w:rsidR="00D468B1">
        <w:trPr>
          <w:trHeight w:val="323"/>
        </w:trPr>
        <w:tc>
          <w:tcPr>
            <w:tcW w:w="3699"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294" w:firstLine="0"/>
            </w:pPr>
            <w:r>
              <w:rPr>
                <w:sz w:val="20"/>
              </w:rPr>
              <w:t>Opětovné předání PIN ke kartě</w:t>
            </w:r>
          </w:p>
        </w:tc>
        <w:tc>
          <w:tcPr>
            <w:tcW w:w="3434" w:type="dxa"/>
            <w:gridSpan w:val="2"/>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15" w:firstLine="0"/>
              <w:jc w:val="center"/>
            </w:pPr>
            <w:r>
              <w:rPr>
                <w:sz w:val="17"/>
              </w:rPr>
              <w:t xml:space="preserve">50 </w:t>
            </w:r>
            <w:r>
              <w:rPr>
                <w:sz w:val="23"/>
                <w:vertAlign w:val="superscript"/>
              </w:rPr>
              <w:t>2)</w:t>
            </w:r>
          </w:p>
        </w:tc>
        <w:tc>
          <w:tcPr>
            <w:tcW w:w="2011" w:type="dxa"/>
            <w:gridSpan w:val="2"/>
            <w:tcBorders>
              <w:top w:val="single" w:sz="5" w:space="0" w:color="DCDCDC"/>
              <w:left w:val="single" w:sz="5" w:space="0" w:color="DCDCDC"/>
              <w:bottom w:val="single" w:sz="5" w:space="0" w:color="DCDCDC"/>
              <w:right w:val="nil"/>
            </w:tcBorders>
          </w:tcPr>
          <w:p w:rsidR="00D468B1" w:rsidRDefault="00A2177B">
            <w:pPr>
              <w:spacing w:after="0" w:line="259" w:lineRule="auto"/>
              <w:ind w:left="0" w:firstLine="0"/>
              <w:jc w:val="right"/>
            </w:pPr>
            <w:r>
              <w:rPr>
                <w:sz w:val="17"/>
              </w:rPr>
              <w:t>zdarma</w:t>
            </w:r>
          </w:p>
        </w:tc>
        <w:tc>
          <w:tcPr>
            <w:tcW w:w="1435" w:type="dxa"/>
            <w:tcBorders>
              <w:top w:val="single" w:sz="5" w:space="0" w:color="DCDCDC"/>
              <w:left w:val="nil"/>
              <w:bottom w:val="single" w:sz="5" w:space="0" w:color="DCDCDC"/>
              <w:right w:val="single" w:sz="5" w:space="0" w:color="DCDCDC"/>
            </w:tcBorders>
          </w:tcPr>
          <w:p w:rsidR="00D468B1" w:rsidRDefault="00D468B1">
            <w:pPr>
              <w:spacing w:after="160" w:line="259" w:lineRule="auto"/>
              <w:ind w:left="0" w:firstLine="0"/>
            </w:pPr>
          </w:p>
        </w:tc>
      </w:tr>
      <w:tr w:rsidR="00D468B1">
        <w:trPr>
          <w:trHeight w:val="323"/>
        </w:trPr>
        <w:tc>
          <w:tcPr>
            <w:tcW w:w="3699" w:type="dxa"/>
            <w:tcBorders>
              <w:top w:val="single" w:sz="5" w:space="0" w:color="DCDCDC"/>
              <w:left w:val="single" w:sz="5" w:space="0" w:color="DCDCDC"/>
              <w:bottom w:val="single" w:sz="5" w:space="0" w:color="DCDCDC"/>
              <w:right w:val="nil"/>
            </w:tcBorders>
            <w:shd w:val="clear" w:color="auto" w:fill="EDEDED"/>
          </w:tcPr>
          <w:p w:rsidR="00D468B1" w:rsidRDefault="00A2177B">
            <w:pPr>
              <w:spacing w:after="0" w:line="259" w:lineRule="auto"/>
              <w:ind w:left="161" w:firstLine="0"/>
            </w:pPr>
            <w:r>
              <w:rPr>
                <w:sz w:val="20"/>
              </w:rPr>
              <w:t>Nestandardní služby</w:t>
            </w:r>
          </w:p>
        </w:tc>
        <w:tc>
          <w:tcPr>
            <w:tcW w:w="5445" w:type="dxa"/>
            <w:gridSpan w:val="4"/>
            <w:tcBorders>
              <w:top w:val="single" w:sz="5" w:space="0" w:color="DCDCDC"/>
              <w:left w:val="nil"/>
              <w:bottom w:val="single" w:sz="5" w:space="0" w:color="DCDCDC"/>
              <w:right w:val="nil"/>
            </w:tcBorders>
            <w:shd w:val="clear" w:color="auto" w:fill="EDEDED"/>
          </w:tcPr>
          <w:p w:rsidR="00D468B1" w:rsidRDefault="00D468B1">
            <w:pPr>
              <w:spacing w:after="160" w:line="259" w:lineRule="auto"/>
              <w:ind w:left="0" w:firstLine="0"/>
            </w:pPr>
          </w:p>
        </w:tc>
        <w:tc>
          <w:tcPr>
            <w:tcW w:w="1435" w:type="dxa"/>
            <w:tcBorders>
              <w:top w:val="single" w:sz="5" w:space="0" w:color="DCDCDC"/>
              <w:left w:val="nil"/>
              <w:bottom w:val="single" w:sz="5" w:space="0" w:color="DCDCDC"/>
              <w:right w:val="single" w:sz="5" w:space="0" w:color="DCDCDC"/>
            </w:tcBorders>
            <w:shd w:val="clear" w:color="auto" w:fill="EDEDED"/>
          </w:tcPr>
          <w:p w:rsidR="00D468B1" w:rsidRDefault="00D468B1">
            <w:pPr>
              <w:spacing w:after="160" w:line="259" w:lineRule="auto"/>
              <w:ind w:left="0" w:firstLine="0"/>
            </w:pPr>
          </w:p>
        </w:tc>
      </w:tr>
      <w:tr w:rsidR="00D468B1">
        <w:trPr>
          <w:trHeight w:val="323"/>
        </w:trPr>
        <w:tc>
          <w:tcPr>
            <w:tcW w:w="3699"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94" w:firstLine="0"/>
              <w:jc w:val="center"/>
            </w:pPr>
            <w:r>
              <w:rPr>
                <w:sz w:val="20"/>
              </w:rPr>
              <w:t>Osobní převzetí karty a/nebo PIN na centrále KB</w:t>
            </w:r>
          </w:p>
        </w:tc>
        <w:tc>
          <w:tcPr>
            <w:tcW w:w="5445" w:type="dxa"/>
            <w:gridSpan w:val="4"/>
            <w:tcBorders>
              <w:top w:val="single" w:sz="5" w:space="0" w:color="DCDCDC"/>
              <w:left w:val="single" w:sz="5" w:space="0" w:color="DCDCDC"/>
              <w:bottom w:val="single" w:sz="5" w:space="0" w:color="DCDCDC"/>
              <w:right w:val="nil"/>
            </w:tcBorders>
          </w:tcPr>
          <w:p w:rsidR="00D468B1" w:rsidRDefault="00A2177B">
            <w:pPr>
              <w:spacing w:after="0" w:line="259" w:lineRule="auto"/>
              <w:ind w:left="1549" w:firstLine="0"/>
              <w:jc w:val="center"/>
            </w:pPr>
            <w:r>
              <w:rPr>
                <w:sz w:val="17"/>
              </w:rPr>
              <w:t>2 000</w:t>
            </w:r>
          </w:p>
        </w:tc>
        <w:tc>
          <w:tcPr>
            <w:tcW w:w="1435" w:type="dxa"/>
            <w:tcBorders>
              <w:top w:val="single" w:sz="5" w:space="0" w:color="DCDCDC"/>
              <w:left w:val="nil"/>
              <w:bottom w:val="single" w:sz="5" w:space="0" w:color="DCDCDC"/>
              <w:right w:val="single" w:sz="5" w:space="0" w:color="DCDCDC"/>
            </w:tcBorders>
          </w:tcPr>
          <w:p w:rsidR="00D468B1" w:rsidRDefault="00D468B1">
            <w:pPr>
              <w:spacing w:after="160" w:line="259" w:lineRule="auto"/>
              <w:ind w:left="0" w:firstLine="0"/>
            </w:pPr>
          </w:p>
        </w:tc>
      </w:tr>
      <w:tr w:rsidR="00D468B1">
        <w:trPr>
          <w:trHeight w:val="323"/>
        </w:trPr>
        <w:tc>
          <w:tcPr>
            <w:tcW w:w="3699"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294" w:firstLine="0"/>
            </w:pPr>
            <w:r>
              <w:rPr>
                <w:sz w:val="20"/>
              </w:rPr>
              <w:t>Expresní zaslání karty a/nebo PIN v ČR (odděleně)</w:t>
            </w:r>
          </w:p>
        </w:tc>
        <w:tc>
          <w:tcPr>
            <w:tcW w:w="5445" w:type="dxa"/>
            <w:gridSpan w:val="4"/>
            <w:tcBorders>
              <w:top w:val="single" w:sz="5" w:space="0" w:color="DCDCDC"/>
              <w:left w:val="single" w:sz="5" w:space="0" w:color="DCDCDC"/>
              <w:bottom w:val="single" w:sz="5" w:space="0" w:color="DCDCDC"/>
              <w:right w:val="nil"/>
            </w:tcBorders>
          </w:tcPr>
          <w:p w:rsidR="00D468B1" w:rsidRDefault="00A2177B">
            <w:pPr>
              <w:spacing w:after="0" w:line="259" w:lineRule="auto"/>
              <w:ind w:left="1549" w:firstLine="0"/>
              <w:jc w:val="center"/>
            </w:pPr>
            <w:r>
              <w:rPr>
                <w:sz w:val="17"/>
              </w:rPr>
              <w:t>2 000</w:t>
            </w:r>
          </w:p>
        </w:tc>
        <w:tc>
          <w:tcPr>
            <w:tcW w:w="1435" w:type="dxa"/>
            <w:tcBorders>
              <w:top w:val="single" w:sz="5" w:space="0" w:color="DCDCDC"/>
              <w:left w:val="nil"/>
              <w:bottom w:val="single" w:sz="5" w:space="0" w:color="DCDCDC"/>
              <w:right w:val="single" w:sz="5" w:space="0" w:color="DCDCDC"/>
            </w:tcBorders>
          </w:tcPr>
          <w:p w:rsidR="00D468B1" w:rsidRDefault="00D468B1">
            <w:pPr>
              <w:spacing w:after="160" w:line="259" w:lineRule="auto"/>
              <w:ind w:left="0" w:firstLine="0"/>
            </w:pPr>
          </w:p>
        </w:tc>
      </w:tr>
      <w:tr w:rsidR="00D468B1">
        <w:trPr>
          <w:trHeight w:val="346"/>
        </w:trPr>
        <w:tc>
          <w:tcPr>
            <w:tcW w:w="3699"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294" w:firstLine="0"/>
            </w:pPr>
            <w:r>
              <w:rPr>
                <w:sz w:val="20"/>
              </w:rPr>
              <w:t xml:space="preserve">Zaslání karty a/nebo PIN do zahraničí (odděleně) </w:t>
            </w:r>
            <w:r>
              <w:rPr>
                <w:sz w:val="25"/>
                <w:vertAlign w:val="superscript"/>
              </w:rPr>
              <w:t>2)</w:t>
            </w:r>
          </w:p>
        </w:tc>
        <w:tc>
          <w:tcPr>
            <w:tcW w:w="5445" w:type="dxa"/>
            <w:gridSpan w:val="4"/>
            <w:tcBorders>
              <w:top w:val="single" w:sz="5" w:space="0" w:color="DCDCDC"/>
              <w:left w:val="single" w:sz="5" w:space="0" w:color="DCDCDC"/>
              <w:bottom w:val="single" w:sz="5" w:space="0" w:color="DCDCDC"/>
              <w:right w:val="nil"/>
            </w:tcBorders>
          </w:tcPr>
          <w:p w:rsidR="00D468B1" w:rsidRDefault="00A2177B">
            <w:pPr>
              <w:spacing w:after="0" w:line="259" w:lineRule="auto"/>
              <w:ind w:left="1549" w:firstLine="0"/>
              <w:jc w:val="center"/>
            </w:pPr>
            <w:r>
              <w:rPr>
                <w:sz w:val="17"/>
              </w:rPr>
              <w:t>1 000</w:t>
            </w:r>
          </w:p>
        </w:tc>
        <w:tc>
          <w:tcPr>
            <w:tcW w:w="1435" w:type="dxa"/>
            <w:tcBorders>
              <w:top w:val="single" w:sz="5" w:space="0" w:color="DCDCDC"/>
              <w:left w:val="nil"/>
              <w:bottom w:val="single" w:sz="5" w:space="0" w:color="DCDCDC"/>
              <w:right w:val="single" w:sz="5" w:space="0" w:color="DCDCDC"/>
            </w:tcBorders>
          </w:tcPr>
          <w:p w:rsidR="00D468B1" w:rsidRDefault="00D468B1">
            <w:pPr>
              <w:spacing w:after="160" w:line="259" w:lineRule="auto"/>
              <w:ind w:left="0" w:firstLine="0"/>
            </w:pPr>
          </w:p>
        </w:tc>
      </w:tr>
      <w:tr w:rsidR="00D468B1">
        <w:trPr>
          <w:trHeight w:val="323"/>
        </w:trPr>
        <w:tc>
          <w:tcPr>
            <w:tcW w:w="3699" w:type="dxa"/>
            <w:tcBorders>
              <w:top w:val="single" w:sz="5" w:space="0" w:color="DCDCDC"/>
              <w:left w:val="single" w:sz="5" w:space="0" w:color="DCDCDC"/>
              <w:bottom w:val="single" w:sz="5" w:space="0" w:color="DCDCDC"/>
              <w:right w:val="nil"/>
            </w:tcBorders>
            <w:shd w:val="clear" w:color="auto" w:fill="EDEDED"/>
          </w:tcPr>
          <w:p w:rsidR="00D468B1" w:rsidRDefault="00A2177B">
            <w:pPr>
              <w:spacing w:after="0" w:line="259" w:lineRule="auto"/>
              <w:ind w:left="161" w:firstLine="0"/>
            </w:pPr>
            <w:r>
              <w:rPr>
                <w:sz w:val="20"/>
              </w:rPr>
              <w:t>Limity</w:t>
            </w:r>
          </w:p>
        </w:tc>
        <w:tc>
          <w:tcPr>
            <w:tcW w:w="5445" w:type="dxa"/>
            <w:gridSpan w:val="4"/>
            <w:tcBorders>
              <w:top w:val="single" w:sz="5" w:space="0" w:color="DCDCDC"/>
              <w:left w:val="nil"/>
              <w:bottom w:val="single" w:sz="5" w:space="0" w:color="DCDCDC"/>
              <w:right w:val="nil"/>
            </w:tcBorders>
            <w:shd w:val="clear" w:color="auto" w:fill="EDEDED"/>
          </w:tcPr>
          <w:p w:rsidR="00D468B1" w:rsidRDefault="00D468B1">
            <w:pPr>
              <w:spacing w:after="160" w:line="259" w:lineRule="auto"/>
              <w:ind w:left="0" w:firstLine="0"/>
            </w:pPr>
          </w:p>
        </w:tc>
        <w:tc>
          <w:tcPr>
            <w:tcW w:w="1435" w:type="dxa"/>
            <w:tcBorders>
              <w:top w:val="single" w:sz="5" w:space="0" w:color="DCDCDC"/>
              <w:left w:val="nil"/>
              <w:bottom w:val="single" w:sz="5" w:space="0" w:color="DCDCDC"/>
              <w:right w:val="single" w:sz="5" w:space="0" w:color="DCDCDC"/>
            </w:tcBorders>
            <w:shd w:val="clear" w:color="auto" w:fill="EDEDED"/>
          </w:tcPr>
          <w:p w:rsidR="00D468B1" w:rsidRDefault="00D468B1">
            <w:pPr>
              <w:spacing w:after="160" w:line="259" w:lineRule="auto"/>
              <w:ind w:left="0" w:firstLine="0"/>
            </w:pPr>
          </w:p>
        </w:tc>
      </w:tr>
      <w:tr w:rsidR="00D468B1">
        <w:trPr>
          <w:trHeight w:val="519"/>
        </w:trPr>
        <w:tc>
          <w:tcPr>
            <w:tcW w:w="3699"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294" w:firstLine="0"/>
              <w:jc w:val="both"/>
            </w:pPr>
            <w:r>
              <w:rPr>
                <w:sz w:val="20"/>
              </w:rPr>
              <w:t>Změna týdenních limitů prostřednictvím služby MojeBanka, MojeBanka Business</w:t>
            </w:r>
          </w:p>
        </w:tc>
        <w:tc>
          <w:tcPr>
            <w:tcW w:w="5445" w:type="dxa"/>
            <w:gridSpan w:val="4"/>
            <w:tcBorders>
              <w:top w:val="single" w:sz="5" w:space="0" w:color="DCDCDC"/>
              <w:left w:val="single" w:sz="5" w:space="0" w:color="DCDCDC"/>
              <w:bottom w:val="single" w:sz="5" w:space="0" w:color="DCDCDC"/>
              <w:right w:val="nil"/>
            </w:tcBorders>
            <w:vAlign w:val="center"/>
          </w:tcPr>
          <w:p w:rsidR="00D468B1" w:rsidRDefault="00A2177B">
            <w:pPr>
              <w:spacing w:after="0" w:line="259" w:lineRule="auto"/>
              <w:ind w:left="1553" w:firstLine="0"/>
              <w:jc w:val="center"/>
            </w:pPr>
            <w:r>
              <w:rPr>
                <w:sz w:val="17"/>
              </w:rPr>
              <w:t>zdarma</w:t>
            </w:r>
          </w:p>
        </w:tc>
        <w:tc>
          <w:tcPr>
            <w:tcW w:w="1435" w:type="dxa"/>
            <w:tcBorders>
              <w:top w:val="single" w:sz="5" w:space="0" w:color="DCDCDC"/>
              <w:left w:val="nil"/>
              <w:bottom w:val="single" w:sz="5" w:space="0" w:color="DCDCDC"/>
              <w:right w:val="single" w:sz="5" w:space="0" w:color="DCDCDC"/>
            </w:tcBorders>
          </w:tcPr>
          <w:p w:rsidR="00D468B1" w:rsidRDefault="00D468B1">
            <w:pPr>
              <w:spacing w:after="160" w:line="259" w:lineRule="auto"/>
              <w:ind w:left="0" w:firstLine="0"/>
            </w:pPr>
          </w:p>
        </w:tc>
      </w:tr>
      <w:tr w:rsidR="00D468B1">
        <w:trPr>
          <w:trHeight w:val="519"/>
        </w:trPr>
        <w:tc>
          <w:tcPr>
            <w:tcW w:w="3699"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294" w:firstLine="0"/>
              <w:jc w:val="both"/>
            </w:pPr>
            <w:r>
              <w:rPr>
                <w:sz w:val="20"/>
              </w:rPr>
              <w:t>Změna týdenních limitů prostřednictvím služby Expresní linka KB</w:t>
            </w:r>
          </w:p>
        </w:tc>
        <w:tc>
          <w:tcPr>
            <w:tcW w:w="5445" w:type="dxa"/>
            <w:gridSpan w:val="4"/>
            <w:tcBorders>
              <w:top w:val="single" w:sz="5" w:space="0" w:color="DCDCDC"/>
              <w:left w:val="single" w:sz="5" w:space="0" w:color="DCDCDC"/>
              <w:bottom w:val="single" w:sz="5" w:space="0" w:color="DCDCDC"/>
              <w:right w:val="nil"/>
            </w:tcBorders>
            <w:vAlign w:val="center"/>
          </w:tcPr>
          <w:p w:rsidR="00D468B1" w:rsidRDefault="00A2177B">
            <w:pPr>
              <w:spacing w:after="0" w:line="259" w:lineRule="auto"/>
              <w:ind w:left="1549" w:firstLine="0"/>
              <w:jc w:val="center"/>
            </w:pPr>
            <w:r>
              <w:rPr>
                <w:sz w:val="17"/>
              </w:rPr>
              <w:t>19</w:t>
            </w:r>
          </w:p>
        </w:tc>
        <w:tc>
          <w:tcPr>
            <w:tcW w:w="1435" w:type="dxa"/>
            <w:tcBorders>
              <w:top w:val="single" w:sz="5" w:space="0" w:color="DCDCDC"/>
              <w:left w:val="nil"/>
              <w:bottom w:val="single" w:sz="5" w:space="0" w:color="DCDCDC"/>
              <w:right w:val="single" w:sz="5" w:space="0" w:color="DCDCDC"/>
            </w:tcBorders>
          </w:tcPr>
          <w:p w:rsidR="00D468B1" w:rsidRDefault="00D468B1">
            <w:pPr>
              <w:spacing w:after="160" w:line="259" w:lineRule="auto"/>
              <w:ind w:left="0" w:firstLine="0"/>
            </w:pPr>
          </w:p>
        </w:tc>
      </w:tr>
      <w:tr w:rsidR="00D468B1">
        <w:trPr>
          <w:trHeight w:val="323"/>
        </w:trPr>
        <w:tc>
          <w:tcPr>
            <w:tcW w:w="3699"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294" w:firstLine="0"/>
            </w:pPr>
            <w:r>
              <w:rPr>
                <w:sz w:val="20"/>
              </w:rPr>
              <w:t>Expresní změna týdenních limitů</w:t>
            </w:r>
          </w:p>
        </w:tc>
        <w:tc>
          <w:tcPr>
            <w:tcW w:w="5445" w:type="dxa"/>
            <w:gridSpan w:val="4"/>
            <w:tcBorders>
              <w:top w:val="single" w:sz="5" w:space="0" w:color="DCDCDC"/>
              <w:left w:val="single" w:sz="5" w:space="0" w:color="DCDCDC"/>
              <w:bottom w:val="single" w:sz="5" w:space="0" w:color="DCDCDC"/>
              <w:right w:val="nil"/>
            </w:tcBorders>
          </w:tcPr>
          <w:p w:rsidR="00D468B1" w:rsidRDefault="00A2177B">
            <w:pPr>
              <w:spacing w:after="0" w:line="259" w:lineRule="auto"/>
              <w:ind w:left="1549" w:firstLine="0"/>
              <w:jc w:val="center"/>
            </w:pPr>
            <w:r>
              <w:rPr>
                <w:sz w:val="17"/>
              </w:rPr>
              <w:t>19</w:t>
            </w:r>
          </w:p>
        </w:tc>
        <w:tc>
          <w:tcPr>
            <w:tcW w:w="1435" w:type="dxa"/>
            <w:tcBorders>
              <w:top w:val="single" w:sz="5" w:space="0" w:color="DCDCDC"/>
              <w:left w:val="nil"/>
              <w:bottom w:val="single" w:sz="5" w:space="0" w:color="DCDCDC"/>
              <w:right w:val="single" w:sz="5" w:space="0" w:color="DCDCDC"/>
            </w:tcBorders>
          </w:tcPr>
          <w:p w:rsidR="00D468B1" w:rsidRDefault="00D468B1">
            <w:pPr>
              <w:spacing w:after="160" w:line="259" w:lineRule="auto"/>
              <w:ind w:left="0" w:firstLine="0"/>
            </w:pPr>
          </w:p>
        </w:tc>
      </w:tr>
      <w:tr w:rsidR="00D468B1">
        <w:trPr>
          <w:trHeight w:val="323"/>
        </w:trPr>
        <w:tc>
          <w:tcPr>
            <w:tcW w:w="5417" w:type="dxa"/>
            <w:gridSpan w:val="2"/>
            <w:tcBorders>
              <w:top w:val="single" w:sz="5" w:space="0" w:color="DCDCDC"/>
              <w:left w:val="single" w:sz="5" w:space="0" w:color="DCDCDC"/>
              <w:bottom w:val="single" w:sz="5" w:space="0" w:color="DCDCDC"/>
              <w:right w:val="nil"/>
            </w:tcBorders>
            <w:shd w:val="clear" w:color="auto" w:fill="C8C8C8"/>
          </w:tcPr>
          <w:p w:rsidR="00D468B1" w:rsidRDefault="00A2177B">
            <w:pPr>
              <w:spacing w:after="0" w:line="259" w:lineRule="auto"/>
              <w:ind w:left="161" w:firstLine="0"/>
            </w:pPr>
            <w:r>
              <w:rPr>
                <w:b/>
                <w:sz w:val="20"/>
              </w:rPr>
              <w:t>Debetní karty</w:t>
            </w:r>
          </w:p>
        </w:tc>
        <w:tc>
          <w:tcPr>
            <w:tcW w:w="5163" w:type="dxa"/>
            <w:gridSpan w:val="4"/>
            <w:tcBorders>
              <w:top w:val="single" w:sz="5" w:space="0" w:color="DCDCDC"/>
              <w:left w:val="nil"/>
              <w:bottom w:val="single" w:sz="5" w:space="0" w:color="DCDCDC"/>
              <w:right w:val="single" w:sz="5" w:space="0" w:color="DCDCDC"/>
            </w:tcBorders>
            <w:shd w:val="clear" w:color="auto" w:fill="C8C8C8"/>
          </w:tcPr>
          <w:p w:rsidR="00D468B1" w:rsidRDefault="00D468B1">
            <w:pPr>
              <w:spacing w:after="160" w:line="259" w:lineRule="auto"/>
              <w:ind w:left="0" w:firstLine="0"/>
            </w:pPr>
          </w:p>
        </w:tc>
      </w:tr>
      <w:tr w:rsidR="00D468B1">
        <w:trPr>
          <w:trHeight w:val="323"/>
        </w:trPr>
        <w:tc>
          <w:tcPr>
            <w:tcW w:w="3699" w:type="dxa"/>
            <w:tcBorders>
              <w:top w:val="single" w:sz="5" w:space="0" w:color="DCDCDC"/>
              <w:left w:val="single" w:sz="5" w:space="0" w:color="DCDCDC"/>
              <w:bottom w:val="single" w:sz="5" w:space="0" w:color="DCDCDC"/>
              <w:right w:val="single" w:sz="5" w:space="0" w:color="DCDCDC"/>
            </w:tcBorders>
            <w:shd w:val="clear" w:color="auto" w:fill="EDEDED"/>
          </w:tcPr>
          <w:p w:rsidR="00D468B1" w:rsidRDefault="00D468B1">
            <w:pPr>
              <w:spacing w:after="160" w:line="259" w:lineRule="auto"/>
              <w:ind w:left="0" w:firstLine="0"/>
            </w:pPr>
          </w:p>
        </w:tc>
        <w:tc>
          <w:tcPr>
            <w:tcW w:w="1717" w:type="dxa"/>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178" w:firstLine="0"/>
              <w:jc w:val="center"/>
            </w:pPr>
            <w:r>
              <w:rPr>
                <w:sz w:val="20"/>
              </w:rPr>
              <w:t>Profi karta</w:t>
            </w:r>
          </w:p>
        </w:tc>
        <w:tc>
          <w:tcPr>
            <w:tcW w:w="1717" w:type="dxa"/>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179" w:firstLine="0"/>
              <w:jc w:val="center"/>
            </w:pPr>
            <w:r>
              <w:rPr>
                <w:sz w:val="20"/>
              </w:rPr>
              <w:t>Firemní karta Prestige</w:t>
            </w:r>
          </w:p>
        </w:tc>
        <w:tc>
          <w:tcPr>
            <w:tcW w:w="1723" w:type="dxa"/>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178" w:firstLine="0"/>
              <w:jc w:val="center"/>
            </w:pPr>
            <w:r>
              <w:rPr>
                <w:sz w:val="20"/>
              </w:rPr>
              <w:t>Stříbrná firemní karta</w:t>
            </w:r>
          </w:p>
        </w:tc>
        <w:tc>
          <w:tcPr>
            <w:tcW w:w="1723" w:type="dxa"/>
            <w:gridSpan w:val="2"/>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178" w:firstLine="0"/>
              <w:jc w:val="center"/>
            </w:pPr>
            <w:r>
              <w:rPr>
                <w:sz w:val="20"/>
              </w:rPr>
              <w:t>Zlatá firemní karta</w:t>
            </w:r>
          </w:p>
        </w:tc>
      </w:tr>
      <w:tr w:rsidR="00D468B1">
        <w:trPr>
          <w:trHeight w:val="323"/>
        </w:trPr>
        <w:tc>
          <w:tcPr>
            <w:tcW w:w="3699"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294" w:firstLine="0"/>
            </w:pPr>
            <w:r>
              <w:rPr>
                <w:sz w:val="20"/>
              </w:rPr>
              <w:t>Změna týdenních limitů přes přepážku</w:t>
            </w:r>
          </w:p>
        </w:tc>
        <w:tc>
          <w:tcPr>
            <w:tcW w:w="1717" w:type="dxa"/>
            <w:tcBorders>
              <w:top w:val="single" w:sz="5" w:space="0" w:color="DCDCDC"/>
              <w:left w:val="single" w:sz="5" w:space="0" w:color="DCDCDC"/>
              <w:bottom w:val="single" w:sz="5" w:space="0" w:color="DCDCDC"/>
              <w:right w:val="nil"/>
            </w:tcBorders>
          </w:tcPr>
          <w:p w:rsidR="00D468B1" w:rsidRDefault="00D468B1">
            <w:pPr>
              <w:spacing w:after="160" w:line="259" w:lineRule="auto"/>
              <w:ind w:left="0" w:firstLine="0"/>
            </w:pPr>
          </w:p>
        </w:tc>
        <w:tc>
          <w:tcPr>
            <w:tcW w:w="5163" w:type="dxa"/>
            <w:gridSpan w:val="4"/>
            <w:tcBorders>
              <w:top w:val="single" w:sz="5" w:space="0" w:color="DCDCDC"/>
              <w:left w:val="nil"/>
              <w:bottom w:val="single" w:sz="5" w:space="0" w:color="DCDCDC"/>
              <w:right w:val="single" w:sz="5" w:space="0" w:color="DCDCDC"/>
            </w:tcBorders>
          </w:tcPr>
          <w:p w:rsidR="00D468B1" w:rsidRDefault="00A2177B">
            <w:pPr>
              <w:spacing w:after="0" w:line="259" w:lineRule="auto"/>
              <w:ind w:left="1697" w:firstLine="0"/>
            </w:pPr>
            <w:r>
              <w:rPr>
                <w:sz w:val="17"/>
              </w:rPr>
              <w:t>69</w:t>
            </w:r>
          </w:p>
        </w:tc>
      </w:tr>
      <w:tr w:rsidR="00D468B1">
        <w:trPr>
          <w:trHeight w:val="323"/>
        </w:trPr>
        <w:tc>
          <w:tcPr>
            <w:tcW w:w="5417" w:type="dxa"/>
            <w:gridSpan w:val="2"/>
            <w:tcBorders>
              <w:top w:val="single" w:sz="5" w:space="0" w:color="DCDCDC"/>
              <w:left w:val="single" w:sz="5" w:space="0" w:color="DCDCDC"/>
              <w:bottom w:val="single" w:sz="5" w:space="0" w:color="DCDCDC"/>
              <w:right w:val="nil"/>
            </w:tcBorders>
            <w:shd w:val="clear" w:color="auto" w:fill="EDEDED"/>
          </w:tcPr>
          <w:p w:rsidR="00D468B1" w:rsidRDefault="00A2177B">
            <w:pPr>
              <w:spacing w:after="0" w:line="259" w:lineRule="auto"/>
              <w:ind w:left="161" w:firstLine="0"/>
            </w:pPr>
            <w:r>
              <w:rPr>
                <w:sz w:val="20"/>
              </w:rPr>
              <w:t>Ostatní</w:t>
            </w:r>
          </w:p>
        </w:tc>
        <w:tc>
          <w:tcPr>
            <w:tcW w:w="5163" w:type="dxa"/>
            <w:gridSpan w:val="4"/>
            <w:tcBorders>
              <w:top w:val="single" w:sz="5" w:space="0" w:color="DCDCDC"/>
              <w:left w:val="nil"/>
              <w:bottom w:val="single" w:sz="5" w:space="0" w:color="DCDCDC"/>
              <w:right w:val="single" w:sz="5" w:space="0" w:color="DCDCDC"/>
            </w:tcBorders>
            <w:shd w:val="clear" w:color="auto" w:fill="EDEDED"/>
          </w:tcPr>
          <w:p w:rsidR="00D468B1" w:rsidRDefault="00D468B1">
            <w:pPr>
              <w:spacing w:after="160" w:line="259" w:lineRule="auto"/>
              <w:ind w:left="0" w:firstLine="0"/>
            </w:pPr>
          </w:p>
        </w:tc>
      </w:tr>
      <w:tr w:rsidR="00D468B1">
        <w:trPr>
          <w:trHeight w:val="519"/>
        </w:trPr>
        <w:tc>
          <w:tcPr>
            <w:tcW w:w="3699"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294" w:firstLine="0"/>
            </w:pPr>
            <w:r>
              <w:rPr>
                <w:sz w:val="20"/>
              </w:rPr>
              <w:t>Povolení / zablokování karty pro platby na internetu</w:t>
            </w:r>
          </w:p>
        </w:tc>
        <w:tc>
          <w:tcPr>
            <w:tcW w:w="1717" w:type="dxa"/>
            <w:tcBorders>
              <w:top w:val="single" w:sz="5" w:space="0" w:color="DCDCDC"/>
              <w:left w:val="single" w:sz="5" w:space="0" w:color="DCDCDC"/>
              <w:bottom w:val="single" w:sz="5" w:space="0" w:color="DCDCDC"/>
              <w:right w:val="nil"/>
            </w:tcBorders>
          </w:tcPr>
          <w:p w:rsidR="00D468B1" w:rsidRDefault="00D468B1">
            <w:pPr>
              <w:spacing w:after="160" w:line="259" w:lineRule="auto"/>
              <w:ind w:left="0" w:firstLine="0"/>
            </w:pPr>
          </w:p>
        </w:tc>
        <w:tc>
          <w:tcPr>
            <w:tcW w:w="5163" w:type="dxa"/>
            <w:gridSpan w:val="4"/>
            <w:tcBorders>
              <w:top w:val="single" w:sz="5" w:space="0" w:color="DCDCDC"/>
              <w:left w:val="nil"/>
              <w:bottom w:val="single" w:sz="5" w:space="0" w:color="DCDCDC"/>
              <w:right w:val="single" w:sz="5" w:space="0" w:color="DCDCDC"/>
            </w:tcBorders>
            <w:vAlign w:val="center"/>
          </w:tcPr>
          <w:p w:rsidR="00D468B1" w:rsidRDefault="00A2177B">
            <w:pPr>
              <w:spacing w:after="0" w:line="259" w:lineRule="auto"/>
              <w:ind w:left="1553" w:firstLine="0"/>
            </w:pPr>
            <w:r>
              <w:rPr>
                <w:sz w:val="17"/>
              </w:rPr>
              <w:t>zdarma</w:t>
            </w:r>
          </w:p>
        </w:tc>
      </w:tr>
      <w:tr w:rsidR="00D468B1">
        <w:trPr>
          <w:trHeight w:val="519"/>
        </w:trPr>
        <w:tc>
          <w:tcPr>
            <w:tcW w:w="3699"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294" w:firstLine="0"/>
              <w:jc w:val="both"/>
            </w:pPr>
            <w:r>
              <w:rPr>
                <w:sz w:val="20"/>
              </w:rPr>
              <w:t>Expresní povolení / zablokování karty pro platby na internetu</w:t>
            </w:r>
          </w:p>
        </w:tc>
        <w:tc>
          <w:tcPr>
            <w:tcW w:w="1717" w:type="dxa"/>
            <w:tcBorders>
              <w:top w:val="single" w:sz="5" w:space="0" w:color="DCDCDC"/>
              <w:left w:val="single" w:sz="5" w:space="0" w:color="DCDCDC"/>
              <w:bottom w:val="single" w:sz="5" w:space="0" w:color="DCDCDC"/>
              <w:right w:val="nil"/>
            </w:tcBorders>
          </w:tcPr>
          <w:p w:rsidR="00D468B1" w:rsidRDefault="00D468B1">
            <w:pPr>
              <w:spacing w:after="160" w:line="259" w:lineRule="auto"/>
              <w:ind w:left="0" w:firstLine="0"/>
            </w:pPr>
          </w:p>
        </w:tc>
        <w:tc>
          <w:tcPr>
            <w:tcW w:w="5163" w:type="dxa"/>
            <w:gridSpan w:val="4"/>
            <w:tcBorders>
              <w:top w:val="single" w:sz="5" w:space="0" w:color="DCDCDC"/>
              <w:left w:val="nil"/>
              <w:bottom w:val="single" w:sz="5" w:space="0" w:color="DCDCDC"/>
              <w:right w:val="single" w:sz="5" w:space="0" w:color="DCDCDC"/>
            </w:tcBorders>
            <w:vAlign w:val="center"/>
          </w:tcPr>
          <w:p w:rsidR="00D468B1" w:rsidRDefault="00A2177B">
            <w:pPr>
              <w:spacing w:after="0" w:line="259" w:lineRule="auto"/>
              <w:ind w:left="1697" w:firstLine="0"/>
            </w:pPr>
            <w:r>
              <w:rPr>
                <w:sz w:val="17"/>
              </w:rPr>
              <w:t>19</w:t>
            </w:r>
          </w:p>
        </w:tc>
      </w:tr>
      <w:tr w:rsidR="00D468B1">
        <w:trPr>
          <w:trHeight w:val="323"/>
        </w:trPr>
        <w:tc>
          <w:tcPr>
            <w:tcW w:w="3699"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294" w:firstLine="0"/>
            </w:pPr>
            <w:r>
              <w:rPr>
                <w:sz w:val="20"/>
              </w:rPr>
              <w:t>Stoplistace karty</w:t>
            </w:r>
          </w:p>
        </w:tc>
        <w:tc>
          <w:tcPr>
            <w:tcW w:w="1717"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77" w:firstLine="0"/>
              <w:jc w:val="center"/>
            </w:pPr>
            <w:r>
              <w:rPr>
                <w:sz w:val="17"/>
              </w:rPr>
              <w:t xml:space="preserve">1 000 </w:t>
            </w:r>
            <w:r>
              <w:rPr>
                <w:sz w:val="23"/>
                <w:vertAlign w:val="superscript"/>
              </w:rPr>
              <w:t>3)</w:t>
            </w:r>
          </w:p>
        </w:tc>
        <w:tc>
          <w:tcPr>
            <w:tcW w:w="1717"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77" w:firstLine="0"/>
              <w:jc w:val="center"/>
            </w:pPr>
            <w:r>
              <w:rPr>
                <w:sz w:val="17"/>
              </w:rPr>
              <w:t xml:space="preserve">200 </w:t>
            </w:r>
            <w:r>
              <w:rPr>
                <w:sz w:val="23"/>
                <w:vertAlign w:val="superscript"/>
              </w:rPr>
              <w:t>3)</w:t>
            </w:r>
          </w:p>
        </w:tc>
        <w:tc>
          <w:tcPr>
            <w:tcW w:w="3446" w:type="dxa"/>
            <w:gridSpan w:val="3"/>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77" w:firstLine="0"/>
              <w:jc w:val="center"/>
            </w:pPr>
            <w:r>
              <w:rPr>
                <w:sz w:val="17"/>
              </w:rPr>
              <w:t xml:space="preserve">1 000 </w:t>
            </w:r>
            <w:r>
              <w:rPr>
                <w:sz w:val="23"/>
                <w:vertAlign w:val="superscript"/>
              </w:rPr>
              <w:t>3)</w:t>
            </w:r>
          </w:p>
        </w:tc>
      </w:tr>
      <w:tr w:rsidR="00D468B1">
        <w:trPr>
          <w:trHeight w:val="565"/>
        </w:trPr>
        <w:tc>
          <w:tcPr>
            <w:tcW w:w="3699"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294" w:firstLine="0"/>
            </w:pPr>
            <w:r>
              <w:rPr>
                <w:sz w:val="20"/>
              </w:rPr>
              <w:t xml:space="preserve">Vydání náhradní karty po stoplistaci </w:t>
            </w:r>
            <w:r>
              <w:rPr>
                <w:sz w:val="25"/>
                <w:vertAlign w:val="superscript"/>
              </w:rPr>
              <w:t>3)</w:t>
            </w:r>
            <w:r>
              <w:rPr>
                <w:sz w:val="20"/>
              </w:rPr>
              <w:t xml:space="preserve"> / vydání duplikátu </w:t>
            </w:r>
            <w:r>
              <w:rPr>
                <w:sz w:val="25"/>
                <w:vertAlign w:val="superscript"/>
              </w:rPr>
              <w:t>2)</w:t>
            </w:r>
          </w:p>
        </w:tc>
        <w:tc>
          <w:tcPr>
            <w:tcW w:w="1717" w:type="dxa"/>
            <w:tcBorders>
              <w:top w:val="single" w:sz="5" w:space="0" w:color="DCDCDC"/>
              <w:left w:val="single" w:sz="5" w:space="0" w:color="DCDCDC"/>
              <w:bottom w:val="single" w:sz="5" w:space="0" w:color="DCDCDC"/>
              <w:right w:val="nil"/>
            </w:tcBorders>
          </w:tcPr>
          <w:p w:rsidR="00D468B1" w:rsidRDefault="00D468B1">
            <w:pPr>
              <w:spacing w:after="160" w:line="259" w:lineRule="auto"/>
              <w:ind w:left="0" w:firstLine="0"/>
            </w:pPr>
          </w:p>
        </w:tc>
        <w:tc>
          <w:tcPr>
            <w:tcW w:w="5163" w:type="dxa"/>
            <w:gridSpan w:val="4"/>
            <w:tcBorders>
              <w:top w:val="single" w:sz="5" w:space="0" w:color="DCDCDC"/>
              <w:left w:val="nil"/>
              <w:bottom w:val="single" w:sz="5" w:space="0" w:color="DCDCDC"/>
              <w:right w:val="single" w:sz="5" w:space="0" w:color="DCDCDC"/>
            </w:tcBorders>
            <w:vAlign w:val="center"/>
          </w:tcPr>
          <w:p w:rsidR="00D468B1" w:rsidRDefault="00A2177B">
            <w:pPr>
              <w:spacing w:after="0" w:line="259" w:lineRule="auto"/>
              <w:ind w:left="1660" w:firstLine="0"/>
            </w:pPr>
            <w:r>
              <w:rPr>
                <w:sz w:val="17"/>
              </w:rPr>
              <w:t>200</w:t>
            </w:r>
          </w:p>
        </w:tc>
      </w:tr>
      <w:tr w:rsidR="00D468B1">
        <w:trPr>
          <w:trHeight w:val="738"/>
        </w:trPr>
        <w:tc>
          <w:tcPr>
            <w:tcW w:w="3699"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294" w:firstLine="0"/>
            </w:pPr>
            <w:r>
              <w:rPr>
                <w:sz w:val="20"/>
              </w:rPr>
              <w:t>Vydání duplikátu karty s vlastním designem</w:t>
            </w:r>
          </w:p>
          <w:p w:rsidR="00D468B1" w:rsidRDefault="00A2177B">
            <w:pPr>
              <w:spacing w:after="0" w:line="259" w:lineRule="auto"/>
              <w:ind w:left="294" w:firstLine="0"/>
            </w:pPr>
            <w:r>
              <w:rPr>
                <w:sz w:val="20"/>
              </w:rPr>
              <w:t xml:space="preserve">MojeKarta </w:t>
            </w:r>
            <w:r>
              <w:rPr>
                <w:sz w:val="25"/>
                <w:vertAlign w:val="superscript"/>
              </w:rPr>
              <w:t>2)</w:t>
            </w:r>
            <w:r>
              <w:rPr>
                <w:sz w:val="20"/>
              </w:rPr>
              <w:t xml:space="preserve"> / změna designu MojeKarta - vlastní foto / galerie</w:t>
            </w:r>
          </w:p>
        </w:tc>
        <w:tc>
          <w:tcPr>
            <w:tcW w:w="1717" w:type="dxa"/>
            <w:tcBorders>
              <w:top w:val="single" w:sz="5" w:space="0" w:color="DCDCDC"/>
              <w:left w:val="single" w:sz="5" w:space="0" w:color="DCDCDC"/>
              <w:bottom w:val="single" w:sz="5" w:space="0" w:color="DCDCDC"/>
              <w:right w:val="nil"/>
            </w:tcBorders>
          </w:tcPr>
          <w:p w:rsidR="00D468B1" w:rsidRDefault="00D468B1">
            <w:pPr>
              <w:spacing w:after="160" w:line="259" w:lineRule="auto"/>
              <w:ind w:left="0" w:firstLine="0"/>
            </w:pPr>
          </w:p>
        </w:tc>
        <w:tc>
          <w:tcPr>
            <w:tcW w:w="1717" w:type="dxa"/>
            <w:tcBorders>
              <w:top w:val="single" w:sz="5" w:space="0" w:color="DCDCDC"/>
              <w:left w:val="nil"/>
              <w:bottom w:val="single" w:sz="5" w:space="0" w:color="DCDCDC"/>
              <w:right w:val="single" w:sz="5" w:space="0" w:color="DCDCDC"/>
            </w:tcBorders>
            <w:vAlign w:val="center"/>
          </w:tcPr>
          <w:p w:rsidR="00D468B1" w:rsidRDefault="00A2177B">
            <w:pPr>
              <w:spacing w:after="0" w:line="259" w:lineRule="auto"/>
              <w:ind w:left="-63" w:firstLine="0"/>
            </w:pPr>
            <w:r>
              <w:rPr>
                <w:sz w:val="17"/>
              </w:rPr>
              <w:t>149</w:t>
            </w:r>
          </w:p>
        </w:tc>
        <w:tc>
          <w:tcPr>
            <w:tcW w:w="3446" w:type="dxa"/>
            <w:gridSpan w:val="3"/>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179" w:firstLine="0"/>
              <w:jc w:val="center"/>
            </w:pPr>
            <w:r>
              <w:rPr>
                <w:sz w:val="17"/>
              </w:rPr>
              <w:t>-</w:t>
            </w:r>
          </w:p>
        </w:tc>
      </w:tr>
      <w:tr w:rsidR="00D468B1">
        <w:trPr>
          <w:trHeight w:val="738"/>
        </w:trPr>
        <w:tc>
          <w:tcPr>
            <w:tcW w:w="3699"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294" w:firstLine="0"/>
            </w:pPr>
            <w:r>
              <w:rPr>
                <w:sz w:val="20"/>
              </w:rPr>
              <w:lastRenderedPageBreak/>
              <w:t xml:space="preserve">Vydání duplikátu karty s vlastním designem MojeKarta </w:t>
            </w:r>
            <w:r>
              <w:rPr>
                <w:sz w:val="25"/>
                <w:vertAlign w:val="superscript"/>
              </w:rPr>
              <w:t>2)</w:t>
            </w:r>
            <w:r>
              <w:rPr>
                <w:sz w:val="20"/>
              </w:rPr>
              <w:t xml:space="preserve"> / změna designu MojeKarta limitovaná edice</w:t>
            </w:r>
          </w:p>
        </w:tc>
        <w:tc>
          <w:tcPr>
            <w:tcW w:w="1717" w:type="dxa"/>
            <w:tcBorders>
              <w:top w:val="single" w:sz="5" w:space="0" w:color="DCDCDC"/>
              <w:left w:val="single" w:sz="5" w:space="0" w:color="DCDCDC"/>
              <w:bottom w:val="single" w:sz="5" w:space="0" w:color="DCDCDC"/>
              <w:right w:val="nil"/>
            </w:tcBorders>
          </w:tcPr>
          <w:p w:rsidR="00D468B1" w:rsidRDefault="00D468B1">
            <w:pPr>
              <w:spacing w:after="160" w:line="259" w:lineRule="auto"/>
              <w:ind w:left="0" w:firstLine="0"/>
            </w:pPr>
          </w:p>
        </w:tc>
        <w:tc>
          <w:tcPr>
            <w:tcW w:w="1717" w:type="dxa"/>
            <w:tcBorders>
              <w:top w:val="single" w:sz="5" w:space="0" w:color="DCDCDC"/>
              <w:left w:val="nil"/>
              <w:bottom w:val="single" w:sz="5" w:space="0" w:color="DCDCDC"/>
              <w:right w:val="single" w:sz="5" w:space="0" w:color="DCDCDC"/>
            </w:tcBorders>
            <w:vAlign w:val="center"/>
          </w:tcPr>
          <w:p w:rsidR="00D468B1" w:rsidRDefault="00A2177B">
            <w:pPr>
              <w:spacing w:after="0" w:line="259" w:lineRule="auto"/>
              <w:ind w:left="-63" w:firstLine="0"/>
            </w:pPr>
            <w:r>
              <w:rPr>
                <w:sz w:val="17"/>
              </w:rPr>
              <w:t>349</w:t>
            </w:r>
          </w:p>
        </w:tc>
        <w:tc>
          <w:tcPr>
            <w:tcW w:w="3446" w:type="dxa"/>
            <w:gridSpan w:val="3"/>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179" w:firstLine="0"/>
              <w:jc w:val="center"/>
            </w:pPr>
            <w:r>
              <w:rPr>
                <w:sz w:val="17"/>
              </w:rPr>
              <w:t>-</w:t>
            </w:r>
          </w:p>
        </w:tc>
      </w:tr>
      <w:tr w:rsidR="00D468B1">
        <w:trPr>
          <w:trHeight w:val="542"/>
        </w:trPr>
        <w:tc>
          <w:tcPr>
            <w:tcW w:w="3699"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294" w:firstLine="0"/>
            </w:pPr>
            <w:r>
              <w:rPr>
                <w:sz w:val="20"/>
              </w:rPr>
              <w:t xml:space="preserve">Emergency Cash Advance (náhradní hotovost na přepážce při ztrátě, krádeži karty apod.) </w:t>
            </w:r>
            <w:r>
              <w:rPr>
                <w:sz w:val="25"/>
                <w:vertAlign w:val="superscript"/>
              </w:rPr>
              <w:t>2)</w:t>
            </w:r>
          </w:p>
        </w:tc>
        <w:tc>
          <w:tcPr>
            <w:tcW w:w="1717" w:type="dxa"/>
            <w:tcBorders>
              <w:top w:val="single" w:sz="5" w:space="0" w:color="DCDCDC"/>
              <w:left w:val="single" w:sz="5" w:space="0" w:color="DCDCDC"/>
              <w:bottom w:val="single" w:sz="5" w:space="0" w:color="DCDCDC"/>
              <w:right w:val="nil"/>
            </w:tcBorders>
          </w:tcPr>
          <w:p w:rsidR="00D468B1" w:rsidRDefault="00D468B1">
            <w:pPr>
              <w:spacing w:after="160" w:line="259" w:lineRule="auto"/>
              <w:ind w:left="0" w:firstLine="0"/>
            </w:pPr>
          </w:p>
        </w:tc>
        <w:tc>
          <w:tcPr>
            <w:tcW w:w="5163" w:type="dxa"/>
            <w:gridSpan w:val="4"/>
            <w:tcBorders>
              <w:top w:val="single" w:sz="5" w:space="0" w:color="DCDCDC"/>
              <w:left w:val="nil"/>
              <w:bottom w:val="single" w:sz="5" w:space="0" w:color="DCDCDC"/>
              <w:right w:val="single" w:sz="5" w:space="0" w:color="DCDCDC"/>
            </w:tcBorders>
            <w:vAlign w:val="center"/>
          </w:tcPr>
          <w:p w:rsidR="00D468B1" w:rsidRDefault="00A2177B">
            <w:pPr>
              <w:spacing w:after="0" w:line="259" w:lineRule="auto"/>
              <w:ind w:left="1605" w:firstLine="0"/>
            </w:pPr>
            <w:r>
              <w:rPr>
                <w:sz w:val="17"/>
              </w:rPr>
              <w:t>3 500</w:t>
            </w:r>
          </w:p>
        </w:tc>
      </w:tr>
      <w:tr w:rsidR="00D468B1">
        <w:trPr>
          <w:trHeight w:val="715"/>
        </w:trPr>
        <w:tc>
          <w:tcPr>
            <w:tcW w:w="3699"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294" w:firstLine="0"/>
            </w:pPr>
            <w:r>
              <w:rPr>
                <w:sz w:val="20"/>
              </w:rPr>
              <w:t>Emergency Card Replacement (vydání náhradní karty bez PIN do zahraničí při ztrátě, krádeži karty apod.)</w:t>
            </w:r>
          </w:p>
        </w:tc>
        <w:tc>
          <w:tcPr>
            <w:tcW w:w="1717" w:type="dxa"/>
            <w:tcBorders>
              <w:top w:val="single" w:sz="5" w:space="0" w:color="DCDCDC"/>
              <w:left w:val="single" w:sz="5" w:space="0" w:color="DCDCDC"/>
              <w:bottom w:val="single" w:sz="5" w:space="0" w:color="DCDCDC"/>
              <w:right w:val="nil"/>
            </w:tcBorders>
          </w:tcPr>
          <w:p w:rsidR="00D468B1" w:rsidRDefault="00D468B1">
            <w:pPr>
              <w:spacing w:after="160" w:line="259" w:lineRule="auto"/>
              <w:ind w:left="0" w:firstLine="0"/>
            </w:pPr>
          </w:p>
        </w:tc>
        <w:tc>
          <w:tcPr>
            <w:tcW w:w="5163" w:type="dxa"/>
            <w:gridSpan w:val="4"/>
            <w:tcBorders>
              <w:top w:val="single" w:sz="5" w:space="0" w:color="DCDCDC"/>
              <w:left w:val="nil"/>
              <w:bottom w:val="single" w:sz="5" w:space="0" w:color="DCDCDC"/>
              <w:right w:val="single" w:sz="5" w:space="0" w:color="DCDCDC"/>
            </w:tcBorders>
            <w:vAlign w:val="center"/>
          </w:tcPr>
          <w:p w:rsidR="00D468B1" w:rsidRDefault="00A2177B">
            <w:pPr>
              <w:spacing w:after="0" w:line="259" w:lineRule="auto"/>
              <w:ind w:left="1605" w:firstLine="0"/>
            </w:pPr>
            <w:r>
              <w:rPr>
                <w:sz w:val="17"/>
              </w:rPr>
              <w:t>4 000</w:t>
            </w:r>
          </w:p>
        </w:tc>
      </w:tr>
      <w:tr w:rsidR="00D468B1">
        <w:trPr>
          <w:trHeight w:val="738"/>
        </w:trPr>
        <w:tc>
          <w:tcPr>
            <w:tcW w:w="3699"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294" w:firstLine="0"/>
            </w:pPr>
            <w:r>
              <w:rPr>
                <w:sz w:val="20"/>
              </w:rPr>
              <w:t xml:space="preserve">Příchozí Platba na kartu ve prospěch běžného / úvěrového účtu vedeného u KB, k němuž je karta vydána </w:t>
            </w:r>
            <w:r>
              <w:rPr>
                <w:sz w:val="25"/>
                <w:vertAlign w:val="superscript"/>
              </w:rPr>
              <w:t>4)</w:t>
            </w:r>
          </w:p>
        </w:tc>
        <w:tc>
          <w:tcPr>
            <w:tcW w:w="1717" w:type="dxa"/>
            <w:tcBorders>
              <w:top w:val="single" w:sz="5" w:space="0" w:color="DCDCDC"/>
              <w:left w:val="single" w:sz="5" w:space="0" w:color="DCDCDC"/>
              <w:bottom w:val="single" w:sz="5" w:space="0" w:color="DCDCDC"/>
              <w:right w:val="nil"/>
            </w:tcBorders>
          </w:tcPr>
          <w:p w:rsidR="00D468B1" w:rsidRDefault="00D468B1">
            <w:pPr>
              <w:spacing w:after="160" w:line="259" w:lineRule="auto"/>
              <w:ind w:left="0" w:firstLine="0"/>
            </w:pPr>
          </w:p>
        </w:tc>
        <w:tc>
          <w:tcPr>
            <w:tcW w:w="5163" w:type="dxa"/>
            <w:gridSpan w:val="4"/>
            <w:tcBorders>
              <w:top w:val="single" w:sz="5" w:space="0" w:color="DCDCDC"/>
              <w:left w:val="nil"/>
              <w:bottom w:val="single" w:sz="5" w:space="0" w:color="DCDCDC"/>
              <w:right w:val="single" w:sz="5" w:space="0" w:color="DCDCDC"/>
            </w:tcBorders>
            <w:vAlign w:val="center"/>
          </w:tcPr>
          <w:p w:rsidR="00D468B1" w:rsidRDefault="00A2177B">
            <w:pPr>
              <w:spacing w:after="0" w:line="259" w:lineRule="auto"/>
              <w:ind w:left="1553" w:firstLine="0"/>
            </w:pPr>
            <w:r>
              <w:rPr>
                <w:sz w:val="17"/>
              </w:rPr>
              <w:t>zdarma</w:t>
            </w:r>
          </w:p>
        </w:tc>
      </w:tr>
      <w:tr w:rsidR="00D468B1">
        <w:trPr>
          <w:trHeight w:val="738"/>
        </w:trPr>
        <w:tc>
          <w:tcPr>
            <w:tcW w:w="3699"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294" w:firstLine="0"/>
            </w:pPr>
            <w:r>
              <w:rPr>
                <w:sz w:val="20"/>
              </w:rPr>
              <w:t xml:space="preserve">Příchozí Expresní Platba na kartu ve prospěch běžného / úvěrového účtu vedeného u KB, k němuž je karta vydána </w:t>
            </w:r>
            <w:r>
              <w:rPr>
                <w:sz w:val="25"/>
                <w:vertAlign w:val="superscript"/>
              </w:rPr>
              <w:t>4)</w:t>
            </w:r>
          </w:p>
        </w:tc>
        <w:tc>
          <w:tcPr>
            <w:tcW w:w="1717" w:type="dxa"/>
            <w:tcBorders>
              <w:top w:val="single" w:sz="5" w:space="0" w:color="DCDCDC"/>
              <w:left w:val="single" w:sz="5" w:space="0" w:color="DCDCDC"/>
              <w:bottom w:val="single" w:sz="5" w:space="0" w:color="DCDCDC"/>
              <w:right w:val="nil"/>
            </w:tcBorders>
          </w:tcPr>
          <w:p w:rsidR="00D468B1" w:rsidRDefault="00D468B1">
            <w:pPr>
              <w:spacing w:after="160" w:line="259" w:lineRule="auto"/>
              <w:ind w:left="0" w:firstLine="0"/>
            </w:pPr>
          </w:p>
        </w:tc>
        <w:tc>
          <w:tcPr>
            <w:tcW w:w="5163" w:type="dxa"/>
            <w:gridSpan w:val="4"/>
            <w:tcBorders>
              <w:top w:val="single" w:sz="5" w:space="0" w:color="DCDCDC"/>
              <w:left w:val="nil"/>
              <w:bottom w:val="single" w:sz="5" w:space="0" w:color="DCDCDC"/>
              <w:right w:val="single" w:sz="5" w:space="0" w:color="DCDCDC"/>
            </w:tcBorders>
            <w:vAlign w:val="center"/>
          </w:tcPr>
          <w:p w:rsidR="00D468B1" w:rsidRDefault="00A2177B">
            <w:pPr>
              <w:spacing w:after="0" w:line="259" w:lineRule="auto"/>
              <w:ind w:left="1409" w:firstLine="0"/>
            </w:pPr>
            <w:r>
              <w:rPr>
                <w:sz w:val="17"/>
              </w:rPr>
              <w:t>1 %, min. 29</w:t>
            </w:r>
          </w:p>
        </w:tc>
      </w:tr>
    </w:tbl>
    <w:p w:rsidR="00D468B1" w:rsidRDefault="00A2177B">
      <w:pPr>
        <w:numPr>
          <w:ilvl w:val="0"/>
          <w:numId w:val="1"/>
        </w:numPr>
        <w:ind w:left="199" w:right="4" w:hanging="156"/>
      </w:pPr>
      <w:r>
        <w:t>Poplatek je účtován společně s ročním poplatkem za kartu. V případě karty vydávané / sjednané v rámci účtu se tento poplatek účtuje samostatně.</w:t>
      </w:r>
    </w:p>
    <w:p w:rsidR="00D468B1" w:rsidRDefault="00A2177B">
      <w:pPr>
        <w:numPr>
          <w:ilvl w:val="0"/>
          <w:numId w:val="1"/>
        </w:numPr>
        <w:ind w:left="199" w:right="4" w:hanging="156"/>
      </w:pPr>
      <w:r>
        <w:t>V případě existence pojištění Profi Merlin bude poplatek vrácen.</w:t>
      </w:r>
    </w:p>
    <w:p w:rsidR="00D468B1" w:rsidRDefault="00A2177B">
      <w:pPr>
        <w:numPr>
          <w:ilvl w:val="0"/>
          <w:numId w:val="1"/>
        </w:numPr>
        <w:ind w:left="199" w:right="4" w:hanging="156"/>
      </w:pPr>
      <w:r>
        <w:t>Platí i pro mikropodnikatele. V případě existence pojištění Profi Merlin bude poplatek za vydání náhradní karty po stoplistaci vrácen.</w:t>
      </w:r>
    </w:p>
    <w:p w:rsidR="00D468B1" w:rsidRDefault="00A2177B">
      <w:pPr>
        <w:numPr>
          <w:ilvl w:val="0"/>
          <w:numId w:val="1"/>
        </w:numPr>
        <w:ind w:left="199" w:right="4" w:hanging="156"/>
      </w:pPr>
      <w:r>
        <w:t>Jedná se o příchozí platby typu VISA Direct nebo MasterCard MoneySend. Procentní část poplatku za příchozí Expresní platbu na kartu („Příchozí částka") je kalkulována z Příchozí částky v den jejího účetního zpracování u karetní společnosti.</w:t>
      </w:r>
    </w:p>
    <w:tbl>
      <w:tblPr>
        <w:tblStyle w:val="TableGrid"/>
        <w:tblW w:w="10580" w:type="dxa"/>
        <w:tblInd w:w="0" w:type="dxa"/>
        <w:tblCellMar>
          <w:top w:w="69" w:type="dxa"/>
          <w:right w:w="115" w:type="dxa"/>
        </w:tblCellMar>
        <w:tblLook w:val="04A0" w:firstRow="1" w:lastRow="0" w:firstColumn="1" w:lastColumn="0" w:noHBand="0" w:noVBand="1"/>
      </w:tblPr>
      <w:tblGrid>
        <w:gridCol w:w="5290"/>
        <w:gridCol w:w="2475"/>
        <w:gridCol w:w="170"/>
        <w:gridCol w:w="1150"/>
        <w:gridCol w:w="1495"/>
      </w:tblGrid>
      <w:tr w:rsidR="00D468B1">
        <w:trPr>
          <w:trHeight w:val="323"/>
        </w:trPr>
        <w:tc>
          <w:tcPr>
            <w:tcW w:w="5290" w:type="dxa"/>
            <w:tcBorders>
              <w:top w:val="single" w:sz="5" w:space="0" w:color="DCDCDC"/>
              <w:left w:val="single" w:sz="5" w:space="0" w:color="DCDCDC"/>
              <w:bottom w:val="single" w:sz="5" w:space="0" w:color="DCDCDC"/>
              <w:right w:val="nil"/>
            </w:tcBorders>
            <w:shd w:val="clear" w:color="auto" w:fill="C8C8C8"/>
          </w:tcPr>
          <w:p w:rsidR="00D468B1" w:rsidRDefault="00A2177B">
            <w:pPr>
              <w:spacing w:after="0" w:line="259" w:lineRule="auto"/>
              <w:ind w:left="161" w:firstLine="0"/>
            </w:pPr>
            <w:r>
              <w:rPr>
                <w:b/>
                <w:sz w:val="20"/>
              </w:rPr>
              <w:t>Ostatní karty</w:t>
            </w:r>
          </w:p>
        </w:tc>
        <w:tc>
          <w:tcPr>
            <w:tcW w:w="2475" w:type="dxa"/>
            <w:tcBorders>
              <w:top w:val="single" w:sz="5" w:space="0" w:color="DCDCDC"/>
              <w:left w:val="nil"/>
              <w:bottom w:val="single" w:sz="5" w:space="0" w:color="DCDCDC"/>
              <w:right w:val="nil"/>
            </w:tcBorders>
            <w:shd w:val="clear" w:color="auto" w:fill="C8C8C8"/>
          </w:tcPr>
          <w:p w:rsidR="00D468B1" w:rsidRDefault="00D468B1">
            <w:pPr>
              <w:spacing w:after="160" w:line="259" w:lineRule="auto"/>
              <w:ind w:left="0" w:firstLine="0"/>
            </w:pPr>
          </w:p>
        </w:tc>
        <w:tc>
          <w:tcPr>
            <w:tcW w:w="1320" w:type="dxa"/>
            <w:gridSpan w:val="2"/>
            <w:tcBorders>
              <w:top w:val="single" w:sz="5" w:space="0" w:color="DCDCDC"/>
              <w:left w:val="nil"/>
              <w:bottom w:val="single" w:sz="5" w:space="0" w:color="DCDCDC"/>
              <w:right w:val="nil"/>
            </w:tcBorders>
            <w:shd w:val="clear" w:color="auto" w:fill="C8C8C8"/>
          </w:tcPr>
          <w:p w:rsidR="00D468B1" w:rsidRDefault="00D468B1">
            <w:pPr>
              <w:spacing w:after="160" w:line="259" w:lineRule="auto"/>
              <w:ind w:left="0" w:firstLine="0"/>
            </w:pPr>
          </w:p>
        </w:tc>
        <w:tc>
          <w:tcPr>
            <w:tcW w:w="1495" w:type="dxa"/>
            <w:tcBorders>
              <w:top w:val="single" w:sz="5" w:space="0" w:color="DCDCDC"/>
              <w:left w:val="nil"/>
              <w:bottom w:val="single" w:sz="5" w:space="0" w:color="DCDCDC"/>
              <w:right w:val="single" w:sz="5" w:space="0" w:color="DCDCDC"/>
            </w:tcBorders>
            <w:shd w:val="clear" w:color="auto" w:fill="C8C8C8"/>
          </w:tcPr>
          <w:p w:rsidR="00D468B1" w:rsidRDefault="00D468B1">
            <w:pPr>
              <w:spacing w:after="160" w:line="259" w:lineRule="auto"/>
              <w:ind w:left="0" w:firstLine="0"/>
            </w:pPr>
          </w:p>
        </w:tc>
      </w:tr>
      <w:tr w:rsidR="00D468B1">
        <w:trPr>
          <w:trHeight w:val="323"/>
        </w:trPr>
        <w:tc>
          <w:tcPr>
            <w:tcW w:w="5290" w:type="dxa"/>
            <w:tcBorders>
              <w:top w:val="single" w:sz="5" w:space="0" w:color="DCDCDC"/>
              <w:left w:val="single" w:sz="5" w:space="0" w:color="DCDCDC"/>
              <w:bottom w:val="single" w:sz="5" w:space="0" w:color="DCDCDC"/>
              <w:right w:val="single" w:sz="5" w:space="0" w:color="DCDCDC"/>
            </w:tcBorders>
            <w:shd w:val="clear" w:color="auto" w:fill="EDEDED"/>
          </w:tcPr>
          <w:p w:rsidR="00D468B1" w:rsidRDefault="00D468B1">
            <w:pPr>
              <w:spacing w:after="160" w:line="259" w:lineRule="auto"/>
              <w:ind w:left="0" w:firstLine="0"/>
            </w:pPr>
          </w:p>
        </w:tc>
        <w:tc>
          <w:tcPr>
            <w:tcW w:w="2475" w:type="dxa"/>
            <w:tcBorders>
              <w:top w:val="single" w:sz="5" w:space="0" w:color="DCDCDC"/>
              <w:left w:val="single" w:sz="5" w:space="0" w:color="DCDCDC"/>
              <w:bottom w:val="single" w:sz="5" w:space="0" w:color="DCDCDC"/>
              <w:right w:val="nil"/>
            </w:tcBorders>
            <w:shd w:val="clear" w:color="auto" w:fill="EDEDED"/>
          </w:tcPr>
          <w:p w:rsidR="00D468B1" w:rsidRDefault="00A2177B">
            <w:pPr>
              <w:spacing w:after="0" w:line="259" w:lineRule="auto"/>
              <w:ind w:left="712" w:firstLine="0"/>
            </w:pPr>
            <w:r>
              <w:rPr>
                <w:sz w:val="20"/>
              </w:rPr>
              <w:t>Vkladová karta VISA</w:t>
            </w:r>
          </w:p>
        </w:tc>
        <w:tc>
          <w:tcPr>
            <w:tcW w:w="170" w:type="dxa"/>
            <w:tcBorders>
              <w:top w:val="single" w:sz="5" w:space="0" w:color="DCDCDC"/>
              <w:left w:val="nil"/>
              <w:bottom w:val="single" w:sz="5" w:space="0" w:color="DCDCDC"/>
              <w:right w:val="single" w:sz="5" w:space="0" w:color="DCDCDC"/>
            </w:tcBorders>
            <w:shd w:val="clear" w:color="auto" w:fill="EDEDED"/>
          </w:tcPr>
          <w:p w:rsidR="00D468B1" w:rsidRDefault="00D468B1">
            <w:pPr>
              <w:spacing w:after="160" w:line="259" w:lineRule="auto"/>
              <w:ind w:left="0" w:firstLine="0"/>
            </w:pPr>
          </w:p>
        </w:tc>
        <w:tc>
          <w:tcPr>
            <w:tcW w:w="1150" w:type="dxa"/>
            <w:tcBorders>
              <w:top w:val="single" w:sz="5" w:space="0" w:color="DCDCDC"/>
              <w:left w:val="single" w:sz="5" w:space="0" w:color="DCDCDC"/>
              <w:bottom w:val="single" w:sz="5" w:space="0" w:color="DCDCDC"/>
              <w:right w:val="nil"/>
            </w:tcBorders>
            <w:shd w:val="clear" w:color="auto" w:fill="EDEDED"/>
          </w:tcPr>
          <w:p w:rsidR="00D468B1" w:rsidRDefault="00D468B1">
            <w:pPr>
              <w:spacing w:after="160" w:line="259" w:lineRule="auto"/>
              <w:ind w:left="0" w:firstLine="0"/>
            </w:pPr>
          </w:p>
        </w:tc>
        <w:tc>
          <w:tcPr>
            <w:tcW w:w="1495" w:type="dxa"/>
            <w:tcBorders>
              <w:top w:val="single" w:sz="5" w:space="0" w:color="DCDCDC"/>
              <w:left w:val="nil"/>
              <w:bottom w:val="single" w:sz="5" w:space="0" w:color="DCDCDC"/>
              <w:right w:val="single" w:sz="5" w:space="0" w:color="DCDCDC"/>
            </w:tcBorders>
            <w:shd w:val="clear" w:color="auto" w:fill="EDEDED"/>
          </w:tcPr>
          <w:p w:rsidR="00D468B1" w:rsidRDefault="00A2177B">
            <w:pPr>
              <w:spacing w:after="0" w:line="259" w:lineRule="auto"/>
              <w:ind w:left="0" w:firstLine="0"/>
            </w:pPr>
            <w:r>
              <w:rPr>
                <w:sz w:val="20"/>
              </w:rPr>
              <w:t>e-Card</w:t>
            </w:r>
          </w:p>
        </w:tc>
      </w:tr>
      <w:tr w:rsidR="00D468B1">
        <w:trPr>
          <w:trHeight w:val="323"/>
        </w:trPr>
        <w:tc>
          <w:tcPr>
            <w:tcW w:w="5290"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61" w:firstLine="0"/>
            </w:pPr>
            <w:r>
              <w:rPr>
                <w:sz w:val="20"/>
              </w:rPr>
              <w:t>Roční cena karty (pokud není součástí účtu)</w:t>
            </w:r>
          </w:p>
        </w:tc>
        <w:tc>
          <w:tcPr>
            <w:tcW w:w="2475" w:type="dxa"/>
            <w:tcBorders>
              <w:top w:val="single" w:sz="5" w:space="0" w:color="DCDCDC"/>
              <w:left w:val="single" w:sz="5" w:space="0" w:color="DCDCDC"/>
              <w:bottom w:val="single" w:sz="5" w:space="0" w:color="DCDCDC"/>
              <w:right w:val="nil"/>
            </w:tcBorders>
          </w:tcPr>
          <w:p w:rsidR="00D468B1" w:rsidRDefault="00A2177B">
            <w:pPr>
              <w:spacing w:after="0" w:line="259" w:lineRule="auto"/>
              <w:ind w:left="380" w:firstLine="0"/>
              <w:jc w:val="center"/>
            </w:pPr>
            <w:r>
              <w:rPr>
                <w:sz w:val="17"/>
              </w:rPr>
              <w:t>99</w:t>
            </w:r>
          </w:p>
        </w:tc>
        <w:tc>
          <w:tcPr>
            <w:tcW w:w="170" w:type="dxa"/>
            <w:tcBorders>
              <w:top w:val="single" w:sz="5" w:space="0" w:color="DCDCDC"/>
              <w:left w:val="nil"/>
              <w:bottom w:val="single" w:sz="5" w:space="0" w:color="DCDCDC"/>
              <w:right w:val="single" w:sz="5" w:space="0" w:color="DCDCDC"/>
            </w:tcBorders>
          </w:tcPr>
          <w:p w:rsidR="00D468B1" w:rsidRDefault="00D468B1">
            <w:pPr>
              <w:spacing w:after="160" w:line="259" w:lineRule="auto"/>
              <w:ind w:left="0" w:firstLine="0"/>
            </w:pPr>
          </w:p>
        </w:tc>
        <w:tc>
          <w:tcPr>
            <w:tcW w:w="1150" w:type="dxa"/>
            <w:tcBorders>
              <w:top w:val="single" w:sz="5" w:space="0" w:color="DCDCDC"/>
              <w:left w:val="single" w:sz="5" w:space="0" w:color="DCDCDC"/>
              <w:bottom w:val="single" w:sz="5" w:space="0" w:color="DCDCDC"/>
              <w:right w:val="nil"/>
            </w:tcBorders>
          </w:tcPr>
          <w:p w:rsidR="00D468B1" w:rsidRDefault="00D468B1">
            <w:pPr>
              <w:spacing w:after="160" w:line="259" w:lineRule="auto"/>
              <w:ind w:left="0" w:firstLine="0"/>
            </w:pPr>
          </w:p>
        </w:tc>
        <w:tc>
          <w:tcPr>
            <w:tcW w:w="1495" w:type="dxa"/>
            <w:tcBorders>
              <w:top w:val="single" w:sz="5" w:space="0" w:color="DCDCDC"/>
              <w:left w:val="nil"/>
              <w:bottom w:val="single" w:sz="5" w:space="0" w:color="DCDCDC"/>
              <w:right w:val="single" w:sz="5" w:space="0" w:color="DCDCDC"/>
            </w:tcBorders>
          </w:tcPr>
          <w:p w:rsidR="00D468B1" w:rsidRDefault="00A2177B">
            <w:pPr>
              <w:spacing w:after="0" w:line="259" w:lineRule="auto"/>
              <w:ind w:left="147" w:firstLine="0"/>
            </w:pPr>
            <w:r>
              <w:rPr>
                <w:sz w:val="17"/>
              </w:rPr>
              <w:t>65</w:t>
            </w:r>
          </w:p>
        </w:tc>
      </w:tr>
      <w:tr w:rsidR="00D468B1">
        <w:trPr>
          <w:trHeight w:val="323"/>
        </w:trPr>
        <w:tc>
          <w:tcPr>
            <w:tcW w:w="5290" w:type="dxa"/>
            <w:tcBorders>
              <w:top w:val="single" w:sz="5" w:space="0" w:color="DCDCDC"/>
              <w:left w:val="single" w:sz="5" w:space="0" w:color="DCDCDC"/>
              <w:bottom w:val="single" w:sz="5" w:space="0" w:color="DCDCDC"/>
              <w:right w:val="nil"/>
            </w:tcBorders>
            <w:shd w:val="clear" w:color="auto" w:fill="EDEDED"/>
          </w:tcPr>
          <w:p w:rsidR="00D468B1" w:rsidRDefault="00A2177B">
            <w:pPr>
              <w:spacing w:after="0" w:line="259" w:lineRule="auto"/>
              <w:ind w:left="161" w:firstLine="0"/>
            </w:pPr>
            <w:r>
              <w:rPr>
                <w:sz w:val="20"/>
              </w:rPr>
              <w:t>Vklad hotovosti</w:t>
            </w:r>
          </w:p>
        </w:tc>
        <w:tc>
          <w:tcPr>
            <w:tcW w:w="2475" w:type="dxa"/>
            <w:tcBorders>
              <w:top w:val="single" w:sz="5" w:space="0" w:color="DCDCDC"/>
              <w:left w:val="nil"/>
              <w:bottom w:val="single" w:sz="5" w:space="0" w:color="DCDCDC"/>
              <w:right w:val="nil"/>
            </w:tcBorders>
            <w:shd w:val="clear" w:color="auto" w:fill="EDEDED"/>
          </w:tcPr>
          <w:p w:rsidR="00D468B1" w:rsidRDefault="00D468B1">
            <w:pPr>
              <w:spacing w:after="160" w:line="259" w:lineRule="auto"/>
              <w:ind w:left="0" w:firstLine="0"/>
            </w:pPr>
          </w:p>
        </w:tc>
        <w:tc>
          <w:tcPr>
            <w:tcW w:w="1320" w:type="dxa"/>
            <w:gridSpan w:val="2"/>
            <w:tcBorders>
              <w:top w:val="single" w:sz="5" w:space="0" w:color="DCDCDC"/>
              <w:left w:val="nil"/>
              <w:bottom w:val="single" w:sz="5" w:space="0" w:color="DCDCDC"/>
              <w:right w:val="nil"/>
            </w:tcBorders>
            <w:shd w:val="clear" w:color="auto" w:fill="EDEDED"/>
          </w:tcPr>
          <w:p w:rsidR="00D468B1" w:rsidRDefault="00D468B1">
            <w:pPr>
              <w:spacing w:after="160" w:line="259" w:lineRule="auto"/>
              <w:ind w:left="0" w:firstLine="0"/>
            </w:pPr>
          </w:p>
        </w:tc>
        <w:tc>
          <w:tcPr>
            <w:tcW w:w="1495" w:type="dxa"/>
            <w:tcBorders>
              <w:top w:val="single" w:sz="5" w:space="0" w:color="DCDCDC"/>
              <w:left w:val="nil"/>
              <w:bottom w:val="single" w:sz="5" w:space="0" w:color="DCDCDC"/>
              <w:right w:val="single" w:sz="5" w:space="0" w:color="DCDCDC"/>
            </w:tcBorders>
            <w:shd w:val="clear" w:color="auto" w:fill="EDEDED"/>
          </w:tcPr>
          <w:p w:rsidR="00D468B1" w:rsidRDefault="00D468B1">
            <w:pPr>
              <w:spacing w:after="160" w:line="259" w:lineRule="auto"/>
              <w:ind w:left="0" w:firstLine="0"/>
            </w:pPr>
          </w:p>
        </w:tc>
      </w:tr>
      <w:tr w:rsidR="00D468B1">
        <w:trPr>
          <w:trHeight w:val="323"/>
        </w:trPr>
        <w:tc>
          <w:tcPr>
            <w:tcW w:w="5290"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294" w:firstLine="0"/>
            </w:pPr>
            <w:r>
              <w:rPr>
                <w:sz w:val="20"/>
              </w:rPr>
              <w:t>Vklad hotovosti pomocí vkladového bankomatu KB</w:t>
            </w:r>
          </w:p>
        </w:tc>
        <w:tc>
          <w:tcPr>
            <w:tcW w:w="2475" w:type="dxa"/>
            <w:tcBorders>
              <w:top w:val="single" w:sz="5" w:space="0" w:color="DCDCDC"/>
              <w:left w:val="single" w:sz="5" w:space="0" w:color="DCDCDC"/>
              <w:bottom w:val="single" w:sz="5" w:space="0" w:color="DCDCDC"/>
              <w:right w:val="nil"/>
            </w:tcBorders>
          </w:tcPr>
          <w:p w:rsidR="00D468B1" w:rsidRDefault="00A2177B">
            <w:pPr>
              <w:spacing w:after="0" w:line="259" w:lineRule="auto"/>
              <w:ind w:left="384" w:firstLine="0"/>
              <w:jc w:val="center"/>
            </w:pPr>
            <w:r>
              <w:rPr>
                <w:sz w:val="17"/>
              </w:rPr>
              <w:t>zdarma</w:t>
            </w:r>
          </w:p>
        </w:tc>
        <w:tc>
          <w:tcPr>
            <w:tcW w:w="170" w:type="dxa"/>
            <w:tcBorders>
              <w:top w:val="single" w:sz="5" w:space="0" w:color="DCDCDC"/>
              <w:left w:val="nil"/>
              <w:bottom w:val="single" w:sz="5" w:space="0" w:color="DCDCDC"/>
              <w:right w:val="single" w:sz="5" w:space="0" w:color="DCDCDC"/>
            </w:tcBorders>
          </w:tcPr>
          <w:p w:rsidR="00D468B1" w:rsidRDefault="00D468B1">
            <w:pPr>
              <w:spacing w:after="160" w:line="259" w:lineRule="auto"/>
              <w:ind w:left="0" w:firstLine="0"/>
            </w:pPr>
          </w:p>
        </w:tc>
        <w:tc>
          <w:tcPr>
            <w:tcW w:w="1150" w:type="dxa"/>
            <w:tcBorders>
              <w:top w:val="single" w:sz="5" w:space="0" w:color="DCDCDC"/>
              <w:left w:val="single" w:sz="5" w:space="0" w:color="DCDCDC"/>
              <w:bottom w:val="single" w:sz="5" w:space="0" w:color="DCDCDC"/>
              <w:right w:val="nil"/>
            </w:tcBorders>
          </w:tcPr>
          <w:p w:rsidR="00D468B1" w:rsidRDefault="00D468B1">
            <w:pPr>
              <w:spacing w:after="160" w:line="259" w:lineRule="auto"/>
              <w:ind w:left="0" w:firstLine="0"/>
            </w:pPr>
          </w:p>
        </w:tc>
        <w:tc>
          <w:tcPr>
            <w:tcW w:w="1495" w:type="dxa"/>
            <w:tcBorders>
              <w:top w:val="single" w:sz="5" w:space="0" w:color="DCDCDC"/>
              <w:left w:val="nil"/>
              <w:bottom w:val="single" w:sz="5" w:space="0" w:color="DCDCDC"/>
              <w:right w:val="single" w:sz="5" w:space="0" w:color="DCDCDC"/>
            </w:tcBorders>
          </w:tcPr>
          <w:p w:rsidR="00D468B1" w:rsidRDefault="00A2177B">
            <w:pPr>
              <w:spacing w:after="0" w:line="259" w:lineRule="auto"/>
              <w:ind w:left="202" w:firstLine="0"/>
            </w:pPr>
            <w:r>
              <w:rPr>
                <w:sz w:val="17"/>
              </w:rPr>
              <w:t>-</w:t>
            </w:r>
          </w:p>
        </w:tc>
      </w:tr>
      <w:tr w:rsidR="00D468B1">
        <w:trPr>
          <w:trHeight w:val="323"/>
        </w:trPr>
        <w:tc>
          <w:tcPr>
            <w:tcW w:w="5290" w:type="dxa"/>
            <w:tcBorders>
              <w:top w:val="single" w:sz="5" w:space="0" w:color="DCDCDC"/>
              <w:left w:val="single" w:sz="5" w:space="0" w:color="DCDCDC"/>
              <w:bottom w:val="single" w:sz="5" w:space="0" w:color="DCDCDC"/>
              <w:right w:val="nil"/>
            </w:tcBorders>
            <w:shd w:val="clear" w:color="auto" w:fill="EDEDED"/>
          </w:tcPr>
          <w:p w:rsidR="00D468B1" w:rsidRDefault="00A2177B">
            <w:pPr>
              <w:spacing w:after="0" w:line="259" w:lineRule="auto"/>
              <w:ind w:left="161" w:firstLine="0"/>
            </w:pPr>
            <w:r>
              <w:rPr>
                <w:sz w:val="20"/>
              </w:rPr>
              <w:t>Výpisy</w:t>
            </w:r>
          </w:p>
        </w:tc>
        <w:tc>
          <w:tcPr>
            <w:tcW w:w="2475" w:type="dxa"/>
            <w:tcBorders>
              <w:top w:val="single" w:sz="5" w:space="0" w:color="DCDCDC"/>
              <w:left w:val="nil"/>
              <w:bottom w:val="single" w:sz="5" w:space="0" w:color="DCDCDC"/>
              <w:right w:val="nil"/>
            </w:tcBorders>
            <w:shd w:val="clear" w:color="auto" w:fill="EDEDED"/>
          </w:tcPr>
          <w:p w:rsidR="00D468B1" w:rsidRDefault="00D468B1">
            <w:pPr>
              <w:spacing w:after="160" w:line="259" w:lineRule="auto"/>
              <w:ind w:left="0" w:firstLine="0"/>
            </w:pPr>
          </w:p>
        </w:tc>
        <w:tc>
          <w:tcPr>
            <w:tcW w:w="1320" w:type="dxa"/>
            <w:gridSpan w:val="2"/>
            <w:tcBorders>
              <w:top w:val="single" w:sz="5" w:space="0" w:color="DCDCDC"/>
              <w:left w:val="nil"/>
              <w:bottom w:val="single" w:sz="5" w:space="0" w:color="DCDCDC"/>
              <w:right w:val="nil"/>
            </w:tcBorders>
            <w:shd w:val="clear" w:color="auto" w:fill="EDEDED"/>
          </w:tcPr>
          <w:p w:rsidR="00D468B1" w:rsidRDefault="00D468B1">
            <w:pPr>
              <w:spacing w:after="160" w:line="259" w:lineRule="auto"/>
              <w:ind w:left="0" w:firstLine="0"/>
            </w:pPr>
          </w:p>
        </w:tc>
        <w:tc>
          <w:tcPr>
            <w:tcW w:w="1495" w:type="dxa"/>
            <w:tcBorders>
              <w:top w:val="single" w:sz="5" w:space="0" w:color="DCDCDC"/>
              <w:left w:val="nil"/>
              <w:bottom w:val="single" w:sz="5" w:space="0" w:color="DCDCDC"/>
              <w:right w:val="single" w:sz="5" w:space="0" w:color="DCDCDC"/>
            </w:tcBorders>
            <w:shd w:val="clear" w:color="auto" w:fill="EDEDED"/>
          </w:tcPr>
          <w:p w:rsidR="00D468B1" w:rsidRDefault="00D468B1">
            <w:pPr>
              <w:spacing w:after="160" w:line="259" w:lineRule="auto"/>
              <w:ind w:left="0" w:firstLine="0"/>
            </w:pPr>
          </w:p>
        </w:tc>
      </w:tr>
      <w:tr w:rsidR="00D468B1">
        <w:trPr>
          <w:trHeight w:val="323"/>
        </w:trPr>
        <w:tc>
          <w:tcPr>
            <w:tcW w:w="5290"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294" w:firstLine="0"/>
            </w:pPr>
            <w:r>
              <w:rPr>
                <w:sz w:val="20"/>
              </w:rPr>
              <w:t>Zasílání jednoho výpisu z platební karty v elektronicky</w:t>
            </w:r>
          </w:p>
        </w:tc>
        <w:tc>
          <w:tcPr>
            <w:tcW w:w="2475" w:type="dxa"/>
            <w:tcBorders>
              <w:top w:val="single" w:sz="5" w:space="0" w:color="DCDCDC"/>
              <w:left w:val="single" w:sz="5" w:space="0" w:color="DCDCDC"/>
              <w:bottom w:val="single" w:sz="5" w:space="0" w:color="DCDCDC"/>
              <w:right w:val="nil"/>
            </w:tcBorders>
          </w:tcPr>
          <w:p w:rsidR="00D468B1" w:rsidRDefault="00D468B1">
            <w:pPr>
              <w:spacing w:after="160" w:line="259" w:lineRule="auto"/>
              <w:ind w:left="0" w:firstLine="0"/>
            </w:pPr>
          </w:p>
        </w:tc>
        <w:tc>
          <w:tcPr>
            <w:tcW w:w="1320" w:type="dxa"/>
            <w:gridSpan w:val="2"/>
            <w:tcBorders>
              <w:top w:val="single" w:sz="5" w:space="0" w:color="DCDCDC"/>
              <w:left w:val="nil"/>
              <w:bottom w:val="single" w:sz="5" w:space="0" w:color="DCDCDC"/>
              <w:right w:val="nil"/>
            </w:tcBorders>
          </w:tcPr>
          <w:p w:rsidR="00D468B1" w:rsidRDefault="00A2177B">
            <w:pPr>
              <w:spacing w:after="0" w:line="259" w:lineRule="auto"/>
              <w:ind w:left="0" w:firstLine="0"/>
            </w:pPr>
            <w:r>
              <w:rPr>
                <w:sz w:val="17"/>
              </w:rPr>
              <w:t>zdarma</w:t>
            </w:r>
          </w:p>
        </w:tc>
        <w:tc>
          <w:tcPr>
            <w:tcW w:w="1495" w:type="dxa"/>
            <w:tcBorders>
              <w:top w:val="single" w:sz="5" w:space="0" w:color="DCDCDC"/>
              <w:left w:val="nil"/>
              <w:bottom w:val="single" w:sz="5" w:space="0" w:color="DCDCDC"/>
              <w:right w:val="single" w:sz="5" w:space="0" w:color="DCDCDC"/>
            </w:tcBorders>
          </w:tcPr>
          <w:p w:rsidR="00D468B1" w:rsidRDefault="00D468B1">
            <w:pPr>
              <w:spacing w:after="160" w:line="259" w:lineRule="auto"/>
              <w:ind w:left="0" w:firstLine="0"/>
            </w:pPr>
          </w:p>
        </w:tc>
      </w:tr>
      <w:tr w:rsidR="00D468B1">
        <w:trPr>
          <w:trHeight w:val="323"/>
        </w:trPr>
        <w:tc>
          <w:tcPr>
            <w:tcW w:w="5290"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294" w:firstLine="0"/>
            </w:pPr>
            <w:r>
              <w:rPr>
                <w:sz w:val="20"/>
              </w:rPr>
              <w:t>Výpis - poštou nebo předání na pobočce</w:t>
            </w:r>
          </w:p>
        </w:tc>
        <w:tc>
          <w:tcPr>
            <w:tcW w:w="2475" w:type="dxa"/>
            <w:tcBorders>
              <w:top w:val="single" w:sz="5" w:space="0" w:color="DCDCDC"/>
              <w:left w:val="single" w:sz="5" w:space="0" w:color="DCDCDC"/>
              <w:bottom w:val="single" w:sz="5" w:space="0" w:color="DCDCDC"/>
              <w:right w:val="nil"/>
            </w:tcBorders>
          </w:tcPr>
          <w:p w:rsidR="00D468B1" w:rsidRDefault="00D468B1">
            <w:pPr>
              <w:spacing w:after="160" w:line="259" w:lineRule="auto"/>
              <w:ind w:left="0" w:firstLine="0"/>
            </w:pPr>
          </w:p>
        </w:tc>
        <w:tc>
          <w:tcPr>
            <w:tcW w:w="1320" w:type="dxa"/>
            <w:gridSpan w:val="2"/>
            <w:tcBorders>
              <w:top w:val="single" w:sz="5" w:space="0" w:color="DCDCDC"/>
              <w:left w:val="nil"/>
              <w:bottom w:val="single" w:sz="5" w:space="0" w:color="DCDCDC"/>
              <w:right w:val="nil"/>
            </w:tcBorders>
          </w:tcPr>
          <w:p w:rsidR="00D468B1" w:rsidRDefault="00A2177B">
            <w:pPr>
              <w:spacing w:after="0" w:line="259" w:lineRule="auto"/>
              <w:ind w:left="182" w:firstLine="0"/>
            </w:pPr>
            <w:r>
              <w:rPr>
                <w:sz w:val="17"/>
              </w:rPr>
              <w:t>5</w:t>
            </w:r>
          </w:p>
        </w:tc>
        <w:tc>
          <w:tcPr>
            <w:tcW w:w="1495" w:type="dxa"/>
            <w:tcBorders>
              <w:top w:val="single" w:sz="5" w:space="0" w:color="DCDCDC"/>
              <w:left w:val="nil"/>
              <w:bottom w:val="single" w:sz="5" w:space="0" w:color="DCDCDC"/>
              <w:right w:val="single" w:sz="5" w:space="0" w:color="DCDCDC"/>
            </w:tcBorders>
          </w:tcPr>
          <w:p w:rsidR="00D468B1" w:rsidRDefault="00D468B1">
            <w:pPr>
              <w:spacing w:after="160" w:line="259" w:lineRule="auto"/>
              <w:ind w:left="0" w:firstLine="0"/>
            </w:pPr>
          </w:p>
        </w:tc>
      </w:tr>
      <w:tr w:rsidR="00D468B1">
        <w:trPr>
          <w:trHeight w:val="323"/>
        </w:trPr>
        <w:tc>
          <w:tcPr>
            <w:tcW w:w="5290" w:type="dxa"/>
            <w:tcBorders>
              <w:top w:val="single" w:sz="5" w:space="0" w:color="DCDCDC"/>
              <w:left w:val="single" w:sz="5" w:space="0" w:color="DCDCDC"/>
              <w:bottom w:val="single" w:sz="5" w:space="0" w:color="DCDCDC"/>
              <w:right w:val="nil"/>
            </w:tcBorders>
            <w:shd w:val="clear" w:color="auto" w:fill="EDEDED"/>
          </w:tcPr>
          <w:p w:rsidR="00D468B1" w:rsidRDefault="00A2177B">
            <w:pPr>
              <w:spacing w:after="0" w:line="259" w:lineRule="auto"/>
              <w:ind w:left="161" w:firstLine="0"/>
            </w:pPr>
            <w:r>
              <w:rPr>
                <w:sz w:val="20"/>
              </w:rPr>
              <w:t>Nestandardní služby</w:t>
            </w:r>
          </w:p>
        </w:tc>
        <w:tc>
          <w:tcPr>
            <w:tcW w:w="2475" w:type="dxa"/>
            <w:tcBorders>
              <w:top w:val="single" w:sz="5" w:space="0" w:color="DCDCDC"/>
              <w:left w:val="nil"/>
              <w:bottom w:val="single" w:sz="5" w:space="0" w:color="DCDCDC"/>
              <w:right w:val="nil"/>
            </w:tcBorders>
            <w:shd w:val="clear" w:color="auto" w:fill="EDEDED"/>
          </w:tcPr>
          <w:p w:rsidR="00D468B1" w:rsidRDefault="00D468B1">
            <w:pPr>
              <w:spacing w:after="160" w:line="259" w:lineRule="auto"/>
              <w:ind w:left="0" w:firstLine="0"/>
            </w:pPr>
          </w:p>
        </w:tc>
        <w:tc>
          <w:tcPr>
            <w:tcW w:w="1320" w:type="dxa"/>
            <w:gridSpan w:val="2"/>
            <w:tcBorders>
              <w:top w:val="single" w:sz="5" w:space="0" w:color="DCDCDC"/>
              <w:left w:val="nil"/>
              <w:bottom w:val="single" w:sz="5" w:space="0" w:color="DCDCDC"/>
              <w:right w:val="nil"/>
            </w:tcBorders>
            <w:shd w:val="clear" w:color="auto" w:fill="EDEDED"/>
          </w:tcPr>
          <w:p w:rsidR="00D468B1" w:rsidRDefault="00D468B1">
            <w:pPr>
              <w:spacing w:after="160" w:line="259" w:lineRule="auto"/>
              <w:ind w:left="0" w:firstLine="0"/>
            </w:pPr>
          </w:p>
        </w:tc>
        <w:tc>
          <w:tcPr>
            <w:tcW w:w="1495" w:type="dxa"/>
            <w:tcBorders>
              <w:top w:val="single" w:sz="5" w:space="0" w:color="DCDCDC"/>
              <w:left w:val="nil"/>
              <w:bottom w:val="single" w:sz="5" w:space="0" w:color="DCDCDC"/>
              <w:right w:val="single" w:sz="5" w:space="0" w:color="DCDCDC"/>
            </w:tcBorders>
            <w:shd w:val="clear" w:color="auto" w:fill="EDEDED"/>
          </w:tcPr>
          <w:p w:rsidR="00D468B1" w:rsidRDefault="00D468B1">
            <w:pPr>
              <w:spacing w:after="160" w:line="259" w:lineRule="auto"/>
              <w:ind w:left="0" w:firstLine="0"/>
            </w:pPr>
          </w:p>
        </w:tc>
      </w:tr>
      <w:tr w:rsidR="00D468B1">
        <w:trPr>
          <w:trHeight w:val="323"/>
        </w:trPr>
        <w:tc>
          <w:tcPr>
            <w:tcW w:w="5290"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294" w:firstLine="0"/>
            </w:pPr>
            <w:r>
              <w:rPr>
                <w:sz w:val="20"/>
              </w:rPr>
              <w:t>Osobní převzetí karty a/nebo PIN na centrále KB</w:t>
            </w:r>
          </w:p>
        </w:tc>
        <w:tc>
          <w:tcPr>
            <w:tcW w:w="2475" w:type="dxa"/>
            <w:tcBorders>
              <w:top w:val="single" w:sz="5" w:space="0" w:color="DCDCDC"/>
              <w:left w:val="single" w:sz="5" w:space="0" w:color="DCDCDC"/>
              <w:bottom w:val="single" w:sz="5" w:space="0" w:color="DCDCDC"/>
              <w:right w:val="nil"/>
            </w:tcBorders>
          </w:tcPr>
          <w:p w:rsidR="00D468B1" w:rsidRDefault="00D468B1">
            <w:pPr>
              <w:spacing w:after="160" w:line="259" w:lineRule="auto"/>
              <w:ind w:left="0" w:firstLine="0"/>
            </w:pPr>
          </w:p>
        </w:tc>
        <w:tc>
          <w:tcPr>
            <w:tcW w:w="1320" w:type="dxa"/>
            <w:gridSpan w:val="2"/>
            <w:tcBorders>
              <w:top w:val="single" w:sz="5" w:space="0" w:color="DCDCDC"/>
              <w:left w:val="nil"/>
              <w:bottom w:val="single" w:sz="5" w:space="0" w:color="DCDCDC"/>
              <w:right w:val="nil"/>
            </w:tcBorders>
          </w:tcPr>
          <w:p w:rsidR="00D468B1" w:rsidRDefault="00A2177B">
            <w:pPr>
              <w:spacing w:after="0" w:line="259" w:lineRule="auto"/>
              <w:ind w:left="52" w:firstLine="0"/>
            </w:pPr>
            <w:r>
              <w:rPr>
                <w:sz w:val="17"/>
              </w:rPr>
              <w:t>2 000</w:t>
            </w:r>
          </w:p>
        </w:tc>
        <w:tc>
          <w:tcPr>
            <w:tcW w:w="1495" w:type="dxa"/>
            <w:tcBorders>
              <w:top w:val="single" w:sz="5" w:space="0" w:color="DCDCDC"/>
              <w:left w:val="nil"/>
              <w:bottom w:val="single" w:sz="5" w:space="0" w:color="DCDCDC"/>
              <w:right w:val="single" w:sz="5" w:space="0" w:color="DCDCDC"/>
            </w:tcBorders>
          </w:tcPr>
          <w:p w:rsidR="00D468B1" w:rsidRDefault="00D468B1">
            <w:pPr>
              <w:spacing w:after="160" w:line="259" w:lineRule="auto"/>
              <w:ind w:left="0" w:firstLine="0"/>
            </w:pPr>
          </w:p>
        </w:tc>
      </w:tr>
      <w:tr w:rsidR="00D468B1">
        <w:trPr>
          <w:trHeight w:val="323"/>
        </w:trPr>
        <w:tc>
          <w:tcPr>
            <w:tcW w:w="5290"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294" w:firstLine="0"/>
            </w:pPr>
            <w:r>
              <w:rPr>
                <w:sz w:val="20"/>
              </w:rPr>
              <w:t>Expresní zaslání karty a/nebo PIN v ČR (odděleně)</w:t>
            </w:r>
          </w:p>
        </w:tc>
        <w:tc>
          <w:tcPr>
            <w:tcW w:w="2475" w:type="dxa"/>
            <w:tcBorders>
              <w:top w:val="single" w:sz="5" w:space="0" w:color="DCDCDC"/>
              <w:left w:val="single" w:sz="5" w:space="0" w:color="DCDCDC"/>
              <w:bottom w:val="single" w:sz="5" w:space="0" w:color="DCDCDC"/>
              <w:right w:val="nil"/>
            </w:tcBorders>
          </w:tcPr>
          <w:p w:rsidR="00D468B1" w:rsidRDefault="00D468B1">
            <w:pPr>
              <w:spacing w:after="160" w:line="259" w:lineRule="auto"/>
              <w:ind w:left="0" w:firstLine="0"/>
            </w:pPr>
          </w:p>
        </w:tc>
        <w:tc>
          <w:tcPr>
            <w:tcW w:w="1320" w:type="dxa"/>
            <w:gridSpan w:val="2"/>
            <w:tcBorders>
              <w:top w:val="single" w:sz="5" w:space="0" w:color="DCDCDC"/>
              <w:left w:val="nil"/>
              <w:bottom w:val="single" w:sz="5" w:space="0" w:color="DCDCDC"/>
              <w:right w:val="nil"/>
            </w:tcBorders>
          </w:tcPr>
          <w:p w:rsidR="00D468B1" w:rsidRDefault="00A2177B">
            <w:pPr>
              <w:spacing w:after="0" w:line="259" w:lineRule="auto"/>
              <w:ind w:left="52" w:firstLine="0"/>
            </w:pPr>
            <w:r>
              <w:rPr>
                <w:sz w:val="17"/>
              </w:rPr>
              <w:t>2 000</w:t>
            </w:r>
          </w:p>
        </w:tc>
        <w:tc>
          <w:tcPr>
            <w:tcW w:w="1495" w:type="dxa"/>
            <w:tcBorders>
              <w:top w:val="single" w:sz="5" w:space="0" w:color="DCDCDC"/>
              <w:left w:val="nil"/>
              <w:bottom w:val="single" w:sz="5" w:space="0" w:color="DCDCDC"/>
              <w:right w:val="single" w:sz="5" w:space="0" w:color="DCDCDC"/>
            </w:tcBorders>
          </w:tcPr>
          <w:p w:rsidR="00D468B1" w:rsidRDefault="00D468B1">
            <w:pPr>
              <w:spacing w:after="160" w:line="259" w:lineRule="auto"/>
              <w:ind w:left="0" w:firstLine="0"/>
            </w:pPr>
          </w:p>
        </w:tc>
      </w:tr>
      <w:tr w:rsidR="00D468B1">
        <w:trPr>
          <w:trHeight w:val="346"/>
        </w:trPr>
        <w:tc>
          <w:tcPr>
            <w:tcW w:w="5290"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294" w:firstLine="0"/>
            </w:pPr>
            <w:r>
              <w:rPr>
                <w:sz w:val="20"/>
              </w:rPr>
              <w:t xml:space="preserve">Zaslání karty a/nebo PIN do zahraničí (odděleně) </w:t>
            </w:r>
            <w:r>
              <w:rPr>
                <w:sz w:val="25"/>
                <w:vertAlign w:val="superscript"/>
              </w:rPr>
              <w:t>1)</w:t>
            </w:r>
          </w:p>
        </w:tc>
        <w:tc>
          <w:tcPr>
            <w:tcW w:w="2475" w:type="dxa"/>
            <w:tcBorders>
              <w:top w:val="single" w:sz="5" w:space="0" w:color="DCDCDC"/>
              <w:left w:val="single" w:sz="5" w:space="0" w:color="DCDCDC"/>
              <w:bottom w:val="single" w:sz="5" w:space="0" w:color="DCDCDC"/>
              <w:right w:val="nil"/>
            </w:tcBorders>
          </w:tcPr>
          <w:p w:rsidR="00D468B1" w:rsidRDefault="00D468B1">
            <w:pPr>
              <w:spacing w:after="160" w:line="259" w:lineRule="auto"/>
              <w:ind w:left="0" w:firstLine="0"/>
            </w:pPr>
          </w:p>
        </w:tc>
        <w:tc>
          <w:tcPr>
            <w:tcW w:w="1320" w:type="dxa"/>
            <w:gridSpan w:val="2"/>
            <w:tcBorders>
              <w:top w:val="single" w:sz="5" w:space="0" w:color="DCDCDC"/>
              <w:left w:val="nil"/>
              <w:bottom w:val="single" w:sz="5" w:space="0" w:color="DCDCDC"/>
              <w:right w:val="nil"/>
            </w:tcBorders>
          </w:tcPr>
          <w:p w:rsidR="00D468B1" w:rsidRDefault="00A2177B">
            <w:pPr>
              <w:spacing w:after="0" w:line="259" w:lineRule="auto"/>
              <w:ind w:left="52" w:firstLine="0"/>
            </w:pPr>
            <w:r>
              <w:rPr>
                <w:sz w:val="17"/>
              </w:rPr>
              <w:t>1 000</w:t>
            </w:r>
          </w:p>
        </w:tc>
        <w:tc>
          <w:tcPr>
            <w:tcW w:w="1495" w:type="dxa"/>
            <w:tcBorders>
              <w:top w:val="single" w:sz="5" w:space="0" w:color="DCDCDC"/>
              <w:left w:val="nil"/>
              <w:bottom w:val="single" w:sz="5" w:space="0" w:color="DCDCDC"/>
              <w:right w:val="single" w:sz="5" w:space="0" w:color="DCDCDC"/>
            </w:tcBorders>
          </w:tcPr>
          <w:p w:rsidR="00D468B1" w:rsidRDefault="00D468B1">
            <w:pPr>
              <w:spacing w:after="160" w:line="259" w:lineRule="auto"/>
              <w:ind w:left="0" w:firstLine="0"/>
            </w:pPr>
          </w:p>
        </w:tc>
      </w:tr>
      <w:tr w:rsidR="00D468B1">
        <w:trPr>
          <w:trHeight w:val="323"/>
        </w:trPr>
        <w:tc>
          <w:tcPr>
            <w:tcW w:w="5290" w:type="dxa"/>
            <w:tcBorders>
              <w:top w:val="single" w:sz="5" w:space="0" w:color="DCDCDC"/>
              <w:left w:val="single" w:sz="5" w:space="0" w:color="DCDCDC"/>
              <w:bottom w:val="single" w:sz="5" w:space="0" w:color="DCDCDC"/>
              <w:right w:val="nil"/>
            </w:tcBorders>
            <w:shd w:val="clear" w:color="auto" w:fill="EDEDED"/>
          </w:tcPr>
          <w:p w:rsidR="00D468B1" w:rsidRDefault="00A2177B">
            <w:pPr>
              <w:spacing w:after="0" w:line="259" w:lineRule="auto"/>
              <w:ind w:left="161" w:firstLine="0"/>
            </w:pPr>
            <w:r>
              <w:rPr>
                <w:sz w:val="20"/>
              </w:rPr>
              <w:t>Limity</w:t>
            </w:r>
          </w:p>
        </w:tc>
        <w:tc>
          <w:tcPr>
            <w:tcW w:w="2475" w:type="dxa"/>
            <w:tcBorders>
              <w:top w:val="single" w:sz="5" w:space="0" w:color="DCDCDC"/>
              <w:left w:val="nil"/>
              <w:bottom w:val="single" w:sz="5" w:space="0" w:color="DCDCDC"/>
              <w:right w:val="nil"/>
            </w:tcBorders>
            <w:shd w:val="clear" w:color="auto" w:fill="EDEDED"/>
          </w:tcPr>
          <w:p w:rsidR="00D468B1" w:rsidRDefault="00D468B1">
            <w:pPr>
              <w:spacing w:after="160" w:line="259" w:lineRule="auto"/>
              <w:ind w:left="0" w:firstLine="0"/>
            </w:pPr>
          </w:p>
        </w:tc>
        <w:tc>
          <w:tcPr>
            <w:tcW w:w="1320" w:type="dxa"/>
            <w:gridSpan w:val="2"/>
            <w:tcBorders>
              <w:top w:val="single" w:sz="5" w:space="0" w:color="DCDCDC"/>
              <w:left w:val="nil"/>
              <w:bottom w:val="single" w:sz="5" w:space="0" w:color="DCDCDC"/>
              <w:right w:val="nil"/>
            </w:tcBorders>
            <w:shd w:val="clear" w:color="auto" w:fill="EDEDED"/>
          </w:tcPr>
          <w:p w:rsidR="00D468B1" w:rsidRDefault="00D468B1">
            <w:pPr>
              <w:spacing w:after="160" w:line="259" w:lineRule="auto"/>
              <w:ind w:left="0" w:firstLine="0"/>
            </w:pPr>
          </w:p>
        </w:tc>
        <w:tc>
          <w:tcPr>
            <w:tcW w:w="1495" w:type="dxa"/>
            <w:tcBorders>
              <w:top w:val="single" w:sz="5" w:space="0" w:color="DCDCDC"/>
              <w:left w:val="nil"/>
              <w:bottom w:val="single" w:sz="5" w:space="0" w:color="DCDCDC"/>
              <w:right w:val="single" w:sz="5" w:space="0" w:color="DCDCDC"/>
            </w:tcBorders>
            <w:shd w:val="clear" w:color="auto" w:fill="EDEDED"/>
          </w:tcPr>
          <w:p w:rsidR="00D468B1" w:rsidRDefault="00D468B1">
            <w:pPr>
              <w:spacing w:after="160" w:line="259" w:lineRule="auto"/>
              <w:ind w:left="0" w:firstLine="0"/>
            </w:pPr>
          </w:p>
        </w:tc>
      </w:tr>
      <w:tr w:rsidR="00D468B1">
        <w:trPr>
          <w:trHeight w:val="519"/>
        </w:trPr>
        <w:tc>
          <w:tcPr>
            <w:tcW w:w="5290"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294" w:firstLine="0"/>
            </w:pPr>
            <w:r>
              <w:rPr>
                <w:sz w:val="20"/>
              </w:rPr>
              <w:t>Změna týdenních limitů prostřednictvím služby MojeBanka, MojeBanka Business</w:t>
            </w:r>
          </w:p>
        </w:tc>
        <w:tc>
          <w:tcPr>
            <w:tcW w:w="2475" w:type="dxa"/>
            <w:tcBorders>
              <w:top w:val="single" w:sz="5" w:space="0" w:color="DCDCDC"/>
              <w:left w:val="single" w:sz="5" w:space="0" w:color="DCDCDC"/>
              <w:bottom w:val="single" w:sz="5" w:space="0" w:color="DCDCDC"/>
              <w:right w:val="nil"/>
            </w:tcBorders>
            <w:vAlign w:val="center"/>
          </w:tcPr>
          <w:p w:rsidR="00D468B1" w:rsidRDefault="00A2177B">
            <w:pPr>
              <w:spacing w:after="0" w:line="259" w:lineRule="auto"/>
              <w:ind w:left="383" w:firstLine="0"/>
              <w:jc w:val="center"/>
            </w:pPr>
            <w:r>
              <w:rPr>
                <w:sz w:val="17"/>
              </w:rPr>
              <w:t>-</w:t>
            </w:r>
          </w:p>
        </w:tc>
        <w:tc>
          <w:tcPr>
            <w:tcW w:w="170" w:type="dxa"/>
            <w:tcBorders>
              <w:top w:val="single" w:sz="5" w:space="0" w:color="DCDCDC"/>
              <w:left w:val="nil"/>
              <w:bottom w:val="single" w:sz="5" w:space="0" w:color="DCDCDC"/>
              <w:right w:val="single" w:sz="5" w:space="0" w:color="DCDCDC"/>
            </w:tcBorders>
          </w:tcPr>
          <w:p w:rsidR="00D468B1" w:rsidRDefault="00D468B1">
            <w:pPr>
              <w:spacing w:after="160" w:line="259" w:lineRule="auto"/>
              <w:ind w:left="0" w:firstLine="0"/>
            </w:pPr>
          </w:p>
        </w:tc>
        <w:tc>
          <w:tcPr>
            <w:tcW w:w="1150" w:type="dxa"/>
            <w:tcBorders>
              <w:top w:val="single" w:sz="5" w:space="0" w:color="DCDCDC"/>
              <w:left w:val="single" w:sz="5" w:space="0" w:color="DCDCDC"/>
              <w:bottom w:val="single" w:sz="5" w:space="0" w:color="DCDCDC"/>
              <w:right w:val="nil"/>
            </w:tcBorders>
          </w:tcPr>
          <w:p w:rsidR="00D468B1" w:rsidRDefault="00D468B1">
            <w:pPr>
              <w:spacing w:after="160" w:line="259" w:lineRule="auto"/>
              <w:ind w:left="0" w:firstLine="0"/>
            </w:pPr>
          </w:p>
        </w:tc>
        <w:tc>
          <w:tcPr>
            <w:tcW w:w="1495" w:type="dxa"/>
            <w:tcBorders>
              <w:top w:val="single" w:sz="5" w:space="0" w:color="DCDCDC"/>
              <w:left w:val="nil"/>
              <w:bottom w:val="single" w:sz="5" w:space="0" w:color="DCDCDC"/>
              <w:right w:val="single" w:sz="5" w:space="0" w:color="DCDCDC"/>
            </w:tcBorders>
            <w:vAlign w:val="center"/>
          </w:tcPr>
          <w:p w:rsidR="00D468B1" w:rsidRDefault="00A2177B">
            <w:pPr>
              <w:spacing w:after="0" w:line="259" w:lineRule="auto"/>
              <w:ind w:left="3" w:firstLine="0"/>
            </w:pPr>
            <w:r>
              <w:rPr>
                <w:sz w:val="17"/>
              </w:rPr>
              <w:t>zdarma</w:t>
            </w:r>
          </w:p>
        </w:tc>
      </w:tr>
      <w:tr w:rsidR="00D468B1">
        <w:trPr>
          <w:trHeight w:val="323"/>
        </w:trPr>
        <w:tc>
          <w:tcPr>
            <w:tcW w:w="5290"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294" w:firstLine="0"/>
            </w:pPr>
            <w:r>
              <w:rPr>
                <w:sz w:val="20"/>
              </w:rPr>
              <w:t>Změna týdenních limitů prostřednictvím služby Expresní linka KB</w:t>
            </w:r>
          </w:p>
        </w:tc>
        <w:tc>
          <w:tcPr>
            <w:tcW w:w="2475" w:type="dxa"/>
            <w:tcBorders>
              <w:top w:val="single" w:sz="5" w:space="0" w:color="DCDCDC"/>
              <w:left w:val="single" w:sz="5" w:space="0" w:color="DCDCDC"/>
              <w:bottom w:val="single" w:sz="5" w:space="0" w:color="DCDCDC"/>
              <w:right w:val="nil"/>
            </w:tcBorders>
          </w:tcPr>
          <w:p w:rsidR="00D468B1" w:rsidRDefault="00A2177B">
            <w:pPr>
              <w:spacing w:after="0" w:line="259" w:lineRule="auto"/>
              <w:ind w:left="383" w:firstLine="0"/>
              <w:jc w:val="center"/>
            </w:pPr>
            <w:r>
              <w:rPr>
                <w:sz w:val="17"/>
              </w:rPr>
              <w:t>-</w:t>
            </w:r>
          </w:p>
        </w:tc>
        <w:tc>
          <w:tcPr>
            <w:tcW w:w="170" w:type="dxa"/>
            <w:tcBorders>
              <w:top w:val="single" w:sz="5" w:space="0" w:color="DCDCDC"/>
              <w:left w:val="nil"/>
              <w:bottom w:val="single" w:sz="5" w:space="0" w:color="DCDCDC"/>
              <w:right w:val="single" w:sz="5" w:space="0" w:color="DCDCDC"/>
            </w:tcBorders>
          </w:tcPr>
          <w:p w:rsidR="00D468B1" w:rsidRDefault="00D468B1">
            <w:pPr>
              <w:spacing w:after="160" w:line="259" w:lineRule="auto"/>
              <w:ind w:left="0" w:firstLine="0"/>
            </w:pPr>
          </w:p>
        </w:tc>
        <w:tc>
          <w:tcPr>
            <w:tcW w:w="1150" w:type="dxa"/>
            <w:tcBorders>
              <w:top w:val="single" w:sz="5" w:space="0" w:color="DCDCDC"/>
              <w:left w:val="single" w:sz="5" w:space="0" w:color="DCDCDC"/>
              <w:bottom w:val="single" w:sz="5" w:space="0" w:color="DCDCDC"/>
              <w:right w:val="nil"/>
            </w:tcBorders>
          </w:tcPr>
          <w:p w:rsidR="00D468B1" w:rsidRDefault="00D468B1">
            <w:pPr>
              <w:spacing w:after="160" w:line="259" w:lineRule="auto"/>
              <w:ind w:left="0" w:firstLine="0"/>
            </w:pPr>
          </w:p>
        </w:tc>
        <w:tc>
          <w:tcPr>
            <w:tcW w:w="1495" w:type="dxa"/>
            <w:tcBorders>
              <w:top w:val="single" w:sz="5" w:space="0" w:color="DCDCDC"/>
              <w:left w:val="nil"/>
              <w:bottom w:val="single" w:sz="5" w:space="0" w:color="DCDCDC"/>
              <w:right w:val="single" w:sz="5" w:space="0" w:color="DCDCDC"/>
            </w:tcBorders>
          </w:tcPr>
          <w:p w:rsidR="00D468B1" w:rsidRDefault="00A2177B">
            <w:pPr>
              <w:spacing w:after="0" w:line="259" w:lineRule="auto"/>
              <w:ind w:left="147" w:firstLine="0"/>
            </w:pPr>
            <w:r>
              <w:rPr>
                <w:sz w:val="17"/>
              </w:rPr>
              <w:t>19</w:t>
            </w:r>
          </w:p>
        </w:tc>
      </w:tr>
      <w:tr w:rsidR="00D468B1">
        <w:trPr>
          <w:trHeight w:val="323"/>
        </w:trPr>
        <w:tc>
          <w:tcPr>
            <w:tcW w:w="5290"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294" w:firstLine="0"/>
            </w:pPr>
            <w:r>
              <w:rPr>
                <w:sz w:val="20"/>
              </w:rPr>
              <w:t>Změna týdenních limitů přes přepážku</w:t>
            </w:r>
          </w:p>
        </w:tc>
        <w:tc>
          <w:tcPr>
            <w:tcW w:w="2475" w:type="dxa"/>
            <w:tcBorders>
              <w:top w:val="single" w:sz="5" w:space="0" w:color="DCDCDC"/>
              <w:left w:val="single" w:sz="5" w:space="0" w:color="DCDCDC"/>
              <w:bottom w:val="single" w:sz="5" w:space="0" w:color="DCDCDC"/>
              <w:right w:val="nil"/>
            </w:tcBorders>
          </w:tcPr>
          <w:p w:rsidR="00D468B1" w:rsidRDefault="00A2177B">
            <w:pPr>
              <w:spacing w:after="0" w:line="259" w:lineRule="auto"/>
              <w:ind w:left="383" w:firstLine="0"/>
              <w:jc w:val="center"/>
            </w:pPr>
            <w:r>
              <w:rPr>
                <w:sz w:val="17"/>
              </w:rPr>
              <w:t>-</w:t>
            </w:r>
          </w:p>
        </w:tc>
        <w:tc>
          <w:tcPr>
            <w:tcW w:w="170" w:type="dxa"/>
            <w:tcBorders>
              <w:top w:val="single" w:sz="5" w:space="0" w:color="DCDCDC"/>
              <w:left w:val="nil"/>
              <w:bottom w:val="single" w:sz="5" w:space="0" w:color="DCDCDC"/>
              <w:right w:val="single" w:sz="5" w:space="0" w:color="DCDCDC"/>
            </w:tcBorders>
          </w:tcPr>
          <w:p w:rsidR="00D468B1" w:rsidRDefault="00D468B1">
            <w:pPr>
              <w:spacing w:after="160" w:line="259" w:lineRule="auto"/>
              <w:ind w:left="0" w:firstLine="0"/>
            </w:pPr>
          </w:p>
        </w:tc>
        <w:tc>
          <w:tcPr>
            <w:tcW w:w="1150" w:type="dxa"/>
            <w:tcBorders>
              <w:top w:val="single" w:sz="5" w:space="0" w:color="DCDCDC"/>
              <w:left w:val="single" w:sz="5" w:space="0" w:color="DCDCDC"/>
              <w:bottom w:val="single" w:sz="5" w:space="0" w:color="DCDCDC"/>
              <w:right w:val="nil"/>
            </w:tcBorders>
          </w:tcPr>
          <w:p w:rsidR="00D468B1" w:rsidRDefault="00D468B1">
            <w:pPr>
              <w:spacing w:after="160" w:line="259" w:lineRule="auto"/>
              <w:ind w:left="0" w:firstLine="0"/>
            </w:pPr>
          </w:p>
        </w:tc>
        <w:tc>
          <w:tcPr>
            <w:tcW w:w="1495" w:type="dxa"/>
            <w:tcBorders>
              <w:top w:val="single" w:sz="5" w:space="0" w:color="DCDCDC"/>
              <w:left w:val="nil"/>
              <w:bottom w:val="single" w:sz="5" w:space="0" w:color="DCDCDC"/>
              <w:right w:val="single" w:sz="5" w:space="0" w:color="DCDCDC"/>
            </w:tcBorders>
          </w:tcPr>
          <w:p w:rsidR="00D468B1" w:rsidRDefault="00A2177B">
            <w:pPr>
              <w:spacing w:after="0" w:line="259" w:lineRule="auto"/>
              <w:ind w:left="147" w:firstLine="0"/>
            </w:pPr>
            <w:r>
              <w:rPr>
                <w:sz w:val="17"/>
              </w:rPr>
              <w:t>69</w:t>
            </w:r>
          </w:p>
        </w:tc>
      </w:tr>
      <w:tr w:rsidR="00D468B1">
        <w:trPr>
          <w:trHeight w:val="323"/>
        </w:trPr>
        <w:tc>
          <w:tcPr>
            <w:tcW w:w="5290"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294" w:firstLine="0"/>
            </w:pPr>
            <w:r>
              <w:rPr>
                <w:sz w:val="20"/>
              </w:rPr>
              <w:t>Expresní změna týdenních limitů</w:t>
            </w:r>
          </w:p>
        </w:tc>
        <w:tc>
          <w:tcPr>
            <w:tcW w:w="2475" w:type="dxa"/>
            <w:tcBorders>
              <w:top w:val="single" w:sz="5" w:space="0" w:color="DCDCDC"/>
              <w:left w:val="single" w:sz="5" w:space="0" w:color="DCDCDC"/>
              <w:bottom w:val="single" w:sz="5" w:space="0" w:color="DCDCDC"/>
              <w:right w:val="nil"/>
            </w:tcBorders>
          </w:tcPr>
          <w:p w:rsidR="00D468B1" w:rsidRDefault="00A2177B">
            <w:pPr>
              <w:spacing w:after="0" w:line="259" w:lineRule="auto"/>
              <w:ind w:left="383" w:firstLine="0"/>
              <w:jc w:val="center"/>
            </w:pPr>
            <w:r>
              <w:rPr>
                <w:sz w:val="17"/>
              </w:rPr>
              <w:t>-</w:t>
            </w:r>
          </w:p>
        </w:tc>
        <w:tc>
          <w:tcPr>
            <w:tcW w:w="170" w:type="dxa"/>
            <w:tcBorders>
              <w:top w:val="single" w:sz="5" w:space="0" w:color="DCDCDC"/>
              <w:left w:val="nil"/>
              <w:bottom w:val="single" w:sz="5" w:space="0" w:color="DCDCDC"/>
              <w:right w:val="single" w:sz="5" w:space="0" w:color="DCDCDC"/>
            </w:tcBorders>
          </w:tcPr>
          <w:p w:rsidR="00D468B1" w:rsidRDefault="00D468B1">
            <w:pPr>
              <w:spacing w:after="160" w:line="259" w:lineRule="auto"/>
              <w:ind w:left="0" w:firstLine="0"/>
            </w:pPr>
          </w:p>
        </w:tc>
        <w:tc>
          <w:tcPr>
            <w:tcW w:w="1150" w:type="dxa"/>
            <w:tcBorders>
              <w:top w:val="single" w:sz="5" w:space="0" w:color="DCDCDC"/>
              <w:left w:val="single" w:sz="5" w:space="0" w:color="DCDCDC"/>
              <w:bottom w:val="single" w:sz="5" w:space="0" w:color="DCDCDC"/>
              <w:right w:val="nil"/>
            </w:tcBorders>
          </w:tcPr>
          <w:p w:rsidR="00D468B1" w:rsidRDefault="00D468B1">
            <w:pPr>
              <w:spacing w:after="160" w:line="259" w:lineRule="auto"/>
              <w:ind w:left="0" w:firstLine="0"/>
            </w:pPr>
          </w:p>
        </w:tc>
        <w:tc>
          <w:tcPr>
            <w:tcW w:w="1495" w:type="dxa"/>
            <w:tcBorders>
              <w:top w:val="single" w:sz="5" w:space="0" w:color="DCDCDC"/>
              <w:left w:val="nil"/>
              <w:bottom w:val="single" w:sz="5" w:space="0" w:color="DCDCDC"/>
              <w:right w:val="single" w:sz="5" w:space="0" w:color="DCDCDC"/>
            </w:tcBorders>
          </w:tcPr>
          <w:p w:rsidR="00D468B1" w:rsidRDefault="00A2177B">
            <w:pPr>
              <w:spacing w:after="0" w:line="259" w:lineRule="auto"/>
              <w:ind w:left="147" w:firstLine="0"/>
            </w:pPr>
            <w:r>
              <w:rPr>
                <w:sz w:val="17"/>
              </w:rPr>
              <w:t>19</w:t>
            </w:r>
          </w:p>
        </w:tc>
      </w:tr>
      <w:tr w:rsidR="00D468B1">
        <w:trPr>
          <w:trHeight w:val="323"/>
        </w:trPr>
        <w:tc>
          <w:tcPr>
            <w:tcW w:w="5290" w:type="dxa"/>
            <w:tcBorders>
              <w:top w:val="single" w:sz="5" w:space="0" w:color="DCDCDC"/>
              <w:left w:val="single" w:sz="5" w:space="0" w:color="DCDCDC"/>
              <w:bottom w:val="single" w:sz="5" w:space="0" w:color="DCDCDC"/>
              <w:right w:val="nil"/>
            </w:tcBorders>
            <w:shd w:val="clear" w:color="auto" w:fill="EDEDED"/>
          </w:tcPr>
          <w:p w:rsidR="00D468B1" w:rsidRDefault="00A2177B">
            <w:pPr>
              <w:spacing w:after="0" w:line="259" w:lineRule="auto"/>
              <w:ind w:left="161" w:firstLine="0"/>
            </w:pPr>
            <w:r>
              <w:rPr>
                <w:sz w:val="20"/>
              </w:rPr>
              <w:t>Ostatní</w:t>
            </w:r>
          </w:p>
        </w:tc>
        <w:tc>
          <w:tcPr>
            <w:tcW w:w="2475" w:type="dxa"/>
            <w:tcBorders>
              <w:top w:val="single" w:sz="5" w:space="0" w:color="DCDCDC"/>
              <w:left w:val="nil"/>
              <w:bottom w:val="single" w:sz="5" w:space="0" w:color="DCDCDC"/>
              <w:right w:val="nil"/>
            </w:tcBorders>
            <w:shd w:val="clear" w:color="auto" w:fill="EDEDED"/>
          </w:tcPr>
          <w:p w:rsidR="00D468B1" w:rsidRDefault="00D468B1">
            <w:pPr>
              <w:spacing w:after="160" w:line="259" w:lineRule="auto"/>
              <w:ind w:left="0" w:firstLine="0"/>
            </w:pPr>
          </w:p>
        </w:tc>
        <w:tc>
          <w:tcPr>
            <w:tcW w:w="1320" w:type="dxa"/>
            <w:gridSpan w:val="2"/>
            <w:tcBorders>
              <w:top w:val="single" w:sz="5" w:space="0" w:color="DCDCDC"/>
              <w:left w:val="nil"/>
              <w:bottom w:val="single" w:sz="5" w:space="0" w:color="DCDCDC"/>
              <w:right w:val="nil"/>
            </w:tcBorders>
            <w:shd w:val="clear" w:color="auto" w:fill="EDEDED"/>
          </w:tcPr>
          <w:p w:rsidR="00D468B1" w:rsidRDefault="00D468B1">
            <w:pPr>
              <w:spacing w:after="160" w:line="259" w:lineRule="auto"/>
              <w:ind w:left="0" w:firstLine="0"/>
            </w:pPr>
          </w:p>
        </w:tc>
        <w:tc>
          <w:tcPr>
            <w:tcW w:w="1495" w:type="dxa"/>
            <w:tcBorders>
              <w:top w:val="single" w:sz="5" w:space="0" w:color="DCDCDC"/>
              <w:left w:val="nil"/>
              <w:bottom w:val="single" w:sz="5" w:space="0" w:color="DCDCDC"/>
              <w:right w:val="single" w:sz="5" w:space="0" w:color="DCDCDC"/>
            </w:tcBorders>
            <w:shd w:val="clear" w:color="auto" w:fill="EDEDED"/>
          </w:tcPr>
          <w:p w:rsidR="00D468B1" w:rsidRDefault="00D468B1">
            <w:pPr>
              <w:spacing w:after="160" w:line="259" w:lineRule="auto"/>
              <w:ind w:left="0" w:firstLine="0"/>
            </w:pPr>
          </w:p>
        </w:tc>
      </w:tr>
      <w:tr w:rsidR="00D468B1">
        <w:trPr>
          <w:trHeight w:val="323"/>
        </w:trPr>
        <w:tc>
          <w:tcPr>
            <w:tcW w:w="5290"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294" w:firstLine="0"/>
            </w:pPr>
            <w:r>
              <w:rPr>
                <w:sz w:val="20"/>
              </w:rPr>
              <w:lastRenderedPageBreak/>
              <w:t>Stoplistace karty</w:t>
            </w:r>
          </w:p>
        </w:tc>
        <w:tc>
          <w:tcPr>
            <w:tcW w:w="2475" w:type="dxa"/>
            <w:tcBorders>
              <w:top w:val="single" w:sz="5" w:space="0" w:color="DCDCDC"/>
              <w:left w:val="single" w:sz="5" w:space="0" w:color="DCDCDC"/>
              <w:bottom w:val="single" w:sz="5" w:space="0" w:color="DCDCDC"/>
              <w:right w:val="nil"/>
            </w:tcBorders>
          </w:tcPr>
          <w:p w:rsidR="00D468B1" w:rsidRDefault="00D468B1">
            <w:pPr>
              <w:spacing w:after="160" w:line="259" w:lineRule="auto"/>
              <w:ind w:left="0" w:firstLine="0"/>
            </w:pPr>
          </w:p>
        </w:tc>
        <w:tc>
          <w:tcPr>
            <w:tcW w:w="1320" w:type="dxa"/>
            <w:gridSpan w:val="2"/>
            <w:tcBorders>
              <w:top w:val="single" w:sz="5" w:space="0" w:color="DCDCDC"/>
              <w:left w:val="nil"/>
              <w:bottom w:val="single" w:sz="5" w:space="0" w:color="DCDCDC"/>
              <w:right w:val="nil"/>
            </w:tcBorders>
          </w:tcPr>
          <w:p w:rsidR="00D468B1" w:rsidRDefault="00A2177B">
            <w:pPr>
              <w:spacing w:after="0" w:line="259" w:lineRule="auto"/>
              <w:ind w:left="40" w:firstLine="0"/>
            </w:pPr>
            <w:r>
              <w:rPr>
                <w:sz w:val="17"/>
              </w:rPr>
              <w:t xml:space="preserve">200 </w:t>
            </w:r>
            <w:r>
              <w:rPr>
                <w:sz w:val="23"/>
                <w:vertAlign w:val="superscript"/>
              </w:rPr>
              <w:t>2)</w:t>
            </w:r>
          </w:p>
        </w:tc>
        <w:tc>
          <w:tcPr>
            <w:tcW w:w="1495" w:type="dxa"/>
            <w:tcBorders>
              <w:top w:val="single" w:sz="5" w:space="0" w:color="DCDCDC"/>
              <w:left w:val="nil"/>
              <w:bottom w:val="single" w:sz="5" w:space="0" w:color="DCDCDC"/>
              <w:right w:val="single" w:sz="5" w:space="0" w:color="DCDCDC"/>
            </w:tcBorders>
          </w:tcPr>
          <w:p w:rsidR="00D468B1" w:rsidRDefault="00D468B1">
            <w:pPr>
              <w:spacing w:after="160" w:line="259" w:lineRule="auto"/>
              <w:ind w:left="0" w:firstLine="0"/>
            </w:pPr>
          </w:p>
        </w:tc>
      </w:tr>
      <w:tr w:rsidR="00D468B1">
        <w:trPr>
          <w:trHeight w:val="346"/>
        </w:trPr>
        <w:tc>
          <w:tcPr>
            <w:tcW w:w="5290"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294" w:firstLine="0"/>
            </w:pPr>
            <w:r>
              <w:rPr>
                <w:sz w:val="20"/>
              </w:rPr>
              <w:t xml:space="preserve">Vydání náhradní karty po stoplistaci </w:t>
            </w:r>
            <w:r>
              <w:rPr>
                <w:sz w:val="25"/>
                <w:vertAlign w:val="superscript"/>
              </w:rPr>
              <w:t>2)</w:t>
            </w:r>
            <w:r>
              <w:rPr>
                <w:sz w:val="20"/>
              </w:rPr>
              <w:t xml:space="preserve"> / vydání duplikátu </w:t>
            </w:r>
            <w:r>
              <w:rPr>
                <w:sz w:val="25"/>
                <w:vertAlign w:val="superscript"/>
              </w:rPr>
              <w:t>1)</w:t>
            </w:r>
          </w:p>
        </w:tc>
        <w:tc>
          <w:tcPr>
            <w:tcW w:w="2475" w:type="dxa"/>
            <w:tcBorders>
              <w:top w:val="single" w:sz="5" w:space="0" w:color="DCDCDC"/>
              <w:left w:val="single" w:sz="5" w:space="0" w:color="DCDCDC"/>
              <w:bottom w:val="single" w:sz="5" w:space="0" w:color="DCDCDC"/>
              <w:right w:val="nil"/>
            </w:tcBorders>
          </w:tcPr>
          <w:p w:rsidR="00D468B1" w:rsidRDefault="00D468B1">
            <w:pPr>
              <w:spacing w:after="160" w:line="259" w:lineRule="auto"/>
              <w:ind w:left="0" w:firstLine="0"/>
            </w:pPr>
          </w:p>
        </w:tc>
        <w:tc>
          <w:tcPr>
            <w:tcW w:w="1320" w:type="dxa"/>
            <w:gridSpan w:val="2"/>
            <w:tcBorders>
              <w:top w:val="single" w:sz="5" w:space="0" w:color="DCDCDC"/>
              <w:left w:val="nil"/>
              <w:bottom w:val="single" w:sz="5" w:space="0" w:color="DCDCDC"/>
              <w:right w:val="nil"/>
            </w:tcBorders>
          </w:tcPr>
          <w:p w:rsidR="00D468B1" w:rsidRDefault="00A2177B">
            <w:pPr>
              <w:spacing w:after="0" w:line="259" w:lineRule="auto"/>
              <w:ind w:left="107" w:firstLine="0"/>
            </w:pPr>
            <w:r>
              <w:rPr>
                <w:sz w:val="17"/>
              </w:rPr>
              <w:t>200</w:t>
            </w:r>
          </w:p>
        </w:tc>
        <w:tc>
          <w:tcPr>
            <w:tcW w:w="1495" w:type="dxa"/>
            <w:tcBorders>
              <w:top w:val="single" w:sz="5" w:space="0" w:color="DCDCDC"/>
              <w:left w:val="nil"/>
              <w:bottom w:val="single" w:sz="5" w:space="0" w:color="DCDCDC"/>
              <w:right w:val="single" w:sz="5" w:space="0" w:color="DCDCDC"/>
            </w:tcBorders>
          </w:tcPr>
          <w:p w:rsidR="00D468B1" w:rsidRDefault="00D468B1">
            <w:pPr>
              <w:spacing w:after="160" w:line="259" w:lineRule="auto"/>
              <w:ind w:left="0" w:firstLine="0"/>
            </w:pPr>
          </w:p>
        </w:tc>
      </w:tr>
    </w:tbl>
    <w:p w:rsidR="00D468B1" w:rsidRDefault="00A2177B">
      <w:pPr>
        <w:numPr>
          <w:ilvl w:val="0"/>
          <w:numId w:val="2"/>
        </w:numPr>
        <w:ind w:left="199" w:right="4" w:hanging="156"/>
      </w:pPr>
      <w:r>
        <w:t>V případě existence pojištění Profi Merlin bude poplatek vrácen.</w:t>
      </w:r>
    </w:p>
    <w:p w:rsidR="00D468B1" w:rsidRDefault="00A2177B">
      <w:pPr>
        <w:numPr>
          <w:ilvl w:val="0"/>
          <w:numId w:val="2"/>
        </w:numPr>
        <w:ind w:left="199" w:right="4" w:hanging="156"/>
      </w:pPr>
      <w:r>
        <w:t>Platí i pro mikropodnikatele. V případě existence pojištění Profi Merlin bude poplatek za vydání náhradní karty po stoplistaci vrácen.</w:t>
      </w:r>
      <w:r>
        <w:br w:type="page"/>
      </w:r>
    </w:p>
    <w:p w:rsidR="00D468B1" w:rsidRDefault="00D468B1">
      <w:pPr>
        <w:spacing w:after="0" w:line="259" w:lineRule="auto"/>
        <w:ind w:left="-661" w:right="11186" w:firstLine="0"/>
      </w:pPr>
    </w:p>
    <w:tbl>
      <w:tblPr>
        <w:tblStyle w:val="TableGrid"/>
        <w:tblW w:w="10580" w:type="dxa"/>
        <w:tblInd w:w="0" w:type="dxa"/>
        <w:tblCellMar>
          <w:top w:w="69" w:type="dxa"/>
          <w:right w:w="61" w:type="dxa"/>
        </w:tblCellMar>
        <w:tblLook w:val="04A0" w:firstRow="1" w:lastRow="0" w:firstColumn="1" w:lastColumn="0" w:noHBand="0" w:noVBand="1"/>
      </w:tblPr>
      <w:tblGrid>
        <w:gridCol w:w="5290"/>
        <w:gridCol w:w="2331"/>
        <w:gridCol w:w="314"/>
        <w:gridCol w:w="648"/>
        <w:gridCol w:w="1997"/>
      </w:tblGrid>
      <w:tr w:rsidR="00D468B1">
        <w:trPr>
          <w:trHeight w:val="323"/>
        </w:trPr>
        <w:tc>
          <w:tcPr>
            <w:tcW w:w="5290" w:type="dxa"/>
            <w:tcBorders>
              <w:top w:val="single" w:sz="5" w:space="0" w:color="DCDCDC"/>
              <w:left w:val="single" w:sz="5" w:space="0" w:color="DCDCDC"/>
              <w:bottom w:val="single" w:sz="5" w:space="0" w:color="DCDCDC"/>
              <w:right w:val="nil"/>
            </w:tcBorders>
            <w:shd w:val="clear" w:color="auto" w:fill="C8C8C8"/>
          </w:tcPr>
          <w:p w:rsidR="00D468B1" w:rsidRDefault="00A2177B">
            <w:pPr>
              <w:spacing w:after="0" w:line="259" w:lineRule="auto"/>
              <w:ind w:left="0" w:firstLine="0"/>
            </w:pPr>
            <w:r>
              <w:rPr>
                <w:b/>
                <w:sz w:val="20"/>
              </w:rPr>
              <w:t>Kreditní karty</w:t>
            </w:r>
          </w:p>
        </w:tc>
        <w:tc>
          <w:tcPr>
            <w:tcW w:w="5290" w:type="dxa"/>
            <w:gridSpan w:val="4"/>
            <w:tcBorders>
              <w:top w:val="single" w:sz="5" w:space="0" w:color="DCDCDC"/>
              <w:left w:val="nil"/>
              <w:bottom w:val="single" w:sz="5" w:space="0" w:color="DCDCDC"/>
              <w:right w:val="single" w:sz="5" w:space="0" w:color="DCDCDC"/>
            </w:tcBorders>
            <w:shd w:val="clear" w:color="auto" w:fill="C8C8C8"/>
          </w:tcPr>
          <w:p w:rsidR="00D468B1" w:rsidRDefault="00D468B1">
            <w:pPr>
              <w:spacing w:after="160" w:line="259" w:lineRule="auto"/>
              <w:ind w:left="0" w:firstLine="0"/>
            </w:pPr>
          </w:p>
        </w:tc>
      </w:tr>
      <w:tr w:rsidR="00D468B1">
        <w:trPr>
          <w:trHeight w:val="323"/>
        </w:trPr>
        <w:tc>
          <w:tcPr>
            <w:tcW w:w="5290" w:type="dxa"/>
            <w:tcBorders>
              <w:top w:val="single" w:sz="5" w:space="0" w:color="DCDCDC"/>
              <w:left w:val="single" w:sz="5" w:space="0" w:color="DCDCDC"/>
              <w:bottom w:val="single" w:sz="5" w:space="0" w:color="DCDCDC"/>
              <w:right w:val="single" w:sz="5" w:space="0" w:color="DCDCDC"/>
            </w:tcBorders>
            <w:shd w:val="clear" w:color="auto" w:fill="EDEDED"/>
          </w:tcPr>
          <w:p w:rsidR="00D468B1" w:rsidRDefault="00D468B1">
            <w:pPr>
              <w:spacing w:after="160" w:line="259" w:lineRule="auto"/>
              <w:ind w:left="0" w:firstLine="0"/>
            </w:pPr>
          </w:p>
        </w:tc>
        <w:tc>
          <w:tcPr>
            <w:tcW w:w="2645" w:type="dxa"/>
            <w:gridSpan w:val="2"/>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0" w:right="3" w:firstLine="0"/>
              <w:jc w:val="center"/>
            </w:pPr>
            <w:r>
              <w:rPr>
                <w:sz w:val="20"/>
              </w:rPr>
              <w:t>Korporátní karta</w:t>
            </w:r>
          </w:p>
        </w:tc>
        <w:tc>
          <w:tcPr>
            <w:tcW w:w="2645" w:type="dxa"/>
            <w:gridSpan w:val="2"/>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0" w:right="3" w:firstLine="0"/>
              <w:jc w:val="center"/>
            </w:pPr>
            <w:r>
              <w:rPr>
                <w:sz w:val="20"/>
              </w:rPr>
              <w:t>Zlatá korporátní karta</w:t>
            </w:r>
          </w:p>
        </w:tc>
      </w:tr>
      <w:tr w:rsidR="00D468B1">
        <w:trPr>
          <w:trHeight w:val="323"/>
        </w:trPr>
        <w:tc>
          <w:tcPr>
            <w:tcW w:w="5290"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Roční cena karty</w:t>
            </w:r>
          </w:p>
        </w:tc>
        <w:tc>
          <w:tcPr>
            <w:tcW w:w="2645" w:type="dxa"/>
            <w:gridSpan w:val="2"/>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right="5" w:firstLine="0"/>
              <w:jc w:val="center"/>
            </w:pPr>
            <w:r>
              <w:rPr>
                <w:sz w:val="17"/>
              </w:rPr>
              <w:t>990</w:t>
            </w:r>
          </w:p>
        </w:tc>
        <w:tc>
          <w:tcPr>
            <w:tcW w:w="2645" w:type="dxa"/>
            <w:gridSpan w:val="2"/>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right="5" w:firstLine="0"/>
              <w:jc w:val="center"/>
            </w:pPr>
            <w:r>
              <w:rPr>
                <w:sz w:val="17"/>
              </w:rPr>
              <w:t>2 990</w:t>
            </w:r>
          </w:p>
        </w:tc>
      </w:tr>
      <w:tr w:rsidR="00D468B1">
        <w:trPr>
          <w:trHeight w:val="323"/>
        </w:trPr>
        <w:tc>
          <w:tcPr>
            <w:tcW w:w="5290"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Měsíční cena za automatickou splátku v rámci bezúročního období</w:t>
            </w:r>
          </w:p>
        </w:tc>
        <w:tc>
          <w:tcPr>
            <w:tcW w:w="2645" w:type="dxa"/>
            <w:gridSpan w:val="2"/>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right="5" w:firstLine="0"/>
              <w:jc w:val="center"/>
            </w:pPr>
            <w:r>
              <w:rPr>
                <w:sz w:val="17"/>
              </w:rPr>
              <w:t>29</w:t>
            </w:r>
          </w:p>
        </w:tc>
        <w:tc>
          <w:tcPr>
            <w:tcW w:w="2645" w:type="dxa"/>
            <w:gridSpan w:val="2"/>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right="5" w:firstLine="0"/>
              <w:jc w:val="center"/>
            </w:pPr>
            <w:r>
              <w:rPr>
                <w:sz w:val="17"/>
              </w:rPr>
              <w:t>29</w:t>
            </w:r>
          </w:p>
        </w:tc>
      </w:tr>
      <w:tr w:rsidR="00D468B1">
        <w:trPr>
          <w:trHeight w:val="841"/>
        </w:trPr>
        <w:tc>
          <w:tcPr>
            <w:tcW w:w="5290" w:type="dxa"/>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0" w:firstLine="0"/>
            </w:pPr>
            <w:r>
              <w:rPr>
                <w:sz w:val="20"/>
              </w:rPr>
              <w:t>Služby v ceně karty</w:t>
            </w:r>
          </w:p>
        </w:tc>
        <w:tc>
          <w:tcPr>
            <w:tcW w:w="2645" w:type="dxa"/>
            <w:gridSpan w:val="2"/>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16" w:lineRule="auto"/>
              <w:ind w:left="0" w:firstLine="0"/>
              <w:jc w:val="center"/>
            </w:pPr>
            <w:r>
              <w:rPr>
                <w:sz w:val="17"/>
              </w:rPr>
              <w:t>Cestovní pojištění ke korporátním kartám</w:t>
            </w:r>
          </w:p>
          <w:p w:rsidR="00D468B1" w:rsidRDefault="00A2177B">
            <w:pPr>
              <w:spacing w:after="0" w:line="259" w:lineRule="auto"/>
              <w:ind w:left="0" w:right="2" w:firstLine="0"/>
              <w:jc w:val="center"/>
            </w:pPr>
            <w:r>
              <w:rPr>
                <w:sz w:val="17"/>
              </w:rPr>
              <w:t>Pojištění zneužití platební karty</w:t>
            </w:r>
          </w:p>
        </w:tc>
        <w:tc>
          <w:tcPr>
            <w:tcW w:w="2645" w:type="dxa"/>
            <w:gridSpan w:val="2"/>
            <w:tcBorders>
              <w:top w:val="single" w:sz="5" w:space="0" w:color="DCDCDC"/>
              <w:left w:val="single" w:sz="5" w:space="0" w:color="DCDCDC"/>
              <w:bottom w:val="single" w:sz="5" w:space="0" w:color="DCDCDC"/>
              <w:right w:val="single" w:sz="5" w:space="0" w:color="DCDCDC"/>
            </w:tcBorders>
          </w:tcPr>
          <w:p w:rsidR="00D468B1" w:rsidRDefault="00A2177B">
            <w:pPr>
              <w:spacing w:after="0" w:line="216" w:lineRule="auto"/>
              <w:ind w:left="0" w:firstLine="0"/>
              <w:jc w:val="center"/>
            </w:pPr>
            <w:r>
              <w:rPr>
                <w:sz w:val="17"/>
              </w:rPr>
              <w:t>Cestovní pojištění ke zlatým korporátním kartám</w:t>
            </w:r>
          </w:p>
          <w:p w:rsidR="00D468B1" w:rsidRDefault="00A2177B">
            <w:pPr>
              <w:spacing w:after="0" w:line="259" w:lineRule="auto"/>
              <w:ind w:left="780" w:hanging="498"/>
              <w:jc w:val="both"/>
            </w:pPr>
            <w:r>
              <w:rPr>
                <w:sz w:val="17"/>
              </w:rPr>
              <w:t xml:space="preserve">Pojištění zneužití platební karty Priority pass </w:t>
            </w:r>
            <w:r>
              <w:rPr>
                <w:sz w:val="23"/>
                <w:vertAlign w:val="superscript"/>
              </w:rPr>
              <w:t>1)</w:t>
            </w:r>
          </w:p>
        </w:tc>
      </w:tr>
      <w:tr w:rsidR="00D468B1">
        <w:trPr>
          <w:trHeight w:val="323"/>
        </w:trPr>
        <w:tc>
          <w:tcPr>
            <w:tcW w:w="5290"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Úroková sazba pro výpočet úroků z úvěru</w:t>
            </w:r>
          </w:p>
        </w:tc>
        <w:tc>
          <w:tcPr>
            <w:tcW w:w="5290" w:type="dxa"/>
            <w:gridSpan w:val="4"/>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right="5" w:firstLine="0"/>
              <w:jc w:val="center"/>
            </w:pPr>
            <w:r>
              <w:rPr>
                <w:sz w:val="17"/>
              </w:rPr>
              <w:t>viz oznámení KB o úrok. sazbách</w:t>
            </w:r>
          </w:p>
        </w:tc>
      </w:tr>
      <w:tr w:rsidR="00D468B1">
        <w:trPr>
          <w:trHeight w:val="323"/>
        </w:trPr>
        <w:tc>
          <w:tcPr>
            <w:tcW w:w="5290" w:type="dxa"/>
            <w:tcBorders>
              <w:top w:val="single" w:sz="5" w:space="0" w:color="DCDCDC"/>
              <w:left w:val="single" w:sz="5" w:space="0" w:color="DCDCDC"/>
              <w:bottom w:val="single" w:sz="5" w:space="0" w:color="DCDCDC"/>
              <w:right w:val="nil"/>
            </w:tcBorders>
            <w:shd w:val="clear" w:color="auto" w:fill="EDEDED"/>
          </w:tcPr>
          <w:p w:rsidR="00D468B1" w:rsidRDefault="00A2177B">
            <w:pPr>
              <w:spacing w:after="0" w:line="259" w:lineRule="auto"/>
              <w:ind w:left="0" w:firstLine="0"/>
            </w:pPr>
            <w:r>
              <w:rPr>
                <w:sz w:val="20"/>
              </w:rPr>
              <w:t>Výběry hotovosti</w:t>
            </w:r>
          </w:p>
        </w:tc>
        <w:tc>
          <w:tcPr>
            <w:tcW w:w="5290" w:type="dxa"/>
            <w:gridSpan w:val="4"/>
            <w:tcBorders>
              <w:top w:val="single" w:sz="5" w:space="0" w:color="DCDCDC"/>
              <w:left w:val="nil"/>
              <w:bottom w:val="single" w:sz="5" w:space="0" w:color="DCDCDC"/>
              <w:right w:val="single" w:sz="5" w:space="0" w:color="DCDCDC"/>
            </w:tcBorders>
            <w:shd w:val="clear" w:color="auto" w:fill="EDEDED"/>
          </w:tcPr>
          <w:p w:rsidR="00D468B1" w:rsidRDefault="00D468B1">
            <w:pPr>
              <w:spacing w:after="160" w:line="259" w:lineRule="auto"/>
              <w:ind w:left="0" w:firstLine="0"/>
            </w:pPr>
          </w:p>
        </w:tc>
      </w:tr>
      <w:tr w:rsidR="00D468B1">
        <w:trPr>
          <w:trHeight w:val="323"/>
        </w:trPr>
        <w:tc>
          <w:tcPr>
            <w:tcW w:w="5290"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33" w:firstLine="0"/>
            </w:pPr>
            <w:r>
              <w:rPr>
                <w:sz w:val="20"/>
              </w:rPr>
              <w:t>z bankomatu KB</w:t>
            </w:r>
          </w:p>
        </w:tc>
        <w:tc>
          <w:tcPr>
            <w:tcW w:w="5290" w:type="dxa"/>
            <w:gridSpan w:val="4"/>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right="5" w:firstLine="0"/>
              <w:jc w:val="center"/>
            </w:pPr>
            <w:r>
              <w:rPr>
                <w:sz w:val="17"/>
              </w:rPr>
              <w:t>1 %, min. 30</w:t>
            </w:r>
          </w:p>
        </w:tc>
      </w:tr>
      <w:tr w:rsidR="00D468B1">
        <w:trPr>
          <w:trHeight w:val="323"/>
        </w:trPr>
        <w:tc>
          <w:tcPr>
            <w:tcW w:w="5290"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33" w:firstLine="0"/>
            </w:pPr>
            <w:r>
              <w:rPr>
                <w:sz w:val="20"/>
              </w:rPr>
              <w:t>na přepážce banky v ČR i v zahraničí - Cash Advance</w:t>
            </w:r>
          </w:p>
        </w:tc>
        <w:tc>
          <w:tcPr>
            <w:tcW w:w="5290" w:type="dxa"/>
            <w:gridSpan w:val="4"/>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right="5" w:firstLine="0"/>
              <w:jc w:val="center"/>
            </w:pPr>
            <w:r>
              <w:rPr>
                <w:sz w:val="17"/>
              </w:rPr>
              <w:t>1 %, min. 100</w:t>
            </w:r>
          </w:p>
        </w:tc>
      </w:tr>
      <w:tr w:rsidR="00D468B1">
        <w:trPr>
          <w:trHeight w:val="323"/>
        </w:trPr>
        <w:tc>
          <w:tcPr>
            <w:tcW w:w="5290"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33" w:firstLine="0"/>
            </w:pPr>
            <w:r>
              <w:rPr>
                <w:sz w:val="20"/>
              </w:rPr>
              <w:t>na pokladně u obchodníka v ČR- Cash back</w:t>
            </w:r>
          </w:p>
        </w:tc>
        <w:tc>
          <w:tcPr>
            <w:tcW w:w="5290" w:type="dxa"/>
            <w:gridSpan w:val="4"/>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right="1" w:firstLine="0"/>
              <w:jc w:val="center"/>
            </w:pPr>
            <w:r>
              <w:rPr>
                <w:sz w:val="17"/>
              </w:rPr>
              <w:t>zdarma</w:t>
            </w:r>
          </w:p>
        </w:tc>
      </w:tr>
      <w:tr w:rsidR="00D468B1">
        <w:trPr>
          <w:trHeight w:val="323"/>
        </w:trPr>
        <w:tc>
          <w:tcPr>
            <w:tcW w:w="5290"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33" w:firstLine="0"/>
            </w:pPr>
            <w:r>
              <w:rPr>
                <w:sz w:val="20"/>
              </w:rPr>
              <w:t>z bankomatu jiných bank v ČR</w:t>
            </w:r>
          </w:p>
        </w:tc>
        <w:tc>
          <w:tcPr>
            <w:tcW w:w="5290" w:type="dxa"/>
            <w:gridSpan w:val="4"/>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right="5" w:firstLine="0"/>
              <w:jc w:val="center"/>
            </w:pPr>
            <w:r>
              <w:rPr>
                <w:sz w:val="17"/>
              </w:rPr>
              <w:t>1 %, min. 100</w:t>
            </w:r>
          </w:p>
        </w:tc>
      </w:tr>
      <w:tr w:rsidR="00D468B1">
        <w:trPr>
          <w:trHeight w:val="473"/>
        </w:trPr>
        <w:tc>
          <w:tcPr>
            <w:tcW w:w="5290" w:type="dxa"/>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133" w:firstLine="0"/>
            </w:pPr>
            <w:r>
              <w:rPr>
                <w:sz w:val="20"/>
              </w:rPr>
              <w:t>z bankomatu v zahraničí</w:t>
            </w:r>
          </w:p>
        </w:tc>
        <w:tc>
          <w:tcPr>
            <w:tcW w:w="5290" w:type="dxa"/>
            <w:gridSpan w:val="4"/>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right="5" w:firstLine="0"/>
              <w:jc w:val="center"/>
            </w:pPr>
            <w:r>
              <w:rPr>
                <w:sz w:val="17"/>
              </w:rPr>
              <w:t>1 %, min. 100</w:t>
            </w:r>
          </w:p>
          <w:p w:rsidR="00D468B1" w:rsidRDefault="00A2177B">
            <w:pPr>
              <w:spacing w:after="0" w:line="259" w:lineRule="auto"/>
              <w:ind w:left="0" w:right="1" w:firstLine="0"/>
              <w:jc w:val="center"/>
            </w:pPr>
            <w:r>
              <w:rPr>
                <w:sz w:val="17"/>
              </w:rPr>
              <w:t>1 výběr měsíčně zdarma</w:t>
            </w:r>
          </w:p>
        </w:tc>
      </w:tr>
      <w:tr w:rsidR="00D468B1">
        <w:trPr>
          <w:trHeight w:val="323"/>
        </w:trPr>
        <w:tc>
          <w:tcPr>
            <w:tcW w:w="5290" w:type="dxa"/>
            <w:tcBorders>
              <w:top w:val="single" w:sz="5" w:space="0" w:color="DCDCDC"/>
              <w:left w:val="single" w:sz="5" w:space="0" w:color="DCDCDC"/>
              <w:bottom w:val="single" w:sz="5" w:space="0" w:color="DCDCDC"/>
              <w:right w:val="nil"/>
            </w:tcBorders>
            <w:shd w:val="clear" w:color="auto" w:fill="EDEDED"/>
          </w:tcPr>
          <w:p w:rsidR="00D468B1" w:rsidRDefault="00A2177B">
            <w:pPr>
              <w:spacing w:after="0" w:line="259" w:lineRule="auto"/>
              <w:ind w:left="0" w:firstLine="0"/>
            </w:pPr>
            <w:r>
              <w:rPr>
                <w:sz w:val="20"/>
              </w:rPr>
              <w:t>Dotaz na zůstatek</w:t>
            </w:r>
          </w:p>
        </w:tc>
        <w:tc>
          <w:tcPr>
            <w:tcW w:w="5290" w:type="dxa"/>
            <w:gridSpan w:val="4"/>
            <w:tcBorders>
              <w:top w:val="single" w:sz="5" w:space="0" w:color="DCDCDC"/>
              <w:left w:val="nil"/>
              <w:bottom w:val="single" w:sz="5" w:space="0" w:color="DCDCDC"/>
              <w:right w:val="single" w:sz="5" w:space="0" w:color="DCDCDC"/>
            </w:tcBorders>
            <w:shd w:val="clear" w:color="auto" w:fill="EDEDED"/>
          </w:tcPr>
          <w:p w:rsidR="00D468B1" w:rsidRDefault="00D468B1">
            <w:pPr>
              <w:spacing w:after="160" w:line="259" w:lineRule="auto"/>
              <w:ind w:left="0" w:firstLine="0"/>
            </w:pPr>
          </w:p>
        </w:tc>
      </w:tr>
      <w:tr w:rsidR="00D468B1">
        <w:trPr>
          <w:trHeight w:val="323"/>
        </w:trPr>
        <w:tc>
          <w:tcPr>
            <w:tcW w:w="5290"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33" w:firstLine="0"/>
            </w:pPr>
            <w:r>
              <w:rPr>
                <w:sz w:val="20"/>
              </w:rPr>
              <w:t>v bankomatu KB</w:t>
            </w:r>
          </w:p>
        </w:tc>
        <w:tc>
          <w:tcPr>
            <w:tcW w:w="5290" w:type="dxa"/>
            <w:gridSpan w:val="4"/>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right="1" w:firstLine="0"/>
              <w:jc w:val="center"/>
            </w:pPr>
            <w:r>
              <w:rPr>
                <w:sz w:val="17"/>
              </w:rPr>
              <w:t>zdarma</w:t>
            </w:r>
          </w:p>
        </w:tc>
      </w:tr>
      <w:tr w:rsidR="00D468B1">
        <w:trPr>
          <w:trHeight w:val="323"/>
        </w:trPr>
        <w:tc>
          <w:tcPr>
            <w:tcW w:w="5290"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33" w:firstLine="0"/>
            </w:pPr>
            <w:r>
              <w:rPr>
                <w:sz w:val="20"/>
              </w:rPr>
              <w:t>v bankomatu jiných bank</w:t>
            </w:r>
          </w:p>
        </w:tc>
        <w:tc>
          <w:tcPr>
            <w:tcW w:w="5290" w:type="dxa"/>
            <w:gridSpan w:val="4"/>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right="5" w:firstLine="0"/>
              <w:jc w:val="center"/>
            </w:pPr>
            <w:r>
              <w:rPr>
                <w:sz w:val="17"/>
              </w:rPr>
              <w:t>25</w:t>
            </w:r>
          </w:p>
        </w:tc>
      </w:tr>
      <w:tr w:rsidR="00D468B1">
        <w:trPr>
          <w:trHeight w:val="323"/>
        </w:trPr>
        <w:tc>
          <w:tcPr>
            <w:tcW w:w="5290" w:type="dxa"/>
            <w:tcBorders>
              <w:top w:val="single" w:sz="5" w:space="0" w:color="DCDCDC"/>
              <w:left w:val="single" w:sz="5" w:space="0" w:color="DCDCDC"/>
              <w:bottom w:val="single" w:sz="5" w:space="0" w:color="DCDCDC"/>
              <w:right w:val="nil"/>
            </w:tcBorders>
            <w:shd w:val="clear" w:color="auto" w:fill="EDEDED"/>
          </w:tcPr>
          <w:p w:rsidR="00D468B1" w:rsidRDefault="00A2177B">
            <w:pPr>
              <w:spacing w:after="0" w:line="259" w:lineRule="auto"/>
              <w:ind w:left="0" w:firstLine="0"/>
            </w:pPr>
            <w:r>
              <w:rPr>
                <w:sz w:val="20"/>
              </w:rPr>
              <w:t>Výpisy</w:t>
            </w:r>
          </w:p>
        </w:tc>
        <w:tc>
          <w:tcPr>
            <w:tcW w:w="5290" w:type="dxa"/>
            <w:gridSpan w:val="4"/>
            <w:tcBorders>
              <w:top w:val="single" w:sz="5" w:space="0" w:color="DCDCDC"/>
              <w:left w:val="nil"/>
              <w:bottom w:val="single" w:sz="5" w:space="0" w:color="DCDCDC"/>
              <w:right w:val="single" w:sz="5" w:space="0" w:color="DCDCDC"/>
            </w:tcBorders>
            <w:shd w:val="clear" w:color="auto" w:fill="EDEDED"/>
          </w:tcPr>
          <w:p w:rsidR="00D468B1" w:rsidRDefault="00D468B1">
            <w:pPr>
              <w:spacing w:after="160" w:line="259" w:lineRule="auto"/>
              <w:ind w:left="0" w:firstLine="0"/>
            </w:pPr>
          </w:p>
        </w:tc>
      </w:tr>
      <w:tr w:rsidR="00D468B1">
        <w:trPr>
          <w:trHeight w:val="323"/>
        </w:trPr>
        <w:tc>
          <w:tcPr>
            <w:tcW w:w="5290"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33" w:firstLine="0"/>
            </w:pPr>
            <w:r>
              <w:rPr>
                <w:sz w:val="20"/>
              </w:rPr>
              <w:t>elektronicky, poštou nebo předání na pobočce</w:t>
            </w:r>
          </w:p>
        </w:tc>
        <w:tc>
          <w:tcPr>
            <w:tcW w:w="5290" w:type="dxa"/>
            <w:gridSpan w:val="4"/>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right="1" w:firstLine="0"/>
              <w:jc w:val="center"/>
            </w:pPr>
            <w:r>
              <w:rPr>
                <w:sz w:val="17"/>
              </w:rPr>
              <w:t>zdarma</w:t>
            </w:r>
          </w:p>
        </w:tc>
      </w:tr>
      <w:tr w:rsidR="00D468B1">
        <w:trPr>
          <w:trHeight w:val="323"/>
        </w:trPr>
        <w:tc>
          <w:tcPr>
            <w:tcW w:w="5290" w:type="dxa"/>
            <w:tcBorders>
              <w:top w:val="single" w:sz="5" w:space="0" w:color="DCDCDC"/>
              <w:left w:val="single" w:sz="5" w:space="0" w:color="DCDCDC"/>
              <w:bottom w:val="single" w:sz="5" w:space="0" w:color="DCDCDC"/>
              <w:right w:val="nil"/>
            </w:tcBorders>
            <w:shd w:val="clear" w:color="auto" w:fill="EDEDED"/>
          </w:tcPr>
          <w:p w:rsidR="00D468B1" w:rsidRDefault="00A2177B">
            <w:pPr>
              <w:spacing w:after="0" w:line="259" w:lineRule="auto"/>
              <w:ind w:left="0" w:firstLine="0"/>
            </w:pPr>
            <w:r>
              <w:rPr>
                <w:sz w:val="20"/>
              </w:rPr>
              <w:t>PIN</w:t>
            </w:r>
          </w:p>
        </w:tc>
        <w:tc>
          <w:tcPr>
            <w:tcW w:w="5290" w:type="dxa"/>
            <w:gridSpan w:val="4"/>
            <w:tcBorders>
              <w:top w:val="single" w:sz="5" w:space="0" w:color="DCDCDC"/>
              <w:left w:val="nil"/>
              <w:bottom w:val="single" w:sz="5" w:space="0" w:color="DCDCDC"/>
              <w:right w:val="single" w:sz="5" w:space="0" w:color="DCDCDC"/>
            </w:tcBorders>
            <w:shd w:val="clear" w:color="auto" w:fill="EDEDED"/>
          </w:tcPr>
          <w:p w:rsidR="00D468B1" w:rsidRDefault="00D468B1">
            <w:pPr>
              <w:spacing w:after="160" w:line="259" w:lineRule="auto"/>
              <w:ind w:left="0" w:firstLine="0"/>
            </w:pPr>
          </w:p>
        </w:tc>
      </w:tr>
      <w:tr w:rsidR="00D468B1">
        <w:trPr>
          <w:trHeight w:val="323"/>
        </w:trPr>
        <w:tc>
          <w:tcPr>
            <w:tcW w:w="5290"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33" w:firstLine="0"/>
            </w:pPr>
            <w:r>
              <w:rPr>
                <w:sz w:val="20"/>
              </w:rPr>
              <w:t>Změna PIN v bankomatech KB</w:t>
            </w:r>
          </w:p>
        </w:tc>
        <w:tc>
          <w:tcPr>
            <w:tcW w:w="5290" w:type="dxa"/>
            <w:gridSpan w:val="4"/>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right="1" w:firstLine="0"/>
              <w:jc w:val="center"/>
            </w:pPr>
            <w:r>
              <w:rPr>
                <w:sz w:val="17"/>
              </w:rPr>
              <w:t>zdarma</w:t>
            </w:r>
          </w:p>
        </w:tc>
      </w:tr>
      <w:tr w:rsidR="00D468B1">
        <w:trPr>
          <w:trHeight w:val="323"/>
        </w:trPr>
        <w:tc>
          <w:tcPr>
            <w:tcW w:w="5290"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33" w:firstLine="0"/>
            </w:pPr>
            <w:r>
              <w:rPr>
                <w:sz w:val="20"/>
              </w:rPr>
              <w:t>Standardní předání</w:t>
            </w:r>
          </w:p>
        </w:tc>
        <w:tc>
          <w:tcPr>
            <w:tcW w:w="5290" w:type="dxa"/>
            <w:gridSpan w:val="4"/>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right="1" w:firstLine="0"/>
              <w:jc w:val="center"/>
            </w:pPr>
            <w:r>
              <w:rPr>
                <w:sz w:val="17"/>
              </w:rPr>
              <w:t>zdarma</w:t>
            </w:r>
          </w:p>
        </w:tc>
      </w:tr>
      <w:tr w:rsidR="00D468B1">
        <w:trPr>
          <w:trHeight w:val="323"/>
        </w:trPr>
        <w:tc>
          <w:tcPr>
            <w:tcW w:w="5290"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33" w:firstLine="0"/>
            </w:pPr>
            <w:r>
              <w:rPr>
                <w:sz w:val="20"/>
              </w:rPr>
              <w:t>Opětovné předání</w:t>
            </w:r>
          </w:p>
        </w:tc>
        <w:tc>
          <w:tcPr>
            <w:tcW w:w="5290" w:type="dxa"/>
            <w:gridSpan w:val="4"/>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right="1" w:firstLine="0"/>
              <w:jc w:val="center"/>
            </w:pPr>
            <w:r>
              <w:rPr>
                <w:sz w:val="17"/>
              </w:rPr>
              <w:t>zdarma</w:t>
            </w:r>
          </w:p>
        </w:tc>
      </w:tr>
      <w:tr w:rsidR="00D468B1">
        <w:trPr>
          <w:trHeight w:val="323"/>
        </w:trPr>
        <w:tc>
          <w:tcPr>
            <w:tcW w:w="5290"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33" w:firstLine="0"/>
            </w:pPr>
            <w:r>
              <w:rPr>
                <w:sz w:val="20"/>
              </w:rPr>
              <w:t>Předání na pobočce</w:t>
            </w:r>
          </w:p>
        </w:tc>
        <w:tc>
          <w:tcPr>
            <w:tcW w:w="5290" w:type="dxa"/>
            <w:gridSpan w:val="4"/>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right="1" w:firstLine="0"/>
              <w:jc w:val="center"/>
            </w:pPr>
            <w:r>
              <w:rPr>
                <w:sz w:val="17"/>
              </w:rPr>
              <w:t>zdarma</w:t>
            </w:r>
          </w:p>
        </w:tc>
      </w:tr>
      <w:tr w:rsidR="00D468B1">
        <w:trPr>
          <w:trHeight w:val="323"/>
        </w:trPr>
        <w:tc>
          <w:tcPr>
            <w:tcW w:w="5290" w:type="dxa"/>
            <w:tcBorders>
              <w:top w:val="single" w:sz="5" w:space="0" w:color="DCDCDC"/>
              <w:left w:val="single" w:sz="5" w:space="0" w:color="DCDCDC"/>
              <w:bottom w:val="single" w:sz="5" w:space="0" w:color="DCDCDC"/>
              <w:right w:val="nil"/>
            </w:tcBorders>
            <w:shd w:val="clear" w:color="auto" w:fill="EDEDED"/>
          </w:tcPr>
          <w:p w:rsidR="00D468B1" w:rsidRDefault="00A2177B">
            <w:pPr>
              <w:spacing w:after="0" w:line="259" w:lineRule="auto"/>
              <w:ind w:left="0" w:firstLine="0"/>
            </w:pPr>
            <w:r>
              <w:rPr>
                <w:sz w:val="20"/>
              </w:rPr>
              <w:t>Nestandardní služby</w:t>
            </w:r>
          </w:p>
        </w:tc>
        <w:tc>
          <w:tcPr>
            <w:tcW w:w="5290" w:type="dxa"/>
            <w:gridSpan w:val="4"/>
            <w:tcBorders>
              <w:top w:val="single" w:sz="5" w:space="0" w:color="DCDCDC"/>
              <w:left w:val="nil"/>
              <w:bottom w:val="single" w:sz="5" w:space="0" w:color="DCDCDC"/>
              <w:right w:val="single" w:sz="5" w:space="0" w:color="DCDCDC"/>
            </w:tcBorders>
            <w:shd w:val="clear" w:color="auto" w:fill="EDEDED"/>
          </w:tcPr>
          <w:p w:rsidR="00D468B1" w:rsidRDefault="00D468B1">
            <w:pPr>
              <w:spacing w:after="160" w:line="259" w:lineRule="auto"/>
              <w:ind w:left="0" w:firstLine="0"/>
            </w:pPr>
          </w:p>
        </w:tc>
      </w:tr>
      <w:tr w:rsidR="00D468B1">
        <w:trPr>
          <w:trHeight w:val="323"/>
        </w:trPr>
        <w:tc>
          <w:tcPr>
            <w:tcW w:w="5290"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33" w:firstLine="0"/>
            </w:pPr>
            <w:r>
              <w:rPr>
                <w:sz w:val="20"/>
              </w:rPr>
              <w:t>Expresní zaslání karty a/nebo PIN v ČR (odděleně)</w:t>
            </w:r>
          </w:p>
        </w:tc>
        <w:tc>
          <w:tcPr>
            <w:tcW w:w="5290" w:type="dxa"/>
            <w:gridSpan w:val="4"/>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right="5" w:firstLine="0"/>
              <w:jc w:val="center"/>
            </w:pPr>
            <w:r>
              <w:rPr>
                <w:sz w:val="17"/>
              </w:rPr>
              <w:t>2 000</w:t>
            </w:r>
          </w:p>
        </w:tc>
      </w:tr>
      <w:tr w:rsidR="00D468B1">
        <w:trPr>
          <w:trHeight w:val="323"/>
        </w:trPr>
        <w:tc>
          <w:tcPr>
            <w:tcW w:w="5290"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33" w:firstLine="0"/>
            </w:pPr>
            <w:r>
              <w:rPr>
                <w:sz w:val="20"/>
              </w:rPr>
              <w:t>Osobní převzetí karty a /nebo PIN na centrále KB</w:t>
            </w:r>
          </w:p>
        </w:tc>
        <w:tc>
          <w:tcPr>
            <w:tcW w:w="5290" w:type="dxa"/>
            <w:gridSpan w:val="4"/>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right="5" w:firstLine="0"/>
              <w:jc w:val="center"/>
            </w:pPr>
            <w:r>
              <w:rPr>
                <w:sz w:val="17"/>
              </w:rPr>
              <w:t>2 000</w:t>
            </w:r>
          </w:p>
        </w:tc>
      </w:tr>
      <w:tr w:rsidR="00D468B1">
        <w:trPr>
          <w:trHeight w:val="323"/>
        </w:trPr>
        <w:tc>
          <w:tcPr>
            <w:tcW w:w="5290"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33" w:firstLine="0"/>
            </w:pPr>
            <w:r>
              <w:rPr>
                <w:sz w:val="20"/>
              </w:rPr>
              <w:t>Zaslání karty a /nebo PIN do zahraničí</w:t>
            </w:r>
          </w:p>
        </w:tc>
        <w:tc>
          <w:tcPr>
            <w:tcW w:w="5290" w:type="dxa"/>
            <w:gridSpan w:val="4"/>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right="5" w:firstLine="0"/>
              <w:jc w:val="center"/>
            </w:pPr>
            <w:r>
              <w:rPr>
                <w:sz w:val="17"/>
              </w:rPr>
              <w:t>1 000</w:t>
            </w:r>
          </w:p>
        </w:tc>
      </w:tr>
      <w:tr w:rsidR="00D468B1">
        <w:trPr>
          <w:trHeight w:val="323"/>
        </w:trPr>
        <w:tc>
          <w:tcPr>
            <w:tcW w:w="5290" w:type="dxa"/>
            <w:tcBorders>
              <w:top w:val="single" w:sz="5" w:space="0" w:color="DCDCDC"/>
              <w:left w:val="single" w:sz="5" w:space="0" w:color="DCDCDC"/>
              <w:bottom w:val="single" w:sz="5" w:space="0" w:color="DCDCDC"/>
              <w:right w:val="nil"/>
            </w:tcBorders>
            <w:shd w:val="clear" w:color="auto" w:fill="EDEDED"/>
          </w:tcPr>
          <w:p w:rsidR="00D468B1" w:rsidRDefault="00A2177B">
            <w:pPr>
              <w:spacing w:after="0" w:line="259" w:lineRule="auto"/>
              <w:ind w:left="0" w:firstLine="0"/>
            </w:pPr>
            <w:r>
              <w:rPr>
                <w:sz w:val="20"/>
              </w:rPr>
              <w:t>Limity</w:t>
            </w:r>
          </w:p>
        </w:tc>
        <w:tc>
          <w:tcPr>
            <w:tcW w:w="5290" w:type="dxa"/>
            <w:gridSpan w:val="4"/>
            <w:tcBorders>
              <w:top w:val="single" w:sz="5" w:space="0" w:color="DCDCDC"/>
              <w:left w:val="nil"/>
              <w:bottom w:val="single" w:sz="5" w:space="0" w:color="DCDCDC"/>
              <w:right w:val="single" w:sz="5" w:space="0" w:color="DCDCDC"/>
            </w:tcBorders>
            <w:shd w:val="clear" w:color="auto" w:fill="EDEDED"/>
          </w:tcPr>
          <w:p w:rsidR="00D468B1" w:rsidRDefault="00D468B1">
            <w:pPr>
              <w:spacing w:after="160" w:line="259" w:lineRule="auto"/>
              <w:ind w:left="0" w:firstLine="0"/>
            </w:pPr>
          </w:p>
        </w:tc>
      </w:tr>
      <w:tr w:rsidR="00D468B1">
        <w:trPr>
          <w:trHeight w:val="323"/>
        </w:trPr>
        <w:tc>
          <w:tcPr>
            <w:tcW w:w="5290"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33" w:firstLine="0"/>
            </w:pPr>
            <w:r>
              <w:rPr>
                <w:sz w:val="20"/>
              </w:rPr>
              <w:t>Snížení nebo zvýšení úvěrového limitu</w:t>
            </w:r>
          </w:p>
        </w:tc>
        <w:tc>
          <w:tcPr>
            <w:tcW w:w="5290" w:type="dxa"/>
            <w:gridSpan w:val="4"/>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right="1" w:firstLine="0"/>
              <w:jc w:val="center"/>
            </w:pPr>
            <w:r>
              <w:rPr>
                <w:sz w:val="17"/>
              </w:rPr>
              <w:t>zdarma</w:t>
            </w:r>
          </w:p>
        </w:tc>
      </w:tr>
      <w:tr w:rsidR="00D468B1">
        <w:trPr>
          <w:trHeight w:val="519"/>
        </w:trPr>
        <w:tc>
          <w:tcPr>
            <w:tcW w:w="5290"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33" w:firstLine="0"/>
            </w:pPr>
            <w:r>
              <w:rPr>
                <w:sz w:val="20"/>
              </w:rPr>
              <w:t>Změna týdenních limitů prostřednictvím služby MojeBanka, MojeBanka Business</w:t>
            </w:r>
          </w:p>
        </w:tc>
        <w:tc>
          <w:tcPr>
            <w:tcW w:w="5290" w:type="dxa"/>
            <w:gridSpan w:val="4"/>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0" w:right="1" w:firstLine="0"/>
              <w:jc w:val="center"/>
            </w:pPr>
            <w:r>
              <w:rPr>
                <w:sz w:val="17"/>
              </w:rPr>
              <w:t>zdarma</w:t>
            </w:r>
          </w:p>
        </w:tc>
      </w:tr>
      <w:tr w:rsidR="00D468B1">
        <w:trPr>
          <w:trHeight w:val="323"/>
        </w:trPr>
        <w:tc>
          <w:tcPr>
            <w:tcW w:w="5290"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33" w:firstLine="0"/>
            </w:pPr>
            <w:r>
              <w:rPr>
                <w:sz w:val="20"/>
              </w:rPr>
              <w:t>Expresní změna týdenních limitů</w:t>
            </w:r>
          </w:p>
        </w:tc>
        <w:tc>
          <w:tcPr>
            <w:tcW w:w="5290" w:type="dxa"/>
            <w:gridSpan w:val="4"/>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right="1" w:firstLine="0"/>
              <w:jc w:val="center"/>
            </w:pPr>
            <w:r>
              <w:rPr>
                <w:sz w:val="17"/>
              </w:rPr>
              <w:t>zdarma</w:t>
            </w:r>
          </w:p>
        </w:tc>
      </w:tr>
      <w:tr w:rsidR="00D468B1">
        <w:trPr>
          <w:trHeight w:val="323"/>
        </w:trPr>
        <w:tc>
          <w:tcPr>
            <w:tcW w:w="5290"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33" w:firstLine="0"/>
            </w:pPr>
            <w:r>
              <w:rPr>
                <w:sz w:val="20"/>
              </w:rPr>
              <w:t>Změna údajů ke kartě pomocí služby EL KB nebo na pobočce KB</w:t>
            </w:r>
          </w:p>
        </w:tc>
        <w:tc>
          <w:tcPr>
            <w:tcW w:w="5290" w:type="dxa"/>
            <w:gridSpan w:val="4"/>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right="1" w:firstLine="0"/>
              <w:jc w:val="center"/>
            </w:pPr>
            <w:r>
              <w:rPr>
                <w:sz w:val="17"/>
              </w:rPr>
              <w:t>zdarma</w:t>
            </w:r>
          </w:p>
        </w:tc>
      </w:tr>
      <w:tr w:rsidR="00D468B1">
        <w:trPr>
          <w:trHeight w:val="323"/>
        </w:trPr>
        <w:tc>
          <w:tcPr>
            <w:tcW w:w="5290" w:type="dxa"/>
            <w:tcBorders>
              <w:top w:val="single" w:sz="5" w:space="0" w:color="DCDCDC"/>
              <w:left w:val="single" w:sz="5" w:space="0" w:color="DCDCDC"/>
              <w:bottom w:val="single" w:sz="5" w:space="0" w:color="DCDCDC"/>
              <w:right w:val="nil"/>
            </w:tcBorders>
            <w:shd w:val="clear" w:color="auto" w:fill="EDEDED"/>
          </w:tcPr>
          <w:p w:rsidR="00D468B1" w:rsidRDefault="00A2177B">
            <w:pPr>
              <w:spacing w:after="0" w:line="259" w:lineRule="auto"/>
              <w:ind w:left="0" w:firstLine="0"/>
            </w:pPr>
            <w:r>
              <w:rPr>
                <w:sz w:val="20"/>
              </w:rPr>
              <w:lastRenderedPageBreak/>
              <w:t>Ostatní</w:t>
            </w:r>
          </w:p>
        </w:tc>
        <w:tc>
          <w:tcPr>
            <w:tcW w:w="5290" w:type="dxa"/>
            <w:gridSpan w:val="4"/>
            <w:tcBorders>
              <w:top w:val="single" w:sz="5" w:space="0" w:color="DCDCDC"/>
              <w:left w:val="nil"/>
              <w:bottom w:val="single" w:sz="5" w:space="0" w:color="DCDCDC"/>
              <w:right w:val="single" w:sz="5" w:space="0" w:color="DCDCDC"/>
            </w:tcBorders>
            <w:shd w:val="clear" w:color="auto" w:fill="EDEDED"/>
          </w:tcPr>
          <w:p w:rsidR="00D468B1" w:rsidRDefault="00D468B1">
            <w:pPr>
              <w:spacing w:after="160" w:line="259" w:lineRule="auto"/>
              <w:ind w:left="0" w:firstLine="0"/>
            </w:pPr>
          </w:p>
        </w:tc>
      </w:tr>
      <w:tr w:rsidR="00D468B1">
        <w:trPr>
          <w:trHeight w:val="323"/>
        </w:trPr>
        <w:tc>
          <w:tcPr>
            <w:tcW w:w="5290"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33" w:firstLine="0"/>
            </w:pPr>
            <w:r>
              <w:rPr>
                <w:sz w:val="20"/>
              </w:rPr>
              <w:t>Bezhotovostní převod z úvěrového účtu ke kreditní kartě na jiný</w:t>
            </w:r>
          </w:p>
        </w:tc>
        <w:tc>
          <w:tcPr>
            <w:tcW w:w="5290" w:type="dxa"/>
            <w:gridSpan w:val="4"/>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right="2" w:firstLine="0"/>
              <w:jc w:val="center"/>
            </w:pPr>
            <w:r>
              <w:rPr>
                <w:sz w:val="17"/>
              </w:rPr>
              <w:t>1 %</w:t>
            </w:r>
          </w:p>
        </w:tc>
      </w:tr>
      <w:tr w:rsidR="00D468B1">
        <w:trPr>
          <w:trHeight w:val="323"/>
        </w:trPr>
        <w:tc>
          <w:tcPr>
            <w:tcW w:w="5290"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33" w:firstLine="0"/>
            </w:pPr>
            <w:r>
              <w:rPr>
                <w:sz w:val="20"/>
              </w:rPr>
              <w:t>Expresní povolení / zablokování karty pro platby na internetu</w:t>
            </w:r>
          </w:p>
        </w:tc>
        <w:tc>
          <w:tcPr>
            <w:tcW w:w="5290" w:type="dxa"/>
            <w:gridSpan w:val="4"/>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right="5" w:firstLine="0"/>
              <w:jc w:val="center"/>
            </w:pPr>
            <w:r>
              <w:rPr>
                <w:sz w:val="17"/>
              </w:rPr>
              <w:t>19</w:t>
            </w:r>
          </w:p>
        </w:tc>
      </w:tr>
      <w:tr w:rsidR="00D468B1">
        <w:trPr>
          <w:trHeight w:val="323"/>
        </w:trPr>
        <w:tc>
          <w:tcPr>
            <w:tcW w:w="5290"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33" w:firstLine="0"/>
            </w:pPr>
            <w:r>
              <w:rPr>
                <w:sz w:val="20"/>
              </w:rPr>
              <w:t>Zaslání oznámení o přečerpání úvěrového limitu</w:t>
            </w:r>
          </w:p>
        </w:tc>
        <w:tc>
          <w:tcPr>
            <w:tcW w:w="5290" w:type="dxa"/>
            <w:gridSpan w:val="4"/>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right="5" w:firstLine="0"/>
              <w:jc w:val="center"/>
            </w:pPr>
            <w:r>
              <w:rPr>
                <w:sz w:val="17"/>
              </w:rPr>
              <w:t>20</w:t>
            </w:r>
          </w:p>
        </w:tc>
      </w:tr>
      <w:tr w:rsidR="00D468B1">
        <w:trPr>
          <w:trHeight w:val="323"/>
        </w:trPr>
        <w:tc>
          <w:tcPr>
            <w:tcW w:w="5290"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33" w:firstLine="0"/>
            </w:pPr>
            <w:r>
              <w:rPr>
                <w:sz w:val="20"/>
              </w:rPr>
              <w:t>Zaslání 2. a každé další upomínky</w:t>
            </w:r>
          </w:p>
        </w:tc>
        <w:tc>
          <w:tcPr>
            <w:tcW w:w="5290" w:type="dxa"/>
            <w:gridSpan w:val="4"/>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right="5" w:firstLine="0"/>
              <w:jc w:val="center"/>
            </w:pPr>
            <w:r>
              <w:rPr>
                <w:sz w:val="17"/>
              </w:rPr>
              <w:t>500</w:t>
            </w:r>
          </w:p>
        </w:tc>
      </w:tr>
      <w:tr w:rsidR="00D468B1">
        <w:trPr>
          <w:trHeight w:val="323"/>
        </w:trPr>
        <w:tc>
          <w:tcPr>
            <w:tcW w:w="5290"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33" w:firstLine="0"/>
            </w:pPr>
            <w:r>
              <w:rPr>
                <w:sz w:val="20"/>
              </w:rPr>
              <w:t>Další změny ve smlouvě z podnětu klienta</w:t>
            </w:r>
          </w:p>
        </w:tc>
        <w:tc>
          <w:tcPr>
            <w:tcW w:w="5290" w:type="dxa"/>
            <w:gridSpan w:val="4"/>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right="1" w:firstLine="0"/>
              <w:jc w:val="center"/>
            </w:pPr>
            <w:r>
              <w:rPr>
                <w:sz w:val="17"/>
              </w:rPr>
              <w:t>zdarma</w:t>
            </w:r>
          </w:p>
        </w:tc>
      </w:tr>
      <w:tr w:rsidR="00D468B1">
        <w:trPr>
          <w:trHeight w:val="323"/>
        </w:trPr>
        <w:tc>
          <w:tcPr>
            <w:tcW w:w="5290"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33" w:firstLine="0"/>
            </w:pPr>
            <w:r>
              <w:rPr>
                <w:sz w:val="20"/>
              </w:rPr>
              <w:t>Stoplistace karty</w:t>
            </w:r>
          </w:p>
        </w:tc>
        <w:tc>
          <w:tcPr>
            <w:tcW w:w="5290" w:type="dxa"/>
            <w:gridSpan w:val="4"/>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right="4" w:firstLine="0"/>
              <w:jc w:val="center"/>
            </w:pPr>
            <w:r>
              <w:rPr>
                <w:sz w:val="17"/>
              </w:rPr>
              <w:t xml:space="preserve">1 000 </w:t>
            </w:r>
            <w:r>
              <w:rPr>
                <w:sz w:val="23"/>
                <w:vertAlign w:val="superscript"/>
              </w:rPr>
              <w:t>2)</w:t>
            </w:r>
          </w:p>
        </w:tc>
      </w:tr>
      <w:tr w:rsidR="00D468B1">
        <w:trPr>
          <w:trHeight w:val="346"/>
        </w:trPr>
        <w:tc>
          <w:tcPr>
            <w:tcW w:w="5290"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33" w:firstLine="0"/>
            </w:pPr>
            <w:r>
              <w:rPr>
                <w:sz w:val="20"/>
              </w:rPr>
              <w:t xml:space="preserve">Vydání náhradní karty po stoplistaci </w:t>
            </w:r>
            <w:r>
              <w:rPr>
                <w:sz w:val="25"/>
                <w:vertAlign w:val="superscript"/>
              </w:rPr>
              <w:t>2)</w:t>
            </w:r>
            <w:r>
              <w:rPr>
                <w:sz w:val="20"/>
              </w:rPr>
              <w:t xml:space="preserve"> / vydání duplikátu </w:t>
            </w:r>
            <w:r>
              <w:rPr>
                <w:sz w:val="25"/>
                <w:vertAlign w:val="superscript"/>
              </w:rPr>
              <w:t>3)</w:t>
            </w:r>
          </w:p>
        </w:tc>
        <w:tc>
          <w:tcPr>
            <w:tcW w:w="5290" w:type="dxa"/>
            <w:gridSpan w:val="4"/>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right="5" w:firstLine="0"/>
              <w:jc w:val="center"/>
            </w:pPr>
            <w:r>
              <w:rPr>
                <w:sz w:val="17"/>
              </w:rPr>
              <w:t>200</w:t>
            </w:r>
          </w:p>
        </w:tc>
      </w:tr>
      <w:tr w:rsidR="00D468B1">
        <w:trPr>
          <w:trHeight w:val="542"/>
        </w:trPr>
        <w:tc>
          <w:tcPr>
            <w:tcW w:w="5290"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33" w:firstLine="0"/>
              <w:jc w:val="both"/>
            </w:pPr>
            <w:r>
              <w:rPr>
                <w:sz w:val="20"/>
              </w:rPr>
              <w:t xml:space="preserve">Emergency Cash Advance (náhradní hotovost na přepážce při ztrátě, krádeži karty apod.) </w:t>
            </w:r>
            <w:r>
              <w:rPr>
                <w:sz w:val="25"/>
                <w:vertAlign w:val="superscript"/>
              </w:rPr>
              <w:t>3)</w:t>
            </w:r>
          </w:p>
        </w:tc>
        <w:tc>
          <w:tcPr>
            <w:tcW w:w="5290" w:type="dxa"/>
            <w:gridSpan w:val="4"/>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0" w:right="5" w:firstLine="0"/>
              <w:jc w:val="center"/>
            </w:pPr>
            <w:r>
              <w:rPr>
                <w:sz w:val="17"/>
              </w:rPr>
              <w:t>3 500</w:t>
            </w:r>
          </w:p>
        </w:tc>
      </w:tr>
      <w:tr w:rsidR="00D468B1">
        <w:trPr>
          <w:trHeight w:val="519"/>
        </w:trPr>
        <w:tc>
          <w:tcPr>
            <w:tcW w:w="5290"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33" w:firstLine="0"/>
              <w:jc w:val="both"/>
            </w:pPr>
            <w:r>
              <w:rPr>
                <w:sz w:val="20"/>
              </w:rPr>
              <w:t>Emergency Card Replacement (vydání náhradní karty bez PIN do zahraničí při ztrátě, krádeži karty apod.)</w:t>
            </w:r>
          </w:p>
        </w:tc>
        <w:tc>
          <w:tcPr>
            <w:tcW w:w="5290" w:type="dxa"/>
            <w:gridSpan w:val="4"/>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0" w:right="5" w:firstLine="0"/>
              <w:jc w:val="center"/>
            </w:pPr>
            <w:r>
              <w:rPr>
                <w:sz w:val="17"/>
              </w:rPr>
              <w:t>4 000</w:t>
            </w:r>
          </w:p>
        </w:tc>
      </w:tr>
      <w:tr w:rsidR="00D468B1">
        <w:trPr>
          <w:trHeight w:val="323"/>
        </w:trPr>
        <w:tc>
          <w:tcPr>
            <w:tcW w:w="7621" w:type="dxa"/>
            <w:gridSpan w:val="2"/>
            <w:tcBorders>
              <w:top w:val="single" w:sz="5" w:space="0" w:color="DCDCDC"/>
              <w:left w:val="single" w:sz="5" w:space="0" w:color="DCDCDC"/>
              <w:bottom w:val="single" w:sz="5" w:space="0" w:color="DCDCDC"/>
              <w:right w:val="nil"/>
            </w:tcBorders>
            <w:shd w:val="clear" w:color="auto" w:fill="C8C8C8"/>
          </w:tcPr>
          <w:p w:rsidR="00D468B1" w:rsidRDefault="00A2177B">
            <w:pPr>
              <w:spacing w:after="0" w:line="259" w:lineRule="auto"/>
              <w:ind w:left="161" w:firstLine="0"/>
            </w:pPr>
            <w:r>
              <w:rPr>
                <w:b/>
                <w:sz w:val="20"/>
              </w:rPr>
              <w:t>Kreditní karty</w:t>
            </w:r>
          </w:p>
        </w:tc>
        <w:tc>
          <w:tcPr>
            <w:tcW w:w="962" w:type="dxa"/>
            <w:gridSpan w:val="2"/>
            <w:tcBorders>
              <w:top w:val="single" w:sz="5" w:space="0" w:color="DCDCDC"/>
              <w:left w:val="nil"/>
              <w:bottom w:val="single" w:sz="5" w:space="0" w:color="DCDCDC"/>
              <w:right w:val="nil"/>
            </w:tcBorders>
            <w:shd w:val="clear" w:color="auto" w:fill="C8C8C8"/>
          </w:tcPr>
          <w:p w:rsidR="00D468B1" w:rsidRDefault="00D468B1">
            <w:pPr>
              <w:spacing w:after="160" w:line="259" w:lineRule="auto"/>
              <w:ind w:left="0" w:firstLine="0"/>
            </w:pPr>
          </w:p>
        </w:tc>
        <w:tc>
          <w:tcPr>
            <w:tcW w:w="1997" w:type="dxa"/>
            <w:tcBorders>
              <w:top w:val="single" w:sz="5" w:space="0" w:color="DCDCDC"/>
              <w:left w:val="nil"/>
              <w:bottom w:val="single" w:sz="5" w:space="0" w:color="DCDCDC"/>
              <w:right w:val="single" w:sz="5" w:space="0" w:color="DCDCDC"/>
            </w:tcBorders>
            <w:shd w:val="clear" w:color="auto" w:fill="C8C8C8"/>
          </w:tcPr>
          <w:p w:rsidR="00D468B1" w:rsidRDefault="00D468B1">
            <w:pPr>
              <w:spacing w:after="160" w:line="259" w:lineRule="auto"/>
              <w:ind w:left="0" w:firstLine="0"/>
            </w:pPr>
          </w:p>
        </w:tc>
      </w:tr>
      <w:tr w:rsidR="00D468B1">
        <w:trPr>
          <w:trHeight w:val="323"/>
        </w:trPr>
        <w:tc>
          <w:tcPr>
            <w:tcW w:w="5290" w:type="dxa"/>
            <w:tcBorders>
              <w:top w:val="single" w:sz="5" w:space="0" w:color="DCDCDC"/>
              <w:left w:val="single" w:sz="5" w:space="0" w:color="DCDCDC"/>
              <w:bottom w:val="single" w:sz="5" w:space="0" w:color="DCDCDC"/>
              <w:right w:val="single" w:sz="5" w:space="0" w:color="DCDCDC"/>
            </w:tcBorders>
            <w:shd w:val="clear" w:color="auto" w:fill="EDEDED"/>
          </w:tcPr>
          <w:p w:rsidR="00D468B1" w:rsidRDefault="00D468B1">
            <w:pPr>
              <w:spacing w:after="160" w:line="259" w:lineRule="auto"/>
              <w:ind w:left="0" w:firstLine="0"/>
            </w:pPr>
          </w:p>
        </w:tc>
        <w:tc>
          <w:tcPr>
            <w:tcW w:w="2331" w:type="dxa"/>
            <w:tcBorders>
              <w:top w:val="single" w:sz="5" w:space="0" w:color="DCDCDC"/>
              <w:left w:val="single" w:sz="5" w:space="0" w:color="DCDCDC"/>
              <w:bottom w:val="single" w:sz="5" w:space="0" w:color="DCDCDC"/>
              <w:right w:val="nil"/>
            </w:tcBorders>
            <w:shd w:val="clear" w:color="auto" w:fill="EDEDED"/>
          </w:tcPr>
          <w:p w:rsidR="00D468B1" w:rsidRDefault="00A2177B">
            <w:pPr>
              <w:spacing w:after="0" w:line="259" w:lineRule="auto"/>
              <w:ind w:left="824" w:firstLine="0"/>
            </w:pPr>
            <w:r>
              <w:rPr>
                <w:sz w:val="20"/>
              </w:rPr>
              <w:t>Korporátní karta</w:t>
            </w:r>
          </w:p>
        </w:tc>
        <w:tc>
          <w:tcPr>
            <w:tcW w:w="314" w:type="dxa"/>
            <w:tcBorders>
              <w:top w:val="single" w:sz="5" w:space="0" w:color="DCDCDC"/>
              <w:left w:val="nil"/>
              <w:bottom w:val="single" w:sz="5" w:space="0" w:color="DCDCDC"/>
              <w:right w:val="single" w:sz="5" w:space="0" w:color="DCDCDC"/>
            </w:tcBorders>
            <w:shd w:val="clear" w:color="auto" w:fill="EDEDED"/>
          </w:tcPr>
          <w:p w:rsidR="00D468B1" w:rsidRDefault="00D468B1">
            <w:pPr>
              <w:spacing w:after="160" w:line="259" w:lineRule="auto"/>
              <w:ind w:left="0" w:firstLine="0"/>
            </w:pPr>
          </w:p>
        </w:tc>
        <w:tc>
          <w:tcPr>
            <w:tcW w:w="648" w:type="dxa"/>
            <w:tcBorders>
              <w:top w:val="single" w:sz="5" w:space="0" w:color="DCDCDC"/>
              <w:left w:val="single" w:sz="5" w:space="0" w:color="DCDCDC"/>
              <w:bottom w:val="single" w:sz="5" w:space="0" w:color="DCDCDC"/>
              <w:right w:val="nil"/>
            </w:tcBorders>
            <w:shd w:val="clear" w:color="auto" w:fill="EDEDED"/>
          </w:tcPr>
          <w:p w:rsidR="00D468B1" w:rsidRDefault="00D468B1">
            <w:pPr>
              <w:spacing w:after="160" w:line="259" w:lineRule="auto"/>
              <w:ind w:left="0" w:firstLine="0"/>
            </w:pPr>
          </w:p>
        </w:tc>
        <w:tc>
          <w:tcPr>
            <w:tcW w:w="1997" w:type="dxa"/>
            <w:tcBorders>
              <w:top w:val="single" w:sz="5" w:space="0" w:color="DCDCDC"/>
              <w:left w:val="nil"/>
              <w:bottom w:val="single" w:sz="5" w:space="0" w:color="DCDCDC"/>
              <w:right w:val="single" w:sz="5" w:space="0" w:color="DCDCDC"/>
            </w:tcBorders>
            <w:shd w:val="clear" w:color="auto" w:fill="EDEDED"/>
          </w:tcPr>
          <w:p w:rsidR="00D468B1" w:rsidRDefault="00A2177B">
            <w:pPr>
              <w:spacing w:after="0" w:line="259" w:lineRule="auto"/>
              <w:ind w:left="0" w:firstLine="0"/>
            </w:pPr>
            <w:r>
              <w:rPr>
                <w:sz w:val="20"/>
              </w:rPr>
              <w:t>Zlatá korporátní karta</w:t>
            </w:r>
          </w:p>
        </w:tc>
      </w:tr>
      <w:tr w:rsidR="00D468B1">
        <w:trPr>
          <w:trHeight w:val="542"/>
        </w:trPr>
        <w:tc>
          <w:tcPr>
            <w:tcW w:w="5290"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294" w:firstLine="0"/>
            </w:pPr>
            <w:r>
              <w:rPr>
                <w:sz w:val="20"/>
              </w:rPr>
              <w:t xml:space="preserve">Příchozí Platba na kartu ve prospěch běžného / úvěrového účtu vedeného u KB, k němuž je karta vydána </w:t>
            </w:r>
            <w:r>
              <w:rPr>
                <w:sz w:val="25"/>
                <w:vertAlign w:val="superscript"/>
              </w:rPr>
              <w:t>4)</w:t>
            </w:r>
          </w:p>
        </w:tc>
        <w:tc>
          <w:tcPr>
            <w:tcW w:w="2331" w:type="dxa"/>
            <w:tcBorders>
              <w:top w:val="single" w:sz="5" w:space="0" w:color="DCDCDC"/>
              <w:left w:val="single" w:sz="5" w:space="0" w:color="DCDCDC"/>
              <w:bottom w:val="single" w:sz="5" w:space="0" w:color="DCDCDC"/>
              <w:right w:val="nil"/>
            </w:tcBorders>
          </w:tcPr>
          <w:p w:rsidR="00D468B1" w:rsidRDefault="00D468B1">
            <w:pPr>
              <w:spacing w:after="160" w:line="259" w:lineRule="auto"/>
              <w:ind w:left="0" w:firstLine="0"/>
            </w:pPr>
          </w:p>
        </w:tc>
        <w:tc>
          <w:tcPr>
            <w:tcW w:w="962" w:type="dxa"/>
            <w:gridSpan w:val="2"/>
            <w:tcBorders>
              <w:top w:val="single" w:sz="5" w:space="0" w:color="DCDCDC"/>
              <w:left w:val="nil"/>
              <w:bottom w:val="single" w:sz="5" w:space="0" w:color="DCDCDC"/>
              <w:right w:val="nil"/>
            </w:tcBorders>
            <w:vAlign w:val="center"/>
          </w:tcPr>
          <w:p w:rsidR="00D468B1" w:rsidRDefault="00A2177B">
            <w:pPr>
              <w:spacing w:after="0" w:line="259" w:lineRule="auto"/>
              <w:ind w:left="144" w:firstLine="0"/>
            </w:pPr>
            <w:r>
              <w:rPr>
                <w:sz w:val="17"/>
              </w:rPr>
              <w:t>zdarma</w:t>
            </w:r>
          </w:p>
        </w:tc>
        <w:tc>
          <w:tcPr>
            <w:tcW w:w="1997" w:type="dxa"/>
            <w:tcBorders>
              <w:top w:val="single" w:sz="5" w:space="0" w:color="DCDCDC"/>
              <w:left w:val="nil"/>
              <w:bottom w:val="single" w:sz="5" w:space="0" w:color="DCDCDC"/>
              <w:right w:val="single" w:sz="5" w:space="0" w:color="DCDCDC"/>
            </w:tcBorders>
          </w:tcPr>
          <w:p w:rsidR="00D468B1" w:rsidRDefault="00D468B1">
            <w:pPr>
              <w:spacing w:after="160" w:line="259" w:lineRule="auto"/>
              <w:ind w:left="0" w:firstLine="0"/>
            </w:pPr>
          </w:p>
        </w:tc>
      </w:tr>
      <w:tr w:rsidR="00D468B1">
        <w:trPr>
          <w:trHeight w:val="542"/>
        </w:trPr>
        <w:tc>
          <w:tcPr>
            <w:tcW w:w="5290"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294" w:firstLine="0"/>
            </w:pPr>
            <w:r>
              <w:rPr>
                <w:sz w:val="20"/>
              </w:rPr>
              <w:t xml:space="preserve">Příchozí Expresní Platba na kartu ve prospěch běžného / úvěrového účtu vedeného u KB, k němuž je karta vydána </w:t>
            </w:r>
            <w:r>
              <w:rPr>
                <w:sz w:val="25"/>
                <w:vertAlign w:val="superscript"/>
              </w:rPr>
              <w:t>4)</w:t>
            </w:r>
          </w:p>
        </w:tc>
        <w:tc>
          <w:tcPr>
            <w:tcW w:w="2331" w:type="dxa"/>
            <w:tcBorders>
              <w:top w:val="single" w:sz="5" w:space="0" w:color="DCDCDC"/>
              <w:left w:val="single" w:sz="5" w:space="0" w:color="DCDCDC"/>
              <w:bottom w:val="single" w:sz="5" w:space="0" w:color="DCDCDC"/>
              <w:right w:val="nil"/>
            </w:tcBorders>
          </w:tcPr>
          <w:p w:rsidR="00D468B1" w:rsidRDefault="00D468B1">
            <w:pPr>
              <w:spacing w:after="160" w:line="259" w:lineRule="auto"/>
              <w:ind w:left="0" w:firstLine="0"/>
            </w:pPr>
          </w:p>
        </w:tc>
        <w:tc>
          <w:tcPr>
            <w:tcW w:w="962" w:type="dxa"/>
            <w:gridSpan w:val="2"/>
            <w:tcBorders>
              <w:top w:val="single" w:sz="5" w:space="0" w:color="DCDCDC"/>
              <w:left w:val="nil"/>
              <w:bottom w:val="single" w:sz="5" w:space="0" w:color="DCDCDC"/>
              <w:right w:val="nil"/>
            </w:tcBorders>
            <w:vAlign w:val="center"/>
          </w:tcPr>
          <w:p w:rsidR="00D468B1" w:rsidRDefault="00A2177B">
            <w:pPr>
              <w:spacing w:after="0" w:line="259" w:lineRule="auto"/>
              <w:ind w:left="0" w:firstLine="0"/>
            </w:pPr>
            <w:r>
              <w:rPr>
                <w:sz w:val="17"/>
              </w:rPr>
              <w:t>1 %, min. 29</w:t>
            </w:r>
          </w:p>
        </w:tc>
        <w:tc>
          <w:tcPr>
            <w:tcW w:w="1997" w:type="dxa"/>
            <w:tcBorders>
              <w:top w:val="single" w:sz="5" w:space="0" w:color="DCDCDC"/>
              <w:left w:val="nil"/>
              <w:bottom w:val="single" w:sz="5" w:space="0" w:color="DCDCDC"/>
              <w:right w:val="single" w:sz="5" w:space="0" w:color="DCDCDC"/>
            </w:tcBorders>
          </w:tcPr>
          <w:p w:rsidR="00D468B1" w:rsidRDefault="00D468B1">
            <w:pPr>
              <w:spacing w:after="160" w:line="259" w:lineRule="auto"/>
              <w:ind w:left="0" w:firstLine="0"/>
            </w:pPr>
          </w:p>
        </w:tc>
      </w:tr>
      <w:tr w:rsidR="00D468B1">
        <w:trPr>
          <w:trHeight w:val="323"/>
        </w:trPr>
        <w:tc>
          <w:tcPr>
            <w:tcW w:w="5290"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294" w:firstLine="0"/>
            </w:pPr>
            <w:r>
              <w:rPr>
                <w:sz w:val="20"/>
              </w:rPr>
              <w:t>Povolení / zablokování karty pro platby na internetu</w:t>
            </w:r>
          </w:p>
        </w:tc>
        <w:tc>
          <w:tcPr>
            <w:tcW w:w="2331" w:type="dxa"/>
            <w:tcBorders>
              <w:top w:val="single" w:sz="5" w:space="0" w:color="DCDCDC"/>
              <w:left w:val="single" w:sz="5" w:space="0" w:color="DCDCDC"/>
              <w:bottom w:val="single" w:sz="5" w:space="0" w:color="DCDCDC"/>
              <w:right w:val="nil"/>
            </w:tcBorders>
          </w:tcPr>
          <w:p w:rsidR="00D468B1" w:rsidRDefault="00D468B1">
            <w:pPr>
              <w:spacing w:after="160" w:line="259" w:lineRule="auto"/>
              <w:ind w:left="0" w:firstLine="0"/>
            </w:pPr>
          </w:p>
        </w:tc>
        <w:tc>
          <w:tcPr>
            <w:tcW w:w="962" w:type="dxa"/>
            <w:gridSpan w:val="2"/>
            <w:tcBorders>
              <w:top w:val="single" w:sz="5" w:space="0" w:color="DCDCDC"/>
              <w:left w:val="nil"/>
              <w:bottom w:val="single" w:sz="5" w:space="0" w:color="DCDCDC"/>
              <w:right w:val="nil"/>
            </w:tcBorders>
          </w:tcPr>
          <w:p w:rsidR="00D468B1" w:rsidRDefault="00A2177B">
            <w:pPr>
              <w:spacing w:after="0" w:line="259" w:lineRule="auto"/>
              <w:ind w:left="144" w:firstLine="0"/>
            </w:pPr>
            <w:r>
              <w:rPr>
                <w:sz w:val="17"/>
              </w:rPr>
              <w:t>zdarma</w:t>
            </w:r>
          </w:p>
        </w:tc>
        <w:tc>
          <w:tcPr>
            <w:tcW w:w="1997" w:type="dxa"/>
            <w:tcBorders>
              <w:top w:val="single" w:sz="5" w:space="0" w:color="DCDCDC"/>
              <w:left w:val="nil"/>
              <w:bottom w:val="single" w:sz="5" w:space="0" w:color="DCDCDC"/>
              <w:right w:val="single" w:sz="5" w:space="0" w:color="DCDCDC"/>
            </w:tcBorders>
          </w:tcPr>
          <w:p w:rsidR="00D468B1" w:rsidRDefault="00D468B1">
            <w:pPr>
              <w:spacing w:after="160" w:line="259" w:lineRule="auto"/>
              <w:ind w:left="0" w:firstLine="0"/>
            </w:pPr>
          </w:p>
        </w:tc>
      </w:tr>
    </w:tbl>
    <w:p w:rsidR="00D468B1" w:rsidRDefault="00A2177B">
      <w:pPr>
        <w:ind w:left="53" w:right="2385"/>
      </w:pPr>
      <w:r>
        <w:t>1) Jedná se o Standard Membership Priority Pass, kde za každý vstup bude účtován poplatek dle podmínek programu dostupných na www.prioritypass.com 2) Platí i pro mikropodnikatele. V případě existence pojištění Profi Merlin bude poplatek za vydání náhradní karty po stoplistaci vrácen. 3) V případě existence pojištění Profi Merlin bude poplatek vrácen.</w:t>
      </w:r>
    </w:p>
    <w:p w:rsidR="00D468B1" w:rsidRDefault="00A2177B">
      <w:pPr>
        <w:ind w:left="199" w:right="4" w:hanging="156"/>
      </w:pPr>
      <w:r>
        <w:t>4) Jedná se o příchozí platby typu VISA Direct nebo MasterCard MoneySend. Procentní část poplatku za příchozí Expresní platbu na kartu („Příchozí částka") je kalkulována z Příchozí částky v den jejího účetního zpracování u karetní společnosti.</w:t>
      </w:r>
    </w:p>
    <w:tbl>
      <w:tblPr>
        <w:tblStyle w:val="TableGrid"/>
        <w:tblW w:w="10580" w:type="dxa"/>
        <w:tblInd w:w="0" w:type="dxa"/>
        <w:tblCellMar>
          <w:top w:w="69" w:type="dxa"/>
          <w:right w:w="10" w:type="dxa"/>
        </w:tblCellMar>
        <w:tblLook w:val="04A0" w:firstRow="1" w:lastRow="0" w:firstColumn="1" w:lastColumn="0" w:noHBand="0" w:noVBand="1"/>
      </w:tblPr>
      <w:tblGrid>
        <w:gridCol w:w="5290"/>
        <w:gridCol w:w="1320"/>
        <w:gridCol w:w="1325"/>
        <w:gridCol w:w="487"/>
        <w:gridCol w:w="833"/>
        <w:gridCol w:w="1325"/>
      </w:tblGrid>
      <w:tr w:rsidR="00D468B1">
        <w:trPr>
          <w:trHeight w:val="519"/>
        </w:trPr>
        <w:tc>
          <w:tcPr>
            <w:tcW w:w="5290"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D468B1" w:rsidRDefault="00A2177B">
            <w:pPr>
              <w:spacing w:after="0" w:line="259" w:lineRule="auto"/>
              <w:ind w:left="0" w:firstLine="0"/>
            </w:pPr>
            <w:r>
              <w:rPr>
                <w:sz w:val="20"/>
              </w:rPr>
              <w:t>Akceptace platebních karet</w:t>
            </w:r>
          </w:p>
        </w:tc>
        <w:tc>
          <w:tcPr>
            <w:tcW w:w="2645" w:type="dxa"/>
            <w:gridSpan w:val="2"/>
            <w:tcBorders>
              <w:top w:val="single" w:sz="5" w:space="0" w:color="DCDCDC"/>
              <w:left w:val="single" w:sz="5" w:space="0" w:color="DCDCDC"/>
              <w:bottom w:val="single" w:sz="5" w:space="0" w:color="DCDCDC"/>
              <w:right w:val="single" w:sz="5" w:space="0" w:color="DCDCDC"/>
            </w:tcBorders>
            <w:shd w:val="clear" w:color="auto" w:fill="EDEDED"/>
            <w:vAlign w:val="center"/>
          </w:tcPr>
          <w:p w:rsidR="00D468B1" w:rsidRDefault="00A2177B">
            <w:pPr>
              <w:spacing w:after="0" w:line="259" w:lineRule="auto"/>
              <w:ind w:left="53" w:firstLine="0"/>
              <w:jc w:val="center"/>
            </w:pPr>
            <w:r>
              <w:rPr>
                <w:sz w:val="20"/>
              </w:rPr>
              <w:t>Profi terminál</w:t>
            </w:r>
          </w:p>
        </w:tc>
        <w:tc>
          <w:tcPr>
            <w:tcW w:w="2645" w:type="dxa"/>
            <w:gridSpan w:val="3"/>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0" w:firstLine="0"/>
              <w:jc w:val="center"/>
            </w:pPr>
            <w:r>
              <w:rPr>
                <w:sz w:val="20"/>
              </w:rPr>
              <w:t>Akceptace platebních karet na internetu</w:t>
            </w:r>
          </w:p>
        </w:tc>
      </w:tr>
      <w:tr w:rsidR="00D468B1">
        <w:trPr>
          <w:trHeight w:val="323"/>
        </w:trPr>
        <w:tc>
          <w:tcPr>
            <w:tcW w:w="5290"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Výše měsíčního obratu 0 - 9 999 Kč / nad 10 000 Kč</w:t>
            </w:r>
          </w:p>
        </w:tc>
        <w:tc>
          <w:tcPr>
            <w:tcW w:w="2645" w:type="dxa"/>
            <w:gridSpan w:val="2"/>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3" w:firstLine="0"/>
              <w:jc w:val="center"/>
            </w:pPr>
            <w:r>
              <w:rPr>
                <w:sz w:val="17"/>
              </w:rPr>
              <w:t>399 měsíčně / zdarma</w:t>
            </w:r>
          </w:p>
        </w:tc>
        <w:tc>
          <w:tcPr>
            <w:tcW w:w="2645" w:type="dxa"/>
            <w:gridSpan w:val="3"/>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3" w:firstLine="0"/>
              <w:jc w:val="center"/>
            </w:pPr>
            <w:r>
              <w:rPr>
                <w:sz w:val="17"/>
              </w:rPr>
              <w:t>199 měsíčně / zdarma</w:t>
            </w:r>
          </w:p>
        </w:tc>
      </w:tr>
      <w:tr w:rsidR="00D468B1">
        <w:trPr>
          <w:trHeight w:val="323"/>
        </w:trPr>
        <w:tc>
          <w:tcPr>
            <w:tcW w:w="5290"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Odinstalace každého platebního terminálu</w:t>
            </w:r>
          </w:p>
        </w:tc>
        <w:tc>
          <w:tcPr>
            <w:tcW w:w="2645" w:type="dxa"/>
            <w:gridSpan w:val="2"/>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3" w:firstLine="0"/>
              <w:jc w:val="center"/>
            </w:pPr>
            <w:r>
              <w:rPr>
                <w:sz w:val="17"/>
              </w:rPr>
              <w:t>1 500 + 21 % DPH</w:t>
            </w:r>
          </w:p>
        </w:tc>
        <w:tc>
          <w:tcPr>
            <w:tcW w:w="2645" w:type="dxa"/>
            <w:gridSpan w:val="3"/>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2" w:firstLine="0"/>
              <w:jc w:val="center"/>
            </w:pPr>
            <w:r>
              <w:rPr>
                <w:sz w:val="17"/>
              </w:rPr>
              <w:t>-</w:t>
            </w:r>
          </w:p>
        </w:tc>
      </w:tr>
      <w:tr w:rsidR="00D468B1">
        <w:trPr>
          <w:trHeight w:val="323"/>
        </w:trPr>
        <w:tc>
          <w:tcPr>
            <w:tcW w:w="5290"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Příplatek za odinstalace do 6 měsíců od instalace terminálu</w:t>
            </w:r>
          </w:p>
        </w:tc>
        <w:tc>
          <w:tcPr>
            <w:tcW w:w="2645" w:type="dxa"/>
            <w:gridSpan w:val="2"/>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3" w:firstLine="0"/>
              <w:jc w:val="center"/>
            </w:pPr>
            <w:r>
              <w:rPr>
                <w:sz w:val="17"/>
              </w:rPr>
              <w:t>1 500 + 21 % DPH</w:t>
            </w:r>
          </w:p>
        </w:tc>
        <w:tc>
          <w:tcPr>
            <w:tcW w:w="2645" w:type="dxa"/>
            <w:gridSpan w:val="3"/>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2" w:firstLine="0"/>
              <w:jc w:val="center"/>
            </w:pPr>
            <w:r>
              <w:rPr>
                <w:sz w:val="17"/>
              </w:rPr>
              <w:t>-</w:t>
            </w:r>
          </w:p>
        </w:tc>
      </w:tr>
      <w:tr w:rsidR="00D468B1">
        <w:trPr>
          <w:trHeight w:val="323"/>
        </w:trPr>
        <w:tc>
          <w:tcPr>
            <w:tcW w:w="5290" w:type="dxa"/>
            <w:vMerge w:val="restart"/>
            <w:tcBorders>
              <w:top w:val="single" w:sz="5" w:space="0" w:color="DCDCDC"/>
              <w:left w:val="single" w:sz="5" w:space="0" w:color="DCDCDC"/>
              <w:bottom w:val="single" w:sz="5" w:space="0" w:color="DCDCDC"/>
              <w:right w:val="single" w:sz="5" w:space="0" w:color="DCDCDC"/>
            </w:tcBorders>
            <w:shd w:val="clear" w:color="auto" w:fill="EDEDED"/>
            <w:vAlign w:val="center"/>
          </w:tcPr>
          <w:p w:rsidR="00D468B1" w:rsidRDefault="00A2177B">
            <w:pPr>
              <w:spacing w:after="0" w:line="259" w:lineRule="auto"/>
              <w:ind w:left="161" w:firstLine="0"/>
            </w:pPr>
            <w:r>
              <w:rPr>
                <w:sz w:val="20"/>
              </w:rPr>
              <w:t>Výpisy</w:t>
            </w:r>
          </w:p>
        </w:tc>
        <w:tc>
          <w:tcPr>
            <w:tcW w:w="1320" w:type="dxa"/>
            <w:tcBorders>
              <w:top w:val="single" w:sz="5" w:space="0" w:color="DCDCDC"/>
              <w:left w:val="single" w:sz="5" w:space="0" w:color="DCDCDC"/>
              <w:bottom w:val="single" w:sz="5" w:space="0" w:color="DCDCDC"/>
              <w:right w:val="nil"/>
            </w:tcBorders>
            <w:shd w:val="clear" w:color="auto" w:fill="EDEDED"/>
          </w:tcPr>
          <w:p w:rsidR="00D468B1" w:rsidRDefault="00D468B1">
            <w:pPr>
              <w:spacing w:after="160" w:line="259" w:lineRule="auto"/>
              <w:ind w:left="0" w:firstLine="0"/>
            </w:pPr>
          </w:p>
        </w:tc>
        <w:tc>
          <w:tcPr>
            <w:tcW w:w="1812" w:type="dxa"/>
            <w:gridSpan w:val="2"/>
            <w:tcBorders>
              <w:top w:val="single" w:sz="5" w:space="0" w:color="DCDCDC"/>
              <w:left w:val="nil"/>
              <w:bottom w:val="single" w:sz="5" w:space="0" w:color="DCDCDC"/>
              <w:right w:val="nil"/>
            </w:tcBorders>
            <w:shd w:val="clear" w:color="auto" w:fill="EDEDED"/>
          </w:tcPr>
          <w:p w:rsidR="00D468B1" w:rsidRDefault="00A2177B">
            <w:pPr>
              <w:spacing w:after="0" w:line="259" w:lineRule="auto"/>
              <w:ind w:left="0" w:firstLine="0"/>
              <w:jc w:val="right"/>
            </w:pPr>
            <w:r>
              <w:rPr>
                <w:sz w:val="20"/>
              </w:rPr>
              <w:t>Měsíční cena</w:t>
            </w:r>
          </w:p>
        </w:tc>
        <w:tc>
          <w:tcPr>
            <w:tcW w:w="833" w:type="dxa"/>
            <w:tcBorders>
              <w:top w:val="single" w:sz="5" w:space="0" w:color="DCDCDC"/>
              <w:left w:val="nil"/>
              <w:bottom w:val="single" w:sz="5" w:space="0" w:color="DCDCDC"/>
              <w:right w:val="nil"/>
            </w:tcBorders>
            <w:shd w:val="clear" w:color="auto" w:fill="EDEDED"/>
          </w:tcPr>
          <w:p w:rsidR="00D468B1" w:rsidRDefault="00D468B1">
            <w:pPr>
              <w:spacing w:after="160" w:line="259" w:lineRule="auto"/>
              <w:ind w:left="0" w:firstLine="0"/>
            </w:pPr>
          </w:p>
        </w:tc>
        <w:tc>
          <w:tcPr>
            <w:tcW w:w="1325" w:type="dxa"/>
            <w:tcBorders>
              <w:top w:val="single" w:sz="5" w:space="0" w:color="DCDCDC"/>
              <w:left w:val="nil"/>
              <w:bottom w:val="single" w:sz="5" w:space="0" w:color="DCDCDC"/>
              <w:right w:val="single" w:sz="5" w:space="0" w:color="DCDCDC"/>
            </w:tcBorders>
            <w:shd w:val="clear" w:color="auto" w:fill="EDEDED"/>
          </w:tcPr>
          <w:p w:rsidR="00D468B1" w:rsidRDefault="00D468B1">
            <w:pPr>
              <w:spacing w:after="160" w:line="259" w:lineRule="auto"/>
              <w:ind w:left="0" w:firstLine="0"/>
            </w:pPr>
          </w:p>
        </w:tc>
      </w:tr>
      <w:tr w:rsidR="00D468B1">
        <w:trPr>
          <w:trHeight w:val="323"/>
        </w:trPr>
        <w:tc>
          <w:tcPr>
            <w:tcW w:w="0" w:type="auto"/>
            <w:vMerge/>
            <w:tcBorders>
              <w:top w:val="nil"/>
              <w:left w:val="single" w:sz="5" w:space="0" w:color="DCDCDC"/>
              <w:bottom w:val="single" w:sz="5" w:space="0" w:color="DCDCDC"/>
              <w:right w:val="single" w:sz="5" w:space="0" w:color="DCDCDC"/>
            </w:tcBorders>
          </w:tcPr>
          <w:p w:rsidR="00D468B1" w:rsidRDefault="00D468B1">
            <w:pPr>
              <w:spacing w:after="160" w:line="259" w:lineRule="auto"/>
              <w:ind w:left="0" w:firstLine="0"/>
            </w:pPr>
          </w:p>
        </w:tc>
        <w:tc>
          <w:tcPr>
            <w:tcW w:w="1320" w:type="dxa"/>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107" w:firstLine="0"/>
              <w:jc w:val="center"/>
            </w:pPr>
            <w:r>
              <w:rPr>
                <w:sz w:val="20"/>
              </w:rPr>
              <w:t>Měsíčně</w:t>
            </w:r>
          </w:p>
        </w:tc>
        <w:tc>
          <w:tcPr>
            <w:tcW w:w="1325" w:type="dxa"/>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107" w:firstLine="0"/>
              <w:jc w:val="center"/>
            </w:pPr>
            <w:r>
              <w:rPr>
                <w:sz w:val="20"/>
              </w:rPr>
              <w:t>Čtrnáctidenně</w:t>
            </w:r>
          </w:p>
        </w:tc>
        <w:tc>
          <w:tcPr>
            <w:tcW w:w="487" w:type="dxa"/>
            <w:tcBorders>
              <w:top w:val="single" w:sz="5" w:space="0" w:color="DCDCDC"/>
              <w:left w:val="single" w:sz="5" w:space="0" w:color="DCDCDC"/>
              <w:bottom w:val="single" w:sz="5" w:space="0" w:color="DCDCDC"/>
              <w:right w:val="nil"/>
            </w:tcBorders>
            <w:shd w:val="clear" w:color="auto" w:fill="EDEDED"/>
          </w:tcPr>
          <w:p w:rsidR="00D468B1" w:rsidRDefault="00D468B1">
            <w:pPr>
              <w:spacing w:after="160" w:line="259" w:lineRule="auto"/>
              <w:ind w:left="0" w:firstLine="0"/>
            </w:pPr>
          </w:p>
        </w:tc>
        <w:tc>
          <w:tcPr>
            <w:tcW w:w="833" w:type="dxa"/>
            <w:tcBorders>
              <w:top w:val="single" w:sz="5" w:space="0" w:color="DCDCDC"/>
              <w:left w:val="nil"/>
              <w:bottom w:val="single" w:sz="5" w:space="0" w:color="DCDCDC"/>
              <w:right w:val="single" w:sz="5" w:space="0" w:color="DCDCDC"/>
            </w:tcBorders>
            <w:shd w:val="clear" w:color="auto" w:fill="EDEDED"/>
          </w:tcPr>
          <w:p w:rsidR="00D468B1" w:rsidRDefault="00A2177B">
            <w:pPr>
              <w:spacing w:after="0" w:line="259" w:lineRule="auto"/>
              <w:ind w:left="14" w:firstLine="0"/>
            </w:pPr>
            <w:r>
              <w:rPr>
                <w:sz w:val="20"/>
              </w:rPr>
              <w:t>Týdně</w:t>
            </w:r>
          </w:p>
        </w:tc>
        <w:tc>
          <w:tcPr>
            <w:tcW w:w="1325" w:type="dxa"/>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107" w:firstLine="0"/>
              <w:jc w:val="center"/>
            </w:pPr>
            <w:r>
              <w:rPr>
                <w:sz w:val="20"/>
              </w:rPr>
              <w:t>Denně</w:t>
            </w:r>
          </w:p>
        </w:tc>
      </w:tr>
      <w:tr w:rsidR="00D468B1">
        <w:trPr>
          <w:trHeight w:val="553"/>
        </w:trPr>
        <w:tc>
          <w:tcPr>
            <w:tcW w:w="5290" w:type="dxa"/>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161" w:firstLine="0"/>
            </w:pPr>
            <w:r>
              <w:rPr>
                <w:sz w:val="20"/>
              </w:rPr>
              <w:t>Elektronicky</w:t>
            </w:r>
          </w:p>
        </w:tc>
        <w:tc>
          <w:tcPr>
            <w:tcW w:w="1320" w:type="dxa"/>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109" w:firstLine="0"/>
              <w:jc w:val="center"/>
            </w:pPr>
            <w:r>
              <w:rPr>
                <w:sz w:val="17"/>
              </w:rPr>
              <w:t>zdarma</w:t>
            </w:r>
          </w:p>
        </w:tc>
        <w:tc>
          <w:tcPr>
            <w:tcW w:w="1325" w:type="dxa"/>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109" w:firstLine="0"/>
              <w:jc w:val="center"/>
            </w:pPr>
            <w:r>
              <w:rPr>
                <w:sz w:val="17"/>
              </w:rPr>
              <w:t>zdarma</w:t>
            </w:r>
          </w:p>
        </w:tc>
        <w:tc>
          <w:tcPr>
            <w:tcW w:w="487" w:type="dxa"/>
            <w:tcBorders>
              <w:top w:val="single" w:sz="5" w:space="0" w:color="DCDCDC"/>
              <w:left w:val="single" w:sz="5" w:space="0" w:color="DCDCDC"/>
              <w:bottom w:val="single" w:sz="5" w:space="0" w:color="DCDCDC"/>
              <w:right w:val="nil"/>
            </w:tcBorders>
          </w:tcPr>
          <w:p w:rsidR="00D468B1" w:rsidRDefault="00D468B1">
            <w:pPr>
              <w:spacing w:after="160" w:line="259" w:lineRule="auto"/>
              <w:ind w:left="0" w:firstLine="0"/>
            </w:pPr>
          </w:p>
        </w:tc>
        <w:tc>
          <w:tcPr>
            <w:tcW w:w="833" w:type="dxa"/>
            <w:tcBorders>
              <w:top w:val="single" w:sz="5" w:space="0" w:color="DCDCDC"/>
              <w:left w:val="nil"/>
              <w:bottom w:val="single" w:sz="5" w:space="0" w:color="DCDCDC"/>
              <w:right w:val="single" w:sz="5" w:space="0" w:color="DCDCDC"/>
            </w:tcBorders>
            <w:vAlign w:val="center"/>
          </w:tcPr>
          <w:p w:rsidR="00D468B1" w:rsidRDefault="00A2177B">
            <w:pPr>
              <w:spacing w:after="0" w:line="259" w:lineRule="auto"/>
              <w:ind w:left="0" w:firstLine="0"/>
            </w:pPr>
            <w:r>
              <w:rPr>
                <w:sz w:val="17"/>
              </w:rPr>
              <w:t>zdarma</w:t>
            </w:r>
          </w:p>
        </w:tc>
        <w:tc>
          <w:tcPr>
            <w:tcW w:w="1325" w:type="dxa"/>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109" w:firstLine="0"/>
              <w:jc w:val="center"/>
            </w:pPr>
            <w:r>
              <w:rPr>
                <w:sz w:val="17"/>
              </w:rPr>
              <w:t>zdarma</w:t>
            </w:r>
          </w:p>
        </w:tc>
      </w:tr>
      <w:tr w:rsidR="00D468B1">
        <w:trPr>
          <w:trHeight w:val="323"/>
        </w:trPr>
        <w:tc>
          <w:tcPr>
            <w:tcW w:w="5290"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61" w:firstLine="0"/>
            </w:pPr>
            <w:r>
              <w:rPr>
                <w:sz w:val="20"/>
              </w:rPr>
              <w:t>Poštou</w:t>
            </w:r>
          </w:p>
        </w:tc>
        <w:tc>
          <w:tcPr>
            <w:tcW w:w="1320"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09" w:firstLine="0"/>
              <w:jc w:val="center"/>
            </w:pPr>
            <w:r>
              <w:rPr>
                <w:sz w:val="17"/>
              </w:rPr>
              <w:t>zdarma</w:t>
            </w:r>
          </w:p>
        </w:tc>
        <w:tc>
          <w:tcPr>
            <w:tcW w:w="132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05" w:firstLine="0"/>
              <w:jc w:val="center"/>
            </w:pPr>
            <w:r>
              <w:rPr>
                <w:sz w:val="17"/>
              </w:rPr>
              <w:t>50</w:t>
            </w:r>
          </w:p>
        </w:tc>
        <w:tc>
          <w:tcPr>
            <w:tcW w:w="487" w:type="dxa"/>
            <w:tcBorders>
              <w:top w:val="single" w:sz="5" w:space="0" w:color="DCDCDC"/>
              <w:left w:val="single" w:sz="5" w:space="0" w:color="DCDCDC"/>
              <w:bottom w:val="single" w:sz="5" w:space="0" w:color="DCDCDC"/>
              <w:right w:val="nil"/>
            </w:tcBorders>
          </w:tcPr>
          <w:p w:rsidR="00D468B1" w:rsidRDefault="00D468B1">
            <w:pPr>
              <w:spacing w:after="160" w:line="259" w:lineRule="auto"/>
              <w:ind w:left="0" w:firstLine="0"/>
            </w:pPr>
          </w:p>
        </w:tc>
        <w:tc>
          <w:tcPr>
            <w:tcW w:w="833" w:type="dxa"/>
            <w:tcBorders>
              <w:top w:val="single" w:sz="5" w:space="0" w:color="DCDCDC"/>
              <w:left w:val="nil"/>
              <w:bottom w:val="single" w:sz="5" w:space="0" w:color="DCDCDC"/>
              <w:right w:val="single" w:sz="5" w:space="0" w:color="DCDCDC"/>
            </w:tcBorders>
          </w:tcPr>
          <w:p w:rsidR="00D468B1" w:rsidRDefault="00A2177B">
            <w:pPr>
              <w:spacing w:after="0" w:line="259" w:lineRule="auto"/>
              <w:ind w:left="107" w:firstLine="0"/>
            </w:pPr>
            <w:r>
              <w:rPr>
                <w:sz w:val="17"/>
              </w:rPr>
              <w:t>150</w:t>
            </w:r>
          </w:p>
        </w:tc>
        <w:tc>
          <w:tcPr>
            <w:tcW w:w="132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05" w:firstLine="0"/>
              <w:jc w:val="center"/>
            </w:pPr>
            <w:r>
              <w:rPr>
                <w:sz w:val="17"/>
              </w:rPr>
              <w:t>500</w:t>
            </w:r>
          </w:p>
        </w:tc>
      </w:tr>
      <w:tr w:rsidR="00D468B1">
        <w:trPr>
          <w:trHeight w:val="323"/>
        </w:trPr>
        <w:tc>
          <w:tcPr>
            <w:tcW w:w="5290" w:type="dxa"/>
            <w:vMerge w:val="restart"/>
            <w:tcBorders>
              <w:top w:val="single" w:sz="5" w:space="0" w:color="DCDCDC"/>
              <w:left w:val="single" w:sz="5" w:space="0" w:color="DCDCDC"/>
              <w:bottom w:val="single" w:sz="5" w:space="0" w:color="DCDCDC"/>
              <w:right w:val="single" w:sz="5" w:space="0" w:color="DCDCDC"/>
            </w:tcBorders>
            <w:shd w:val="clear" w:color="auto" w:fill="EDEDED"/>
            <w:vAlign w:val="center"/>
          </w:tcPr>
          <w:p w:rsidR="00D468B1" w:rsidRDefault="00A2177B">
            <w:pPr>
              <w:spacing w:after="0" w:line="259" w:lineRule="auto"/>
              <w:ind w:left="0" w:firstLine="0"/>
            </w:pPr>
            <w:r>
              <w:rPr>
                <w:sz w:val="20"/>
              </w:rPr>
              <w:t>EET - Elektronická evidence tržeb</w:t>
            </w:r>
          </w:p>
        </w:tc>
        <w:tc>
          <w:tcPr>
            <w:tcW w:w="5290" w:type="dxa"/>
            <w:gridSpan w:val="5"/>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50" w:firstLine="0"/>
              <w:jc w:val="center"/>
            </w:pPr>
            <w:r>
              <w:rPr>
                <w:sz w:val="20"/>
              </w:rPr>
              <w:t>Měsíční cena</w:t>
            </w:r>
          </w:p>
        </w:tc>
      </w:tr>
      <w:tr w:rsidR="00D468B1">
        <w:trPr>
          <w:trHeight w:val="323"/>
        </w:trPr>
        <w:tc>
          <w:tcPr>
            <w:tcW w:w="0" w:type="auto"/>
            <w:vMerge/>
            <w:tcBorders>
              <w:top w:val="nil"/>
              <w:left w:val="single" w:sz="5" w:space="0" w:color="DCDCDC"/>
              <w:bottom w:val="single" w:sz="5" w:space="0" w:color="DCDCDC"/>
              <w:right w:val="single" w:sz="5" w:space="0" w:color="DCDCDC"/>
            </w:tcBorders>
          </w:tcPr>
          <w:p w:rsidR="00D468B1" w:rsidRDefault="00D468B1">
            <w:pPr>
              <w:spacing w:after="160" w:line="259" w:lineRule="auto"/>
              <w:ind w:left="0" w:firstLine="0"/>
            </w:pPr>
          </w:p>
        </w:tc>
        <w:tc>
          <w:tcPr>
            <w:tcW w:w="2645" w:type="dxa"/>
            <w:gridSpan w:val="2"/>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53" w:firstLine="0"/>
              <w:jc w:val="center"/>
            </w:pPr>
            <w:r>
              <w:rPr>
                <w:sz w:val="20"/>
              </w:rPr>
              <w:t>EET na platebním terminálu</w:t>
            </w:r>
          </w:p>
        </w:tc>
        <w:tc>
          <w:tcPr>
            <w:tcW w:w="2645" w:type="dxa"/>
            <w:gridSpan w:val="3"/>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51" w:firstLine="0"/>
              <w:jc w:val="center"/>
            </w:pPr>
            <w:r>
              <w:rPr>
                <w:sz w:val="20"/>
              </w:rPr>
              <w:t>EET na registrační pokladně</w:t>
            </w:r>
          </w:p>
        </w:tc>
      </w:tr>
      <w:tr w:rsidR="00D468B1">
        <w:trPr>
          <w:trHeight w:val="323"/>
        </w:trPr>
        <w:tc>
          <w:tcPr>
            <w:tcW w:w="5290"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Cena za službu</w:t>
            </w:r>
          </w:p>
        </w:tc>
        <w:tc>
          <w:tcPr>
            <w:tcW w:w="2645" w:type="dxa"/>
            <w:gridSpan w:val="2"/>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3" w:firstLine="0"/>
              <w:jc w:val="center"/>
            </w:pPr>
            <w:r>
              <w:rPr>
                <w:sz w:val="17"/>
              </w:rPr>
              <w:t>200 + 21 % DPH měsíčně</w:t>
            </w:r>
          </w:p>
        </w:tc>
        <w:tc>
          <w:tcPr>
            <w:tcW w:w="2645" w:type="dxa"/>
            <w:gridSpan w:val="3"/>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3" w:firstLine="0"/>
              <w:jc w:val="center"/>
            </w:pPr>
            <w:r>
              <w:rPr>
                <w:sz w:val="17"/>
              </w:rPr>
              <w:t>200 + 21 % DPH měsíčně</w:t>
            </w:r>
          </w:p>
        </w:tc>
      </w:tr>
      <w:tr w:rsidR="00D468B1">
        <w:trPr>
          <w:trHeight w:val="300"/>
        </w:trPr>
        <w:tc>
          <w:tcPr>
            <w:tcW w:w="10580" w:type="dxa"/>
            <w:gridSpan w:val="6"/>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0" w:firstLine="0"/>
            </w:pPr>
            <w:r>
              <w:rPr>
                <w:sz w:val="17"/>
              </w:rPr>
              <w:t>Výše měsíční ceny se vztahuje na každý platební terminál obchodníka se službou EET a na každou registrační pokladnu, pro níž byla sjednána EET podpora.</w:t>
            </w:r>
          </w:p>
        </w:tc>
      </w:tr>
      <w:tr w:rsidR="00D468B1">
        <w:trPr>
          <w:trHeight w:val="323"/>
        </w:trPr>
        <w:tc>
          <w:tcPr>
            <w:tcW w:w="5290" w:type="dxa"/>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0" w:firstLine="0"/>
            </w:pPr>
            <w:r>
              <w:rPr>
                <w:sz w:val="20"/>
              </w:rPr>
              <w:t>Pojištění platebních karet</w:t>
            </w:r>
          </w:p>
        </w:tc>
        <w:tc>
          <w:tcPr>
            <w:tcW w:w="5290" w:type="dxa"/>
            <w:gridSpan w:val="5"/>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54" w:firstLine="0"/>
              <w:jc w:val="center"/>
            </w:pPr>
            <w:r>
              <w:rPr>
                <w:sz w:val="20"/>
              </w:rPr>
              <w:t>Profi Merlin (kolektivní)</w:t>
            </w:r>
          </w:p>
        </w:tc>
      </w:tr>
      <w:tr w:rsidR="00D468B1">
        <w:trPr>
          <w:trHeight w:val="323"/>
        </w:trPr>
        <w:tc>
          <w:tcPr>
            <w:tcW w:w="5290"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lastRenderedPageBreak/>
              <w:t>Poplatek za pojištění</w:t>
            </w:r>
          </w:p>
        </w:tc>
        <w:tc>
          <w:tcPr>
            <w:tcW w:w="5290" w:type="dxa"/>
            <w:gridSpan w:val="5"/>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3" w:firstLine="0"/>
              <w:jc w:val="center"/>
            </w:pPr>
            <w:r>
              <w:rPr>
                <w:sz w:val="17"/>
              </w:rPr>
              <w:t>468 ročně</w:t>
            </w:r>
          </w:p>
        </w:tc>
      </w:tr>
    </w:tbl>
    <w:p w:rsidR="00D468B1" w:rsidRDefault="00D468B1">
      <w:pPr>
        <w:sectPr w:rsidR="00D468B1">
          <w:headerReference w:type="even" r:id="rId15"/>
          <w:headerReference w:type="default" r:id="rId16"/>
          <w:footerReference w:type="even" r:id="rId17"/>
          <w:footerReference w:type="default" r:id="rId18"/>
          <w:headerReference w:type="first" r:id="rId19"/>
          <w:footerReference w:type="first" r:id="rId20"/>
          <w:footnotePr>
            <w:numRestart w:val="eachPage"/>
          </w:footnotePr>
          <w:pgSz w:w="11900" w:h="16840"/>
          <w:pgMar w:top="1136" w:right="714" w:bottom="1171" w:left="661" w:header="384" w:footer="315" w:gutter="0"/>
          <w:cols w:space="708"/>
        </w:sectPr>
      </w:pPr>
    </w:p>
    <w:p w:rsidR="00D468B1" w:rsidRDefault="00A2177B">
      <w:pPr>
        <w:pStyle w:val="Nadpis3"/>
        <w:shd w:val="clear" w:color="auto" w:fill="auto"/>
        <w:ind w:left="93"/>
      </w:pPr>
      <w:r>
        <w:lastRenderedPageBreak/>
        <w:t>Přímé bankovnictví</w:t>
      </w:r>
    </w:p>
    <w:tbl>
      <w:tblPr>
        <w:tblStyle w:val="TableGrid"/>
        <w:tblW w:w="10580" w:type="dxa"/>
        <w:tblInd w:w="-58" w:type="dxa"/>
        <w:tblCellMar>
          <w:top w:w="69" w:type="dxa"/>
          <w:left w:w="161" w:type="dxa"/>
          <w:right w:w="72" w:type="dxa"/>
        </w:tblCellMar>
        <w:tblLook w:val="04A0" w:firstRow="1" w:lastRow="0" w:firstColumn="1" w:lastColumn="0" w:noHBand="0" w:noVBand="1"/>
      </w:tblPr>
      <w:tblGrid>
        <w:gridCol w:w="3701"/>
        <w:gridCol w:w="1371"/>
        <w:gridCol w:w="1377"/>
        <w:gridCol w:w="1377"/>
        <w:gridCol w:w="1377"/>
        <w:gridCol w:w="1377"/>
      </w:tblGrid>
      <w:tr w:rsidR="00D468B1">
        <w:trPr>
          <w:trHeight w:val="323"/>
        </w:trPr>
        <w:tc>
          <w:tcPr>
            <w:tcW w:w="3699" w:type="dxa"/>
            <w:tcBorders>
              <w:top w:val="single" w:sz="5" w:space="0" w:color="DCDCDC"/>
              <w:left w:val="single" w:sz="5" w:space="0" w:color="DCDCDC"/>
              <w:bottom w:val="single" w:sz="5" w:space="0" w:color="DCDCDC"/>
              <w:right w:val="nil"/>
            </w:tcBorders>
            <w:shd w:val="clear" w:color="auto" w:fill="C8C8C8"/>
          </w:tcPr>
          <w:p w:rsidR="00D468B1" w:rsidRDefault="00A2177B">
            <w:pPr>
              <w:spacing w:after="0" w:line="259" w:lineRule="auto"/>
              <w:ind w:left="0" w:firstLine="0"/>
            </w:pPr>
            <w:r>
              <w:rPr>
                <w:b/>
                <w:sz w:val="20"/>
              </w:rPr>
              <w:t>Služby přímého bankovnictví</w:t>
            </w:r>
          </w:p>
        </w:tc>
        <w:tc>
          <w:tcPr>
            <w:tcW w:w="1371" w:type="dxa"/>
            <w:tcBorders>
              <w:top w:val="single" w:sz="5" w:space="0" w:color="DCDCDC"/>
              <w:left w:val="nil"/>
              <w:bottom w:val="single" w:sz="5" w:space="0" w:color="DCDCDC"/>
              <w:right w:val="nil"/>
            </w:tcBorders>
            <w:shd w:val="clear" w:color="auto" w:fill="C8C8C8"/>
          </w:tcPr>
          <w:p w:rsidR="00D468B1" w:rsidRDefault="00D468B1">
            <w:pPr>
              <w:spacing w:after="160" w:line="259" w:lineRule="auto"/>
              <w:ind w:left="0" w:firstLine="0"/>
            </w:pPr>
          </w:p>
        </w:tc>
        <w:tc>
          <w:tcPr>
            <w:tcW w:w="1377" w:type="dxa"/>
            <w:tcBorders>
              <w:top w:val="single" w:sz="5" w:space="0" w:color="DCDCDC"/>
              <w:left w:val="nil"/>
              <w:bottom w:val="single" w:sz="5" w:space="0" w:color="DCDCDC"/>
              <w:right w:val="nil"/>
            </w:tcBorders>
            <w:shd w:val="clear" w:color="auto" w:fill="C8C8C8"/>
          </w:tcPr>
          <w:p w:rsidR="00D468B1" w:rsidRDefault="00D468B1">
            <w:pPr>
              <w:spacing w:after="160" w:line="259" w:lineRule="auto"/>
              <w:ind w:left="0" w:firstLine="0"/>
            </w:pPr>
          </w:p>
        </w:tc>
        <w:tc>
          <w:tcPr>
            <w:tcW w:w="1377" w:type="dxa"/>
            <w:tcBorders>
              <w:top w:val="single" w:sz="5" w:space="0" w:color="DCDCDC"/>
              <w:left w:val="nil"/>
              <w:bottom w:val="single" w:sz="5" w:space="0" w:color="DCDCDC"/>
              <w:right w:val="nil"/>
            </w:tcBorders>
            <w:shd w:val="clear" w:color="auto" w:fill="C8C8C8"/>
          </w:tcPr>
          <w:p w:rsidR="00D468B1" w:rsidRDefault="00D468B1">
            <w:pPr>
              <w:spacing w:after="160" w:line="259" w:lineRule="auto"/>
              <w:ind w:left="0" w:firstLine="0"/>
            </w:pPr>
          </w:p>
        </w:tc>
        <w:tc>
          <w:tcPr>
            <w:tcW w:w="1377" w:type="dxa"/>
            <w:tcBorders>
              <w:top w:val="single" w:sz="5" w:space="0" w:color="DCDCDC"/>
              <w:left w:val="nil"/>
              <w:bottom w:val="single" w:sz="5" w:space="0" w:color="DCDCDC"/>
              <w:right w:val="nil"/>
            </w:tcBorders>
            <w:shd w:val="clear" w:color="auto" w:fill="C8C8C8"/>
          </w:tcPr>
          <w:p w:rsidR="00D468B1" w:rsidRDefault="00D468B1">
            <w:pPr>
              <w:spacing w:after="160" w:line="259" w:lineRule="auto"/>
              <w:ind w:left="0" w:firstLine="0"/>
            </w:pPr>
          </w:p>
        </w:tc>
        <w:tc>
          <w:tcPr>
            <w:tcW w:w="1377" w:type="dxa"/>
            <w:tcBorders>
              <w:top w:val="single" w:sz="5" w:space="0" w:color="DCDCDC"/>
              <w:left w:val="nil"/>
              <w:bottom w:val="single" w:sz="5" w:space="0" w:color="DCDCDC"/>
              <w:right w:val="single" w:sz="5" w:space="0" w:color="DCDCDC"/>
            </w:tcBorders>
            <w:shd w:val="clear" w:color="auto" w:fill="C8C8C8"/>
          </w:tcPr>
          <w:p w:rsidR="00D468B1" w:rsidRDefault="00D468B1">
            <w:pPr>
              <w:spacing w:after="160" w:line="259" w:lineRule="auto"/>
              <w:ind w:left="0" w:firstLine="0"/>
            </w:pPr>
          </w:p>
        </w:tc>
      </w:tr>
      <w:tr w:rsidR="00D468B1">
        <w:trPr>
          <w:trHeight w:val="910"/>
        </w:trPr>
        <w:tc>
          <w:tcPr>
            <w:tcW w:w="3699" w:type="dxa"/>
            <w:tcBorders>
              <w:top w:val="single" w:sz="5" w:space="0" w:color="DCDCDC"/>
              <w:left w:val="single" w:sz="5" w:space="0" w:color="DCDCDC"/>
              <w:bottom w:val="single" w:sz="5" w:space="0" w:color="DCDCDC"/>
              <w:right w:val="single" w:sz="5" w:space="0" w:color="DCDCDC"/>
            </w:tcBorders>
            <w:shd w:val="clear" w:color="auto" w:fill="EDEDED"/>
          </w:tcPr>
          <w:p w:rsidR="00D468B1" w:rsidRDefault="00D468B1">
            <w:pPr>
              <w:spacing w:after="160" w:line="259" w:lineRule="auto"/>
              <w:ind w:left="0" w:firstLine="0"/>
            </w:pPr>
          </w:p>
        </w:tc>
        <w:tc>
          <w:tcPr>
            <w:tcW w:w="1371"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D468B1" w:rsidRDefault="00A2177B">
            <w:pPr>
              <w:spacing w:after="0" w:line="259" w:lineRule="auto"/>
              <w:ind w:left="9" w:firstLine="0"/>
              <w:jc w:val="center"/>
            </w:pPr>
            <w:r>
              <w:rPr>
                <w:sz w:val="20"/>
              </w:rPr>
              <w:t>Expresní linka KB</w:t>
            </w:r>
          </w:p>
        </w:tc>
        <w:tc>
          <w:tcPr>
            <w:tcW w:w="1377"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D468B1" w:rsidRDefault="00A2177B">
            <w:pPr>
              <w:spacing w:after="0" w:line="259" w:lineRule="auto"/>
              <w:ind w:left="9" w:firstLine="0"/>
              <w:jc w:val="center"/>
            </w:pPr>
            <w:r>
              <w:rPr>
                <w:sz w:val="20"/>
              </w:rPr>
              <w:t>MojeBanka /</w:t>
            </w:r>
          </w:p>
          <w:p w:rsidR="00D468B1" w:rsidRDefault="00A2177B">
            <w:pPr>
              <w:spacing w:after="0" w:line="259" w:lineRule="auto"/>
              <w:ind w:left="7" w:firstLine="0"/>
              <w:jc w:val="center"/>
            </w:pPr>
            <w:r>
              <w:rPr>
                <w:sz w:val="20"/>
              </w:rPr>
              <w:t>MojeBanka</w:t>
            </w:r>
          </w:p>
          <w:p w:rsidR="00D468B1" w:rsidRDefault="00A2177B">
            <w:pPr>
              <w:spacing w:after="0" w:line="259" w:lineRule="auto"/>
              <w:ind w:left="9" w:firstLine="0"/>
              <w:jc w:val="center"/>
            </w:pPr>
            <w:r>
              <w:rPr>
                <w:sz w:val="20"/>
              </w:rPr>
              <w:t xml:space="preserve">Busines </w:t>
            </w:r>
            <w:r>
              <w:rPr>
                <w:sz w:val="25"/>
                <w:vertAlign w:val="superscript"/>
              </w:rPr>
              <w:t>1)</w:t>
            </w:r>
          </w:p>
        </w:tc>
        <w:tc>
          <w:tcPr>
            <w:tcW w:w="1377" w:type="dxa"/>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9" w:firstLine="0"/>
              <w:jc w:val="center"/>
            </w:pPr>
            <w:r>
              <w:rPr>
                <w:sz w:val="20"/>
              </w:rPr>
              <w:t>MojeBanka /</w:t>
            </w:r>
          </w:p>
          <w:p w:rsidR="00D468B1" w:rsidRDefault="00A2177B">
            <w:pPr>
              <w:spacing w:after="0" w:line="259" w:lineRule="auto"/>
              <w:ind w:left="7" w:firstLine="0"/>
              <w:jc w:val="center"/>
            </w:pPr>
            <w:r>
              <w:rPr>
                <w:sz w:val="20"/>
              </w:rPr>
              <w:t>MojeBanka</w:t>
            </w:r>
          </w:p>
          <w:p w:rsidR="00D468B1" w:rsidRDefault="00A2177B">
            <w:pPr>
              <w:spacing w:after="0" w:line="259" w:lineRule="auto"/>
              <w:ind w:left="0" w:firstLine="0"/>
              <w:jc w:val="center"/>
            </w:pPr>
            <w:r>
              <w:rPr>
                <w:sz w:val="20"/>
              </w:rPr>
              <w:t>Business + Přímý kanál</w:t>
            </w:r>
          </w:p>
        </w:tc>
        <w:tc>
          <w:tcPr>
            <w:tcW w:w="1377"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D468B1" w:rsidRDefault="00A2177B">
            <w:pPr>
              <w:spacing w:after="0" w:line="259" w:lineRule="auto"/>
              <w:ind w:left="7" w:firstLine="0"/>
              <w:jc w:val="center"/>
            </w:pPr>
            <w:r>
              <w:rPr>
                <w:sz w:val="20"/>
              </w:rPr>
              <w:t>Profibanka</w:t>
            </w:r>
          </w:p>
        </w:tc>
        <w:tc>
          <w:tcPr>
            <w:tcW w:w="1377"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D468B1" w:rsidRDefault="00A2177B">
            <w:pPr>
              <w:spacing w:after="0" w:line="259" w:lineRule="auto"/>
              <w:ind w:left="7" w:firstLine="0"/>
              <w:jc w:val="center"/>
            </w:pPr>
            <w:r>
              <w:rPr>
                <w:sz w:val="20"/>
              </w:rPr>
              <w:t>Mobilní banka</w:t>
            </w:r>
          </w:p>
        </w:tc>
      </w:tr>
      <w:tr w:rsidR="00D468B1">
        <w:trPr>
          <w:trHeight w:val="323"/>
        </w:trPr>
        <w:tc>
          <w:tcPr>
            <w:tcW w:w="3699"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Měsíční vedení</w:t>
            </w:r>
          </w:p>
        </w:tc>
        <w:tc>
          <w:tcPr>
            <w:tcW w:w="1371"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6" w:firstLine="0"/>
              <w:jc w:val="center"/>
            </w:pPr>
            <w:r>
              <w:rPr>
                <w:sz w:val="17"/>
              </w:rPr>
              <w:t>170</w:t>
            </w:r>
          </w:p>
        </w:tc>
        <w:tc>
          <w:tcPr>
            <w:tcW w:w="1377"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6" w:firstLine="0"/>
              <w:jc w:val="center"/>
            </w:pPr>
            <w:r>
              <w:rPr>
                <w:sz w:val="17"/>
              </w:rPr>
              <w:t>170</w:t>
            </w:r>
          </w:p>
        </w:tc>
        <w:tc>
          <w:tcPr>
            <w:tcW w:w="1377"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6" w:firstLine="0"/>
              <w:jc w:val="center"/>
            </w:pPr>
            <w:r>
              <w:rPr>
                <w:sz w:val="17"/>
              </w:rPr>
              <w:t>290</w:t>
            </w:r>
          </w:p>
        </w:tc>
        <w:tc>
          <w:tcPr>
            <w:tcW w:w="1377"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6" w:firstLine="0"/>
              <w:jc w:val="center"/>
            </w:pPr>
            <w:r>
              <w:rPr>
                <w:sz w:val="17"/>
              </w:rPr>
              <w:t>290</w:t>
            </w:r>
          </w:p>
        </w:tc>
        <w:tc>
          <w:tcPr>
            <w:tcW w:w="1377"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9" w:firstLine="0"/>
              <w:jc w:val="center"/>
            </w:pPr>
            <w:r>
              <w:rPr>
                <w:sz w:val="17"/>
              </w:rPr>
              <w:t>zdarma</w:t>
            </w:r>
          </w:p>
        </w:tc>
      </w:tr>
      <w:tr w:rsidR="00D468B1">
        <w:trPr>
          <w:trHeight w:val="519"/>
        </w:trPr>
        <w:tc>
          <w:tcPr>
            <w:tcW w:w="3699"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Oprávnění pro druhou a každou další zmocněnou osobu (první je zdarma)</w:t>
            </w:r>
          </w:p>
        </w:tc>
        <w:tc>
          <w:tcPr>
            <w:tcW w:w="1371" w:type="dxa"/>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6" w:firstLine="0"/>
              <w:jc w:val="center"/>
            </w:pPr>
            <w:r>
              <w:rPr>
                <w:sz w:val="17"/>
              </w:rPr>
              <w:t>75</w:t>
            </w:r>
          </w:p>
        </w:tc>
        <w:tc>
          <w:tcPr>
            <w:tcW w:w="1377" w:type="dxa"/>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6" w:firstLine="0"/>
              <w:jc w:val="center"/>
            </w:pPr>
            <w:r>
              <w:rPr>
                <w:sz w:val="17"/>
              </w:rPr>
              <w:t>75</w:t>
            </w:r>
          </w:p>
        </w:tc>
        <w:tc>
          <w:tcPr>
            <w:tcW w:w="1377" w:type="dxa"/>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6" w:firstLine="0"/>
              <w:jc w:val="center"/>
            </w:pPr>
            <w:r>
              <w:rPr>
                <w:sz w:val="17"/>
              </w:rPr>
              <w:t>75</w:t>
            </w:r>
          </w:p>
        </w:tc>
        <w:tc>
          <w:tcPr>
            <w:tcW w:w="1377" w:type="dxa"/>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6" w:firstLine="0"/>
              <w:jc w:val="center"/>
            </w:pPr>
            <w:r>
              <w:rPr>
                <w:sz w:val="17"/>
              </w:rPr>
              <w:t>75</w:t>
            </w:r>
          </w:p>
        </w:tc>
        <w:tc>
          <w:tcPr>
            <w:tcW w:w="1377" w:type="dxa"/>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9" w:firstLine="0"/>
              <w:jc w:val="center"/>
            </w:pPr>
            <w:r>
              <w:rPr>
                <w:sz w:val="17"/>
              </w:rPr>
              <w:t>zdarma</w:t>
            </w:r>
          </w:p>
        </w:tc>
      </w:tr>
    </w:tbl>
    <w:tbl>
      <w:tblPr>
        <w:tblStyle w:val="TableGrid"/>
        <w:tblpPr w:vertAnchor="page" w:horzAnchor="page" w:tblpX="661" w:tblpY="14090"/>
        <w:tblOverlap w:val="never"/>
        <w:tblW w:w="10580" w:type="dxa"/>
        <w:tblInd w:w="0" w:type="dxa"/>
        <w:tblCellMar>
          <w:top w:w="69" w:type="dxa"/>
          <w:left w:w="161" w:type="dxa"/>
          <w:right w:w="115" w:type="dxa"/>
        </w:tblCellMar>
        <w:tblLook w:val="04A0" w:firstRow="1" w:lastRow="0" w:firstColumn="1" w:lastColumn="0" w:noHBand="0" w:noVBand="1"/>
      </w:tblPr>
      <w:tblGrid>
        <w:gridCol w:w="6875"/>
        <w:gridCol w:w="3705"/>
      </w:tblGrid>
      <w:tr w:rsidR="00D468B1">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0" w:firstLine="0"/>
            </w:pPr>
            <w:r>
              <w:rPr>
                <w:sz w:val="20"/>
              </w:rPr>
              <w:t>MojePlatba</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53" w:firstLine="0"/>
              <w:jc w:val="center"/>
            </w:pPr>
            <w:r>
              <w:rPr>
                <w:sz w:val="20"/>
              </w:rPr>
              <w:t>Cena za službu</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Zřízení, měsíční vedení a měsíční poplatek z objemu transakcí</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3" w:firstLine="0"/>
              <w:jc w:val="center"/>
            </w:pPr>
            <w:r>
              <w:rPr>
                <w:sz w:val="17"/>
              </w:rPr>
              <w:t>individuálně</w:t>
            </w:r>
          </w:p>
        </w:tc>
      </w:tr>
      <w:tr w:rsidR="00D468B1">
        <w:trPr>
          <w:trHeight w:val="138"/>
        </w:trPr>
        <w:tc>
          <w:tcPr>
            <w:tcW w:w="6874" w:type="dxa"/>
            <w:tcBorders>
              <w:top w:val="single" w:sz="5" w:space="0" w:color="DCDCDC"/>
              <w:left w:val="nil"/>
              <w:bottom w:val="single" w:sz="5" w:space="0" w:color="DCDCDC"/>
              <w:right w:val="nil"/>
            </w:tcBorders>
          </w:tcPr>
          <w:p w:rsidR="00D468B1" w:rsidRDefault="00D468B1">
            <w:pPr>
              <w:spacing w:after="160" w:line="259" w:lineRule="auto"/>
              <w:ind w:left="0" w:firstLine="0"/>
            </w:pPr>
          </w:p>
        </w:tc>
        <w:tc>
          <w:tcPr>
            <w:tcW w:w="3705" w:type="dxa"/>
            <w:tcBorders>
              <w:top w:val="single" w:sz="5" w:space="0" w:color="DCDCDC"/>
              <w:left w:val="nil"/>
              <w:bottom w:val="single" w:sz="5" w:space="0" w:color="DCDCDC"/>
              <w:right w:val="nil"/>
            </w:tcBorders>
          </w:tcPr>
          <w:p w:rsidR="00D468B1" w:rsidRDefault="00D468B1">
            <w:pPr>
              <w:spacing w:after="160" w:line="259" w:lineRule="auto"/>
              <w:ind w:left="0" w:firstLine="0"/>
            </w:pP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0" w:firstLine="0"/>
            </w:pPr>
            <w:r>
              <w:rPr>
                <w:sz w:val="20"/>
              </w:rPr>
              <w:lastRenderedPageBreak/>
              <w:t>Trade &amp; Finance OnLine, eTrading</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53" w:firstLine="0"/>
              <w:jc w:val="center"/>
            </w:pPr>
            <w:r>
              <w:rPr>
                <w:sz w:val="20"/>
              </w:rPr>
              <w:t>Cena za službu</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Zřízení a využívání služby</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3" w:firstLine="0"/>
              <w:jc w:val="center"/>
            </w:pPr>
            <w:r>
              <w:rPr>
                <w:sz w:val="17"/>
              </w:rPr>
              <w:t>zdarma</w:t>
            </w:r>
          </w:p>
        </w:tc>
      </w:tr>
    </w:tbl>
    <w:p w:rsidR="00D468B1" w:rsidRDefault="00A2177B">
      <w:pPr>
        <w:ind w:left="53" w:right="4"/>
      </w:pPr>
      <w:r>
        <w:t>1) V případě, že jsou služby poskytovány současně, je účtována cena za jednu službu</w:t>
      </w:r>
    </w:p>
    <w:tbl>
      <w:tblPr>
        <w:tblStyle w:val="TableGrid"/>
        <w:tblW w:w="10580" w:type="dxa"/>
        <w:tblInd w:w="-58" w:type="dxa"/>
        <w:tblCellMar>
          <w:top w:w="69" w:type="dxa"/>
          <w:left w:w="161" w:type="dxa"/>
          <w:right w:w="115" w:type="dxa"/>
        </w:tblCellMar>
        <w:tblLook w:val="04A0" w:firstRow="1" w:lastRow="0" w:firstColumn="1" w:lastColumn="0" w:noHBand="0" w:noVBand="1"/>
      </w:tblPr>
      <w:tblGrid>
        <w:gridCol w:w="6875"/>
        <w:gridCol w:w="3705"/>
      </w:tblGrid>
      <w:tr w:rsidR="00D468B1">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0" w:firstLine="0"/>
            </w:pPr>
            <w:r>
              <w:rPr>
                <w:sz w:val="20"/>
              </w:rPr>
              <w:t>Odeslání vyžádaných oznámení</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53" w:firstLine="0"/>
              <w:jc w:val="center"/>
            </w:pPr>
            <w:r>
              <w:rPr>
                <w:sz w:val="20"/>
              </w:rPr>
              <w:t>Cena za oznámení</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Push notifikace</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3" w:firstLine="0"/>
              <w:jc w:val="center"/>
            </w:pPr>
            <w:r>
              <w:rPr>
                <w:sz w:val="17"/>
              </w:rPr>
              <w:t>zdarma</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Email</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3" w:firstLine="0"/>
              <w:jc w:val="center"/>
            </w:pPr>
            <w:r>
              <w:rPr>
                <w:sz w:val="17"/>
              </w:rPr>
              <w:t>zdarma</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SMS</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9" w:firstLine="0"/>
              <w:jc w:val="center"/>
            </w:pPr>
            <w:r>
              <w:rPr>
                <w:sz w:val="17"/>
              </w:rPr>
              <w:t>2,50</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SMS pomocí automatizovaného hlasového systému</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0" w:firstLine="0"/>
              <w:jc w:val="center"/>
            </w:pPr>
            <w:r>
              <w:rPr>
                <w:sz w:val="17"/>
              </w:rPr>
              <w:t xml:space="preserve">2,50 </w:t>
            </w:r>
            <w:r>
              <w:rPr>
                <w:sz w:val="23"/>
                <w:vertAlign w:val="superscript"/>
              </w:rPr>
              <w:t>1)</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Faxová zpráva</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3" w:firstLine="0"/>
              <w:jc w:val="center"/>
            </w:pPr>
            <w:r>
              <w:rPr>
                <w:sz w:val="17"/>
              </w:rPr>
              <w:t>zdarma</w:t>
            </w:r>
          </w:p>
        </w:tc>
      </w:tr>
    </w:tbl>
    <w:p w:rsidR="00D468B1" w:rsidRDefault="00A2177B">
      <w:pPr>
        <w:spacing w:after="276"/>
        <w:ind w:left="53" w:right="4"/>
      </w:pPr>
      <w:r>
        <w:t>1) Cena za vyžádanou transakční historii je 0,50 Kč za jednu SMS.</w:t>
      </w:r>
    </w:p>
    <w:p w:rsidR="00D468B1" w:rsidRDefault="00A2177B">
      <w:pPr>
        <w:pStyle w:val="Nadpis4"/>
        <w:ind w:left="151"/>
      </w:pPr>
      <w:r>
        <w:t>Další služby k přímému bankovnictví</w:t>
      </w:r>
    </w:p>
    <w:tbl>
      <w:tblPr>
        <w:tblStyle w:val="TableGrid"/>
        <w:tblW w:w="10580" w:type="dxa"/>
        <w:tblInd w:w="-58" w:type="dxa"/>
        <w:tblCellMar>
          <w:top w:w="69" w:type="dxa"/>
          <w:left w:w="161" w:type="dxa"/>
          <w:right w:w="115" w:type="dxa"/>
        </w:tblCellMar>
        <w:tblLook w:val="04A0" w:firstRow="1" w:lastRow="0" w:firstColumn="1" w:lastColumn="0" w:noHBand="0" w:noVBand="1"/>
      </w:tblPr>
      <w:tblGrid>
        <w:gridCol w:w="6875"/>
        <w:gridCol w:w="3705"/>
      </w:tblGrid>
      <w:tr w:rsidR="00D468B1">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0" w:firstLine="0"/>
            </w:pPr>
            <w:r>
              <w:rPr>
                <w:sz w:val="20"/>
              </w:rPr>
              <w:t>Expresní linka KB</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53" w:firstLine="0"/>
              <w:jc w:val="center"/>
            </w:pPr>
            <w:r>
              <w:rPr>
                <w:sz w:val="20"/>
              </w:rPr>
              <w:t>Cena za službu</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Úprava ve stávajícím zmocnění na EL KB</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3" w:firstLine="0"/>
              <w:jc w:val="center"/>
            </w:pPr>
            <w:r>
              <w:rPr>
                <w:sz w:val="17"/>
              </w:rPr>
              <w:t>zdarma</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Elektronicky zaslaný minivýpis</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3" w:firstLine="0"/>
              <w:jc w:val="center"/>
            </w:pPr>
            <w:r>
              <w:rPr>
                <w:sz w:val="17"/>
              </w:rPr>
              <w:t>zdarma</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Poštou zaslaný minivýpis</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9" w:firstLine="0"/>
              <w:jc w:val="center"/>
            </w:pPr>
            <w:r>
              <w:rPr>
                <w:sz w:val="17"/>
              </w:rPr>
              <w:t>35</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Opětovné zaslání PIN ke službě na vyžádání</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9" w:firstLine="0"/>
              <w:jc w:val="center"/>
            </w:pPr>
            <w:r>
              <w:rPr>
                <w:sz w:val="17"/>
              </w:rPr>
              <w:t>160</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0" w:firstLine="0"/>
            </w:pPr>
            <w:r>
              <w:rPr>
                <w:sz w:val="20"/>
              </w:rPr>
              <w:t>MojeBanka / MojeBanka Business / Mobilní banka</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53" w:firstLine="0"/>
              <w:jc w:val="center"/>
            </w:pPr>
            <w:r>
              <w:rPr>
                <w:sz w:val="20"/>
              </w:rPr>
              <w:t>Cena za službu</w:t>
            </w:r>
          </w:p>
        </w:tc>
      </w:tr>
      <w:tr w:rsidR="00D468B1">
        <w:trPr>
          <w:trHeight w:val="519"/>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right="1853" w:firstLine="0"/>
            </w:pPr>
            <w:r>
              <w:rPr>
                <w:sz w:val="20"/>
              </w:rPr>
              <w:t>Zpracování příkazu k administraci předaného na papírovém nosiči (první příkaz k administraci po zřízení služby není zpoplatněn)</w:t>
            </w:r>
          </w:p>
        </w:tc>
        <w:tc>
          <w:tcPr>
            <w:tcW w:w="3705" w:type="dxa"/>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49" w:firstLine="0"/>
              <w:jc w:val="center"/>
            </w:pPr>
            <w:r>
              <w:rPr>
                <w:sz w:val="17"/>
              </w:rPr>
              <w:t>100</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0" w:firstLine="0"/>
            </w:pPr>
            <w:r>
              <w:rPr>
                <w:sz w:val="20"/>
              </w:rPr>
              <w:t>Profibanka</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53" w:firstLine="0"/>
              <w:jc w:val="center"/>
            </w:pPr>
            <w:r>
              <w:rPr>
                <w:sz w:val="20"/>
              </w:rPr>
              <w:t>Cena za službu</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Zřízení služby Profibanka</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3" w:firstLine="0"/>
              <w:jc w:val="center"/>
            </w:pPr>
            <w:r>
              <w:rPr>
                <w:sz w:val="17"/>
              </w:rPr>
              <w:t>zdarma</w:t>
            </w:r>
          </w:p>
        </w:tc>
      </w:tr>
      <w:tr w:rsidR="00D468B1">
        <w:trPr>
          <w:trHeight w:val="519"/>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Služba Profibanka pro členy statutárního orgánu a majitele firem, kteří využívají službu Profibanka i pro osobní účty, včetně zřízení služby a oprávnění pro zmocněné osoby</w:t>
            </w:r>
          </w:p>
        </w:tc>
        <w:tc>
          <w:tcPr>
            <w:tcW w:w="3705" w:type="dxa"/>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53" w:firstLine="0"/>
              <w:jc w:val="center"/>
            </w:pPr>
            <w:r>
              <w:rPr>
                <w:sz w:val="17"/>
              </w:rPr>
              <w:t>zdarma</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0" w:firstLine="0"/>
            </w:pPr>
            <w:r>
              <w:rPr>
                <w:sz w:val="20"/>
              </w:rPr>
              <w:t>MultiCash KB</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53" w:firstLine="0"/>
              <w:jc w:val="center"/>
            </w:pPr>
            <w:r>
              <w:rPr>
                <w:sz w:val="20"/>
              </w:rPr>
              <w:t>Cena za službu</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Zřízení služby MultiCash KB</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9" w:firstLine="0"/>
              <w:jc w:val="center"/>
            </w:pPr>
            <w:r>
              <w:rPr>
                <w:sz w:val="17"/>
              </w:rPr>
              <w:t>zdarma (mimo území ČR: individuálně)</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Vedení služby MultiCash KB</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3" w:firstLine="0"/>
              <w:jc w:val="center"/>
            </w:pPr>
            <w:r>
              <w:rPr>
                <w:sz w:val="17"/>
              </w:rPr>
              <w:t>500 měsíčně</w:t>
            </w:r>
          </w:p>
        </w:tc>
      </w:tr>
      <w:tr w:rsidR="00D468B1">
        <w:trPr>
          <w:trHeight w:val="473"/>
        </w:trPr>
        <w:tc>
          <w:tcPr>
            <w:tcW w:w="6874" w:type="dxa"/>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0" w:firstLine="0"/>
            </w:pPr>
            <w:r>
              <w:rPr>
                <w:sz w:val="20"/>
              </w:rPr>
              <w:t>Příjem výpisů z účtu z jiných bank ve formátu SWIFT MT940</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jc w:val="center"/>
            </w:pPr>
            <w:r>
              <w:rPr>
                <w:sz w:val="17"/>
              </w:rPr>
              <w:t>1 000 za zřízení každé služby, měsíční poplatky individuálně</w:t>
            </w:r>
          </w:p>
        </w:tc>
      </w:tr>
      <w:tr w:rsidR="00D468B1">
        <w:trPr>
          <w:trHeight w:val="473"/>
        </w:trPr>
        <w:tc>
          <w:tcPr>
            <w:tcW w:w="6874" w:type="dxa"/>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0" w:firstLine="0"/>
            </w:pPr>
            <w:r>
              <w:rPr>
                <w:sz w:val="20"/>
              </w:rPr>
              <w:t>Pokyny RFT (SWIFT MT101)</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jc w:val="center"/>
            </w:pPr>
            <w:r>
              <w:rPr>
                <w:sz w:val="17"/>
              </w:rPr>
              <w:t>1 000 za zřízení každé služby, měsíční poplatky individuálně</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Funkce Vzdálený podpis</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2" w:firstLine="0"/>
              <w:jc w:val="center"/>
            </w:pPr>
            <w:r>
              <w:rPr>
                <w:sz w:val="17"/>
              </w:rPr>
              <w:t>500 za zřízení služby</w:t>
            </w:r>
          </w:p>
        </w:tc>
      </w:tr>
      <w:tr w:rsidR="00D468B1">
        <w:trPr>
          <w:trHeight w:val="519"/>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Servisní zásah (v případě závady způsobené klientem), reinstalace služby (na žádost klienta), dodatečné školení apod.</w:t>
            </w:r>
          </w:p>
        </w:tc>
        <w:tc>
          <w:tcPr>
            <w:tcW w:w="3705" w:type="dxa"/>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53" w:firstLine="0"/>
              <w:jc w:val="center"/>
            </w:pPr>
            <w:r>
              <w:rPr>
                <w:sz w:val="17"/>
              </w:rPr>
              <w:t>individuálně</w:t>
            </w:r>
          </w:p>
        </w:tc>
      </w:tr>
    </w:tbl>
    <w:p w:rsidR="00D468B1" w:rsidRDefault="00D468B1">
      <w:pPr>
        <w:spacing w:after="0" w:line="259" w:lineRule="auto"/>
        <w:ind w:left="-719" w:right="10371" w:firstLine="0"/>
      </w:pPr>
    </w:p>
    <w:tbl>
      <w:tblPr>
        <w:tblStyle w:val="TableGrid"/>
        <w:tblW w:w="10580" w:type="dxa"/>
        <w:tblInd w:w="-58" w:type="dxa"/>
        <w:tblCellMar>
          <w:top w:w="69" w:type="dxa"/>
          <w:left w:w="161" w:type="dxa"/>
          <w:right w:w="115" w:type="dxa"/>
        </w:tblCellMar>
        <w:tblLook w:val="04A0" w:firstRow="1" w:lastRow="0" w:firstColumn="1" w:lastColumn="0" w:noHBand="0" w:noVBand="1"/>
      </w:tblPr>
      <w:tblGrid>
        <w:gridCol w:w="6874"/>
        <w:gridCol w:w="3706"/>
      </w:tblGrid>
      <w:tr w:rsidR="00D468B1">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0" w:firstLine="0"/>
            </w:pPr>
            <w:r>
              <w:rPr>
                <w:sz w:val="20"/>
              </w:rPr>
              <w:t>Zabezpečení služeb přímého bankovnictví</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53" w:firstLine="0"/>
              <w:jc w:val="center"/>
            </w:pPr>
            <w:r>
              <w:rPr>
                <w:sz w:val="20"/>
              </w:rPr>
              <w:t>Cena za službu</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Vydání Osobního certifikátu pro služby přímého bankovnictví</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3" w:firstLine="0"/>
              <w:jc w:val="center"/>
            </w:pPr>
            <w:r>
              <w:rPr>
                <w:sz w:val="17"/>
              </w:rPr>
              <w:t>zdarma</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Vydání firemního certifikátu pro služby Přímý kanál</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3" w:firstLine="0"/>
              <w:jc w:val="center"/>
            </w:pPr>
            <w:r>
              <w:rPr>
                <w:sz w:val="17"/>
              </w:rPr>
              <w:t>zdarma</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lastRenderedPageBreak/>
              <w:t>Vydání kompletního balíčku- karta MůjKlíč a čtečka (GEM PC TWIN nebo čtečka s klávesnicí)</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9" w:firstLine="0"/>
              <w:jc w:val="center"/>
            </w:pPr>
            <w:r>
              <w:rPr>
                <w:sz w:val="17"/>
              </w:rPr>
              <w:t>640</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Vydání čtečky čipových karet typu GEM PC TWIN nebo čtečky čipových karet s klávesnicí</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3" w:firstLine="0"/>
              <w:jc w:val="center"/>
            </w:pPr>
            <w:r>
              <w:rPr>
                <w:sz w:val="17"/>
              </w:rPr>
              <w:t>250 + 21 % DPH</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Vydání čipové karty MůjKlíč</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9" w:firstLine="0"/>
              <w:jc w:val="center"/>
            </w:pPr>
            <w:r>
              <w:rPr>
                <w:sz w:val="17"/>
              </w:rPr>
              <w:t>390</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Vydání karty optického klíče</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9" w:firstLine="0"/>
              <w:jc w:val="center"/>
            </w:pPr>
            <w:r>
              <w:rPr>
                <w:sz w:val="17"/>
              </w:rPr>
              <w:t>1 000</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Blokace nebo odblokování karty optického klíče</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3" w:firstLine="0"/>
              <w:jc w:val="center"/>
            </w:pPr>
            <w:r>
              <w:rPr>
                <w:sz w:val="17"/>
              </w:rPr>
              <w:t>zdarma</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0" w:firstLine="0"/>
            </w:pPr>
            <w:r>
              <w:rPr>
                <w:sz w:val="20"/>
              </w:rPr>
              <w:t>Servisní služby pro přímé bankovnictví</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88" w:firstLine="0"/>
              <w:jc w:val="center"/>
            </w:pPr>
            <w:r>
              <w:rPr>
                <w:sz w:val="20"/>
              </w:rPr>
              <w:t>Cena za službu</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Instalace přímého bankovnictví na území ČR na 1. počítači / 2. a dalším počítači</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88" w:firstLine="0"/>
              <w:jc w:val="center"/>
            </w:pPr>
            <w:r>
              <w:rPr>
                <w:sz w:val="17"/>
              </w:rPr>
              <w:t>2 400 + 21 % DPH / 1 900 + 21 % DPH</w:t>
            </w:r>
          </w:p>
        </w:tc>
      </w:tr>
      <w:tr w:rsidR="00D468B1">
        <w:trPr>
          <w:trHeight w:val="519"/>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jc w:val="both"/>
            </w:pPr>
            <w:r>
              <w:rPr>
                <w:sz w:val="20"/>
              </w:rPr>
              <w:t>Odstranění závady, reinstalace, zprovoznění aplikace na území ČR do 24 hodin od objednání (pouze v pracovní dny)</w:t>
            </w:r>
          </w:p>
        </w:tc>
        <w:tc>
          <w:tcPr>
            <w:tcW w:w="3705" w:type="dxa"/>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88" w:firstLine="0"/>
              <w:jc w:val="center"/>
            </w:pPr>
            <w:r>
              <w:rPr>
                <w:sz w:val="17"/>
              </w:rPr>
              <w:t>2 200 + 21 % DPH</w:t>
            </w:r>
          </w:p>
        </w:tc>
      </w:tr>
      <w:tr w:rsidR="00D468B1">
        <w:trPr>
          <w:trHeight w:val="519"/>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Odstranění závady, reinstalace, zprovoznění aplikace na území ČR do 6 hodin od objednání (v pracovní den do 12:00)</w:t>
            </w:r>
          </w:p>
        </w:tc>
        <w:tc>
          <w:tcPr>
            <w:tcW w:w="3705" w:type="dxa"/>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88" w:firstLine="0"/>
              <w:jc w:val="center"/>
            </w:pPr>
            <w:r>
              <w:rPr>
                <w:sz w:val="17"/>
              </w:rPr>
              <w:t>2 700 + 21 % DPH</w:t>
            </w:r>
          </w:p>
        </w:tc>
      </w:tr>
      <w:tr w:rsidR="00D468B1">
        <w:trPr>
          <w:trHeight w:val="645"/>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0" w:firstLine="0"/>
            </w:pPr>
            <w:r>
              <w:rPr>
                <w:sz w:val="17"/>
              </w:rPr>
              <w:t>Ceny jsou platné, jestli-že služby zajišťuje externí subdodavatel, který má s KB smluvní vztah.</w:t>
            </w:r>
          </w:p>
          <w:p w:rsidR="00D468B1" w:rsidRDefault="00A2177B">
            <w:pPr>
              <w:spacing w:after="0" w:line="259" w:lineRule="auto"/>
              <w:ind w:left="0" w:right="1003" w:firstLine="0"/>
            </w:pPr>
            <w:r>
              <w:rPr>
                <w:sz w:val="17"/>
              </w:rPr>
              <w:t>Cena za instalaci je vždy za 1 stanici klienta a zahranuje taktéž instalaci čtecího zařízení pro čipové karty pokud byla objednána současně s instalací aplikace. V případě výjezdu do zahraničí je cena stanovena individuálně dle nákladů.</w:t>
            </w:r>
          </w:p>
        </w:tc>
      </w:tr>
    </w:tbl>
    <w:p w:rsidR="00D468B1" w:rsidRDefault="00A2177B">
      <w:r>
        <w:br w:type="page"/>
      </w:r>
    </w:p>
    <w:p w:rsidR="00D468B1" w:rsidRDefault="00A2177B">
      <w:pPr>
        <w:pStyle w:val="Nadpis3"/>
        <w:shd w:val="clear" w:color="auto" w:fill="auto"/>
        <w:spacing w:after="188"/>
        <w:ind w:left="93"/>
      </w:pPr>
      <w:r>
        <w:lastRenderedPageBreak/>
        <w:t>Platební styk</w:t>
      </w:r>
    </w:p>
    <w:p w:rsidR="00D468B1" w:rsidRDefault="00A2177B">
      <w:pPr>
        <w:pStyle w:val="Nadpis4"/>
        <w:ind w:left="151"/>
      </w:pPr>
      <w:r>
        <w:t>Tuzemské platby</w:t>
      </w:r>
    </w:p>
    <w:tbl>
      <w:tblPr>
        <w:tblStyle w:val="TableGrid"/>
        <w:tblW w:w="10580" w:type="dxa"/>
        <w:tblInd w:w="-58" w:type="dxa"/>
        <w:tblCellMar>
          <w:top w:w="69" w:type="dxa"/>
          <w:left w:w="161" w:type="dxa"/>
          <w:right w:w="106" w:type="dxa"/>
        </w:tblCellMar>
        <w:tblLook w:val="04A0" w:firstRow="1" w:lastRow="0" w:firstColumn="1" w:lastColumn="0" w:noHBand="0" w:noVBand="1"/>
      </w:tblPr>
      <w:tblGrid>
        <w:gridCol w:w="3701"/>
        <w:gridCol w:w="2293"/>
        <w:gridCol w:w="2293"/>
        <w:gridCol w:w="2293"/>
      </w:tblGrid>
      <w:tr w:rsidR="00D468B1">
        <w:trPr>
          <w:trHeight w:val="323"/>
        </w:trPr>
        <w:tc>
          <w:tcPr>
            <w:tcW w:w="3699" w:type="dxa"/>
            <w:tcBorders>
              <w:top w:val="single" w:sz="5" w:space="0" w:color="DCDCDC"/>
              <w:left w:val="single" w:sz="5" w:space="0" w:color="DCDCDC"/>
              <w:bottom w:val="single" w:sz="5" w:space="0" w:color="DCDCDC"/>
              <w:right w:val="nil"/>
            </w:tcBorders>
            <w:shd w:val="clear" w:color="auto" w:fill="C8C8C8"/>
          </w:tcPr>
          <w:p w:rsidR="00D468B1" w:rsidRDefault="00A2177B">
            <w:pPr>
              <w:spacing w:after="0" w:line="259" w:lineRule="auto"/>
              <w:ind w:left="0" w:firstLine="0"/>
            </w:pPr>
            <w:r>
              <w:rPr>
                <w:b/>
                <w:sz w:val="20"/>
              </w:rPr>
              <w:t>Tuzemské platby</w:t>
            </w:r>
          </w:p>
        </w:tc>
        <w:tc>
          <w:tcPr>
            <w:tcW w:w="2293" w:type="dxa"/>
            <w:tcBorders>
              <w:top w:val="single" w:sz="5" w:space="0" w:color="DCDCDC"/>
              <w:left w:val="nil"/>
              <w:bottom w:val="single" w:sz="5" w:space="0" w:color="DCDCDC"/>
              <w:right w:val="nil"/>
            </w:tcBorders>
            <w:shd w:val="clear" w:color="auto" w:fill="C8C8C8"/>
          </w:tcPr>
          <w:p w:rsidR="00D468B1" w:rsidRDefault="00D468B1">
            <w:pPr>
              <w:spacing w:after="160" w:line="259" w:lineRule="auto"/>
              <w:ind w:left="0" w:firstLine="0"/>
            </w:pPr>
          </w:p>
        </w:tc>
        <w:tc>
          <w:tcPr>
            <w:tcW w:w="2293" w:type="dxa"/>
            <w:tcBorders>
              <w:top w:val="single" w:sz="5" w:space="0" w:color="DCDCDC"/>
              <w:left w:val="nil"/>
              <w:bottom w:val="single" w:sz="5" w:space="0" w:color="DCDCDC"/>
              <w:right w:val="nil"/>
            </w:tcBorders>
            <w:shd w:val="clear" w:color="auto" w:fill="C8C8C8"/>
          </w:tcPr>
          <w:p w:rsidR="00D468B1" w:rsidRDefault="00D468B1">
            <w:pPr>
              <w:spacing w:after="160" w:line="259" w:lineRule="auto"/>
              <w:ind w:left="0" w:firstLine="0"/>
            </w:pPr>
          </w:p>
        </w:tc>
        <w:tc>
          <w:tcPr>
            <w:tcW w:w="2293" w:type="dxa"/>
            <w:tcBorders>
              <w:top w:val="single" w:sz="5" w:space="0" w:color="DCDCDC"/>
              <w:left w:val="nil"/>
              <w:bottom w:val="single" w:sz="5" w:space="0" w:color="DCDCDC"/>
              <w:right w:val="single" w:sz="5" w:space="0" w:color="DCDCDC"/>
            </w:tcBorders>
            <w:shd w:val="clear" w:color="auto" w:fill="C8C8C8"/>
          </w:tcPr>
          <w:p w:rsidR="00D468B1" w:rsidRDefault="00D468B1">
            <w:pPr>
              <w:spacing w:after="160" w:line="259" w:lineRule="auto"/>
              <w:ind w:left="0" w:firstLine="0"/>
            </w:pPr>
          </w:p>
        </w:tc>
      </w:tr>
      <w:tr w:rsidR="00D468B1">
        <w:trPr>
          <w:trHeight w:val="323"/>
        </w:trPr>
        <w:tc>
          <w:tcPr>
            <w:tcW w:w="3699" w:type="dxa"/>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0" w:firstLine="0"/>
            </w:pPr>
            <w:r>
              <w:rPr>
                <w:sz w:val="20"/>
              </w:rPr>
              <w:t>Příchozí platby</w:t>
            </w: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40" w:firstLine="0"/>
              <w:jc w:val="center"/>
            </w:pPr>
            <w:r>
              <w:rPr>
                <w:sz w:val="20"/>
              </w:rPr>
              <w:t>Cena za provedení platby</w:t>
            </w: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44" w:firstLine="0"/>
              <w:jc w:val="center"/>
            </w:pPr>
            <w:r>
              <w:rPr>
                <w:sz w:val="20"/>
              </w:rPr>
              <w:t>+ Cena za způsob zpracování</w:t>
            </w: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43" w:firstLine="0"/>
              <w:jc w:val="center"/>
            </w:pPr>
            <w:r>
              <w:rPr>
                <w:sz w:val="20"/>
              </w:rPr>
              <w:t>+ Příplatek za platbu mimo KB</w:t>
            </w:r>
          </w:p>
        </w:tc>
      </w:tr>
      <w:tr w:rsidR="00D468B1">
        <w:trPr>
          <w:trHeight w:val="323"/>
        </w:trPr>
        <w:tc>
          <w:tcPr>
            <w:tcW w:w="3699"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Příchozí platba</w:t>
            </w:r>
          </w:p>
        </w:tc>
        <w:tc>
          <w:tcPr>
            <w:tcW w:w="2293"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0" w:firstLine="0"/>
              <w:jc w:val="center"/>
            </w:pPr>
            <w:r>
              <w:rPr>
                <w:sz w:val="17"/>
              </w:rPr>
              <w:t>5</w:t>
            </w:r>
          </w:p>
        </w:tc>
        <w:tc>
          <w:tcPr>
            <w:tcW w:w="2293"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4"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0" w:firstLine="0"/>
              <w:jc w:val="center"/>
            </w:pPr>
            <w:r>
              <w:rPr>
                <w:sz w:val="17"/>
              </w:rPr>
              <w:t>2</w:t>
            </w:r>
          </w:p>
        </w:tc>
      </w:tr>
      <w:tr w:rsidR="00D468B1">
        <w:trPr>
          <w:trHeight w:val="323"/>
        </w:trPr>
        <w:tc>
          <w:tcPr>
            <w:tcW w:w="3699" w:type="dxa"/>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0" w:firstLine="0"/>
            </w:pPr>
            <w:r>
              <w:rPr>
                <w:sz w:val="20"/>
              </w:rPr>
              <w:t>Odchozí platby</w:t>
            </w: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40" w:firstLine="0"/>
              <w:jc w:val="center"/>
            </w:pPr>
            <w:r>
              <w:rPr>
                <w:sz w:val="20"/>
              </w:rPr>
              <w:t>Cena za provedení platby</w:t>
            </w: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44" w:firstLine="0"/>
              <w:jc w:val="center"/>
            </w:pPr>
            <w:r>
              <w:rPr>
                <w:sz w:val="20"/>
              </w:rPr>
              <w:t>+ Cena za způsob zpracování</w:t>
            </w: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43" w:firstLine="0"/>
              <w:jc w:val="center"/>
            </w:pPr>
            <w:r>
              <w:rPr>
                <w:sz w:val="20"/>
              </w:rPr>
              <w:t>+ Příplatek za platbu mimo KB</w:t>
            </w:r>
          </w:p>
        </w:tc>
      </w:tr>
      <w:tr w:rsidR="00D468B1">
        <w:trPr>
          <w:trHeight w:val="346"/>
        </w:trPr>
        <w:tc>
          <w:tcPr>
            <w:tcW w:w="3699"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 xml:space="preserve">Elektronická platba </w:t>
            </w:r>
            <w:r>
              <w:rPr>
                <w:sz w:val="25"/>
                <w:vertAlign w:val="superscript"/>
              </w:rPr>
              <w:t>1)</w:t>
            </w:r>
          </w:p>
        </w:tc>
        <w:tc>
          <w:tcPr>
            <w:tcW w:w="2293" w:type="dxa"/>
            <w:vMerge w:val="restart"/>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40" w:firstLine="0"/>
              <w:jc w:val="center"/>
            </w:pPr>
            <w:r>
              <w:rPr>
                <w:sz w:val="17"/>
              </w:rPr>
              <w:t>2,50</w:t>
            </w:r>
          </w:p>
        </w:tc>
        <w:tc>
          <w:tcPr>
            <w:tcW w:w="2293"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0" w:firstLine="0"/>
              <w:jc w:val="center"/>
            </w:pPr>
            <w:r>
              <w:rPr>
                <w:sz w:val="17"/>
              </w:rPr>
              <w:t>2,90</w:t>
            </w:r>
          </w:p>
        </w:tc>
        <w:tc>
          <w:tcPr>
            <w:tcW w:w="2293" w:type="dxa"/>
            <w:vMerge w:val="restart"/>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40" w:firstLine="0"/>
              <w:jc w:val="center"/>
            </w:pPr>
            <w:r>
              <w:rPr>
                <w:sz w:val="17"/>
              </w:rPr>
              <w:t>2</w:t>
            </w:r>
          </w:p>
        </w:tc>
      </w:tr>
      <w:tr w:rsidR="00D468B1">
        <w:trPr>
          <w:trHeight w:val="323"/>
        </w:trPr>
        <w:tc>
          <w:tcPr>
            <w:tcW w:w="3699"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Platba zadaná přes Expresní linku KB</w:t>
            </w:r>
          </w:p>
        </w:tc>
        <w:tc>
          <w:tcPr>
            <w:tcW w:w="0" w:type="auto"/>
            <w:vMerge/>
            <w:tcBorders>
              <w:top w:val="nil"/>
              <w:left w:val="single" w:sz="5" w:space="0" w:color="DCDCDC"/>
              <w:bottom w:val="nil"/>
              <w:right w:val="single" w:sz="5" w:space="0" w:color="DCDCDC"/>
            </w:tcBorders>
          </w:tcPr>
          <w:p w:rsidR="00D468B1" w:rsidRDefault="00D468B1">
            <w:pPr>
              <w:spacing w:after="160" w:line="259" w:lineRule="auto"/>
              <w:ind w:left="0" w:firstLine="0"/>
            </w:pPr>
          </w:p>
        </w:tc>
        <w:tc>
          <w:tcPr>
            <w:tcW w:w="2293"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0" w:firstLine="0"/>
              <w:jc w:val="center"/>
            </w:pPr>
            <w:r>
              <w:rPr>
                <w:sz w:val="17"/>
              </w:rPr>
              <w:t>19</w:t>
            </w:r>
          </w:p>
        </w:tc>
        <w:tc>
          <w:tcPr>
            <w:tcW w:w="0" w:type="auto"/>
            <w:vMerge/>
            <w:tcBorders>
              <w:top w:val="nil"/>
              <w:left w:val="single" w:sz="5" w:space="0" w:color="DCDCDC"/>
              <w:bottom w:val="nil"/>
              <w:right w:val="single" w:sz="5" w:space="0" w:color="DCDCDC"/>
            </w:tcBorders>
          </w:tcPr>
          <w:p w:rsidR="00D468B1" w:rsidRDefault="00D468B1">
            <w:pPr>
              <w:spacing w:after="160" w:line="259" w:lineRule="auto"/>
              <w:ind w:left="0" w:firstLine="0"/>
            </w:pPr>
          </w:p>
        </w:tc>
      </w:tr>
      <w:tr w:rsidR="00D468B1">
        <w:trPr>
          <w:trHeight w:val="323"/>
        </w:trPr>
        <w:tc>
          <w:tcPr>
            <w:tcW w:w="3699"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Papírový příkaz</w:t>
            </w:r>
          </w:p>
        </w:tc>
        <w:tc>
          <w:tcPr>
            <w:tcW w:w="0" w:type="auto"/>
            <w:vMerge/>
            <w:tcBorders>
              <w:top w:val="nil"/>
              <w:left w:val="single" w:sz="5" w:space="0" w:color="DCDCDC"/>
              <w:bottom w:val="nil"/>
              <w:right w:val="single" w:sz="5" w:space="0" w:color="DCDCDC"/>
            </w:tcBorders>
          </w:tcPr>
          <w:p w:rsidR="00D468B1" w:rsidRDefault="00D468B1">
            <w:pPr>
              <w:spacing w:after="160" w:line="259" w:lineRule="auto"/>
              <w:ind w:left="0" w:firstLine="0"/>
            </w:pPr>
          </w:p>
        </w:tc>
        <w:tc>
          <w:tcPr>
            <w:tcW w:w="2293"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0" w:firstLine="0"/>
              <w:jc w:val="center"/>
            </w:pPr>
            <w:r>
              <w:rPr>
                <w:sz w:val="17"/>
              </w:rPr>
              <w:t>39</w:t>
            </w:r>
          </w:p>
        </w:tc>
        <w:tc>
          <w:tcPr>
            <w:tcW w:w="0" w:type="auto"/>
            <w:vMerge/>
            <w:tcBorders>
              <w:top w:val="nil"/>
              <w:left w:val="single" w:sz="5" w:space="0" w:color="DCDCDC"/>
              <w:bottom w:val="nil"/>
              <w:right w:val="single" w:sz="5" w:space="0" w:color="DCDCDC"/>
            </w:tcBorders>
          </w:tcPr>
          <w:p w:rsidR="00D468B1" w:rsidRDefault="00D468B1">
            <w:pPr>
              <w:spacing w:after="160" w:line="259" w:lineRule="auto"/>
              <w:ind w:left="0" w:firstLine="0"/>
            </w:pPr>
          </w:p>
        </w:tc>
      </w:tr>
      <w:tr w:rsidR="00D468B1">
        <w:trPr>
          <w:trHeight w:val="519"/>
        </w:trPr>
        <w:tc>
          <w:tcPr>
            <w:tcW w:w="3699"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Papírový příkaz - zpracovaný na pobočce v den předání</w:t>
            </w:r>
          </w:p>
        </w:tc>
        <w:tc>
          <w:tcPr>
            <w:tcW w:w="0" w:type="auto"/>
            <w:vMerge/>
            <w:tcBorders>
              <w:top w:val="nil"/>
              <w:left w:val="single" w:sz="5" w:space="0" w:color="DCDCDC"/>
              <w:bottom w:val="nil"/>
              <w:right w:val="single" w:sz="5" w:space="0" w:color="DCDCDC"/>
            </w:tcBorders>
          </w:tcPr>
          <w:p w:rsidR="00D468B1" w:rsidRDefault="00D468B1">
            <w:pPr>
              <w:spacing w:after="160" w:line="259" w:lineRule="auto"/>
              <w:ind w:left="0" w:firstLine="0"/>
            </w:pPr>
          </w:p>
        </w:tc>
        <w:tc>
          <w:tcPr>
            <w:tcW w:w="2293" w:type="dxa"/>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40" w:firstLine="0"/>
              <w:jc w:val="center"/>
            </w:pPr>
            <w:r>
              <w:rPr>
                <w:sz w:val="17"/>
              </w:rPr>
              <w:t>69</w:t>
            </w:r>
          </w:p>
        </w:tc>
        <w:tc>
          <w:tcPr>
            <w:tcW w:w="0" w:type="auto"/>
            <w:vMerge/>
            <w:tcBorders>
              <w:top w:val="nil"/>
              <w:left w:val="single" w:sz="5" w:space="0" w:color="DCDCDC"/>
              <w:bottom w:val="nil"/>
              <w:right w:val="single" w:sz="5" w:space="0" w:color="DCDCDC"/>
            </w:tcBorders>
          </w:tcPr>
          <w:p w:rsidR="00D468B1" w:rsidRDefault="00D468B1">
            <w:pPr>
              <w:spacing w:after="160" w:line="259" w:lineRule="auto"/>
              <w:ind w:left="0" w:firstLine="0"/>
            </w:pPr>
          </w:p>
        </w:tc>
      </w:tr>
      <w:tr w:rsidR="00D468B1">
        <w:trPr>
          <w:trHeight w:val="323"/>
        </w:trPr>
        <w:tc>
          <w:tcPr>
            <w:tcW w:w="3699"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Papírový příkaz - neodvolatelná platba</w:t>
            </w:r>
          </w:p>
        </w:tc>
        <w:tc>
          <w:tcPr>
            <w:tcW w:w="0" w:type="auto"/>
            <w:vMerge/>
            <w:tcBorders>
              <w:top w:val="nil"/>
              <w:left w:val="single" w:sz="5" w:space="0" w:color="DCDCDC"/>
              <w:bottom w:val="single" w:sz="5" w:space="0" w:color="DCDCDC"/>
              <w:right w:val="single" w:sz="5" w:space="0" w:color="DCDCDC"/>
            </w:tcBorders>
          </w:tcPr>
          <w:p w:rsidR="00D468B1" w:rsidRDefault="00D468B1">
            <w:pPr>
              <w:spacing w:after="160" w:line="259" w:lineRule="auto"/>
              <w:ind w:left="0" w:firstLine="0"/>
            </w:pPr>
          </w:p>
        </w:tc>
        <w:tc>
          <w:tcPr>
            <w:tcW w:w="2293"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0" w:firstLine="0"/>
              <w:jc w:val="center"/>
            </w:pPr>
            <w:r>
              <w:rPr>
                <w:sz w:val="17"/>
              </w:rPr>
              <w:t>89</w:t>
            </w:r>
          </w:p>
        </w:tc>
        <w:tc>
          <w:tcPr>
            <w:tcW w:w="0" w:type="auto"/>
            <w:vMerge/>
            <w:tcBorders>
              <w:top w:val="nil"/>
              <w:left w:val="single" w:sz="5" w:space="0" w:color="DCDCDC"/>
              <w:bottom w:val="single" w:sz="5" w:space="0" w:color="DCDCDC"/>
              <w:right w:val="single" w:sz="5" w:space="0" w:color="DCDCDC"/>
            </w:tcBorders>
          </w:tcPr>
          <w:p w:rsidR="00D468B1" w:rsidRDefault="00D468B1">
            <w:pPr>
              <w:spacing w:after="160" w:line="259" w:lineRule="auto"/>
              <w:ind w:left="0" w:firstLine="0"/>
            </w:pPr>
          </w:p>
        </w:tc>
      </w:tr>
    </w:tbl>
    <w:tbl>
      <w:tblPr>
        <w:tblStyle w:val="TableGrid"/>
        <w:tblpPr w:vertAnchor="page" w:horzAnchor="page" w:tblpX="661" w:tblpY="12436"/>
        <w:tblOverlap w:val="never"/>
        <w:tblW w:w="10580" w:type="dxa"/>
        <w:tblInd w:w="0" w:type="dxa"/>
        <w:tblCellMar>
          <w:top w:w="69" w:type="dxa"/>
          <w:left w:w="161" w:type="dxa"/>
          <w:right w:w="106" w:type="dxa"/>
        </w:tblCellMar>
        <w:tblLook w:val="04A0" w:firstRow="1" w:lastRow="0" w:firstColumn="1" w:lastColumn="0" w:noHBand="0" w:noVBand="1"/>
      </w:tblPr>
      <w:tblGrid>
        <w:gridCol w:w="3701"/>
        <w:gridCol w:w="2293"/>
        <w:gridCol w:w="2293"/>
        <w:gridCol w:w="2293"/>
      </w:tblGrid>
      <w:tr w:rsidR="00D468B1">
        <w:trPr>
          <w:trHeight w:val="323"/>
        </w:trPr>
        <w:tc>
          <w:tcPr>
            <w:tcW w:w="3699" w:type="dxa"/>
            <w:tcBorders>
              <w:top w:val="single" w:sz="5" w:space="0" w:color="DCDCDC"/>
              <w:left w:val="single" w:sz="5" w:space="0" w:color="DCDCDC"/>
              <w:bottom w:val="single" w:sz="5" w:space="0" w:color="DCDCDC"/>
              <w:right w:val="nil"/>
            </w:tcBorders>
            <w:shd w:val="clear" w:color="auto" w:fill="C8C8C8"/>
          </w:tcPr>
          <w:p w:rsidR="00D468B1" w:rsidRDefault="00A2177B">
            <w:pPr>
              <w:spacing w:after="0" w:line="259" w:lineRule="auto"/>
              <w:ind w:left="0" w:firstLine="0"/>
            </w:pPr>
            <w:r>
              <w:rPr>
                <w:b/>
                <w:sz w:val="20"/>
              </w:rPr>
              <w:t>Ostatní</w:t>
            </w:r>
          </w:p>
        </w:tc>
        <w:tc>
          <w:tcPr>
            <w:tcW w:w="2293" w:type="dxa"/>
            <w:tcBorders>
              <w:top w:val="single" w:sz="5" w:space="0" w:color="DCDCDC"/>
              <w:left w:val="nil"/>
              <w:bottom w:val="single" w:sz="5" w:space="0" w:color="DCDCDC"/>
              <w:right w:val="nil"/>
            </w:tcBorders>
            <w:shd w:val="clear" w:color="auto" w:fill="C8C8C8"/>
          </w:tcPr>
          <w:p w:rsidR="00D468B1" w:rsidRDefault="00D468B1">
            <w:pPr>
              <w:spacing w:after="160" w:line="259" w:lineRule="auto"/>
              <w:ind w:left="0" w:firstLine="0"/>
            </w:pPr>
          </w:p>
        </w:tc>
        <w:tc>
          <w:tcPr>
            <w:tcW w:w="2293" w:type="dxa"/>
            <w:tcBorders>
              <w:top w:val="single" w:sz="5" w:space="0" w:color="DCDCDC"/>
              <w:left w:val="nil"/>
              <w:bottom w:val="single" w:sz="5" w:space="0" w:color="DCDCDC"/>
              <w:right w:val="nil"/>
            </w:tcBorders>
            <w:shd w:val="clear" w:color="auto" w:fill="C8C8C8"/>
          </w:tcPr>
          <w:p w:rsidR="00D468B1" w:rsidRDefault="00D468B1">
            <w:pPr>
              <w:spacing w:after="160" w:line="259" w:lineRule="auto"/>
              <w:ind w:left="0" w:firstLine="0"/>
            </w:pPr>
          </w:p>
        </w:tc>
        <w:tc>
          <w:tcPr>
            <w:tcW w:w="2293" w:type="dxa"/>
            <w:tcBorders>
              <w:top w:val="single" w:sz="5" w:space="0" w:color="DCDCDC"/>
              <w:left w:val="nil"/>
              <w:bottom w:val="single" w:sz="5" w:space="0" w:color="DCDCDC"/>
              <w:right w:val="single" w:sz="5" w:space="0" w:color="DCDCDC"/>
            </w:tcBorders>
            <w:shd w:val="clear" w:color="auto" w:fill="C8C8C8"/>
          </w:tcPr>
          <w:p w:rsidR="00D468B1" w:rsidRDefault="00D468B1">
            <w:pPr>
              <w:spacing w:after="160" w:line="259" w:lineRule="auto"/>
              <w:ind w:left="0" w:firstLine="0"/>
            </w:pPr>
          </w:p>
        </w:tc>
      </w:tr>
      <w:tr w:rsidR="00D468B1">
        <w:trPr>
          <w:trHeight w:val="323"/>
        </w:trPr>
        <w:tc>
          <w:tcPr>
            <w:tcW w:w="3699" w:type="dxa"/>
            <w:tcBorders>
              <w:top w:val="single" w:sz="5" w:space="0" w:color="DCDCDC"/>
              <w:left w:val="single" w:sz="5" w:space="0" w:color="DCDCDC"/>
              <w:bottom w:val="single" w:sz="5" w:space="0" w:color="DCDCDC"/>
              <w:right w:val="single" w:sz="5" w:space="0" w:color="DCDCDC"/>
            </w:tcBorders>
            <w:shd w:val="clear" w:color="auto" w:fill="EDEDED"/>
          </w:tcPr>
          <w:p w:rsidR="00D468B1" w:rsidRDefault="00D468B1">
            <w:pPr>
              <w:spacing w:after="160" w:line="259" w:lineRule="auto"/>
              <w:ind w:left="0" w:firstLine="0"/>
            </w:pP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40" w:firstLine="0"/>
              <w:jc w:val="center"/>
            </w:pPr>
            <w:r>
              <w:rPr>
                <w:sz w:val="20"/>
              </w:rPr>
              <w:t>Cena za provedení platby</w:t>
            </w: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44" w:firstLine="0"/>
              <w:jc w:val="center"/>
            </w:pPr>
            <w:r>
              <w:rPr>
                <w:sz w:val="20"/>
              </w:rPr>
              <w:t>+ Cena za způsob zpracování</w:t>
            </w: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43" w:firstLine="0"/>
              <w:jc w:val="center"/>
            </w:pPr>
            <w:r>
              <w:rPr>
                <w:sz w:val="20"/>
              </w:rPr>
              <w:t>+ Příplatek za platbu mimo KB</w:t>
            </w:r>
          </w:p>
        </w:tc>
      </w:tr>
      <w:tr w:rsidR="00D468B1">
        <w:trPr>
          <w:trHeight w:val="323"/>
        </w:trPr>
        <w:tc>
          <w:tcPr>
            <w:tcW w:w="3699"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Platba na základě provedení exekuce</w:t>
            </w:r>
          </w:p>
        </w:tc>
        <w:tc>
          <w:tcPr>
            <w:tcW w:w="2293"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0" w:firstLine="0"/>
              <w:jc w:val="center"/>
            </w:pPr>
            <w:r>
              <w:rPr>
                <w:sz w:val="17"/>
              </w:rPr>
              <w:t>2,50</w:t>
            </w:r>
          </w:p>
        </w:tc>
        <w:tc>
          <w:tcPr>
            <w:tcW w:w="2293"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0" w:firstLine="0"/>
              <w:jc w:val="center"/>
            </w:pPr>
            <w:r>
              <w:rPr>
                <w:sz w:val="17"/>
              </w:rPr>
              <w:t>39</w:t>
            </w:r>
          </w:p>
        </w:tc>
        <w:tc>
          <w:tcPr>
            <w:tcW w:w="2293"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0" w:firstLine="0"/>
              <w:jc w:val="center"/>
            </w:pPr>
            <w:r>
              <w:rPr>
                <w:sz w:val="17"/>
              </w:rPr>
              <w:t>2</w:t>
            </w:r>
          </w:p>
        </w:tc>
      </w:tr>
      <w:tr w:rsidR="00D468B1">
        <w:trPr>
          <w:trHeight w:val="519"/>
        </w:trPr>
        <w:tc>
          <w:tcPr>
            <w:tcW w:w="3699"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Poštou zaslané oznámení o neprovedeném příkazu nebo o důvodu neprovedení platby</w:t>
            </w:r>
          </w:p>
        </w:tc>
        <w:tc>
          <w:tcPr>
            <w:tcW w:w="2293" w:type="dxa"/>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43" w:firstLine="0"/>
              <w:jc w:val="center"/>
            </w:pPr>
            <w:r>
              <w:rPr>
                <w:sz w:val="17"/>
              </w:rPr>
              <w:t>-</w:t>
            </w:r>
          </w:p>
        </w:tc>
        <w:tc>
          <w:tcPr>
            <w:tcW w:w="2293" w:type="dxa"/>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40" w:firstLine="0"/>
              <w:jc w:val="center"/>
            </w:pPr>
            <w:r>
              <w:rPr>
                <w:sz w:val="17"/>
              </w:rPr>
              <w:t>20</w:t>
            </w:r>
          </w:p>
        </w:tc>
        <w:tc>
          <w:tcPr>
            <w:tcW w:w="2293" w:type="dxa"/>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43" w:firstLine="0"/>
              <w:jc w:val="center"/>
            </w:pPr>
            <w:r>
              <w:rPr>
                <w:sz w:val="17"/>
              </w:rPr>
              <w:t>-</w:t>
            </w:r>
          </w:p>
        </w:tc>
      </w:tr>
    </w:tbl>
    <w:p w:rsidR="00D468B1" w:rsidRDefault="00A2177B">
      <w:pPr>
        <w:ind w:left="53" w:right="4"/>
      </w:pPr>
      <w:r>
        <w:t>1) Elektronicky = s použitím služeb Mobilní banka, MojeBanka, MojeBanka Business, MojePlatba, Profibanka, Přímý kanál nebo MultiCash KB, pokud to tyto služby pro daný účet umožňují.</w:t>
      </w:r>
    </w:p>
    <w:tbl>
      <w:tblPr>
        <w:tblStyle w:val="TableGrid"/>
        <w:tblW w:w="10580" w:type="dxa"/>
        <w:tblInd w:w="-58" w:type="dxa"/>
        <w:tblCellMar>
          <w:top w:w="69" w:type="dxa"/>
          <w:left w:w="161" w:type="dxa"/>
          <w:right w:w="69" w:type="dxa"/>
        </w:tblCellMar>
        <w:tblLook w:val="04A0" w:firstRow="1" w:lastRow="0" w:firstColumn="1" w:lastColumn="0" w:noHBand="0" w:noVBand="1"/>
      </w:tblPr>
      <w:tblGrid>
        <w:gridCol w:w="3699"/>
        <w:gridCol w:w="2293"/>
        <w:gridCol w:w="2260"/>
        <w:gridCol w:w="34"/>
        <w:gridCol w:w="2294"/>
      </w:tblGrid>
      <w:tr w:rsidR="00D468B1">
        <w:trPr>
          <w:trHeight w:val="323"/>
        </w:trPr>
        <w:tc>
          <w:tcPr>
            <w:tcW w:w="10580" w:type="dxa"/>
            <w:gridSpan w:val="5"/>
            <w:tcBorders>
              <w:top w:val="single" w:sz="5" w:space="0" w:color="DCDCDC"/>
              <w:left w:val="single" w:sz="5" w:space="0" w:color="DCDCDC"/>
              <w:bottom w:val="single" w:sz="5" w:space="0" w:color="DCDCDC"/>
              <w:right w:val="single" w:sz="5" w:space="0" w:color="DCDCDC"/>
            </w:tcBorders>
            <w:shd w:val="clear" w:color="auto" w:fill="C8C8C8"/>
          </w:tcPr>
          <w:p w:rsidR="00D468B1" w:rsidRDefault="00A2177B">
            <w:pPr>
              <w:spacing w:after="0" w:line="259" w:lineRule="auto"/>
              <w:ind w:left="0" w:firstLine="0"/>
            </w:pPr>
            <w:r>
              <w:rPr>
                <w:b/>
                <w:sz w:val="20"/>
              </w:rPr>
              <w:t>( + ) Následující volitelné položky se dále přičítají k odchozí platbě</w:t>
            </w:r>
          </w:p>
        </w:tc>
      </w:tr>
      <w:tr w:rsidR="00D468B1">
        <w:trPr>
          <w:trHeight w:val="519"/>
        </w:trPr>
        <w:tc>
          <w:tcPr>
            <w:tcW w:w="8252" w:type="dxa"/>
            <w:gridSpan w:val="3"/>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lastRenderedPageBreak/>
              <w:t>Expresní platba v Kč do jiné banky v ČR v den splatnosti (do 14:00 hod. pomocí služeb přímého bankovnictví, do 12:30 hod. pomocí papírového příkazu)</w:t>
            </w:r>
          </w:p>
        </w:tc>
        <w:tc>
          <w:tcPr>
            <w:tcW w:w="2328" w:type="dxa"/>
            <w:gridSpan w:val="2"/>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49" w:firstLine="0"/>
              <w:jc w:val="center"/>
            </w:pPr>
            <w:r>
              <w:rPr>
                <w:sz w:val="17"/>
              </w:rPr>
              <w:t>90</w:t>
            </w:r>
          </w:p>
        </w:tc>
      </w:tr>
      <w:tr w:rsidR="00D468B1">
        <w:trPr>
          <w:trHeight w:val="323"/>
        </w:trPr>
        <w:tc>
          <w:tcPr>
            <w:tcW w:w="3699" w:type="dxa"/>
            <w:tcBorders>
              <w:top w:val="single" w:sz="5" w:space="0" w:color="DCDCDC"/>
              <w:left w:val="single" w:sz="5" w:space="0" w:color="DCDCDC"/>
              <w:bottom w:val="single" w:sz="5" w:space="0" w:color="DCDCDC"/>
              <w:right w:val="nil"/>
            </w:tcBorders>
            <w:shd w:val="clear" w:color="auto" w:fill="C8C8C8"/>
          </w:tcPr>
          <w:p w:rsidR="00D468B1" w:rsidRDefault="00A2177B">
            <w:pPr>
              <w:spacing w:after="0" w:line="259" w:lineRule="auto"/>
              <w:ind w:left="0" w:firstLine="0"/>
            </w:pPr>
            <w:r>
              <w:rPr>
                <w:b/>
                <w:sz w:val="20"/>
              </w:rPr>
              <w:t>Platby z trvalých příkazů a inkasa</w:t>
            </w:r>
          </w:p>
        </w:tc>
        <w:tc>
          <w:tcPr>
            <w:tcW w:w="2293" w:type="dxa"/>
            <w:tcBorders>
              <w:top w:val="single" w:sz="5" w:space="0" w:color="DCDCDC"/>
              <w:left w:val="nil"/>
              <w:bottom w:val="single" w:sz="5" w:space="0" w:color="DCDCDC"/>
              <w:right w:val="nil"/>
            </w:tcBorders>
            <w:shd w:val="clear" w:color="auto" w:fill="C8C8C8"/>
          </w:tcPr>
          <w:p w:rsidR="00D468B1" w:rsidRDefault="00D468B1">
            <w:pPr>
              <w:spacing w:after="160" w:line="259" w:lineRule="auto"/>
              <w:ind w:left="0" w:firstLine="0"/>
            </w:pPr>
          </w:p>
        </w:tc>
        <w:tc>
          <w:tcPr>
            <w:tcW w:w="2293" w:type="dxa"/>
            <w:gridSpan w:val="2"/>
            <w:tcBorders>
              <w:top w:val="single" w:sz="5" w:space="0" w:color="DCDCDC"/>
              <w:left w:val="nil"/>
              <w:bottom w:val="single" w:sz="5" w:space="0" w:color="DCDCDC"/>
              <w:right w:val="nil"/>
            </w:tcBorders>
            <w:shd w:val="clear" w:color="auto" w:fill="C8C8C8"/>
          </w:tcPr>
          <w:p w:rsidR="00D468B1" w:rsidRDefault="00D468B1">
            <w:pPr>
              <w:spacing w:after="160" w:line="259" w:lineRule="auto"/>
              <w:ind w:left="0" w:firstLine="0"/>
            </w:pPr>
          </w:p>
        </w:tc>
        <w:tc>
          <w:tcPr>
            <w:tcW w:w="2293" w:type="dxa"/>
            <w:tcBorders>
              <w:top w:val="single" w:sz="5" w:space="0" w:color="DCDCDC"/>
              <w:left w:val="nil"/>
              <w:bottom w:val="single" w:sz="5" w:space="0" w:color="DCDCDC"/>
              <w:right w:val="single" w:sz="5" w:space="0" w:color="DCDCDC"/>
            </w:tcBorders>
            <w:shd w:val="clear" w:color="auto" w:fill="C8C8C8"/>
          </w:tcPr>
          <w:p w:rsidR="00D468B1" w:rsidRDefault="00D468B1">
            <w:pPr>
              <w:spacing w:after="160" w:line="259" w:lineRule="auto"/>
              <w:ind w:left="0" w:firstLine="0"/>
            </w:pPr>
          </w:p>
        </w:tc>
      </w:tr>
      <w:tr w:rsidR="00D468B1">
        <w:trPr>
          <w:trHeight w:val="323"/>
        </w:trPr>
        <w:tc>
          <w:tcPr>
            <w:tcW w:w="3699" w:type="dxa"/>
            <w:tcBorders>
              <w:top w:val="single" w:sz="5" w:space="0" w:color="DCDCDC"/>
              <w:left w:val="single" w:sz="5" w:space="0" w:color="DCDCDC"/>
              <w:bottom w:val="single" w:sz="5" w:space="0" w:color="DCDCDC"/>
              <w:right w:val="single" w:sz="5" w:space="0" w:color="DCDCDC"/>
            </w:tcBorders>
            <w:shd w:val="clear" w:color="auto" w:fill="EDEDED"/>
          </w:tcPr>
          <w:p w:rsidR="00D468B1" w:rsidRDefault="00D468B1">
            <w:pPr>
              <w:spacing w:after="160" w:line="259" w:lineRule="auto"/>
              <w:ind w:left="0" w:firstLine="0"/>
            </w:pP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40" w:firstLine="0"/>
              <w:jc w:val="center"/>
            </w:pPr>
            <w:r>
              <w:rPr>
                <w:sz w:val="20"/>
              </w:rPr>
              <w:t>Cena za provedení platby</w:t>
            </w:r>
          </w:p>
        </w:tc>
        <w:tc>
          <w:tcPr>
            <w:tcW w:w="2293" w:type="dxa"/>
            <w:gridSpan w:val="2"/>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44" w:firstLine="0"/>
              <w:jc w:val="center"/>
            </w:pPr>
            <w:r>
              <w:rPr>
                <w:sz w:val="20"/>
              </w:rPr>
              <w:t>+ Cena za způsob zpracování</w:t>
            </w: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43" w:firstLine="0"/>
              <w:jc w:val="center"/>
            </w:pPr>
            <w:r>
              <w:rPr>
                <w:sz w:val="20"/>
              </w:rPr>
              <w:t>+ Příplatek za platbu mimo KB</w:t>
            </w:r>
          </w:p>
        </w:tc>
      </w:tr>
      <w:tr w:rsidR="00D468B1">
        <w:trPr>
          <w:trHeight w:val="323"/>
        </w:trPr>
        <w:tc>
          <w:tcPr>
            <w:tcW w:w="3699"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Platba trvalým příkazem</w:t>
            </w:r>
          </w:p>
        </w:tc>
        <w:tc>
          <w:tcPr>
            <w:tcW w:w="2293" w:type="dxa"/>
            <w:vMerge w:val="restart"/>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40" w:firstLine="0"/>
              <w:jc w:val="center"/>
            </w:pPr>
            <w:r>
              <w:rPr>
                <w:sz w:val="17"/>
              </w:rPr>
              <w:t>2,50</w:t>
            </w:r>
          </w:p>
        </w:tc>
        <w:tc>
          <w:tcPr>
            <w:tcW w:w="2293" w:type="dxa"/>
            <w:gridSpan w:val="2"/>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0" w:firstLine="0"/>
              <w:jc w:val="center"/>
            </w:pPr>
            <w:r>
              <w:rPr>
                <w:sz w:val="17"/>
              </w:rPr>
              <w:t>2,50</w:t>
            </w:r>
          </w:p>
        </w:tc>
        <w:tc>
          <w:tcPr>
            <w:tcW w:w="2293" w:type="dxa"/>
            <w:vMerge w:val="restart"/>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40" w:firstLine="0"/>
              <w:jc w:val="center"/>
            </w:pPr>
            <w:r>
              <w:rPr>
                <w:sz w:val="17"/>
              </w:rPr>
              <w:t>2</w:t>
            </w:r>
          </w:p>
        </w:tc>
      </w:tr>
      <w:tr w:rsidR="00D468B1">
        <w:trPr>
          <w:trHeight w:val="323"/>
        </w:trPr>
        <w:tc>
          <w:tcPr>
            <w:tcW w:w="3699"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Platba automatickým převodem</w:t>
            </w:r>
          </w:p>
        </w:tc>
        <w:tc>
          <w:tcPr>
            <w:tcW w:w="0" w:type="auto"/>
            <w:vMerge/>
            <w:tcBorders>
              <w:top w:val="nil"/>
              <w:left w:val="single" w:sz="5" w:space="0" w:color="DCDCDC"/>
              <w:bottom w:val="nil"/>
              <w:right w:val="single" w:sz="5" w:space="0" w:color="DCDCDC"/>
            </w:tcBorders>
          </w:tcPr>
          <w:p w:rsidR="00D468B1" w:rsidRDefault="00D468B1">
            <w:pPr>
              <w:spacing w:after="160" w:line="259" w:lineRule="auto"/>
              <w:ind w:left="0" w:firstLine="0"/>
            </w:pPr>
          </w:p>
        </w:tc>
        <w:tc>
          <w:tcPr>
            <w:tcW w:w="2293" w:type="dxa"/>
            <w:gridSpan w:val="2"/>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0" w:firstLine="0"/>
              <w:jc w:val="center"/>
            </w:pPr>
            <w:r>
              <w:rPr>
                <w:sz w:val="17"/>
              </w:rPr>
              <w:t>10</w:t>
            </w:r>
          </w:p>
        </w:tc>
        <w:tc>
          <w:tcPr>
            <w:tcW w:w="0" w:type="auto"/>
            <w:vMerge/>
            <w:tcBorders>
              <w:top w:val="nil"/>
              <w:left w:val="single" w:sz="5" w:space="0" w:color="DCDCDC"/>
              <w:bottom w:val="nil"/>
              <w:right w:val="single" w:sz="5" w:space="0" w:color="DCDCDC"/>
            </w:tcBorders>
          </w:tcPr>
          <w:p w:rsidR="00D468B1" w:rsidRDefault="00D468B1">
            <w:pPr>
              <w:spacing w:after="160" w:line="259" w:lineRule="auto"/>
              <w:ind w:left="0" w:firstLine="0"/>
            </w:pPr>
          </w:p>
        </w:tc>
      </w:tr>
      <w:tr w:rsidR="00D468B1">
        <w:trPr>
          <w:trHeight w:val="323"/>
        </w:trPr>
        <w:tc>
          <w:tcPr>
            <w:tcW w:w="3699"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Připsané inkaso z jiné banky</w:t>
            </w:r>
          </w:p>
        </w:tc>
        <w:tc>
          <w:tcPr>
            <w:tcW w:w="0" w:type="auto"/>
            <w:vMerge/>
            <w:tcBorders>
              <w:top w:val="nil"/>
              <w:left w:val="single" w:sz="5" w:space="0" w:color="DCDCDC"/>
              <w:bottom w:val="nil"/>
              <w:right w:val="single" w:sz="5" w:space="0" w:color="DCDCDC"/>
            </w:tcBorders>
          </w:tcPr>
          <w:p w:rsidR="00D468B1" w:rsidRDefault="00D468B1">
            <w:pPr>
              <w:spacing w:after="160" w:line="259" w:lineRule="auto"/>
              <w:ind w:left="0" w:firstLine="0"/>
            </w:pPr>
          </w:p>
        </w:tc>
        <w:tc>
          <w:tcPr>
            <w:tcW w:w="2293" w:type="dxa"/>
            <w:gridSpan w:val="2"/>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3" w:firstLine="0"/>
              <w:jc w:val="center"/>
            </w:pPr>
            <w:r>
              <w:rPr>
                <w:sz w:val="17"/>
              </w:rPr>
              <w:t>-</w:t>
            </w:r>
          </w:p>
        </w:tc>
        <w:tc>
          <w:tcPr>
            <w:tcW w:w="0" w:type="auto"/>
            <w:vMerge/>
            <w:tcBorders>
              <w:top w:val="nil"/>
              <w:left w:val="single" w:sz="5" w:space="0" w:color="DCDCDC"/>
              <w:bottom w:val="single" w:sz="5" w:space="0" w:color="DCDCDC"/>
              <w:right w:val="single" w:sz="5" w:space="0" w:color="DCDCDC"/>
            </w:tcBorders>
          </w:tcPr>
          <w:p w:rsidR="00D468B1" w:rsidRDefault="00D468B1">
            <w:pPr>
              <w:spacing w:after="160" w:line="259" w:lineRule="auto"/>
              <w:ind w:left="0" w:firstLine="0"/>
            </w:pPr>
          </w:p>
        </w:tc>
      </w:tr>
      <w:tr w:rsidR="00D468B1">
        <w:trPr>
          <w:trHeight w:val="323"/>
        </w:trPr>
        <w:tc>
          <w:tcPr>
            <w:tcW w:w="3699"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Připsané inkaso v rámci KB</w:t>
            </w:r>
          </w:p>
        </w:tc>
        <w:tc>
          <w:tcPr>
            <w:tcW w:w="0" w:type="auto"/>
            <w:vMerge/>
            <w:tcBorders>
              <w:top w:val="nil"/>
              <w:left w:val="single" w:sz="5" w:space="0" w:color="DCDCDC"/>
              <w:bottom w:val="single" w:sz="5" w:space="0" w:color="DCDCDC"/>
              <w:right w:val="single" w:sz="5" w:space="0" w:color="DCDCDC"/>
            </w:tcBorders>
          </w:tcPr>
          <w:p w:rsidR="00D468B1" w:rsidRDefault="00D468B1">
            <w:pPr>
              <w:spacing w:after="160" w:line="259" w:lineRule="auto"/>
              <w:ind w:left="0" w:firstLine="0"/>
            </w:pPr>
          </w:p>
        </w:tc>
        <w:tc>
          <w:tcPr>
            <w:tcW w:w="2293" w:type="dxa"/>
            <w:gridSpan w:val="2"/>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0" w:firstLine="0"/>
              <w:jc w:val="center"/>
            </w:pPr>
            <w:r>
              <w:rPr>
                <w:sz w:val="17"/>
              </w:rPr>
              <w:t>2,90</w:t>
            </w:r>
          </w:p>
        </w:tc>
        <w:tc>
          <w:tcPr>
            <w:tcW w:w="2293"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3" w:firstLine="0"/>
              <w:jc w:val="center"/>
            </w:pPr>
            <w:r>
              <w:rPr>
                <w:sz w:val="17"/>
              </w:rPr>
              <w:t>-</w:t>
            </w:r>
          </w:p>
        </w:tc>
      </w:tr>
      <w:tr w:rsidR="00D468B1">
        <w:trPr>
          <w:trHeight w:val="323"/>
        </w:trPr>
        <w:tc>
          <w:tcPr>
            <w:tcW w:w="3699"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Odepsané inkaso</w:t>
            </w:r>
          </w:p>
        </w:tc>
        <w:tc>
          <w:tcPr>
            <w:tcW w:w="2293"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3" w:firstLine="0"/>
              <w:jc w:val="center"/>
            </w:pPr>
            <w:r>
              <w:rPr>
                <w:sz w:val="17"/>
              </w:rPr>
              <w:t>-</w:t>
            </w:r>
          </w:p>
        </w:tc>
        <w:tc>
          <w:tcPr>
            <w:tcW w:w="2293" w:type="dxa"/>
            <w:gridSpan w:val="2"/>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0" w:firstLine="0"/>
              <w:jc w:val="center"/>
            </w:pPr>
            <w:r>
              <w:rPr>
                <w:sz w:val="17"/>
              </w:rPr>
              <w:t>5</w:t>
            </w:r>
          </w:p>
        </w:tc>
        <w:tc>
          <w:tcPr>
            <w:tcW w:w="2293"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0" w:firstLine="0"/>
              <w:jc w:val="center"/>
            </w:pPr>
            <w:r>
              <w:rPr>
                <w:sz w:val="17"/>
              </w:rPr>
              <w:t>2</w:t>
            </w:r>
          </w:p>
        </w:tc>
      </w:tr>
      <w:tr w:rsidR="00D468B1">
        <w:trPr>
          <w:trHeight w:val="323"/>
        </w:trPr>
        <w:tc>
          <w:tcPr>
            <w:tcW w:w="8286" w:type="dxa"/>
            <w:gridSpan w:val="4"/>
            <w:tcBorders>
              <w:top w:val="single" w:sz="5" w:space="0" w:color="DCDCDC"/>
              <w:left w:val="single" w:sz="5" w:space="0" w:color="DCDCDC"/>
              <w:bottom w:val="single" w:sz="5" w:space="0" w:color="DCDCDC"/>
              <w:right w:val="nil"/>
            </w:tcBorders>
            <w:shd w:val="clear" w:color="auto" w:fill="C8C8C8"/>
          </w:tcPr>
          <w:p w:rsidR="00D468B1" w:rsidRDefault="00A2177B">
            <w:pPr>
              <w:spacing w:after="0" w:line="259" w:lineRule="auto"/>
              <w:ind w:left="0" w:firstLine="0"/>
            </w:pPr>
            <w:r>
              <w:rPr>
                <w:b/>
                <w:sz w:val="20"/>
              </w:rPr>
              <w:t>Správa trvalých příkazů k úhradě, automatických převodů a povolení inkas (včetně SIPO) dle uvedených služeb</w:t>
            </w:r>
          </w:p>
        </w:tc>
        <w:tc>
          <w:tcPr>
            <w:tcW w:w="2293" w:type="dxa"/>
            <w:tcBorders>
              <w:top w:val="single" w:sz="5" w:space="0" w:color="DCDCDC"/>
              <w:left w:val="nil"/>
              <w:bottom w:val="single" w:sz="5" w:space="0" w:color="DCDCDC"/>
              <w:right w:val="single" w:sz="5" w:space="0" w:color="DCDCDC"/>
            </w:tcBorders>
            <w:shd w:val="clear" w:color="auto" w:fill="C8C8C8"/>
          </w:tcPr>
          <w:p w:rsidR="00D468B1" w:rsidRDefault="00D468B1">
            <w:pPr>
              <w:spacing w:after="160" w:line="259" w:lineRule="auto"/>
              <w:ind w:left="0" w:firstLine="0"/>
            </w:pPr>
          </w:p>
        </w:tc>
      </w:tr>
      <w:tr w:rsidR="00D468B1">
        <w:trPr>
          <w:trHeight w:val="323"/>
        </w:trPr>
        <w:tc>
          <w:tcPr>
            <w:tcW w:w="3699" w:type="dxa"/>
            <w:tcBorders>
              <w:top w:val="single" w:sz="5" w:space="0" w:color="DCDCDC"/>
              <w:left w:val="single" w:sz="5" w:space="0" w:color="DCDCDC"/>
              <w:bottom w:val="single" w:sz="5" w:space="0" w:color="DCDCDC"/>
              <w:right w:val="single" w:sz="5" w:space="0" w:color="DCDCDC"/>
            </w:tcBorders>
            <w:shd w:val="clear" w:color="auto" w:fill="EDEDED"/>
          </w:tcPr>
          <w:p w:rsidR="00D468B1" w:rsidRDefault="00D468B1">
            <w:pPr>
              <w:spacing w:after="160" w:line="259" w:lineRule="auto"/>
              <w:ind w:left="0" w:firstLine="0"/>
            </w:pP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7" w:firstLine="0"/>
              <w:jc w:val="center"/>
            </w:pPr>
            <w:r>
              <w:rPr>
                <w:sz w:val="20"/>
              </w:rPr>
              <w:t>Zřízení</w:t>
            </w:r>
          </w:p>
        </w:tc>
        <w:tc>
          <w:tcPr>
            <w:tcW w:w="2293" w:type="dxa"/>
            <w:gridSpan w:val="2"/>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4" w:firstLine="0"/>
              <w:jc w:val="center"/>
            </w:pPr>
            <w:r>
              <w:rPr>
                <w:sz w:val="20"/>
              </w:rPr>
              <w:t>Změna</w:t>
            </w: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7" w:firstLine="0"/>
              <w:jc w:val="center"/>
            </w:pPr>
            <w:r>
              <w:rPr>
                <w:sz w:val="20"/>
              </w:rPr>
              <w:t>Zrušení</w:t>
            </w:r>
          </w:p>
        </w:tc>
      </w:tr>
      <w:tr w:rsidR="00D468B1">
        <w:trPr>
          <w:trHeight w:val="346"/>
        </w:trPr>
        <w:tc>
          <w:tcPr>
            <w:tcW w:w="3699"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 xml:space="preserve">Elektronicky </w:t>
            </w:r>
            <w:r>
              <w:rPr>
                <w:sz w:val="25"/>
                <w:vertAlign w:val="superscript"/>
              </w:rPr>
              <w:t>1)</w:t>
            </w:r>
          </w:p>
        </w:tc>
        <w:tc>
          <w:tcPr>
            <w:tcW w:w="2293"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6" w:firstLine="0"/>
              <w:jc w:val="center"/>
            </w:pPr>
            <w:r>
              <w:rPr>
                <w:sz w:val="17"/>
              </w:rPr>
              <w:t>zdarma</w:t>
            </w:r>
          </w:p>
        </w:tc>
        <w:tc>
          <w:tcPr>
            <w:tcW w:w="2293" w:type="dxa"/>
            <w:gridSpan w:val="2"/>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6"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6" w:firstLine="0"/>
              <w:jc w:val="center"/>
            </w:pPr>
            <w:r>
              <w:rPr>
                <w:sz w:val="17"/>
              </w:rPr>
              <w:t>zdarma</w:t>
            </w:r>
          </w:p>
        </w:tc>
      </w:tr>
      <w:tr w:rsidR="00D468B1">
        <w:trPr>
          <w:trHeight w:val="323"/>
        </w:trPr>
        <w:tc>
          <w:tcPr>
            <w:tcW w:w="3699"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Expresní linka KB</w:t>
            </w:r>
          </w:p>
        </w:tc>
        <w:tc>
          <w:tcPr>
            <w:tcW w:w="2293"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3" w:firstLine="0"/>
              <w:jc w:val="center"/>
            </w:pPr>
            <w:r>
              <w:rPr>
                <w:sz w:val="17"/>
              </w:rPr>
              <w:t>29</w:t>
            </w:r>
          </w:p>
        </w:tc>
        <w:tc>
          <w:tcPr>
            <w:tcW w:w="2293" w:type="dxa"/>
            <w:gridSpan w:val="2"/>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3" w:firstLine="0"/>
              <w:jc w:val="center"/>
            </w:pPr>
            <w:r>
              <w:rPr>
                <w:sz w:val="17"/>
              </w:rPr>
              <w:t>29</w:t>
            </w:r>
          </w:p>
        </w:tc>
        <w:tc>
          <w:tcPr>
            <w:tcW w:w="2293"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6" w:firstLine="0"/>
              <w:jc w:val="center"/>
            </w:pPr>
            <w:r>
              <w:rPr>
                <w:sz w:val="17"/>
              </w:rPr>
              <w:t>zdarma</w:t>
            </w:r>
          </w:p>
        </w:tc>
      </w:tr>
      <w:tr w:rsidR="00D468B1">
        <w:trPr>
          <w:trHeight w:val="323"/>
        </w:trPr>
        <w:tc>
          <w:tcPr>
            <w:tcW w:w="3699"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Papírový příkaz - samoobslužný box</w:t>
            </w:r>
          </w:p>
        </w:tc>
        <w:tc>
          <w:tcPr>
            <w:tcW w:w="2293"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3" w:firstLine="0"/>
              <w:jc w:val="center"/>
            </w:pPr>
            <w:r>
              <w:rPr>
                <w:sz w:val="17"/>
              </w:rPr>
              <w:t>39</w:t>
            </w:r>
          </w:p>
        </w:tc>
        <w:tc>
          <w:tcPr>
            <w:tcW w:w="2293" w:type="dxa"/>
            <w:gridSpan w:val="2"/>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3" w:firstLine="0"/>
              <w:jc w:val="center"/>
            </w:pPr>
            <w:r>
              <w:rPr>
                <w:sz w:val="17"/>
              </w:rPr>
              <w:t>39</w:t>
            </w:r>
          </w:p>
        </w:tc>
        <w:tc>
          <w:tcPr>
            <w:tcW w:w="2293"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6" w:firstLine="0"/>
              <w:jc w:val="center"/>
            </w:pPr>
            <w:r>
              <w:rPr>
                <w:sz w:val="17"/>
              </w:rPr>
              <w:t>zdarma</w:t>
            </w:r>
          </w:p>
        </w:tc>
      </w:tr>
      <w:tr w:rsidR="00D468B1">
        <w:trPr>
          <w:trHeight w:val="323"/>
        </w:trPr>
        <w:tc>
          <w:tcPr>
            <w:tcW w:w="3699"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Papírový příkaz - na pobočce</w:t>
            </w:r>
          </w:p>
        </w:tc>
        <w:tc>
          <w:tcPr>
            <w:tcW w:w="2293"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3" w:firstLine="0"/>
              <w:jc w:val="center"/>
            </w:pPr>
            <w:r>
              <w:rPr>
                <w:sz w:val="17"/>
              </w:rPr>
              <w:t>69</w:t>
            </w:r>
          </w:p>
        </w:tc>
        <w:tc>
          <w:tcPr>
            <w:tcW w:w="2293" w:type="dxa"/>
            <w:gridSpan w:val="2"/>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3" w:firstLine="0"/>
              <w:jc w:val="center"/>
            </w:pPr>
            <w:r>
              <w:rPr>
                <w:sz w:val="17"/>
              </w:rPr>
              <w:t>69</w:t>
            </w:r>
          </w:p>
        </w:tc>
        <w:tc>
          <w:tcPr>
            <w:tcW w:w="2293"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6" w:firstLine="0"/>
              <w:jc w:val="center"/>
            </w:pPr>
            <w:r>
              <w:rPr>
                <w:sz w:val="17"/>
              </w:rPr>
              <w:t>zdarma</w:t>
            </w:r>
          </w:p>
        </w:tc>
      </w:tr>
      <w:tr w:rsidR="00D468B1">
        <w:trPr>
          <w:trHeight w:val="715"/>
        </w:trPr>
        <w:tc>
          <w:tcPr>
            <w:tcW w:w="3699"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Trvalý příkaz k úhradě pomocí papírového příkazu nebo Expresní linky KB na účty společností MPSS, KB PS, KP a Amundi CR</w:t>
            </w:r>
          </w:p>
        </w:tc>
        <w:tc>
          <w:tcPr>
            <w:tcW w:w="2293" w:type="dxa"/>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6" w:firstLine="0"/>
              <w:jc w:val="center"/>
            </w:pPr>
            <w:r>
              <w:rPr>
                <w:sz w:val="17"/>
              </w:rPr>
              <w:t>zdarma</w:t>
            </w:r>
          </w:p>
        </w:tc>
        <w:tc>
          <w:tcPr>
            <w:tcW w:w="2293" w:type="dxa"/>
            <w:gridSpan w:val="2"/>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6"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6" w:firstLine="0"/>
              <w:jc w:val="center"/>
            </w:pPr>
            <w:r>
              <w:rPr>
                <w:sz w:val="17"/>
              </w:rPr>
              <w:t>zdarma</w:t>
            </w:r>
          </w:p>
        </w:tc>
      </w:tr>
    </w:tbl>
    <w:p w:rsidR="00D468B1" w:rsidRDefault="00A2177B">
      <w:pPr>
        <w:ind w:left="53" w:right="4"/>
      </w:pPr>
      <w:r>
        <w:t>1) Elektronicky = s použitím služeb Mobilní banka, MojeBanka, MojeBanka Business, Profibanka, pokud to tyto služby pro daný účet umožňují.</w:t>
      </w:r>
    </w:p>
    <w:p w:rsidR="00D468B1" w:rsidRDefault="00D468B1">
      <w:pPr>
        <w:sectPr w:rsidR="00D468B1">
          <w:headerReference w:type="even" r:id="rId21"/>
          <w:headerReference w:type="default" r:id="rId22"/>
          <w:footerReference w:type="even" r:id="rId23"/>
          <w:footerReference w:type="default" r:id="rId24"/>
          <w:headerReference w:type="first" r:id="rId25"/>
          <w:footerReference w:type="first" r:id="rId26"/>
          <w:footnotePr>
            <w:numRestart w:val="eachPage"/>
          </w:footnotePr>
          <w:pgSz w:w="11900" w:h="16840"/>
          <w:pgMar w:top="1136" w:right="1529" w:bottom="1321" w:left="719" w:header="384" w:footer="315" w:gutter="0"/>
          <w:cols w:space="708"/>
        </w:sectPr>
      </w:pPr>
    </w:p>
    <w:tbl>
      <w:tblPr>
        <w:tblStyle w:val="TableGrid"/>
        <w:tblpPr w:vertAnchor="page" w:horzAnchor="page" w:tblpX="661" w:tblpY="10679"/>
        <w:tblOverlap w:val="never"/>
        <w:tblW w:w="10580" w:type="dxa"/>
        <w:tblInd w:w="0" w:type="dxa"/>
        <w:tblCellMar>
          <w:top w:w="69" w:type="dxa"/>
          <w:left w:w="161" w:type="dxa"/>
          <w:right w:w="115" w:type="dxa"/>
        </w:tblCellMar>
        <w:tblLook w:val="04A0" w:firstRow="1" w:lastRow="0" w:firstColumn="1" w:lastColumn="0" w:noHBand="0" w:noVBand="1"/>
      </w:tblPr>
      <w:tblGrid>
        <w:gridCol w:w="8142"/>
        <w:gridCol w:w="2438"/>
      </w:tblGrid>
      <w:tr w:rsidR="00D468B1">
        <w:trPr>
          <w:trHeight w:val="323"/>
        </w:trPr>
        <w:tc>
          <w:tcPr>
            <w:tcW w:w="8142" w:type="dxa"/>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0" w:firstLine="0"/>
            </w:pPr>
            <w:r>
              <w:rPr>
                <w:sz w:val="20"/>
              </w:rPr>
              <w:lastRenderedPageBreak/>
              <w:t>Trvalé příkazy - zahraniční a cizoměnové platby mimo KB</w:t>
            </w:r>
          </w:p>
        </w:tc>
        <w:tc>
          <w:tcPr>
            <w:tcW w:w="2437" w:type="dxa"/>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50" w:firstLine="0"/>
              <w:jc w:val="center"/>
            </w:pPr>
            <w:r>
              <w:rPr>
                <w:sz w:val="20"/>
              </w:rPr>
              <w:t>Cena</w:t>
            </w:r>
          </w:p>
        </w:tc>
      </w:tr>
      <w:tr w:rsidR="00D468B1">
        <w:trPr>
          <w:trHeight w:val="323"/>
        </w:trPr>
        <w:tc>
          <w:tcPr>
            <w:tcW w:w="8142"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Zřízení nebo změna pomocí papírového příkazu</w:t>
            </w:r>
          </w:p>
        </w:tc>
        <w:tc>
          <w:tcPr>
            <w:tcW w:w="2437"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9" w:firstLine="0"/>
              <w:jc w:val="center"/>
            </w:pPr>
            <w:r>
              <w:rPr>
                <w:sz w:val="17"/>
              </w:rPr>
              <w:t>300</w:t>
            </w:r>
          </w:p>
        </w:tc>
      </w:tr>
      <w:tr w:rsidR="00D468B1">
        <w:trPr>
          <w:trHeight w:val="323"/>
        </w:trPr>
        <w:tc>
          <w:tcPr>
            <w:tcW w:w="8142"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Zrušení</w:t>
            </w:r>
          </w:p>
        </w:tc>
        <w:tc>
          <w:tcPr>
            <w:tcW w:w="2437"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3" w:firstLine="0"/>
              <w:jc w:val="center"/>
            </w:pPr>
            <w:r>
              <w:rPr>
                <w:sz w:val="17"/>
              </w:rPr>
              <w:t>zdarma</w:t>
            </w:r>
          </w:p>
        </w:tc>
      </w:tr>
      <w:tr w:rsidR="00D468B1">
        <w:trPr>
          <w:trHeight w:val="323"/>
        </w:trPr>
        <w:tc>
          <w:tcPr>
            <w:tcW w:w="8142"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Poštou zaslané oznámení o neprovedené platbě z trvalého příkazu do zahraničí</w:t>
            </w:r>
          </w:p>
        </w:tc>
        <w:tc>
          <w:tcPr>
            <w:tcW w:w="2437"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9" w:firstLine="0"/>
              <w:jc w:val="center"/>
            </w:pPr>
            <w:r>
              <w:rPr>
                <w:sz w:val="17"/>
              </w:rPr>
              <w:t>20</w:t>
            </w:r>
          </w:p>
        </w:tc>
      </w:tr>
      <w:tr w:rsidR="00D468B1">
        <w:trPr>
          <w:trHeight w:val="47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0" w:firstLine="0"/>
            </w:pPr>
            <w:r>
              <w:rPr>
                <w:sz w:val="17"/>
              </w:rPr>
              <w:lastRenderedPageBreak/>
              <w:t>Cena za provedení platby z trvalého příkazu je shodná s cenou elektronických odchozích Zahraničních a cizoměnových plateb mimo KB a to bez příplatku za rychlejší zpracování</w:t>
            </w:r>
          </w:p>
        </w:tc>
      </w:tr>
    </w:tbl>
    <w:p w:rsidR="00D468B1" w:rsidRDefault="00A2177B">
      <w:pPr>
        <w:pStyle w:val="Nadpis4"/>
        <w:shd w:val="clear" w:color="auto" w:fill="auto"/>
        <w:spacing w:after="90"/>
        <w:ind w:left="151"/>
      </w:pPr>
      <w:r>
        <w:t>Zahraniční a cizoměnové platby mimo KB</w:t>
      </w:r>
    </w:p>
    <w:p w:rsidR="00D468B1" w:rsidRDefault="00A2177B">
      <w:pPr>
        <w:spacing w:after="0" w:line="259" w:lineRule="auto"/>
        <w:ind w:left="-5"/>
      </w:pPr>
      <w:r>
        <w:rPr>
          <w:b/>
          <w:sz w:val="17"/>
        </w:rPr>
        <w:t xml:space="preserve">Zahraniční platby jsou odchozí a příchozí platby v Kč a v cizí měně do / ze zahraničí a v cizí měně do / z jiných bank v ČR. Rozlišujeme platby do / z KBSK, SEPA platby a Ostatní zahranční platby, které zahrnují i cizoměnové platby mimo KB v ČR. Bližší informace o zahraničních platbách naleznete </w:t>
      </w:r>
      <w:hyperlink r:id="rId27">
        <w:r>
          <w:rPr>
            <w:b/>
            <w:color w:val="0000EE"/>
            <w:sz w:val="17"/>
            <w:u w:val="single" w:color="0000EE"/>
          </w:rPr>
          <w:t>zde</w:t>
        </w:r>
      </w:hyperlink>
      <w:r>
        <w:rPr>
          <w:b/>
          <w:sz w:val="17"/>
        </w:rPr>
        <w:t>.</w:t>
      </w:r>
    </w:p>
    <w:tbl>
      <w:tblPr>
        <w:tblStyle w:val="TableGrid"/>
        <w:tblW w:w="10580" w:type="dxa"/>
        <w:tblInd w:w="0" w:type="dxa"/>
        <w:tblCellMar>
          <w:top w:w="69" w:type="dxa"/>
          <w:left w:w="161" w:type="dxa"/>
          <w:right w:w="82" w:type="dxa"/>
        </w:tblCellMar>
        <w:tblLook w:val="04A0" w:firstRow="1" w:lastRow="0" w:firstColumn="1" w:lastColumn="0" w:noHBand="0" w:noVBand="1"/>
      </w:tblPr>
      <w:tblGrid>
        <w:gridCol w:w="3699"/>
        <w:gridCol w:w="1371"/>
        <w:gridCol w:w="744"/>
        <w:gridCol w:w="633"/>
        <w:gridCol w:w="1377"/>
        <w:gridCol w:w="318"/>
        <w:gridCol w:w="52"/>
        <w:gridCol w:w="1007"/>
        <w:gridCol w:w="1379"/>
      </w:tblGrid>
      <w:tr w:rsidR="00D468B1">
        <w:trPr>
          <w:trHeight w:val="519"/>
        </w:trPr>
        <w:tc>
          <w:tcPr>
            <w:tcW w:w="5814" w:type="dxa"/>
            <w:gridSpan w:val="3"/>
            <w:tcBorders>
              <w:top w:val="single" w:sz="5" w:space="0" w:color="DCDCDC"/>
              <w:left w:val="single" w:sz="5" w:space="0" w:color="DCDCDC"/>
              <w:bottom w:val="single" w:sz="5" w:space="0" w:color="DCDCDC"/>
              <w:right w:val="single" w:sz="5" w:space="0" w:color="DCDCDC"/>
            </w:tcBorders>
            <w:shd w:val="clear" w:color="auto" w:fill="EDEDED"/>
            <w:vAlign w:val="center"/>
          </w:tcPr>
          <w:p w:rsidR="00D468B1" w:rsidRDefault="00A2177B">
            <w:pPr>
              <w:spacing w:after="0" w:line="259" w:lineRule="auto"/>
              <w:ind w:left="0" w:firstLine="0"/>
            </w:pPr>
            <w:r>
              <w:rPr>
                <w:sz w:val="20"/>
              </w:rPr>
              <w:t>Příchozí platby</w:t>
            </w:r>
          </w:p>
        </w:tc>
        <w:tc>
          <w:tcPr>
            <w:tcW w:w="2380" w:type="dxa"/>
            <w:gridSpan w:val="4"/>
            <w:tcBorders>
              <w:top w:val="single" w:sz="5" w:space="0" w:color="DCDCDC"/>
              <w:left w:val="single" w:sz="5" w:space="0" w:color="DCDCDC"/>
              <w:bottom w:val="single" w:sz="5" w:space="0" w:color="DCDCDC"/>
              <w:right w:val="single" w:sz="5" w:space="0" w:color="DCDCDC"/>
            </w:tcBorders>
            <w:shd w:val="clear" w:color="auto" w:fill="EDEDED"/>
            <w:vAlign w:val="center"/>
          </w:tcPr>
          <w:p w:rsidR="00D468B1" w:rsidRDefault="00A2177B">
            <w:pPr>
              <w:spacing w:after="0" w:line="259" w:lineRule="auto"/>
              <w:ind w:left="16" w:firstLine="0"/>
              <w:jc w:val="center"/>
            </w:pPr>
            <w:r>
              <w:rPr>
                <w:sz w:val="20"/>
              </w:rPr>
              <w:t>Cena příchozí platby</w:t>
            </w:r>
          </w:p>
        </w:tc>
        <w:tc>
          <w:tcPr>
            <w:tcW w:w="2386" w:type="dxa"/>
            <w:gridSpan w:val="2"/>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0" w:firstLine="0"/>
              <w:jc w:val="center"/>
            </w:pPr>
            <w:r>
              <w:rPr>
                <w:sz w:val="20"/>
              </w:rPr>
              <w:t>+ Cena za zpracování zahraniční platby</w:t>
            </w:r>
          </w:p>
        </w:tc>
      </w:tr>
      <w:tr w:rsidR="00D468B1">
        <w:trPr>
          <w:trHeight w:val="323"/>
        </w:trPr>
        <w:tc>
          <w:tcPr>
            <w:tcW w:w="5814" w:type="dxa"/>
            <w:gridSpan w:val="3"/>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SEPA platba do 50 000 EUR včetně</w:t>
            </w:r>
          </w:p>
        </w:tc>
        <w:tc>
          <w:tcPr>
            <w:tcW w:w="2380" w:type="dxa"/>
            <w:gridSpan w:val="4"/>
            <w:vMerge w:val="restart"/>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16" w:firstLine="0"/>
              <w:jc w:val="center"/>
            </w:pPr>
            <w:r>
              <w:rPr>
                <w:sz w:val="17"/>
              </w:rPr>
              <w:t>5</w:t>
            </w:r>
          </w:p>
        </w:tc>
        <w:tc>
          <w:tcPr>
            <w:tcW w:w="2386" w:type="dxa"/>
            <w:gridSpan w:val="2"/>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6" w:firstLine="0"/>
              <w:jc w:val="center"/>
            </w:pPr>
            <w:r>
              <w:rPr>
                <w:sz w:val="17"/>
              </w:rPr>
              <w:t>145</w:t>
            </w:r>
          </w:p>
        </w:tc>
      </w:tr>
      <w:tr w:rsidR="00D468B1">
        <w:trPr>
          <w:trHeight w:val="323"/>
        </w:trPr>
        <w:tc>
          <w:tcPr>
            <w:tcW w:w="5814" w:type="dxa"/>
            <w:gridSpan w:val="3"/>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SEPA platba nad 50 000 EUR</w:t>
            </w:r>
          </w:p>
        </w:tc>
        <w:tc>
          <w:tcPr>
            <w:tcW w:w="0" w:type="auto"/>
            <w:gridSpan w:val="4"/>
            <w:vMerge/>
            <w:tcBorders>
              <w:top w:val="nil"/>
              <w:left w:val="single" w:sz="5" w:space="0" w:color="DCDCDC"/>
              <w:bottom w:val="nil"/>
              <w:right w:val="single" w:sz="5" w:space="0" w:color="DCDCDC"/>
            </w:tcBorders>
          </w:tcPr>
          <w:p w:rsidR="00D468B1" w:rsidRDefault="00D468B1">
            <w:pPr>
              <w:spacing w:after="160" w:line="259" w:lineRule="auto"/>
              <w:ind w:left="0" w:firstLine="0"/>
            </w:pPr>
          </w:p>
        </w:tc>
        <w:tc>
          <w:tcPr>
            <w:tcW w:w="2386" w:type="dxa"/>
            <w:gridSpan w:val="2"/>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6" w:firstLine="0"/>
              <w:jc w:val="center"/>
            </w:pPr>
            <w:r>
              <w:rPr>
                <w:sz w:val="17"/>
              </w:rPr>
              <w:t>1 095</w:t>
            </w:r>
          </w:p>
        </w:tc>
      </w:tr>
      <w:tr w:rsidR="00D468B1">
        <w:trPr>
          <w:trHeight w:val="323"/>
        </w:trPr>
        <w:tc>
          <w:tcPr>
            <w:tcW w:w="5814" w:type="dxa"/>
            <w:gridSpan w:val="3"/>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Platba od klientů KBSK</w:t>
            </w:r>
          </w:p>
        </w:tc>
        <w:tc>
          <w:tcPr>
            <w:tcW w:w="0" w:type="auto"/>
            <w:gridSpan w:val="4"/>
            <w:vMerge/>
            <w:tcBorders>
              <w:top w:val="nil"/>
              <w:left w:val="single" w:sz="5" w:space="0" w:color="DCDCDC"/>
              <w:bottom w:val="nil"/>
              <w:right w:val="single" w:sz="5" w:space="0" w:color="DCDCDC"/>
            </w:tcBorders>
          </w:tcPr>
          <w:p w:rsidR="00D468B1" w:rsidRDefault="00D468B1">
            <w:pPr>
              <w:spacing w:after="160" w:line="259" w:lineRule="auto"/>
              <w:ind w:left="0" w:firstLine="0"/>
            </w:pPr>
          </w:p>
        </w:tc>
        <w:tc>
          <w:tcPr>
            <w:tcW w:w="2386" w:type="dxa"/>
            <w:gridSpan w:val="2"/>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6" w:firstLine="0"/>
              <w:jc w:val="center"/>
            </w:pPr>
            <w:r>
              <w:rPr>
                <w:sz w:val="17"/>
              </w:rPr>
              <w:t>7</w:t>
            </w:r>
          </w:p>
        </w:tc>
      </w:tr>
      <w:tr w:rsidR="00D468B1">
        <w:trPr>
          <w:trHeight w:val="323"/>
        </w:trPr>
        <w:tc>
          <w:tcPr>
            <w:tcW w:w="5814" w:type="dxa"/>
            <w:gridSpan w:val="3"/>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Zahraniční platba - typ poplatku "OUR"</w:t>
            </w:r>
          </w:p>
        </w:tc>
        <w:tc>
          <w:tcPr>
            <w:tcW w:w="0" w:type="auto"/>
            <w:gridSpan w:val="4"/>
            <w:vMerge/>
            <w:tcBorders>
              <w:top w:val="nil"/>
              <w:left w:val="single" w:sz="5" w:space="0" w:color="DCDCDC"/>
              <w:bottom w:val="nil"/>
              <w:right w:val="single" w:sz="5" w:space="0" w:color="DCDCDC"/>
            </w:tcBorders>
          </w:tcPr>
          <w:p w:rsidR="00D468B1" w:rsidRDefault="00D468B1">
            <w:pPr>
              <w:spacing w:after="160" w:line="259" w:lineRule="auto"/>
              <w:ind w:left="0" w:firstLine="0"/>
            </w:pPr>
          </w:p>
        </w:tc>
        <w:tc>
          <w:tcPr>
            <w:tcW w:w="2386" w:type="dxa"/>
            <w:gridSpan w:val="2"/>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20" w:firstLine="0"/>
              <w:jc w:val="center"/>
            </w:pPr>
            <w:r>
              <w:rPr>
                <w:sz w:val="17"/>
              </w:rPr>
              <w:t>zdarma</w:t>
            </w:r>
          </w:p>
        </w:tc>
      </w:tr>
      <w:tr w:rsidR="00D468B1">
        <w:trPr>
          <w:trHeight w:val="323"/>
        </w:trPr>
        <w:tc>
          <w:tcPr>
            <w:tcW w:w="5814" w:type="dxa"/>
            <w:gridSpan w:val="3"/>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Ostatní zahraniční platby</w:t>
            </w:r>
          </w:p>
        </w:tc>
        <w:tc>
          <w:tcPr>
            <w:tcW w:w="0" w:type="auto"/>
            <w:gridSpan w:val="4"/>
            <w:vMerge/>
            <w:tcBorders>
              <w:top w:val="nil"/>
              <w:left w:val="single" w:sz="5" w:space="0" w:color="DCDCDC"/>
              <w:bottom w:val="single" w:sz="5" w:space="0" w:color="DCDCDC"/>
              <w:right w:val="single" w:sz="5" w:space="0" w:color="DCDCDC"/>
            </w:tcBorders>
          </w:tcPr>
          <w:p w:rsidR="00D468B1" w:rsidRDefault="00D468B1">
            <w:pPr>
              <w:spacing w:after="160" w:line="259" w:lineRule="auto"/>
              <w:ind w:left="0" w:firstLine="0"/>
            </w:pPr>
          </w:p>
        </w:tc>
        <w:tc>
          <w:tcPr>
            <w:tcW w:w="2386" w:type="dxa"/>
            <w:gridSpan w:val="2"/>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6" w:firstLine="0"/>
              <w:jc w:val="center"/>
            </w:pPr>
            <w:r>
              <w:rPr>
                <w:sz w:val="17"/>
              </w:rPr>
              <w:t>0,9 %, min. 225, max. 1 095</w:t>
            </w:r>
          </w:p>
        </w:tc>
      </w:tr>
      <w:tr w:rsidR="00D468B1">
        <w:trPr>
          <w:trHeight w:val="300"/>
        </w:trPr>
        <w:tc>
          <w:tcPr>
            <w:tcW w:w="10580" w:type="dxa"/>
            <w:gridSpan w:val="9"/>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0" w:firstLine="0"/>
            </w:pPr>
            <w:r>
              <w:rPr>
                <w:sz w:val="17"/>
              </w:rPr>
              <w:t>V případě, že příchozí platba je nižší než příslušný poplatek, pak se nezpoplatňuje.</w:t>
            </w:r>
          </w:p>
        </w:tc>
      </w:tr>
      <w:tr w:rsidR="00D468B1">
        <w:trPr>
          <w:trHeight w:val="323"/>
        </w:trPr>
        <w:tc>
          <w:tcPr>
            <w:tcW w:w="8142" w:type="dxa"/>
            <w:gridSpan w:val="6"/>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0" w:firstLine="0"/>
            </w:pPr>
            <w:r>
              <w:rPr>
                <w:sz w:val="20"/>
              </w:rPr>
              <w:t>( + ) Následující volitelné položky se dále přičítají k příchozí platbě</w:t>
            </w:r>
          </w:p>
        </w:tc>
        <w:tc>
          <w:tcPr>
            <w:tcW w:w="2437" w:type="dxa"/>
            <w:gridSpan w:val="3"/>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49" w:firstLine="0"/>
              <w:jc w:val="center"/>
            </w:pPr>
            <w:r>
              <w:rPr>
                <w:sz w:val="20"/>
              </w:rPr>
              <w:t>Cena příchozí platby</w:t>
            </w:r>
          </w:p>
        </w:tc>
      </w:tr>
      <w:tr w:rsidR="00D468B1">
        <w:trPr>
          <w:trHeight w:val="323"/>
        </w:trPr>
        <w:tc>
          <w:tcPr>
            <w:tcW w:w="8142" w:type="dxa"/>
            <w:gridSpan w:val="6"/>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Vyplacení v hotovosti</w:t>
            </w:r>
          </w:p>
        </w:tc>
        <w:tc>
          <w:tcPr>
            <w:tcW w:w="2437" w:type="dxa"/>
            <w:gridSpan w:val="3"/>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9" w:firstLine="0"/>
              <w:jc w:val="center"/>
            </w:pPr>
            <w:r>
              <w:rPr>
                <w:sz w:val="17"/>
              </w:rPr>
              <w:t>500</w:t>
            </w:r>
          </w:p>
        </w:tc>
      </w:tr>
      <w:tr w:rsidR="00D468B1">
        <w:trPr>
          <w:trHeight w:val="323"/>
        </w:trPr>
        <w:tc>
          <w:tcPr>
            <w:tcW w:w="8142" w:type="dxa"/>
            <w:gridSpan w:val="6"/>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Výplata prostřednictvím vystavení bankovního šeku</w:t>
            </w:r>
          </w:p>
        </w:tc>
        <w:tc>
          <w:tcPr>
            <w:tcW w:w="2437" w:type="dxa"/>
            <w:gridSpan w:val="3"/>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9" w:firstLine="0"/>
              <w:jc w:val="center"/>
            </w:pPr>
            <w:r>
              <w:rPr>
                <w:sz w:val="17"/>
              </w:rPr>
              <w:t>200</w:t>
            </w:r>
          </w:p>
        </w:tc>
      </w:tr>
      <w:tr w:rsidR="00D468B1">
        <w:trPr>
          <w:trHeight w:val="323"/>
        </w:trPr>
        <w:tc>
          <w:tcPr>
            <w:tcW w:w="3699" w:type="dxa"/>
            <w:vMerge w:val="restart"/>
            <w:tcBorders>
              <w:top w:val="single" w:sz="5" w:space="0" w:color="DCDCDC"/>
              <w:left w:val="single" w:sz="5" w:space="0" w:color="DCDCDC"/>
              <w:bottom w:val="single" w:sz="5" w:space="0" w:color="DCDCDC"/>
              <w:right w:val="nil"/>
            </w:tcBorders>
            <w:shd w:val="clear" w:color="auto" w:fill="EDEDED"/>
            <w:vAlign w:val="center"/>
          </w:tcPr>
          <w:p w:rsidR="00D468B1" w:rsidRDefault="00A2177B">
            <w:pPr>
              <w:spacing w:after="0" w:line="259" w:lineRule="auto"/>
              <w:ind w:left="0" w:firstLine="0"/>
            </w:pPr>
            <w:r>
              <w:rPr>
                <w:sz w:val="20"/>
              </w:rPr>
              <w:t>Odchozí platby</w:t>
            </w:r>
          </w:p>
        </w:tc>
        <w:tc>
          <w:tcPr>
            <w:tcW w:w="1371" w:type="dxa"/>
            <w:vMerge w:val="restart"/>
            <w:tcBorders>
              <w:top w:val="single" w:sz="5" w:space="0" w:color="DCDCDC"/>
              <w:left w:val="nil"/>
              <w:bottom w:val="single" w:sz="5" w:space="0" w:color="DCDCDC"/>
              <w:right w:val="single" w:sz="5" w:space="0" w:color="DCDCDC"/>
            </w:tcBorders>
            <w:shd w:val="clear" w:color="auto" w:fill="EDEDED"/>
          </w:tcPr>
          <w:p w:rsidR="00D468B1" w:rsidRDefault="00D468B1">
            <w:pPr>
              <w:spacing w:after="160" w:line="259" w:lineRule="auto"/>
              <w:ind w:left="0" w:firstLine="0"/>
            </w:pPr>
          </w:p>
        </w:tc>
        <w:tc>
          <w:tcPr>
            <w:tcW w:w="1377" w:type="dxa"/>
            <w:gridSpan w:val="2"/>
            <w:vMerge w:val="restart"/>
            <w:tcBorders>
              <w:top w:val="single" w:sz="5" w:space="0" w:color="DCDCDC"/>
              <w:left w:val="single" w:sz="5" w:space="0" w:color="DCDCDC"/>
              <w:bottom w:val="single" w:sz="5" w:space="0" w:color="DCDCDC"/>
              <w:right w:val="single" w:sz="5" w:space="0" w:color="DCDCDC"/>
            </w:tcBorders>
            <w:shd w:val="clear" w:color="auto" w:fill="EDEDED"/>
            <w:vAlign w:val="center"/>
          </w:tcPr>
          <w:p w:rsidR="00D468B1" w:rsidRDefault="00A2177B">
            <w:pPr>
              <w:spacing w:after="0" w:line="259" w:lineRule="auto"/>
              <w:ind w:left="0" w:firstLine="0"/>
              <w:jc w:val="center"/>
            </w:pPr>
            <w:r>
              <w:rPr>
                <w:sz w:val="20"/>
              </w:rPr>
              <w:t>Cena odchozí platby</w:t>
            </w:r>
          </w:p>
        </w:tc>
        <w:tc>
          <w:tcPr>
            <w:tcW w:w="4132" w:type="dxa"/>
            <w:gridSpan w:val="5"/>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51" w:firstLine="0"/>
              <w:jc w:val="center"/>
            </w:pPr>
            <w:r>
              <w:rPr>
                <w:sz w:val="20"/>
              </w:rPr>
              <w:t>+ Cena za zpracování platby</w:t>
            </w:r>
          </w:p>
        </w:tc>
      </w:tr>
      <w:tr w:rsidR="00D468B1">
        <w:trPr>
          <w:trHeight w:val="715"/>
        </w:trPr>
        <w:tc>
          <w:tcPr>
            <w:tcW w:w="0" w:type="auto"/>
            <w:vMerge/>
            <w:tcBorders>
              <w:top w:val="nil"/>
              <w:left w:val="single" w:sz="5" w:space="0" w:color="DCDCDC"/>
              <w:bottom w:val="single" w:sz="5" w:space="0" w:color="DCDCDC"/>
              <w:right w:val="nil"/>
            </w:tcBorders>
          </w:tcPr>
          <w:p w:rsidR="00D468B1" w:rsidRDefault="00D468B1">
            <w:pPr>
              <w:spacing w:after="160" w:line="259" w:lineRule="auto"/>
              <w:ind w:left="0" w:firstLine="0"/>
            </w:pPr>
          </w:p>
        </w:tc>
        <w:tc>
          <w:tcPr>
            <w:tcW w:w="0" w:type="auto"/>
            <w:vMerge/>
            <w:tcBorders>
              <w:top w:val="nil"/>
              <w:left w:val="nil"/>
              <w:bottom w:val="single" w:sz="5" w:space="0" w:color="DCDCDC"/>
              <w:right w:val="single" w:sz="5" w:space="0" w:color="DCDCDC"/>
            </w:tcBorders>
          </w:tcPr>
          <w:p w:rsidR="00D468B1" w:rsidRDefault="00D468B1">
            <w:pPr>
              <w:spacing w:after="160" w:line="259" w:lineRule="auto"/>
              <w:ind w:left="0" w:firstLine="0"/>
            </w:pPr>
          </w:p>
        </w:tc>
        <w:tc>
          <w:tcPr>
            <w:tcW w:w="0" w:type="auto"/>
            <w:gridSpan w:val="2"/>
            <w:vMerge/>
            <w:tcBorders>
              <w:top w:val="nil"/>
              <w:left w:val="single" w:sz="5" w:space="0" w:color="DCDCDC"/>
              <w:bottom w:val="single" w:sz="5" w:space="0" w:color="DCDCDC"/>
              <w:right w:val="single" w:sz="5" w:space="0" w:color="DCDCDC"/>
            </w:tcBorders>
          </w:tcPr>
          <w:p w:rsidR="00D468B1" w:rsidRDefault="00D468B1">
            <w:pPr>
              <w:spacing w:after="160" w:line="259" w:lineRule="auto"/>
              <w:ind w:left="0" w:firstLine="0"/>
            </w:pPr>
          </w:p>
        </w:tc>
        <w:tc>
          <w:tcPr>
            <w:tcW w:w="1377" w:type="dxa"/>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54" w:firstLine="0"/>
              <w:jc w:val="center"/>
            </w:pPr>
            <w:r>
              <w:rPr>
                <w:sz w:val="20"/>
              </w:rPr>
              <w:t>STANDARD</w:t>
            </w:r>
          </w:p>
          <w:p w:rsidR="00D468B1" w:rsidRDefault="00A2177B">
            <w:pPr>
              <w:spacing w:after="0" w:line="259" w:lineRule="auto"/>
              <w:ind w:left="53" w:firstLine="0"/>
              <w:jc w:val="center"/>
            </w:pPr>
            <w:r>
              <w:rPr>
                <w:sz w:val="20"/>
              </w:rPr>
              <w:t>(za dva</w:t>
            </w:r>
          </w:p>
          <w:p w:rsidR="00D468B1" w:rsidRDefault="00A2177B">
            <w:pPr>
              <w:spacing w:after="0" w:line="259" w:lineRule="auto"/>
              <w:ind w:left="56" w:firstLine="0"/>
              <w:jc w:val="center"/>
            </w:pPr>
            <w:r>
              <w:rPr>
                <w:sz w:val="20"/>
              </w:rPr>
              <w:t>Obchodní dny)</w:t>
            </w:r>
          </w:p>
        </w:tc>
        <w:tc>
          <w:tcPr>
            <w:tcW w:w="1377" w:type="dxa"/>
            <w:gridSpan w:val="3"/>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17" w:firstLine="0"/>
              <w:jc w:val="center"/>
            </w:pPr>
            <w:r>
              <w:rPr>
                <w:sz w:val="20"/>
              </w:rPr>
              <w:t xml:space="preserve">EXPRES </w:t>
            </w:r>
          </w:p>
          <w:p w:rsidR="00D468B1" w:rsidRDefault="00A2177B">
            <w:pPr>
              <w:spacing w:after="0" w:line="259" w:lineRule="auto"/>
              <w:ind w:left="56" w:firstLine="0"/>
              <w:jc w:val="center"/>
            </w:pPr>
            <w:r>
              <w:rPr>
                <w:sz w:val="20"/>
              </w:rPr>
              <w:t>(následující</w:t>
            </w:r>
          </w:p>
          <w:p w:rsidR="00D468B1" w:rsidRDefault="00A2177B">
            <w:pPr>
              <w:spacing w:after="0" w:line="259" w:lineRule="auto"/>
              <w:ind w:left="56" w:firstLine="0"/>
              <w:jc w:val="center"/>
            </w:pPr>
            <w:r>
              <w:rPr>
                <w:sz w:val="20"/>
              </w:rPr>
              <w:t>Obchodní den)</w:t>
            </w:r>
          </w:p>
        </w:tc>
        <w:tc>
          <w:tcPr>
            <w:tcW w:w="1377" w:type="dxa"/>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52" w:firstLine="0"/>
              <w:jc w:val="center"/>
            </w:pPr>
            <w:r>
              <w:rPr>
                <w:sz w:val="20"/>
              </w:rPr>
              <w:t>URGENT</w:t>
            </w:r>
          </w:p>
          <w:p w:rsidR="00D468B1" w:rsidRDefault="00A2177B">
            <w:pPr>
              <w:spacing w:after="0" w:line="259" w:lineRule="auto"/>
              <w:ind w:left="51" w:firstLine="0"/>
              <w:jc w:val="center"/>
            </w:pPr>
            <w:r>
              <w:rPr>
                <w:sz w:val="20"/>
              </w:rPr>
              <w:t>(v ten samý</w:t>
            </w:r>
          </w:p>
          <w:p w:rsidR="00D468B1" w:rsidRDefault="00A2177B">
            <w:pPr>
              <w:spacing w:after="0" w:line="259" w:lineRule="auto"/>
              <w:ind w:left="56" w:firstLine="0"/>
              <w:jc w:val="center"/>
            </w:pPr>
            <w:r>
              <w:rPr>
                <w:sz w:val="20"/>
              </w:rPr>
              <w:t>Obchodní den)</w:t>
            </w:r>
          </w:p>
        </w:tc>
      </w:tr>
      <w:tr w:rsidR="00D468B1">
        <w:trPr>
          <w:trHeight w:val="323"/>
        </w:trPr>
        <w:tc>
          <w:tcPr>
            <w:tcW w:w="3699" w:type="dxa"/>
            <w:vMerge w:val="restart"/>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0" w:firstLine="0"/>
            </w:pPr>
            <w:r>
              <w:rPr>
                <w:sz w:val="20"/>
              </w:rPr>
              <w:t>SEPA platba do 50 000 EUR včetně</w:t>
            </w:r>
          </w:p>
        </w:tc>
        <w:tc>
          <w:tcPr>
            <w:tcW w:w="1371"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Elektronicky</w:t>
            </w:r>
          </w:p>
        </w:tc>
        <w:tc>
          <w:tcPr>
            <w:tcW w:w="1377" w:type="dxa"/>
            <w:gridSpan w:val="2"/>
            <w:vMerge w:val="restart"/>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51" w:firstLine="0"/>
              <w:jc w:val="center"/>
            </w:pPr>
            <w:r>
              <w:rPr>
                <w:sz w:val="17"/>
              </w:rPr>
              <w:t>2,50</w:t>
            </w:r>
          </w:p>
        </w:tc>
        <w:tc>
          <w:tcPr>
            <w:tcW w:w="1377"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4" w:firstLine="0"/>
              <w:jc w:val="center"/>
            </w:pPr>
            <w:r>
              <w:rPr>
                <w:sz w:val="17"/>
              </w:rPr>
              <w:t>-</w:t>
            </w:r>
          </w:p>
        </w:tc>
        <w:tc>
          <w:tcPr>
            <w:tcW w:w="1377" w:type="dxa"/>
            <w:gridSpan w:val="3"/>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1" w:firstLine="0"/>
              <w:jc w:val="center"/>
            </w:pPr>
            <w:r>
              <w:rPr>
                <w:sz w:val="17"/>
              </w:rPr>
              <w:t>195</w:t>
            </w:r>
          </w:p>
        </w:tc>
        <w:tc>
          <w:tcPr>
            <w:tcW w:w="1377"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1" w:firstLine="0"/>
              <w:jc w:val="center"/>
            </w:pPr>
            <w:r>
              <w:rPr>
                <w:sz w:val="17"/>
              </w:rPr>
              <w:t>795</w:t>
            </w:r>
          </w:p>
        </w:tc>
      </w:tr>
      <w:tr w:rsidR="00D468B1">
        <w:trPr>
          <w:trHeight w:val="323"/>
        </w:trPr>
        <w:tc>
          <w:tcPr>
            <w:tcW w:w="0" w:type="auto"/>
            <w:vMerge/>
            <w:tcBorders>
              <w:top w:val="nil"/>
              <w:left w:val="single" w:sz="5" w:space="0" w:color="DCDCDC"/>
              <w:bottom w:val="single" w:sz="5" w:space="0" w:color="DCDCDC"/>
              <w:right w:val="single" w:sz="5" w:space="0" w:color="DCDCDC"/>
            </w:tcBorders>
          </w:tcPr>
          <w:p w:rsidR="00D468B1" w:rsidRDefault="00D468B1">
            <w:pPr>
              <w:spacing w:after="160" w:line="259" w:lineRule="auto"/>
              <w:ind w:left="0" w:firstLine="0"/>
            </w:pPr>
          </w:p>
        </w:tc>
        <w:tc>
          <w:tcPr>
            <w:tcW w:w="1371"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right="75" w:firstLine="0"/>
              <w:jc w:val="center"/>
            </w:pPr>
            <w:r>
              <w:rPr>
                <w:sz w:val="20"/>
              </w:rPr>
              <w:t>Papírový příkaz</w:t>
            </w:r>
          </w:p>
        </w:tc>
        <w:tc>
          <w:tcPr>
            <w:tcW w:w="0" w:type="auto"/>
            <w:gridSpan w:val="2"/>
            <w:vMerge/>
            <w:tcBorders>
              <w:top w:val="nil"/>
              <w:left w:val="single" w:sz="5" w:space="0" w:color="DCDCDC"/>
              <w:bottom w:val="nil"/>
              <w:right w:val="single" w:sz="5" w:space="0" w:color="DCDCDC"/>
            </w:tcBorders>
          </w:tcPr>
          <w:p w:rsidR="00D468B1" w:rsidRDefault="00D468B1">
            <w:pPr>
              <w:spacing w:after="160" w:line="259" w:lineRule="auto"/>
              <w:ind w:left="0" w:firstLine="0"/>
            </w:pPr>
          </w:p>
        </w:tc>
        <w:tc>
          <w:tcPr>
            <w:tcW w:w="1377"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4" w:firstLine="0"/>
              <w:jc w:val="center"/>
            </w:pPr>
            <w:r>
              <w:rPr>
                <w:sz w:val="17"/>
              </w:rPr>
              <w:t>-</w:t>
            </w:r>
          </w:p>
        </w:tc>
        <w:tc>
          <w:tcPr>
            <w:tcW w:w="1377" w:type="dxa"/>
            <w:gridSpan w:val="3"/>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1" w:firstLine="0"/>
              <w:jc w:val="center"/>
            </w:pPr>
            <w:r>
              <w:rPr>
                <w:sz w:val="17"/>
              </w:rPr>
              <w:t>495</w:t>
            </w:r>
          </w:p>
        </w:tc>
        <w:tc>
          <w:tcPr>
            <w:tcW w:w="1377"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1" w:firstLine="0"/>
              <w:jc w:val="center"/>
            </w:pPr>
            <w:r>
              <w:rPr>
                <w:sz w:val="17"/>
              </w:rPr>
              <w:t>1 495</w:t>
            </w:r>
          </w:p>
        </w:tc>
      </w:tr>
      <w:tr w:rsidR="00D468B1">
        <w:trPr>
          <w:trHeight w:val="323"/>
        </w:trPr>
        <w:tc>
          <w:tcPr>
            <w:tcW w:w="3699" w:type="dxa"/>
            <w:vMerge w:val="restart"/>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0" w:firstLine="0"/>
            </w:pPr>
            <w:r>
              <w:rPr>
                <w:sz w:val="20"/>
              </w:rPr>
              <w:t>SEPA platba nad 50 000 EUR</w:t>
            </w:r>
          </w:p>
        </w:tc>
        <w:tc>
          <w:tcPr>
            <w:tcW w:w="1371"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Elektronicky</w:t>
            </w:r>
          </w:p>
        </w:tc>
        <w:tc>
          <w:tcPr>
            <w:tcW w:w="0" w:type="auto"/>
            <w:gridSpan w:val="2"/>
            <w:vMerge/>
            <w:tcBorders>
              <w:top w:val="nil"/>
              <w:left w:val="single" w:sz="5" w:space="0" w:color="DCDCDC"/>
              <w:bottom w:val="nil"/>
              <w:right w:val="single" w:sz="5" w:space="0" w:color="DCDCDC"/>
            </w:tcBorders>
          </w:tcPr>
          <w:p w:rsidR="00D468B1" w:rsidRDefault="00D468B1">
            <w:pPr>
              <w:spacing w:after="160" w:line="259" w:lineRule="auto"/>
              <w:ind w:left="0" w:firstLine="0"/>
            </w:pPr>
          </w:p>
        </w:tc>
        <w:tc>
          <w:tcPr>
            <w:tcW w:w="1377"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4" w:firstLine="0"/>
              <w:jc w:val="center"/>
            </w:pPr>
            <w:r>
              <w:rPr>
                <w:sz w:val="17"/>
              </w:rPr>
              <w:t>-</w:t>
            </w:r>
          </w:p>
        </w:tc>
        <w:tc>
          <w:tcPr>
            <w:tcW w:w="1377" w:type="dxa"/>
            <w:gridSpan w:val="3"/>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1" w:firstLine="0"/>
              <w:jc w:val="center"/>
            </w:pPr>
            <w:r>
              <w:rPr>
                <w:sz w:val="17"/>
              </w:rPr>
              <w:t>1 500</w:t>
            </w:r>
          </w:p>
        </w:tc>
        <w:tc>
          <w:tcPr>
            <w:tcW w:w="1377"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1" w:firstLine="0"/>
              <w:jc w:val="center"/>
            </w:pPr>
            <w:r>
              <w:rPr>
                <w:sz w:val="17"/>
              </w:rPr>
              <w:t>2 100</w:t>
            </w:r>
          </w:p>
        </w:tc>
      </w:tr>
      <w:tr w:rsidR="00D468B1">
        <w:trPr>
          <w:trHeight w:val="323"/>
        </w:trPr>
        <w:tc>
          <w:tcPr>
            <w:tcW w:w="0" w:type="auto"/>
            <w:vMerge/>
            <w:tcBorders>
              <w:top w:val="nil"/>
              <w:left w:val="single" w:sz="5" w:space="0" w:color="DCDCDC"/>
              <w:bottom w:val="single" w:sz="5" w:space="0" w:color="DCDCDC"/>
              <w:right w:val="single" w:sz="5" w:space="0" w:color="DCDCDC"/>
            </w:tcBorders>
          </w:tcPr>
          <w:p w:rsidR="00D468B1" w:rsidRDefault="00D468B1">
            <w:pPr>
              <w:spacing w:after="160" w:line="259" w:lineRule="auto"/>
              <w:ind w:left="0" w:firstLine="0"/>
            </w:pPr>
          </w:p>
        </w:tc>
        <w:tc>
          <w:tcPr>
            <w:tcW w:w="1371"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right="75" w:firstLine="0"/>
              <w:jc w:val="center"/>
            </w:pPr>
            <w:r>
              <w:rPr>
                <w:sz w:val="20"/>
              </w:rPr>
              <w:t>Papírový příkaz</w:t>
            </w:r>
          </w:p>
        </w:tc>
        <w:tc>
          <w:tcPr>
            <w:tcW w:w="0" w:type="auto"/>
            <w:gridSpan w:val="2"/>
            <w:vMerge/>
            <w:tcBorders>
              <w:top w:val="nil"/>
              <w:left w:val="single" w:sz="5" w:space="0" w:color="DCDCDC"/>
              <w:bottom w:val="nil"/>
              <w:right w:val="single" w:sz="5" w:space="0" w:color="DCDCDC"/>
            </w:tcBorders>
          </w:tcPr>
          <w:p w:rsidR="00D468B1" w:rsidRDefault="00D468B1">
            <w:pPr>
              <w:spacing w:after="160" w:line="259" w:lineRule="auto"/>
              <w:ind w:left="0" w:firstLine="0"/>
            </w:pPr>
          </w:p>
        </w:tc>
        <w:tc>
          <w:tcPr>
            <w:tcW w:w="1377"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4" w:firstLine="0"/>
              <w:jc w:val="center"/>
            </w:pPr>
            <w:r>
              <w:rPr>
                <w:sz w:val="17"/>
              </w:rPr>
              <w:t>-</w:t>
            </w:r>
          </w:p>
        </w:tc>
        <w:tc>
          <w:tcPr>
            <w:tcW w:w="1377" w:type="dxa"/>
            <w:gridSpan w:val="3"/>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1" w:firstLine="0"/>
              <w:jc w:val="center"/>
            </w:pPr>
            <w:r>
              <w:rPr>
                <w:sz w:val="17"/>
              </w:rPr>
              <w:t>1 800</w:t>
            </w:r>
          </w:p>
        </w:tc>
        <w:tc>
          <w:tcPr>
            <w:tcW w:w="1377"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1" w:firstLine="0"/>
              <w:jc w:val="center"/>
            </w:pPr>
            <w:r>
              <w:rPr>
                <w:sz w:val="17"/>
              </w:rPr>
              <w:t>2 800</w:t>
            </w:r>
          </w:p>
        </w:tc>
      </w:tr>
      <w:tr w:rsidR="00D468B1">
        <w:trPr>
          <w:trHeight w:val="323"/>
        </w:trPr>
        <w:tc>
          <w:tcPr>
            <w:tcW w:w="3699" w:type="dxa"/>
            <w:vMerge w:val="restart"/>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0" w:firstLine="0"/>
            </w:pPr>
            <w:r>
              <w:rPr>
                <w:sz w:val="20"/>
              </w:rPr>
              <w:t>Platba do KBSK</w:t>
            </w:r>
          </w:p>
        </w:tc>
        <w:tc>
          <w:tcPr>
            <w:tcW w:w="1371"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Elektronicky</w:t>
            </w:r>
          </w:p>
        </w:tc>
        <w:tc>
          <w:tcPr>
            <w:tcW w:w="0" w:type="auto"/>
            <w:gridSpan w:val="2"/>
            <w:vMerge/>
            <w:tcBorders>
              <w:top w:val="nil"/>
              <w:left w:val="single" w:sz="5" w:space="0" w:color="DCDCDC"/>
              <w:bottom w:val="nil"/>
              <w:right w:val="single" w:sz="5" w:space="0" w:color="DCDCDC"/>
            </w:tcBorders>
          </w:tcPr>
          <w:p w:rsidR="00D468B1" w:rsidRDefault="00D468B1">
            <w:pPr>
              <w:spacing w:after="160" w:line="259" w:lineRule="auto"/>
              <w:ind w:left="0" w:firstLine="0"/>
            </w:pPr>
          </w:p>
        </w:tc>
        <w:tc>
          <w:tcPr>
            <w:tcW w:w="1377"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4" w:firstLine="0"/>
              <w:jc w:val="center"/>
            </w:pPr>
            <w:r>
              <w:rPr>
                <w:sz w:val="17"/>
              </w:rPr>
              <w:t>-</w:t>
            </w:r>
          </w:p>
        </w:tc>
        <w:tc>
          <w:tcPr>
            <w:tcW w:w="1377" w:type="dxa"/>
            <w:gridSpan w:val="3"/>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1" w:firstLine="0"/>
              <w:jc w:val="center"/>
            </w:pPr>
            <w:r>
              <w:rPr>
                <w:sz w:val="17"/>
              </w:rPr>
              <w:t>10</w:t>
            </w:r>
          </w:p>
        </w:tc>
        <w:tc>
          <w:tcPr>
            <w:tcW w:w="1377"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1" w:firstLine="0"/>
              <w:jc w:val="center"/>
            </w:pPr>
            <w:r>
              <w:rPr>
                <w:sz w:val="17"/>
              </w:rPr>
              <w:t>10</w:t>
            </w:r>
          </w:p>
        </w:tc>
      </w:tr>
      <w:tr w:rsidR="00D468B1">
        <w:trPr>
          <w:trHeight w:val="323"/>
        </w:trPr>
        <w:tc>
          <w:tcPr>
            <w:tcW w:w="0" w:type="auto"/>
            <w:vMerge/>
            <w:tcBorders>
              <w:top w:val="nil"/>
              <w:left w:val="single" w:sz="5" w:space="0" w:color="DCDCDC"/>
              <w:bottom w:val="single" w:sz="5" w:space="0" w:color="DCDCDC"/>
              <w:right w:val="single" w:sz="5" w:space="0" w:color="DCDCDC"/>
            </w:tcBorders>
          </w:tcPr>
          <w:p w:rsidR="00D468B1" w:rsidRDefault="00D468B1">
            <w:pPr>
              <w:spacing w:after="160" w:line="259" w:lineRule="auto"/>
              <w:ind w:left="0" w:firstLine="0"/>
            </w:pPr>
          </w:p>
        </w:tc>
        <w:tc>
          <w:tcPr>
            <w:tcW w:w="1371"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right="75" w:firstLine="0"/>
              <w:jc w:val="center"/>
            </w:pPr>
            <w:r>
              <w:rPr>
                <w:sz w:val="20"/>
              </w:rPr>
              <w:t>Papírový příkaz</w:t>
            </w:r>
          </w:p>
        </w:tc>
        <w:tc>
          <w:tcPr>
            <w:tcW w:w="0" w:type="auto"/>
            <w:gridSpan w:val="2"/>
            <w:vMerge/>
            <w:tcBorders>
              <w:top w:val="nil"/>
              <w:left w:val="single" w:sz="5" w:space="0" w:color="DCDCDC"/>
              <w:bottom w:val="nil"/>
              <w:right w:val="single" w:sz="5" w:space="0" w:color="DCDCDC"/>
            </w:tcBorders>
          </w:tcPr>
          <w:p w:rsidR="00D468B1" w:rsidRDefault="00D468B1">
            <w:pPr>
              <w:spacing w:after="160" w:line="259" w:lineRule="auto"/>
              <w:ind w:left="0" w:firstLine="0"/>
            </w:pPr>
          </w:p>
        </w:tc>
        <w:tc>
          <w:tcPr>
            <w:tcW w:w="1377"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4" w:firstLine="0"/>
              <w:jc w:val="center"/>
            </w:pPr>
            <w:r>
              <w:rPr>
                <w:sz w:val="17"/>
              </w:rPr>
              <w:t>-</w:t>
            </w:r>
          </w:p>
        </w:tc>
        <w:tc>
          <w:tcPr>
            <w:tcW w:w="1377" w:type="dxa"/>
            <w:gridSpan w:val="3"/>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1" w:firstLine="0"/>
              <w:jc w:val="center"/>
            </w:pPr>
            <w:r>
              <w:rPr>
                <w:sz w:val="17"/>
              </w:rPr>
              <w:t>310</w:t>
            </w:r>
          </w:p>
        </w:tc>
        <w:tc>
          <w:tcPr>
            <w:tcW w:w="1377"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1" w:firstLine="0"/>
              <w:jc w:val="center"/>
            </w:pPr>
            <w:r>
              <w:rPr>
                <w:sz w:val="17"/>
              </w:rPr>
              <w:t>310</w:t>
            </w:r>
          </w:p>
        </w:tc>
      </w:tr>
      <w:tr w:rsidR="00D468B1">
        <w:trPr>
          <w:trHeight w:val="473"/>
        </w:trPr>
        <w:tc>
          <w:tcPr>
            <w:tcW w:w="3699" w:type="dxa"/>
            <w:vMerge w:val="restart"/>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lastRenderedPageBreak/>
              <w:t>Ostatní zahraniční platby</w:t>
            </w:r>
          </w:p>
          <w:p w:rsidR="00D468B1" w:rsidRDefault="00A2177B">
            <w:pPr>
              <w:spacing w:after="0" w:line="259" w:lineRule="auto"/>
              <w:ind w:left="0" w:firstLine="0"/>
            </w:pPr>
            <w:r>
              <w:rPr>
                <w:sz w:val="20"/>
              </w:rPr>
              <w:t>Základní cena je 0,9%, min 250, max 1 500 a ostatní varianty jsou uvedeny formou příplatku k této ceně.</w:t>
            </w:r>
          </w:p>
        </w:tc>
        <w:tc>
          <w:tcPr>
            <w:tcW w:w="1371" w:type="dxa"/>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0" w:firstLine="0"/>
            </w:pPr>
            <w:r>
              <w:rPr>
                <w:sz w:val="20"/>
              </w:rPr>
              <w:t>Elektronicky</w:t>
            </w:r>
          </w:p>
        </w:tc>
        <w:tc>
          <w:tcPr>
            <w:tcW w:w="0" w:type="auto"/>
            <w:gridSpan w:val="2"/>
            <w:vMerge/>
            <w:tcBorders>
              <w:top w:val="nil"/>
              <w:left w:val="single" w:sz="5" w:space="0" w:color="DCDCDC"/>
              <w:bottom w:val="nil"/>
              <w:right w:val="single" w:sz="5" w:space="0" w:color="DCDCDC"/>
            </w:tcBorders>
          </w:tcPr>
          <w:p w:rsidR="00D468B1" w:rsidRDefault="00D468B1">
            <w:pPr>
              <w:spacing w:after="160" w:line="259" w:lineRule="auto"/>
              <w:ind w:left="0" w:firstLine="0"/>
            </w:pPr>
          </w:p>
        </w:tc>
        <w:tc>
          <w:tcPr>
            <w:tcW w:w="1377" w:type="dxa"/>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54" w:firstLine="0"/>
              <w:jc w:val="center"/>
            </w:pPr>
            <w:r>
              <w:rPr>
                <w:sz w:val="17"/>
              </w:rPr>
              <w:t>-</w:t>
            </w:r>
          </w:p>
        </w:tc>
        <w:tc>
          <w:tcPr>
            <w:tcW w:w="1377" w:type="dxa"/>
            <w:gridSpan w:val="3"/>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248" w:hanging="124"/>
              <w:jc w:val="both"/>
            </w:pPr>
            <w:r>
              <w:rPr>
                <w:sz w:val="17"/>
              </w:rPr>
              <w:t>0,9 %, min. 250 max. 1 500</w:t>
            </w:r>
          </w:p>
        </w:tc>
        <w:tc>
          <w:tcPr>
            <w:tcW w:w="1377" w:type="dxa"/>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51" w:firstLine="0"/>
              <w:jc w:val="center"/>
            </w:pPr>
            <w:r>
              <w:rPr>
                <w:sz w:val="17"/>
              </w:rPr>
              <w:t>+ 600</w:t>
            </w:r>
          </w:p>
        </w:tc>
      </w:tr>
      <w:tr w:rsidR="00D468B1">
        <w:trPr>
          <w:trHeight w:val="323"/>
        </w:trPr>
        <w:tc>
          <w:tcPr>
            <w:tcW w:w="0" w:type="auto"/>
            <w:vMerge/>
            <w:tcBorders>
              <w:top w:val="nil"/>
              <w:left w:val="single" w:sz="5" w:space="0" w:color="DCDCDC"/>
              <w:bottom w:val="single" w:sz="5" w:space="0" w:color="DCDCDC"/>
              <w:right w:val="single" w:sz="5" w:space="0" w:color="DCDCDC"/>
            </w:tcBorders>
          </w:tcPr>
          <w:p w:rsidR="00D468B1" w:rsidRDefault="00D468B1">
            <w:pPr>
              <w:spacing w:after="160" w:line="259" w:lineRule="auto"/>
              <w:ind w:left="0" w:firstLine="0"/>
            </w:pPr>
          </w:p>
        </w:tc>
        <w:tc>
          <w:tcPr>
            <w:tcW w:w="1371"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right="75" w:firstLine="0"/>
              <w:jc w:val="center"/>
            </w:pPr>
            <w:r>
              <w:rPr>
                <w:sz w:val="20"/>
              </w:rPr>
              <w:t>Papírový příkaz</w:t>
            </w:r>
          </w:p>
        </w:tc>
        <w:tc>
          <w:tcPr>
            <w:tcW w:w="0" w:type="auto"/>
            <w:gridSpan w:val="2"/>
            <w:vMerge/>
            <w:tcBorders>
              <w:top w:val="nil"/>
              <w:left w:val="single" w:sz="5" w:space="0" w:color="DCDCDC"/>
              <w:bottom w:val="single" w:sz="5" w:space="0" w:color="DCDCDC"/>
              <w:right w:val="single" w:sz="5" w:space="0" w:color="DCDCDC"/>
            </w:tcBorders>
          </w:tcPr>
          <w:p w:rsidR="00D468B1" w:rsidRDefault="00D468B1">
            <w:pPr>
              <w:spacing w:after="160" w:line="259" w:lineRule="auto"/>
              <w:ind w:left="0" w:firstLine="0"/>
            </w:pPr>
          </w:p>
        </w:tc>
        <w:tc>
          <w:tcPr>
            <w:tcW w:w="1377"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1" w:firstLine="0"/>
              <w:jc w:val="center"/>
            </w:pPr>
            <w:r>
              <w:rPr>
                <w:sz w:val="17"/>
              </w:rPr>
              <w:t>+ 300</w:t>
            </w:r>
          </w:p>
        </w:tc>
        <w:tc>
          <w:tcPr>
            <w:tcW w:w="1377" w:type="dxa"/>
            <w:gridSpan w:val="3"/>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1" w:firstLine="0"/>
              <w:jc w:val="center"/>
            </w:pPr>
            <w:r>
              <w:rPr>
                <w:sz w:val="17"/>
              </w:rPr>
              <w:t>+ 900</w:t>
            </w:r>
          </w:p>
        </w:tc>
        <w:tc>
          <w:tcPr>
            <w:tcW w:w="1377"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1" w:firstLine="0"/>
              <w:jc w:val="center"/>
            </w:pPr>
            <w:r>
              <w:rPr>
                <w:sz w:val="17"/>
              </w:rPr>
              <w:t>+ 1 300</w:t>
            </w:r>
          </w:p>
        </w:tc>
      </w:tr>
      <w:tr w:rsidR="00D468B1">
        <w:trPr>
          <w:trHeight w:val="323"/>
        </w:trPr>
        <w:tc>
          <w:tcPr>
            <w:tcW w:w="8142" w:type="dxa"/>
            <w:gridSpan w:val="6"/>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0" w:firstLine="0"/>
            </w:pPr>
            <w:r>
              <w:rPr>
                <w:sz w:val="20"/>
              </w:rPr>
              <w:t>(+) Následující volitelné položky se dále přičítají k odchozí platbě</w:t>
            </w:r>
          </w:p>
        </w:tc>
        <w:tc>
          <w:tcPr>
            <w:tcW w:w="2437" w:type="dxa"/>
            <w:gridSpan w:val="3"/>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50" w:firstLine="0"/>
              <w:jc w:val="center"/>
            </w:pPr>
            <w:r>
              <w:rPr>
                <w:sz w:val="20"/>
              </w:rPr>
              <w:t>Cena</w:t>
            </w:r>
          </w:p>
        </w:tc>
      </w:tr>
      <w:tr w:rsidR="00D468B1">
        <w:trPr>
          <w:trHeight w:val="519"/>
        </w:trPr>
        <w:tc>
          <w:tcPr>
            <w:tcW w:w="8142" w:type="dxa"/>
            <w:gridSpan w:val="6"/>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Krytí veškerých nákladů na provádění plateb do KBSK nebo Ostatních zahraničních plateb odesílatelem - typ poplatku</w:t>
            </w:r>
          </w:p>
          <w:p w:rsidR="00D468B1" w:rsidRDefault="00A2177B">
            <w:pPr>
              <w:spacing w:after="0" w:line="259" w:lineRule="auto"/>
              <w:ind w:left="0" w:firstLine="0"/>
            </w:pPr>
            <w:r>
              <w:rPr>
                <w:sz w:val="20"/>
              </w:rPr>
              <w:t>"OUR"</w:t>
            </w:r>
          </w:p>
        </w:tc>
        <w:tc>
          <w:tcPr>
            <w:tcW w:w="2437" w:type="dxa"/>
            <w:gridSpan w:val="3"/>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49" w:firstLine="0"/>
              <w:jc w:val="center"/>
            </w:pPr>
            <w:r>
              <w:rPr>
                <w:sz w:val="17"/>
              </w:rPr>
              <w:t>800</w:t>
            </w:r>
          </w:p>
        </w:tc>
      </w:tr>
    </w:tbl>
    <w:p w:rsidR="00D468B1" w:rsidRDefault="00A2177B">
      <w:pPr>
        <w:pStyle w:val="Nadpis5"/>
      </w:pPr>
      <w:r>
        <w:t>SEPA inkaso</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8143"/>
        <w:gridCol w:w="2437"/>
      </w:tblGrid>
      <w:tr w:rsidR="00D468B1">
        <w:trPr>
          <w:trHeight w:val="323"/>
        </w:trPr>
        <w:tc>
          <w:tcPr>
            <w:tcW w:w="8142" w:type="dxa"/>
            <w:tcBorders>
              <w:top w:val="single" w:sz="5" w:space="0" w:color="DCDCDC"/>
              <w:left w:val="single" w:sz="5" w:space="0" w:color="DCDCDC"/>
              <w:bottom w:val="single" w:sz="5" w:space="0" w:color="DCDCDC"/>
              <w:right w:val="nil"/>
            </w:tcBorders>
            <w:shd w:val="clear" w:color="auto" w:fill="C8C8C8"/>
          </w:tcPr>
          <w:p w:rsidR="00D468B1" w:rsidRDefault="00A2177B">
            <w:pPr>
              <w:spacing w:after="0" w:line="259" w:lineRule="auto"/>
              <w:ind w:left="0" w:firstLine="0"/>
            </w:pPr>
            <w:r>
              <w:rPr>
                <w:b/>
                <w:sz w:val="20"/>
              </w:rPr>
              <w:t>Strana plátce</w:t>
            </w:r>
          </w:p>
        </w:tc>
        <w:tc>
          <w:tcPr>
            <w:tcW w:w="2437" w:type="dxa"/>
            <w:tcBorders>
              <w:top w:val="single" w:sz="5" w:space="0" w:color="DCDCDC"/>
              <w:left w:val="nil"/>
              <w:bottom w:val="single" w:sz="5" w:space="0" w:color="DCDCDC"/>
              <w:right w:val="single" w:sz="5" w:space="0" w:color="DCDCDC"/>
            </w:tcBorders>
            <w:shd w:val="clear" w:color="auto" w:fill="C8C8C8"/>
          </w:tcPr>
          <w:p w:rsidR="00D468B1" w:rsidRDefault="00D468B1">
            <w:pPr>
              <w:spacing w:after="160" w:line="259" w:lineRule="auto"/>
              <w:ind w:left="0" w:firstLine="0"/>
            </w:pPr>
          </w:p>
        </w:tc>
      </w:tr>
      <w:tr w:rsidR="00D468B1">
        <w:trPr>
          <w:trHeight w:val="323"/>
        </w:trPr>
        <w:tc>
          <w:tcPr>
            <w:tcW w:w="8142" w:type="dxa"/>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0" w:firstLine="0"/>
            </w:pPr>
            <w:r>
              <w:rPr>
                <w:sz w:val="20"/>
              </w:rPr>
              <w:t>Odepsané SEPA inkaso</w:t>
            </w:r>
          </w:p>
        </w:tc>
        <w:tc>
          <w:tcPr>
            <w:tcW w:w="2437" w:type="dxa"/>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50" w:firstLine="0"/>
              <w:jc w:val="center"/>
            </w:pPr>
            <w:r>
              <w:rPr>
                <w:sz w:val="20"/>
              </w:rPr>
              <w:t>Cena</w:t>
            </w:r>
          </w:p>
        </w:tc>
      </w:tr>
      <w:tr w:rsidR="00D468B1">
        <w:trPr>
          <w:trHeight w:val="323"/>
        </w:trPr>
        <w:tc>
          <w:tcPr>
            <w:tcW w:w="8142"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v rámci KB</w:t>
            </w:r>
          </w:p>
        </w:tc>
        <w:tc>
          <w:tcPr>
            <w:tcW w:w="2437"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9" w:firstLine="0"/>
              <w:jc w:val="center"/>
            </w:pPr>
            <w:r>
              <w:rPr>
                <w:sz w:val="17"/>
              </w:rPr>
              <w:t>6</w:t>
            </w:r>
          </w:p>
        </w:tc>
      </w:tr>
      <w:tr w:rsidR="00D468B1">
        <w:trPr>
          <w:trHeight w:val="323"/>
        </w:trPr>
        <w:tc>
          <w:tcPr>
            <w:tcW w:w="8142"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do KBSK</w:t>
            </w:r>
          </w:p>
        </w:tc>
        <w:tc>
          <w:tcPr>
            <w:tcW w:w="2437"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9" w:firstLine="0"/>
              <w:jc w:val="center"/>
            </w:pPr>
            <w:r>
              <w:rPr>
                <w:sz w:val="17"/>
              </w:rPr>
              <w:t>10</w:t>
            </w:r>
          </w:p>
        </w:tc>
      </w:tr>
      <w:tr w:rsidR="00D468B1">
        <w:trPr>
          <w:trHeight w:val="323"/>
        </w:trPr>
        <w:tc>
          <w:tcPr>
            <w:tcW w:w="8142"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do jiné banky</w:t>
            </w:r>
          </w:p>
        </w:tc>
        <w:tc>
          <w:tcPr>
            <w:tcW w:w="2437"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9" w:firstLine="0"/>
              <w:jc w:val="center"/>
            </w:pPr>
            <w:r>
              <w:rPr>
                <w:sz w:val="17"/>
              </w:rPr>
              <w:t>195</w:t>
            </w:r>
          </w:p>
        </w:tc>
      </w:tr>
      <w:tr w:rsidR="00D468B1">
        <w:trPr>
          <w:trHeight w:val="323"/>
        </w:trPr>
        <w:tc>
          <w:tcPr>
            <w:tcW w:w="8142" w:type="dxa"/>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0" w:firstLine="0"/>
            </w:pPr>
            <w:r>
              <w:rPr>
                <w:sz w:val="20"/>
              </w:rPr>
              <w:t>Správa odepsaných SEPA inkas</w:t>
            </w:r>
          </w:p>
        </w:tc>
        <w:tc>
          <w:tcPr>
            <w:tcW w:w="2437" w:type="dxa"/>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50" w:firstLine="0"/>
              <w:jc w:val="center"/>
            </w:pPr>
            <w:r>
              <w:rPr>
                <w:sz w:val="20"/>
              </w:rPr>
              <w:t>Cena</w:t>
            </w:r>
          </w:p>
        </w:tc>
      </w:tr>
      <w:tr w:rsidR="00D468B1">
        <w:trPr>
          <w:trHeight w:val="323"/>
        </w:trPr>
        <w:tc>
          <w:tcPr>
            <w:tcW w:w="8142"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Žádost o odmítnutí plátcem (Refusal) / Žádost o vrácení plátcem (Refund)</w:t>
            </w:r>
          </w:p>
        </w:tc>
        <w:tc>
          <w:tcPr>
            <w:tcW w:w="2437"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9" w:firstLine="0"/>
              <w:jc w:val="center"/>
            </w:pPr>
            <w:r>
              <w:rPr>
                <w:sz w:val="17"/>
              </w:rPr>
              <w:t>50</w:t>
            </w:r>
          </w:p>
        </w:tc>
      </w:tr>
      <w:tr w:rsidR="00D468B1">
        <w:trPr>
          <w:trHeight w:val="346"/>
        </w:trPr>
        <w:tc>
          <w:tcPr>
            <w:tcW w:w="8142"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 xml:space="preserve">Souhlas se SEPA inkasem - zřízení, změna, zrušení elektronicky </w:t>
            </w:r>
            <w:r>
              <w:rPr>
                <w:sz w:val="25"/>
                <w:vertAlign w:val="superscript"/>
              </w:rPr>
              <w:t>1)</w:t>
            </w:r>
          </w:p>
        </w:tc>
        <w:tc>
          <w:tcPr>
            <w:tcW w:w="2437"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3" w:firstLine="0"/>
              <w:jc w:val="center"/>
            </w:pPr>
            <w:r>
              <w:rPr>
                <w:sz w:val="17"/>
              </w:rPr>
              <w:t>zdarma</w:t>
            </w:r>
          </w:p>
        </w:tc>
      </w:tr>
      <w:tr w:rsidR="00D468B1">
        <w:trPr>
          <w:trHeight w:val="323"/>
        </w:trPr>
        <w:tc>
          <w:tcPr>
            <w:tcW w:w="8142"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Souhlas se SEPA inkasem - zřízení, změna pomocí papírového příkazu</w:t>
            </w:r>
          </w:p>
        </w:tc>
        <w:tc>
          <w:tcPr>
            <w:tcW w:w="2437"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9" w:firstLine="0"/>
              <w:jc w:val="center"/>
            </w:pPr>
            <w:r>
              <w:rPr>
                <w:sz w:val="17"/>
              </w:rPr>
              <w:t>69</w:t>
            </w:r>
          </w:p>
        </w:tc>
      </w:tr>
      <w:tr w:rsidR="00D468B1">
        <w:trPr>
          <w:trHeight w:val="323"/>
        </w:trPr>
        <w:tc>
          <w:tcPr>
            <w:tcW w:w="8142"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Souhlas se SEPA inkasem - zrušení pomocí papírového příkazu</w:t>
            </w:r>
          </w:p>
        </w:tc>
        <w:tc>
          <w:tcPr>
            <w:tcW w:w="2437"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3" w:firstLine="0"/>
              <w:jc w:val="center"/>
            </w:pPr>
            <w:r>
              <w:rPr>
                <w:sz w:val="17"/>
              </w:rPr>
              <w:t>zdarma</w:t>
            </w:r>
          </w:p>
        </w:tc>
      </w:tr>
    </w:tbl>
    <w:p w:rsidR="00D468B1" w:rsidRDefault="00A2177B">
      <w:pPr>
        <w:ind w:left="53" w:right="4"/>
      </w:pPr>
      <w:r>
        <w:t>1) Elektronicky = s použitím služeb MojeBanka, MojeBanka Business, Profibanka, pokud to tyto služby pro daný účet umožňují.</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8143"/>
        <w:gridCol w:w="2437"/>
      </w:tblGrid>
      <w:tr w:rsidR="00D468B1">
        <w:trPr>
          <w:trHeight w:val="323"/>
        </w:trPr>
        <w:tc>
          <w:tcPr>
            <w:tcW w:w="8142" w:type="dxa"/>
            <w:tcBorders>
              <w:top w:val="single" w:sz="5" w:space="0" w:color="DCDCDC"/>
              <w:left w:val="single" w:sz="5" w:space="0" w:color="DCDCDC"/>
              <w:bottom w:val="single" w:sz="5" w:space="0" w:color="DCDCDC"/>
              <w:right w:val="nil"/>
            </w:tcBorders>
            <w:shd w:val="clear" w:color="auto" w:fill="C8C8C8"/>
          </w:tcPr>
          <w:p w:rsidR="00D468B1" w:rsidRDefault="00A2177B">
            <w:pPr>
              <w:spacing w:after="0" w:line="259" w:lineRule="auto"/>
              <w:ind w:left="0" w:firstLine="0"/>
            </w:pPr>
            <w:r>
              <w:rPr>
                <w:b/>
                <w:sz w:val="20"/>
              </w:rPr>
              <w:t>Strana příjemce</w:t>
            </w:r>
          </w:p>
        </w:tc>
        <w:tc>
          <w:tcPr>
            <w:tcW w:w="2437" w:type="dxa"/>
            <w:tcBorders>
              <w:top w:val="single" w:sz="5" w:space="0" w:color="DCDCDC"/>
              <w:left w:val="nil"/>
              <w:bottom w:val="single" w:sz="5" w:space="0" w:color="DCDCDC"/>
              <w:right w:val="single" w:sz="5" w:space="0" w:color="DCDCDC"/>
            </w:tcBorders>
            <w:shd w:val="clear" w:color="auto" w:fill="C8C8C8"/>
          </w:tcPr>
          <w:p w:rsidR="00D468B1" w:rsidRDefault="00D468B1">
            <w:pPr>
              <w:spacing w:after="160" w:line="259" w:lineRule="auto"/>
              <w:ind w:left="0" w:firstLine="0"/>
            </w:pPr>
          </w:p>
        </w:tc>
      </w:tr>
      <w:tr w:rsidR="00D468B1">
        <w:trPr>
          <w:trHeight w:val="323"/>
        </w:trPr>
        <w:tc>
          <w:tcPr>
            <w:tcW w:w="8142" w:type="dxa"/>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0" w:firstLine="0"/>
            </w:pPr>
            <w:r>
              <w:rPr>
                <w:sz w:val="20"/>
              </w:rPr>
              <w:t>Připsané SEPA inkaso</w:t>
            </w:r>
          </w:p>
        </w:tc>
        <w:tc>
          <w:tcPr>
            <w:tcW w:w="2437" w:type="dxa"/>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50" w:firstLine="0"/>
              <w:jc w:val="center"/>
            </w:pPr>
            <w:r>
              <w:rPr>
                <w:sz w:val="20"/>
              </w:rPr>
              <w:t>Cena</w:t>
            </w:r>
          </w:p>
        </w:tc>
      </w:tr>
      <w:tr w:rsidR="00D468B1">
        <w:trPr>
          <w:trHeight w:val="323"/>
        </w:trPr>
        <w:tc>
          <w:tcPr>
            <w:tcW w:w="8142"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Posouzení žádosti o vysílání SEPA inkasa</w:t>
            </w:r>
          </w:p>
        </w:tc>
        <w:tc>
          <w:tcPr>
            <w:tcW w:w="2437"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3" w:firstLine="0"/>
              <w:jc w:val="center"/>
            </w:pPr>
            <w:r>
              <w:rPr>
                <w:sz w:val="17"/>
              </w:rPr>
              <w:t>individuálně</w:t>
            </w:r>
          </w:p>
        </w:tc>
      </w:tr>
      <w:tr w:rsidR="00D468B1">
        <w:trPr>
          <w:trHeight w:val="323"/>
        </w:trPr>
        <w:tc>
          <w:tcPr>
            <w:tcW w:w="8142"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Vyslání příkazu k SEPA inkasu do jiné banky (mimo KBSK)</w:t>
            </w:r>
          </w:p>
        </w:tc>
        <w:tc>
          <w:tcPr>
            <w:tcW w:w="2437"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9" w:firstLine="0"/>
              <w:jc w:val="center"/>
            </w:pPr>
            <w:r>
              <w:rPr>
                <w:sz w:val="17"/>
              </w:rPr>
              <w:t>50</w:t>
            </w:r>
          </w:p>
        </w:tc>
      </w:tr>
      <w:tr w:rsidR="00D468B1">
        <w:trPr>
          <w:trHeight w:val="323"/>
        </w:trPr>
        <w:tc>
          <w:tcPr>
            <w:tcW w:w="8142" w:type="dxa"/>
            <w:tcBorders>
              <w:top w:val="single" w:sz="5" w:space="0" w:color="DCDCDC"/>
              <w:left w:val="single" w:sz="5" w:space="0" w:color="DCDCDC"/>
              <w:bottom w:val="single" w:sz="5" w:space="0" w:color="DCDCDC"/>
              <w:right w:val="nil"/>
            </w:tcBorders>
          </w:tcPr>
          <w:p w:rsidR="00D468B1" w:rsidRDefault="00A2177B">
            <w:pPr>
              <w:spacing w:after="0" w:line="259" w:lineRule="auto"/>
              <w:ind w:left="0" w:firstLine="0"/>
            </w:pPr>
            <w:r>
              <w:rPr>
                <w:sz w:val="20"/>
              </w:rPr>
              <w:t>V případě připsání SEPA inkasa účtujeme</w:t>
            </w:r>
          </w:p>
        </w:tc>
        <w:tc>
          <w:tcPr>
            <w:tcW w:w="2437" w:type="dxa"/>
            <w:tcBorders>
              <w:top w:val="single" w:sz="5" w:space="0" w:color="DCDCDC"/>
              <w:left w:val="nil"/>
              <w:bottom w:val="single" w:sz="5" w:space="0" w:color="DCDCDC"/>
              <w:right w:val="single" w:sz="5" w:space="0" w:color="DCDCDC"/>
            </w:tcBorders>
          </w:tcPr>
          <w:p w:rsidR="00D468B1" w:rsidRDefault="00D468B1">
            <w:pPr>
              <w:spacing w:after="160" w:line="259" w:lineRule="auto"/>
              <w:ind w:left="0" w:firstLine="0"/>
            </w:pPr>
          </w:p>
        </w:tc>
      </w:tr>
      <w:tr w:rsidR="00D468B1">
        <w:trPr>
          <w:trHeight w:val="323"/>
        </w:trPr>
        <w:tc>
          <w:tcPr>
            <w:tcW w:w="8142"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33" w:firstLine="0"/>
            </w:pPr>
            <w:r>
              <w:rPr>
                <w:sz w:val="20"/>
              </w:rPr>
              <w:t>v rámci KB</w:t>
            </w:r>
          </w:p>
        </w:tc>
        <w:tc>
          <w:tcPr>
            <w:tcW w:w="2437"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9" w:firstLine="0"/>
              <w:jc w:val="center"/>
            </w:pPr>
            <w:r>
              <w:rPr>
                <w:sz w:val="17"/>
              </w:rPr>
              <w:t>5</w:t>
            </w:r>
          </w:p>
        </w:tc>
      </w:tr>
      <w:tr w:rsidR="00D468B1">
        <w:trPr>
          <w:trHeight w:val="323"/>
        </w:trPr>
        <w:tc>
          <w:tcPr>
            <w:tcW w:w="8142"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33" w:firstLine="0"/>
            </w:pPr>
            <w:r>
              <w:rPr>
                <w:sz w:val="20"/>
              </w:rPr>
              <w:t>z KBSK</w:t>
            </w:r>
          </w:p>
        </w:tc>
        <w:tc>
          <w:tcPr>
            <w:tcW w:w="2437"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9" w:firstLine="0"/>
              <w:jc w:val="center"/>
            </w:pPr>
            <w:r>
              <w:rPr>
                <w:sz w:val="17"/>
              </w:rPr>
              <w:t>7</w:t>
            </w:r>
          </w:p>
        </w:tc>
      </w:tr>
      <w:tr w:rsidR="00D468B1">
        <w:trPr>
          <w:trHeight w:val="323"/>
        </w:trPr>
        <w:tc>
          <w:tcPr>
            <w:tcW w:w="8142"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33" w:firstLine="0"/>
            </w:pPr>
            <w:r>
              <w:rPr>
                <w:sz w:val="20"/>
              </w:rPr>
              <w:t>z jiné banky</w:t>
            </w:r>
          </w:p>
        </w:tc>
        <w:tc>
          <w:tcPr>
            <w:tcW w:w="2437"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9" w:firstLine="0"/>
              <w:jc w:val="center"/>
            </w:pPr>
            <w:r>
              <w:rPr>
                <w:sz w:val="17"/>
              </w:rPr>
              <w:t>145</w:t>
            </w:r>
          </w:p>
        </w:tc>
      </w:tr>
      <w:tr w:rsidR="00D468B1">
        <w:trPr>
          <w:trHeight w:val="323"/>
        </w:trPr>
        <w:tc>
          <w:tcPr>
            <w:tcW w:w="8142" w:type="dxa"/>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0" w:firstLine="0"/>
            </w:pPr>
            <w:r>
              <w:rPr>
                <w:sz w:val="20"/>
              </w:rPr>
              <w:lastRenderedPageBreak/>
              <w:t>Správa připsaných SEPA inkas</w:t>
            </w:r>
          </w:p>
        </w:tc>
        <w:tc>
          <w:tcPr>
            <w:tcW w:w="2437" w:type="dxa"/>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50" w:firstLine="0"/>
              <w:jc w:val="center"/>
            </w:pPr>
            <w:r>
              <w:rPr>
                <w:sz w:val="20"/>
              </w:rPr>
              <w:t>Cena</w:t>
            </w:r>
          </w:p>
        </w:tc>
      </w:tr>
      <w:tr w:rsidR="00D468B1">
        <w:trPr>
          <w:trHeight w:val="323"/>
        </w:trPr>
        <w:tc>
          <w:tcPr>
            <w:tcW w:w="8142"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Žádost o zrušení vyslaného příkazu k SEPA inkasu příjemcem (Request for cancellation)</w:t>
            </w:r>
          </w:p>
        </w:tc>
        <w:tc>
          <w:tcPr>
            <w:tcW w:w="2437"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9" w:firstLine="0"/>
              <w:jc w:val="center"/>
            </w:pPr>
            <w:r>
              <w:rPr>
                <w:sz w:val="17"/>
              </w:rPr>
              <w:t>50</w:t>
            </w:r>
          </w:p>
        </w:tc>
      </w:tr>
      <w:tr w:rsidR="00D468B1">
        <w:trPr>
          <w:trHeight w:val="323"/>
        </w:trPr>
        <w:tc>
          <w:tcPr>
            <w:tcW w:w="8142" w:type="dxa"/>
            <w:tcBorders>
              <w:top w:val="single" w:sz="5" w:space="0" w:color="DCDCDC"/>
              <w:left w:val="single" w:sz="5" w:space="0" w:color="DCDCDC"/>
              <w:bottom w:val="single" w:sz="5" w:space="0" w:color="DCDCDC"/>
              <w:right w:val="nil"/>
            </w:tcBorders>
          </w:tcPr>
          <w:p w:rsidR="00D468B1" w:rsidRDefault="00A2177B">
            <w:pPr>
              <w:spacing w:after="0" w:line="259" w:lineRule="auto"/>
              <w:ind w:left="0" w:firstLine="0"/>
            </w:pPr>
            <w:r>
              <w:rPr>
                <w:sz w:val="20"/>
              </w:rPr>
              <w:t>Žádost o vrácení již připsaných SEPA inkas (Reversal)</w:t>
            </w:r>
          </w:p>
        </w:tc>
        <w:tc>
          <w:tcPr>
            <w:tcW w:w="2437" w:type="dxa"/>
            <w:tcBorders>
              <w:top w:val="single" w:sz="5" w:space="0" w:color="DCDCDC"/>
              <w:left w:val="nil"/>
              <w:bottom w:val="single" w:sz="5" w:space="0" w:color="DCDCDC"/>
              <w:right w:val="single" w:sz="5" w:space="0" w:color="DCDCDC"/>
            </w:tcBorders>
          </w:tcPr>
          <w:p w:rsidR="00D468B1" w:rsidRDefault="00D468B1">
            <w:pPr>
              <w:spacing w:after="160" w:line="259" w:lineRule="auto"/>
              <w:ind w:left="0" w:firstLine="0"/>
            </w:pPr>
          </w:p>
        </w:tc>
      </w:tr>
      <w:tr w:rsidR="00D468B1">
        <w:trPr>
          <w:trHeight w:val="323"/>
        </w:trPr>
        <w:tc>
          <w:tcPr>
            <w:tcW w:w="8142"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33" w:firstLine="0"/>
            </w:pPr>
            <w:r>
              <w:rPr>
                <w:sz w:val="20"/>
              </w:rPr>
              <w:t>v rámci KB</w:t>
            </w:r>
          </w:p>
        </w:tc>
        <w:tc>
          <w:tcPr>
            <w:tcW w:w="2437"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9" w:firstLine="0"/>
              <w:jc w:val="center"/>
            </w:pPr>
            <w:r>
              <w:rPr>
                <w:sz w:val="17"/>
              </w:rPr>
              <w:t>6</w:t>
            </w:r>
          </w:p>
        </w:tc>
      </w:tr>
      <w:tr w:rsidR="00D468B1">
        <w:trPr>
          <w:trHeight w:val="323"/>
        </w:trPr>
        <w:tc>
          <w:tcPr>
            <w:tcW w:w="8142"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33" w:firstLine="0"/>
            </w:pPr>
            <w:r>
              <w:rPr>
                <w:sz w:val="20"/>
              </w:rPr>
              <w:t>z KBSK</w:t>
            </w:r>
          </w:p>
        </w:tc>
        <w:tc>
          <w:tcPr>
            <w:tcW w:w="2437"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9" w:firstLine="0"/>
              <w:jc w:val="center"/>
            </w:pPr>
            <w:r>
              <w:rPr>
                <w:sz w:val="17"/>
              </w:rPr>
              <w:t>10</w:t>
            </w:r>
          </w:p>
        </w:tc>
      </w:tr>
      <w:tr w:rsidR="00D468B1">
        <w:trPr>
          <w:trHeight w:val="323"/>
        </w:trPr>
        <w:tc>
          <w:tcPr>
            <w:tcW w:w="8142"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33" w:firstLine="0"/>
            </w:pPr>
            <w:r>
              <w:rPr>
                <w:sz w:val="20"/>
              </w:rPr>
              <w:t>z jiné banky</w:t>
            </w:r>
          </w:p>
        </w:tc>
        <w:tc>
          <w:tcPr>
            <w:tcW w:w="2437"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9" w:firstLine="0"/>
              <w:jc w:val="center"/>
            </w:pPr>
            <w:r>
              <w:rPr>
                <w:sz w:val="17"/>
              </w:rPr>
              <w:t>195</w:t>
            </w:r>
          </w:p>
        </w:tc>
      </w:tr>
      <w:tr w:rsidR="00D468B1">
        <w:trPr>
          <w:trHeight w:val="323"/>
        </w:trPr>
        <w:tc>
          <w:tcPr>
            <w:tcW w:w="8142" w:type="dxa"/>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0" w:firstLine="0"/>
            </w:pPr>
            <w:r>
              <w:rPr>
                <w:b/>
                <w:sz w:val="20"/>
              </w:rPr>
              <w:t>Ostatní služby</w:t>
            </w:r>
          </w:p>
        </w:tc>
        <w:tc>
          <w:tcPr>
            <w:tcW w:w="2437" w:type="dxa"/>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50" w:firstLine="0"/>
              <w:jc w:val="center"/>
            </w:pPr>
            <w:r>
              <w:rPr>
                <w:sz w:val="20"/>
              </w:rPr>
              <w:t>Cena</w:t>
            </w:r>
          </w:p>
        </w:tc>
      </w:tr>
      <w:tr w:rsidR="00D468B1">
        <w:trPr>
          <w:trHeight w:val="323"/>
        </w:trPr>
        <w:tc>
          <w:tcPr>
            <w:tcW w:w="8142"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Změna instrukcí, storno pro odchozí Zahraniční a cizoměnové platby mimo KB</w:t>
            </w:r>
          </w:p>
        </w:tc>
        <w:tc>
          <w:tcPr>
            <w:tcW w:w="2437"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9" w:firstLine="0"/>
              <w:jc w:val="center"/>
            </w:pPr>
            <w:r>
              <w:rPr>
                <w:sz w:val="17"/>
              </w:rPr>
              <w:t>400</w:t>
            </w:r>
          </w:p>
        </w:tc>
      </w:tr>
      <w:tr w:rsidR="00D468B1">
        <w:trPr>
          <w:trHeight w:val="323"/>
        </w:trPr>
        <w:tc>
          <w:tcPr>
            <w:tcW w:w="8142"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Potvrzení nebo swiftová zpráva k Zahraniční a cizoměnové platbě mimo KB</w:t>
            </w:r>
          </w:p>
        </w:tc>
        <w:tc>
          <w:tcPr>
            <w:tcW w:w="2437"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9" w:firstLine="0"/>
              <w:jc w:val="center"/>
            </w:pPr>
            <w:r>
              <w:rPr>
                <w:sz w:val="17"/>
              </w:rPr>
              <w:t>200</w:t>
            </w:r>
          </w:p>
        </w:tc>
      </w:tr>
      <w:tr w:rsidR="00D468B1">
        <w:trPr>
          <w:trHeight w:val="323"/>
        </w:trPr>
        <w:tc>
          <w:tcPr>
            <w:tcW w:w="8142"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Registrace CID (roční poplatek)</w:t>
            </w:r>
          </w:p>
        </w:tc>
        <w:tc>
          <w:tcPr>
            <w:tcW w:w="2437"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3" w:firstLine="0"/>
              <w:jc w:val="center"/>
            </w:pPr>
            <w:r>
              <w:rPr>
                <w:sz w:val="17"/>
              </w:rPr>
              <w:t>individuálně</w:t>
            </w:r>
          </w:p>
        </w:tc>
      </w:tr>
      <w:tr w:rsidR="00D468B1">
        <w:trPr>
          <w:trHeight w:val="323"/>
        </w:trPr>
        <w:tc>
          <w:tcPr>
            <w:tcW w:w="8142"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Platby zpracované na základě swiftové zprávy MT 101</w:t>
            </w:r>
          </w:p>
        </w:tc>
        <w:tc>
          <w:tcPr>
            <w:tcW w:w="2437"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3" w:firstLine="0"/>
              <w:jc w:val="center"/>
            </w:pPr>
            <w:r>
              <w:rPr>
                <w:sz w:val="17"/>
              </w:rPr>
              <w:t>individuálně</w:t>
            </w:r>
          </w:p>
        </w:tc>
      </w:tr>
    </w:tbl>
    <w:p w:rsidR="00D468B1" w:rsidRDefault="00A2177B">
      <w:pPr>
        <w:pStyle w:val="Nadpis4"/>
        <w:shd w:val="clear" w:color="auto" w:fill="auto"/>
        <w:spacing w:after="90"/>
        <w:ind w:left="151"/>
      </w:pPr>
      <w:r>
        <w:t>Hotovostní operace</w:t>
      </w:r>
    </w:p>
    <w:p w:rsidR="00D468B1" w:rsidRDefault="00A2177B">
      <w:pPr>
        <w:spacing w:after="75" w:line="259" w:lineRule="auto"/>
        <w:ind w:left="-5"/>
      </w:pPr>
      <w:r>
        <w:rPr>
          <w:sz w:val="17"/>
        </w:rPr>
        <w:t>Poplatky za hotovostní služby a transakce uvedené v Sazebníku KB se vždy odvíjí od účtu, resp. od segmentu majitele účtu.</w:t>
      </w:r>
    </w:p>
    <w:p w:rsidR="00D468B1" w:rsidRDefault="00A2177B">
      <w:pPr>
        <w:spacing w:after="0" w:line="259" w:lineRule="auto"/>
        <w:ind w:left="-5"/>
      </w:pPr>
      <w:r>
        <w:rPr>
          <w:sz w:val="17"/>
        </w:rPr>
        <w:t>U hotovostních transakcí, které probíhají mimo účet klienta KB tzn. výměna, směnárna, vklady a výběry na účty vedené v ČNB, je poplatek vždy hrazen v hotovosti.</w:t>
      </w:r>
    </w:p>
    <w:tbl>
      <w:tblPr>
        <w:tblStyle w:val="TableGrid"/>
        <w:tblW w:w="10580" w:type="dxa"/>
        <w:tblInd w:w="0" w:type="dxa"/>
        <w:tblCellMar>
          <w:top w:w="69" w:type="dxa"/>
          <w:right w:w="5" w:type="dxa"/>
        </w:tblCellMar>
        <w:tblLook w:val="04A0" w:firstRow="1" w:lastRow="0" w:firstColumn="1" w:lastColumn="0" w:noHBand="0" w:noVBand="1"/>
      </w:tblPr>
      <w:tblGrid>
        <w:gridCol w:w="3169"/>
        <w:gridCol w:w="2467"/>
        <w:gridCol w:w="2472"/>
        <w:gridCol w:w="2472"/>
      </w:tblGrid>
      <w:tr w:rsidR="00D468B1">
        <w:trPr>
          <w:trHeight w:val="323"/>
        </w:trPr>
        <w:tc>
          <w:tcPr>
            <w:tcW w:w="5636" w:type="dxa"/>
            <w:gridSpan w:val="2"/>
            <w:tcBorders>
              <w:top w:val="single" w:sz="5" w:space="0" w:color="DCDCDC"/>
              <w:left w:val="single" w:sz="5" w:space="0" w:color="DCDCDC"/>
              <w:bottom w:val="single" w:sz="5" w:space="0" w:color="DCDCDC"/>
              <w:right w:val="nil"/>
            </w:tcBorders>
            <w:shd w:val="clear" w:color="auto" w:fill="C8C8C8"/>
          </w:tcPr>
          <w:p w:rsidR="00D468B1" w:rsidRDefault="00A2177B">
            <w:pPr>
              <w:spacing w:after="0" w:line="259" w:lineRule="auto"/>
              <w:ind w:left="161" w:firstLine="0"/>
            </w:pPr>
            <w:r>
              <w:rPr>
                <w:b/>
                <w:sz w:val="20"/>
              </w:rPr>
              <w:t>Výběry</w:t>
            </w:r>
          </w:p>
        </w:tc>
        <w:tc>
          <w:tcPr>
            <w:tcW w:w="2472" w:type="dxa"/>
            <w:tcBorders>
              <w:top w:val="single" w:sz="5" w:space="0" w:color="DCDCDC"/>
              <w:left w:val="nil"/>
              <w:bottom w:val="single" w:sz="5" w:space="0" w:color="DCDCDC"/>
              <w:right w:val="nil"/>
            </w:tcBorders>
            <w:shd w:val="clear" w:color="auto" w:fill="C8C8C8"/>
          </w:tcPr>
          <w:p w:rsidR="00D468B1" w:rsidRDefault="00D468B1">
            <w:pPr>
              <w:spacing w:after="160" w:line="259" w:lineRule="auto"/>
              <w:ind w:left="0" w:firstLine="0"/>
            </w:pPr>
          </w:p>
        </w:tc>
        <w:tc>
          <w:tcPr>
            <w:tcW w:w="2472" w:type="dxa"/>
            <w:tcBorders>
              <w:top w:val="single" w:sz="5" w:space="0" w:color="DCDCDC"/>
              <w:left w:val="nil"/>
              <w:bottom w:val="single" w:sz="5" w:space="0" w:color="DCDCDC"/>
              <w:right w:val="single" w:sz="5" w:space="0" w:color="DCDCDC"/>
            </w:tcBorders>
            <w:shd w:val="clear" w:color="auto" w:fill="C8C8C8"/>
          </w:tcPr>
          <w:p w:rsidR="00D468B1" w:rsidRDefault="00D468B1">
            <w:pPr>
              <w:spacing w:after="160" w:line="259" w:lineRule="auto"/>
              <w:ind w:left="0" w:firstLine="0"/>
            </w:pPr>
          </w:p>
        </w:tc>
      </w:tr>
      <w:tr w:rsidR="00D468B1">
        <w:trPr>
          <w:trHeight w:val="323"/>
        </w:trPr>
        <w:tc>
          <w:tcPr>
            <w:tcW w:w="5636" w:type="dxa"/>
            <w:gridSpan w:val="2"/>
            <w:tcBorders>
              <w:top w:val="single" w:sz="5" w:space="0" w:color="DCDCDC"/>
              <w:left w:val="single" w:sz="5" w:space="0" w:color="DCDCDC"/>
              <w:bottom w:val="single" w:sz="5" w:space="0" w:color="DCDCDC"/>
              <w:right w:val="nil"/>
            </w:tcBorders>
            <w:shd w:val="clear" w:color="auto" w:fill="EDEDED"/>
          </w:tcPr>
          <w:p w:rsidR="00D468B1" w:rsidRDefault="00A2177B">
            <w:pPr>
              <w:spacing w:after="0" w:line="259" w:lineRule="auto"/>
              <w:ind w:left="161" w:firstLine="0"/>
            </w:pPr>
            <w:r>
              <w:rPr>
                <w:sz w:val="20"/>
              </w:rPr>
              <w:t>Poplatek je hrazen vždy z účtu</w:t>
            </w:r>
          </w:p>
        </w:tc>
        <w:tc>
          <w:tcPr>
            <w:tcW w:w="2472" w:type="dxa"/>
            <w:tcBorders>
              <w:top w:val="single" w:sz="5" w:space="0" w:color="DCDCDC"/>
              <w:left w:val="nil"/>
              <w:bottom w:val="single" w:sz="5" w:space="0" w:color="DCDCDC"/>
              <w:right w:val="single" w:sz="5" w:space="0" w:color="DCDCDC"/>
            </w:tcBorders>
            <w:shd w:val="clear" w:color="auto" w:fill="EDEDED"/>
          </w:tcPr>
          <w:p w:rsidR="00D468B1" w:rsidRDefault="00D468B1">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104" w:firstLine="0"/>
              <w:jc w:val="center"/>
            </w:pPr>
            <w:r>
              <w:rPr>
                <w:sz w:val="20"/>
              </w:rPr>
              <w:t>Cena za výběr</w:t>
            </w:r>
          </w:p>
        </w:tc>
      </w:tr>
      <w:tr w:rsidR="00D468B1">
        <w:trPr>
          <w:trHeight w:val="323"/>
        </w:trPr>
        <w:tc>
          <w:tcPr>
            <w:tcW w:w="5636" w:type="dxa"/>
            <w:gridSpan w:val="2"/>
            <w:tcBorders>
              <w:top w:val="single" w:sz="5" w:space="0" w:color="DCDCDC"/>
              <w:left w:val="single" w:sz="5" w:space="0" w:color="DCDCDC"/>
              <w:bottom w:val="single" w:sz="5" w:space="0" w:color="DCDCDC"/>
              <w:right w:val="nil"/>
            </w:tcBorders>
          </w:tcPr>
          <w:p w:rsidR="00D468B1" w:rsidRDefault="00A2177B">
            <w:pPr>
              <w:spacing w:after="0" w:line="259" w:lineRule="auto"/>
              <w:ind w:left="161" w:firstLine="0"/>
            </w:pPr>
            <w:r>
              <w:rPr>
                <w:sz w:val="20"/>
              </w:rPr>
              <w:t>Výběr hotovosti z bankomatu</w:t>
            </w:r>
          </w:p>
        </w:tc>
        <w:tc>
          <w:tcPr>
            <w:tcW w:w="2472" w:type="dxa"/>
            <w:tcBorders>
              <w:top w:val="single" w:sz="5" w:space="0" w:color="DCDCDC"/>
              <w:left w:val="nil"/>
              <w:bottom w:val="single" w:sz="5" w:space="0" w:color="DCDCDC"/>
              <w:right w:val="single" w:sz="5" w:space="0" w:color="DCDCDC"/>
            </w:tcBorders>
          </w:tcPr>
          <w:p w:rsidR="00D468B1" w:rsidRDefault="00D468B1">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03" w:firstLine="0"/>
              <w:jc w:val="center"/>
            </w:pPr>
            <w:r>
              <w:rPr>
                <w:sz w:val="17"/>
              </w:rPr>
              <w:t>viz kapitola platební karty</w:t>
            </w:r>
          </w:p>
        </w:tc>
      </w:tr>
      <w:tr w:rsidR="00D468B1">
        <w:trPr>
          <w:trHeight w:val="323"/>
        </w:trPr>
        <w:tc>
          <w:tcPr>
            <w:tcW w:w="3169" w:type="dxa"/>
            <w:vMerge w:val="restart"/>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161" w:firstLine="0"/>
            </w:pPr>
            <w:r>
              <w:rPr>
                <w:sz w:val="20"/>
              </w:rPr>
              <w:t>Výběry hotovosti na pobočce</w:t>
            </w:r>
          </w:p>
        </w:tc>
        <w:tc>
          <w:tcPr>
            <w:tcW w:w="2466"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61" w:firstLine="0"/>
            </w:pPr>
            <w:r>
              <w:rPr>
                <w:sz w:val="20"/>
              </w:rPr>
              <w:t>Výběr hotovosti v Kč</w:t>
            </w:r>
          </w:p>
        </w:tc>
        <w:tc>
          <w:tcPr>
            <w:tcW w:w="2472"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61" w:firstLine="0"/>
            </w:pPr>
            <w:r>
              <w:rPr>
                <w:sz w:val="20"/>
              </w:rPr>
              <w:t>z účtu v Kč</w:t>
            </w:r>
          </w:p>
        </w:tc>
        <w:tc>
          <w:tcPr>
            <w:tcW w:w="2472" w:type="dxa"/>
            <w:vMerge w:val="restart"/>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101" w:firstLine="0"/>
              <w:jc w:val="center"/>
            </w:pPr>
            <w:r>
              <w:rPr>
                <w:sz w:val="17"/>
              </w:rPr>
              <w:t>75</w:t>
            </w:r>
          </w:p>
        </w:tc>
      </w:tr>
      <w:tr w:rsidR="00D468B1">
        <w:trPr>
          <w:trHeight w:val="323"/>
        </w:trPr>
        <w:tc>
          <w:tcPr>
            <w:tcW w:w="0" w:type="auto"/>
            <w:vMerge/>
            <w:tcBorders>
              <w:top w:val="nil"/>
              <w:left w:val="single" w:sz="5" w:space="0" w:color="DCDCDC"/>
              <w:bottom w:val="nil"/>
              <w:right w:val="single" w:sz="5" w:space="0" w:color="DCDCDC"/>
            </w:tcBorders>
          </w:tcPr>
          <w:p w:rsidR="00D468B1" w:rsidRDefault="00D468B1">
            <w:pPr>
              <w:spacing w:after="160" w:line="259" w:lineRule="auto"/>
              <w:ind w:left="0" w:firstLine="0"/>
            </w:pPr>
          </w:p>
        </w:tc>
        <w:tc>
          <w:tcPr>
            <w:tcW w:w="2466"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61" w:firstLine="0"/>
            </w:pPr>
            <w:r>
              <w:rPr>
                <w:sz w:val="20"/>
              </w:rPr>
              <w:t>Výběr hotovosti v cizí měně</w:t>
            </w:r>
          </w:p>
        </w:tc>
        <w:tc>
          <w:tcPr>
            <w:tcW w:w="2472"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61" w:firstLine="0"/>
            </w:pPr>
            <w:r>
              <w:rPr>
                <w:sz w:val="20"/>
              </w:rPr>
              <w:t>z účtu v cizí měně</w:t>
            </w:r>
          </w:p>
        </w:tc>
        <w:tc>
          <w:tcPr>
            <w:tcW w:w="0" w:type="auto"/>
            <w:vMerge/>
            <w:tcBorders>
              <w:top w:val="nil"/>
              <w:left w:val="single" w:sz="5" w:space="0" w:color="DCDCDC"/>
              <w:bottom w:val="single" w:sz="5" w:space="0" w:color="DCDCDC"/>
              <w:right w:val="single" w:sz="5" w:space="0" w:color="DCDCDC"/>
            </w:tcBorders>
          </w:tcPr>
          <w:p w:rsidR="00D468B1" w:rsidRDefault="00D468B1">
            <w:pPr>
              <w:spacing w:after="160" w:line="259" w:lineRule="auto"/>
              <w:ind w:left="0" w:firstLine="0"/>
            </w:pPr>
          </w:p>
        </w:tc>
      </w:tr>
      <w:tr w:rsidR="00D468B1">
        <w:trPr>
          <w:trHeight w:val="323"/>
        </w:trPr>
        <w:tc>
          <w:tcPr>
            <w:tcW w:w="0" w:type="auto"/>
            <w:vMerge/>
            <w:tcBorders>
              <w:top w:val="nil"/>
              <w:left w:val="single" w:sz="5" w:space="0" w:color="DCDCDC"/>
              <w:bottom w:val="nil"/>
              <w:right w:val="single" w:sz="5" w:space="0" w:color="DCDCDC"/>
            </w:tcBorders>
          </w:tcPr>
          <w:p w:rsidR="00D468B1" w:rsidRDefault="00D468B1">
            <w:pPr>
              <w:spacing w:after="160" w:line="259" w:lineRule="auto"/>
              <w:ind w:left="0" w:firstLine="0"/>
            </w:pPr>
          </w:p>
        </w:tc>
        <w:tc>
          <w:tcPr>
            <w:tcW w:w="2466"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61" w:firstLine="0"/>
            </w:pPr>
            <w:r>
              <w:rPr>
                <w:sz w:val="20"/>
              </w:rPr>
              <w:t>Výběr hotovosti v Kč</w:t>
            </w:r>
          </w:p>
        </w:tc>
        <w:tc>
          <w:tcPr>
            <w:tcW w:w="2472"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61" w:firstLine="0"/>
            </w:pPr>
            <w:r>
              <w:rPr>
                <w:sz w:val="20"/>
              </w:rPr>
              <w:t>z účtu v cizí měně</w:t>
            </w:r>
          </w:p>
        </w:tc>
        <w:tc>
          <w:tcPr>
            <w:tcW w:w="2472" w:type="dxa"/>
            <w:vMerge w:val="restart"/>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101" w:firstLine="0"/>
              <w:jc w:val="center"/>
            </w:pPr>
            <w:r>
              <w:rPr>
                <w:sz w:val="17"/>
              </w:rPr>
              <w:t>2 %, min. 50</w:t>
            </w:r>
          </w:p>
        </w:tc>
      </w:tr>
      <w:tr w:rsidR="00D468B1">
        <w:trPr>
          <w:trHeight w:val="323"/>
        </w:trPr>
        <w:tc>
          <w:tcPr>
            <w:tcW w:w="0" w:type="auto"/>
            <w:vMerge/>
            <w:tcBorders>
              <w:top w:val="nil"/>
              <w:left w:val="single" w:sz="5" w:space="0" w:color="DCDCDC"/>
              <w:bottom w:val="single" w:sz="5" w:space="0" w:color="DCDCDC"/>
              <w:right w:val="single" w:sz="5" w:space="0" w:color="DCDCDC"/>
            </w:tcBorders>
          </w:tcPr>
          <w:p w:rsidR="00D468B1" w:rsidRDefault="00D468B1">
            <w:pPr>
              <w:spacing w:after="160" w:line="259" w:lineRule="auto"/>
              <w:ind w:left="0" w:firstLine="0"/>
            </w:pPr>
          </w:p>
        </w:tc>
        <w:tc>
          <w:tcPr>
            <w:tcW w:w="2466"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61" w:firstLine="0"/>
            </w:pPr>
            <w:r>
              <w:rPr>
                <w:sz w:val="20"/>
              </w:rPr>
              <w:t>Výběr hotovosti v cizí měně</w:t>
            </w:r>
          </w:p>
        </w:tc>
        <w:tc>
          <w:tcPr>
            <w:tcW w:w="2472"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61" w:firstLine="0"/>
            </w:pPr>
            <w:r>
              <w:rPr>
                <w:sz w:val="20"/>
              </w:rPr>
              <w:t>z účtu v Kč</w:t>
            </w:r>
          </w:p>
        </w:tc>
        <w:tc>
          <w:tcPr>
            <w:tcW w:w="0" w:type="auto"/>
            <w:vMerge/>
            <w:tcBorders>
              <w:top w:val="nil"/>
              <w:left w:val="single" w:sz="5" w:space="0" w:color="DCDCDC"/>
              <w:bottom w:val="single" w:sz="5" w:space="0" w:color="DCDCDC"/>
              <w:right w:val="single" w:sz="5" w:space="0" w:color="DCDCDC"/>
            </w:tcBorders>
          </w:tcPr>
          <w:p w:rsidR="00D468B1" w:rsidRDefault="00D468B1">
            <w:pPr>
              <w:spacing w:after="160" w:line="259" w:lineRule="auto"/>
              <w:ind w:left="0" w:firstLine="0"/>
            </w:pPr>
          </w:p>
        </w:tc>
      </w:tr>
      <w:tr w:rsidR="00D468B1">
        <w:trPr>
          <w:trHeight w:val="323"/>
        </w:trPr>
        <w:tc>
          <w:tcPr>
            <w:tcW w:w="5636" w:type="dxa"/>
            <w:gridSpan w:val="2"/>
            <w:tcBorders>
              <w:top w:val="single" w:sz="5" w:space="0" w:color="DCDCDC"/>
              <w:left w:val="single" w:sz="5" w:space="0" w:color="DCDCDC"/>
              <w:bottom w:val="single" w:sz="5" w:space="0" w:color="DCDCDC"/>
              <w:right w:val="nil"/>
            </w:tcBorders>
          </w:tcPr>
          <w:p w:rsidR="00D468B1" w:rsidRDefault="00A2177B">
            <w:pPr>
              <w:spacing w:after="0" w:line="259" w:lineRule="auto"/>
              <w:ind w:left="0" w:firstLine="0"/>
              <w:jc w:val="right"/>
            </w:pPr>
            <w:r>
              <w:rPr>
                <w:sz w:val="20"/>
              </w:rPr>
              <w:t>Příplatek za výplatu hotovosti v Kč uzavřeným obalem (realizovanou jedním šekem</w:t>
            </w:r>
          </w:p>
        </w:tc>
        <w:tc>
          <w:tcPr>
            <w:tcW w:w="2472" w:type="dxa"/>
            <w:tcBorders>
              <w:top w:val="single" w:sz="5" w:space="0" w:color="DCDCDC"/>
              <w:left w:val="nil"/>
              <w:bottom w:val="single" w:sz="5" w:space="0" w:color="DCDCDC"/>
              <w:right w:val="single" w:sz="5" w:space="0" w:color="DCDCDC"/>
            </w:tcBorders>
          </w:tcPr>
          <w:p w:rsidR="00D468B1" w:rsidRDefault="00A2177B">
            <w:pPr>
              <w:spacing w:after="0" w:line="259" w:lineRule="auto"/>
              <w:ind w:left="-6" w:firstLine="0"/>
            </w:pPr>
            <w:r>
              <w:rPr>
                <w:sz w:val="20"/>
              </w:rPr>
              <w:t>)</w:t>
            </w:r>
          </w:p>
        </w:tc>
        <w:tc>
          <w:tcPr>
            <w:tcW w:w="2472"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01" w:firstLine="0"/>
              <w:jc w:val="center"/>
            </w:pPr>
            <w:r>
              <w:rPr>
                <w:sz w:val="17"/>
              </w:rPr>
              <w:t>500</w:t>
            </w:r>
          </w:p>
        </w:tc>
      </w:tr>
      <w:tr w:rsidR="00D468B1">
        <w:trPr>
          <w:trHeight w:val="323"/>
        </w:trPr>
        <w:tc>
          <w:tcPr>
            <w:tcW w:w="5636" w:type="dxa"/>
            <w:gridSpan w:val="2"/>
            <w:tcBorders>
              <w:top w:val="single" w:sz="5" w:space="0" w:color="DCDCDC"/>
              <w:left w:val="single" w:sz="5" w:space="0" w:color="DCDCDC"/>
              <w:bottom w:val="single" w:sz="5" w:space="0" w:color="DCDCDC"/>
              <w:right w:val="nil"/>
            </w:tcBorders>
            <w:shd w:val="clear" w:color="auto" w:fill="C8C8C8"/>
          </w:tcPr>
          <w:p w:rsidR="00D468B1" w:rsidRDefault="00A2177B">
            <w:pPr>
              <w:spacing w:after="0" w:line="259" w:lineRule="auto"/>
              <w:ind w:left="0" w:firstLine="0"/>
            </w:pPr>
            <w:r>
              <w:rPr>
                <w:b/>
                <w:sz w:val="20"/>
              </w:rPr>
              <w:t>Vklady na účet vedený v Kč</w:t>
            </w:r>
          </w:p>
        </w:tc>
        <w:tc>
          <w:tcPr>
            <w:tcW w:w="2472" w:type="dxa"/>
            <w:tcBorders>
              <w:top w:val="single" w:sz="5" w:space="0" w:color="DCDCDC"/>
              <w:left w:val="nil"/>
              <w:bottom w:val="single" w:sz="5" w:space="0" w:color="DCDCDC"/>
              <w:right w:val="nil"/>
            </w:tcBorders>
            <w:shd w:val="clear" w:color="auto" w:fill="C8C8C8"/>
          </w:tcPr>
          <w:p w:rsidR="00D468B1" w:rsidRDefault="00D468B1">
            <w:pPr>
              <w:spacing w:after="160" w:line="259" w:lineRule="auto"/>
              <w:ind w:left="0" w:firstLine="0"/>
            </w:pPr>
          </w:p>
        </w:tc>
        <w:tc>
          <w:tcPr>
            <w:tcW w:w="2472" w:type="dxa"/>
            <w:tcBorders>
              <w:top w:val="single" w:sz="5" w:space="0" w:color="DCDCDC"/>
              <w:left w:val="nil"/>
              <w:bottom w:val="single" w:sz="5" w:space="0" w:color="DCDCDC"/>
              <w:right w:val="single" w:sz="5" w:space="0" w:color="DCDCDC"/>
            </w:tcBorders>
            <w:shd w:val="clear" w:color="auto" w:fill="C8C8C8"/>
          </w:tcPr>
          <w:p w:rsidR="00D468B1" w:rsidRDefault="00D468B1">
            <w:pPr>
              <w:spacing w:after="160" w:line="259" w:lineRule="auto"/>
              <w:ind w:left="0" w:firstLine="0"/>
            </w:pPr>
          </w:p>
        </w:tc>
      </w:tr>
      <w:tr w:rsidR="00D468B1">
        <w:trPr>
          <w:trHeight w:val="323"/>
        </w:trPr>
        <w:tc>
          <w:tcPr>
            <w:tcW w:w="5636" w:type="dxa"/>
            <w:gridSpan w:val="2"/>
            <w:tcBorders>
              <w:top w:val="single" w:sz="5" w:space="0" w:color="DCDCDC"/>
              <w:left w:val="single" w:sz="5" w:space="0" w:color="DCDCDC"/>
              <w:bottom w:val="single" w:sz="5" w:space="0" w:color="DCDCDC"/>
              <w:right w:val="nil"/>
            </w:tcBorders>
            <w:shd w:val="clear" w:color="auto" w:fill="EDEDED"/>
          </w:tcPr>
          <w:p w:rsidR="00D468B1" w:rsidRDefault="00A2177B">
            <w:pPr>
              <w:spacing w:after="0" w:line="259" w:lineRule="auto"/>
              <w:ind w:left="0" w:right="5" w:firstLine="0"/>
              <w:jc w:val="center"/>
            </w:pPr>
            <w:r>
              <w:rPr>
                <w:sz w:val="20"/>
              </w:rPr>
              <w:t>Poplatek je hrazen v hotovosti, nebo z účtu v případě vkladu oprávněnou osobou</w:t>
            </w:r>
          </w:p>
        </w:tc>
        <w:tc>
          <w:tcPr>
            <w:tcW w:w="2472" w:type="dxa"/>
            <w:tcBorders>
              <w:top w:val="single" w:sz="5" w:space="0" w:color="DCDCDC"/>
              <w:left w:val="nil"/>
              <w:bottom w:val="single" w:sz="5" w:space="0" w:color="DCDCDC"/>
              <w:right w:val="single" w:sz="5" w:space="0" w:color="DCDCDC"/>
            </w:tcBorders>
            <w:shd w:val="clear" w:color="auto" w:fill="EDEDED"/>
          </w:tcPr>
          <w:p w:rsidR="00D468B1" w:rsidRDefault="00D468B1">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53" w:firstLine="0"/>
              <w:jc w:val="center"/>
            </w:pPr>
            <w:r>
              <w:rPr>
                <w:sz w:val="20"/>
              </w:rPr>
              <w:t>Cena za vklad</w:t>
            </w:r>
          </w:p>
        </w:tc>
      </w:tr>
      <w:tr w:rsidR="00D468B1">
        <w:trPr>
          <w:trHeight w:val="323"/>
        </w:trPr>
        <w:tc>
          <w:tcPr>
            <w:tcW w:w="5636" w:type="dxa"/>
            <w:gridSpan w:val="2"/>
            <w:tcBorders>
              <w:top w:val="single" w:sz="5" w:space="0" w:color="DCDCDC"/>
              <w:left w:val="single" w:sz="5" w:space="0" w:color="DCDCDC"/>
              <w:bottom w:val="single" w:sz="5" w:space="0" w:color="DCDCDC"/>
              <w:right w:val="nil"/>
            </w:tcBorders>
          </w:tcPr>
          <w:p w:rsidR="00D468B1" w:rsidRDefault="00A2177B">
            <w:pPr>
              <w:spacing w:after="0" w:line="259" w:lineRule="auto"/>
              <w:ind w:left="0" w:firstLine="0"/>
            </w:pPr>
            <w:r>
              <w:rPr>
                <w:sz w:val="20"/>
              </w:rPr>
              <w:t>Vklad hotovosti vkladovým bankomatem</w:t>
            </w:r>
          </w:p>
        </w:tc>
        <w:tc>
          <w:tcPr>
            <w:tcW w:w="2472" w:type="dxa"/>
            <w:tcBorders>
              <w:top w:val="single" w:sz="5" w:space="0" w:color="DCDCDC"/>
              <w:left w:val="nil"/>
              <w:bottom w:val="single" w:sz="5" w:space="0" w:color="DCDCDC"/>
              <w:right w:val="single" w:sz="5" w:space="0" w:color="DCDCDC"/>
            </w:tcBorders>
          </w:tcPr>
          <w:p w:rsidR="00D468B1" w:rsidRDefault="00D468B1">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3" w:firstLine="0"/>
              <w:jc w:val="center"/>
            </w:pPr>
            <w:r>
              <w:rPr>
                <w:sz w:val="17"/>
              </w:rPr>
              <w:t>zdarma</w:t>
            </w:r>
          </w:p>
        </w:tc>
      </w:tr>
      <w:tr w:rsidR="00D468B1">
        <w:trPr>
          <w:trHeight w:val="519"/>
        </w:trPr>
        <w:tc>
          <w:tcPr>
            <w:tcW w:w="3169" w:type="dxa"/>
            <w:vMerge w:val="restart"/>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0" w:firstLine="0"/>
            </w:pPr>
            <w:r>
              <w:rPr>
                <w:sz w:val="20"/>
              </w:rPr>
              <w:lastRenderedPageBreak/>
              <w:t>Vklad hotovosti v Kč</w:t>
            </w:r>
          </w:p>
        </w:tc>
        <w:tc>
          <w:tcPr>
            <w:tcW w:w="2466" w:type="dxa"/>
            <w:vMerge w:val="restart"/>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0" w:right="39" w:firstLine="0"/>
              <w:jc w:val="center"/>
            </w:pPr>
            <w:r>
              <w:rPr>
                <w:sz w:val="20"/>
              </w:rPr>
              <w:t>obsahuje maximálně 50 ks mincí</w:t>
            </w:r>
          </w:p>
        </w:tc>
        <w:tc>
          <w:tcPr>
            <w:tcW w:w="2472"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uzavřeným obalem / nočním trezorem</w:t>
            </w:r>
          </w:p>
        </w:tc>
        <w:tc>
          <w:tcPr>
            <w:tcW w:w="2472" w:type="dxa"/>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53" w:firstLine="0"/>
              <w:jc w:val="center"/>
            </w:pPr>
            <w:r>
              <w:rPr>
                <w:sz w:val="17"/>
              </w:rPr>
              <w:t>individuálně</w:t>
            </w:r>
          </w:p>
        </w:tc>
      </w:tr>
      <w:tr w:rsidR="00D468B1">
        <w:trPr>
          <w:trHeight w:val="323"/>
        </w:trPr>
        <w:tc>
          <w:tcPr>
            <w:tcW w:w="0" w:type="auto"/>
            <w:vMerge/>
            <w:tcBorders>
              <w:top w:val="nil"/>
              <w:left w:val="single" w:sz="5" w:space="0" w:color="DCDCDC"/>
              <w:bottom w:val="nil"/>
              <w:right w:val="single" w:sz="5" w:space="0" w:color="DCDCDC"/>
            </w:tcBorders>
          </w:tcPr>
          <w:p w:rsidR="00D468B1" w:rsidRDefault="00D468B1">
            <w:pPr>
              <w:spacing w:after="160" w:line="259" w:lineRule="auto"/>
              <w:ind w:left="0" w:firstLine="0"/>
            </w:pPr>
          </w:p>
        </w:tc>
        <w:tc>
          <w:tcPr>
            <w:tcW w:w="0" w:type="auto"/>
            <w:vMerge/>
            <w:tcBorders>
              <w:top w:val="nil"/>
              <w:left w:val="single" w:sz="5" w:space="0" w:color="DCDCDC"/>
              <w:bottom w:val="nil"/>
              <w:right w:val="single" w:sz="5" w:space="0" w:color="DCDCDC"/>
            </w:tcBorders>
          </w:tcPr>
          <w:p w:rsidR="00D468B1" w:rsidRDefault="00D468B1">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přes přepážku</w:t>
            </w:r>
          </w:p>
        </w:tc>
        <w:tc>
          <w:tcPr>
            <w:tcW w:w="2472"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9" w:firstLine="0"/>
              <w:jc w:val="center"/>
            </w:pPr>
            <w:r>
              <w:rPr>
                <w:sz w:val="17"/>
              </w:rPr>
              <w:t>75</w:t>
            </w:r>
          </w:p>
        </w:tc>
      </w:tr>
      <w:tr w:rsidR="00D468B1">
        <w:trPr>
          <w:trHeight w:val="346"/>
        </w:trPr>
        <w:tc>
          <w:tcPr>
            <w:tcW w:w="0" w:type="auto"/>
            <w:vMerge/>
            <w:tcBorders>
              <w:top w:val="nil"/>
              <w:left w:val="single" w:sz="5" w:space="0" w:color="DCDCDC"/>
              <w:bottom w:val="nil"/>
              <w:right w:val="single" w:sz="5" w:space="0" w:color="DCDCDC"/>
            </w:tcBorders>
          </w:tcPr>
          <w:p w:rsidR="00D468B1" w:rsidRDefault="00D468B1">
            <w:pPr>
              <w:spacing w:after="160" w:line="259" w:lineRule="auto"/>
              <w:ind w:left="0" w:firstLine="0"/>
            </w:pPr>
          </w:p>
        </w:tc>
        <w:tc>
          <w:tcPr>
            <w:tcW w:w="0" w:type="auto"/>
            <w:vMerge/>
            <w:tcBorders>
              <w:top w:val="nil"/>
              <w:left w:val="single" w:sz="5" w:space="0" w:color="DCDCDC"/>
              <w:bottom w:val="single" w:sz="5" w:space="0" w:color="DCDCDC"/>
              <w:right w:val="single" w:sz="5" w:space="0" w:color="DCDCDC"/>
            </w:tcBorders>
          </w:tcPr>
          <w:p w:rsidR="00D468B1" w:rsidRDefault="00D468B1">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 xml:space="preserve">přes přepážku třetí osobou </w:t>
            </w:r>
            <w:r>
              <w:rPr>
                <w:sz w:val="25"/>
                <w:vertAlign w:val="superscript"/>
              </w:rPr>
              <w:t>1)</w:t>
            </w:r>
          </w:p>
        </w:tc>
        <w:tc>
          <w:tcPr>
            <w:tcW w:w="2472"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9" w:firstLine="0"/>
              <w:jc w:val="center"/>
            </w:pPr>
            <w:r>
              <w:rPr>
                <w:sz w:val="17"/>
              </w:rPr>
              <w:t>75</w:t>
            </w:r>
          </w:p>
        </w:tc>
      </w:tr>
      <w:tr w:rsidR="00D468B1">
        <w:trPr>
          <w:trHeight w:val="519"/>
        </w:trPr>
        <w:tc>
          <w:tcPr>
            <w:tcW w:w="0" w:type="auto"/>
            <w:vMerge/>
            <w:tcBorders>
              <w:top w:val="nil"/>
              <w:left w:val="single" w:sz="5" w:space="0" w:color="DCDCDC"/>
              <w:bottom w:val="nil"/>
              <w:right w:val="single" w:sz="5" w:space="0" w:color="DCDCDC"/>
            </w:tcBorders>
          </w:tcPr>
          <w:p w:rsidR="00D468B1" w:rsidRDefault="00D468B1">
            <w:pPr>
              <w:spacing w:after="160" w:line="259" w:lineRule="auto"/>
              <w:ind w:left="0" w:firstLine="0"/>
            </w:pPr>
          </w:p>
        </w:tc>
        <w:tc>
          <w:tcPr>
            <w:tcW w:w="2466" w:type="dxa"/>
            <w:vMerge w:val="restart"/>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0" w:firstLine="0"/>
            </w:pPr>
            <w:r>
              <w:rPr>
                <w:sz w:val="20"/>
              </w:rPr>
              <w:t>obsahuje více než 50 ks mincí</w:t>
            </w:r>
          </w:p>
        </w:tc>
        <w:tc>
          <w:tcPr>
            <w:tcW w:w="2472"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uzavřeným obalem / nočním trezorem</w:t>
            </w:r>
          </w:p>
        </w:tc>
        <w:tc>
          <w:tcPr>
            <w:tcW w:w="2472"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1" w:firstLine="0"/>
              <w:jc w:val="center"/>
            </w:pPr>
            <w:r>
              <w:rPr>
                <w:sz w:val="17"/>
              </w:rPr>
              <w:t>1 % z celkové vkládané částky, min.</w:t>
            </w:r>
          </w:p>
          <w:p w:rsidR="00D468B1" w:rsidRDefault="00A2177B">
            <w:pPr>
              <w:spacing w:after="0" w:line="259" w:lineRule="auto"/>
              <w:ind w:left="49" w:firstLine="0"/>
              <w:jc w:val="center"/>
            </w:pPr>
            <w:r>
              <w:rPr>
                <w:sz w:val="17"/>
              </w:rPr>
              <w:t>70</w:t>
            </w:r>
          </w:p>
        </w:tc>
      </w:tr>
      <w:tr w:rsidR="00D468B1">
        <w:trPr>
          <w:trHeight w:val="472"/>
        </w:trPr>
        <w:tc>
          <w:tcPr>
            <w:tcW w:w="0" w:type="auto"/>
            <w:vMerge/>
            <w:tcBorders>
              <w:top w:val="nil"/>
              <w:left w:val="single" w:sz="5" w:space="0" w:color="DCDCDC"/>
              <w:bottom w:val="single" w:sz="5" w:space="0" w:color="DCDCDC"/>
              <w:right w:val="single" w:sz="5" w:space="0" w:color="DCDCDC"/>
            </w:tcBorders>
          </w:tcPr>
          <w:p w:rsidR="00D468B1" w:rsidRDefault="00D468B1">
            <w:pPr>
              <w:spacing w:after="160" w:line="259" w:lineRule="auto"/>
              <w:ind w:left="0" w:firstLine="0"/>
            </w:pPr>
          </w:p>
        </w:tc>
        <w:tc>
          <w:tcPr>
            <w:tcW w:w="0" w:type="auto"/>
            <w:vMerge/>
            <w:tcBorders>
              <w:top w:val="nil"/>
              <w:left w:val="single" w:sz="5" w:space="0" w:color="DCDCDC"/>
              <w:bottom w:val="single" w:sz="5" w:space="0" w:color="DCDCDC"/>
              <w:right w:val="single" w:sz="5" w:space="0" w:color="DCDCDC"/>
            </w:tcBorders>
          </w:tcPr>
          <w:p w:rsidR="00D468B1" w:rsidRDefault="00D468B1">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0" w:firstLine="0"/>
            </w:pPr>
            <w:r>
              <w:rPr>
                <w:sz w:val="20"/>
              </w:rPr>
              <w:t>přes přepážku</w:t>
            </w:r>
          </w:p>
        </w:tc>
        <w:tc>
          <w:tcPr>
            <w:tcW w:w="2472"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1" w:firstLine="0"/>
              <w:jc w:val="center"/>
            </w:pPr>
            <w:r>
              <w:rPr>
                <w:sz w:val="17"/>
              </w:rPr>
              <w:t>3 % z celkové vkládané částky, min.</w:t>
            </w:r>
          </w:p>
          <w:p w:rsidR="00D468B1" w:rsidRDefault="00A2177B">
            <w:pPr>
              <w:spacing w:after="0" w:line="259" w:lineRule="auto"/>
              <w:ind w:left="49" w:firstLine="0"/>
              <w:jc w:val="center"/>
            </w:pPr>
            <w:r>
              <w:rPr>
                <w:sz w:val="17"/>
              </w:rPr>
              <w:t>100</w:t>
            </w:r>
          </w:p>
        </w:tc>
      </w:tr>
      <w:tr w:rsidR="00D468B1">
        <w:trPr>
          <w:trHeight w:val="519"/>
        </w:trPr>
        <w:tc>
          <w:tcPr>
            <w:tcW w:w="3169" w:type="dxa"/>
            <w:vMerge w:val="restart"/>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0" w:firstLine="0"/>
            </w:pPr>
            <w:r>
              <w:rPr>
                <w:sz w:val="20"/>
              </w:rPr>
              <w:t xml:space="preserve">Vklad hotovosti v cizí měně </w:t>
            </w:r>
            <w:r>
              <w:rPr>
                <w:sz w:val="25"/>
                <w:vertAlign w:val="superscript"/>
              </w:rPr>
              <w:t>2)</w:t>
            </w:r>
          </w:p>
        </w:tc>
        <w:tc>
          <w:tcPr>
            <w:tcW w:w="2466" w:type="dxa"/>
            <w:vMerge w:val="restart"/>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0" w:firstLine="0"/>
            </w:pPr>
            <w:r>
              <w:rPr>
                <w:sz w:val="20"/>
              </w:rPr>
              <w:t>obsahuje maximálně 10 ks mincí (přijímáme pouze EUR mince)</w:t>
            </w:r>
          </w:p>
        </w:tc>
        <w:tc>
          <w:tcPr>
            <w:tcW w:w="2472"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uzavřeným obalem / nočním trezorem</w:t>
            </w:r>
          </w:p>
        </w:tc>
        <w:tc>
          <w:tcPr>
            <w:tcW w:w="2472" w:type="dxa"/>
            <w:vMerge w:val="restart"/>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49" w:firstLine="0"/>
              <w:jc w:val="center"/>
            </w:pPr>
            <w:r>
              <w:rPr>
                <w:sz w:val="17"/>
              </w:rPr>
              <w:t>2 %, min. 50</w:t>
            </w:r>
          </w:p>
        </w:tc>
      </w:tr>
      <w:tr w:rsidR="00D468B1">
        <w:trPr>
          <w:trHeight w:val="323"/>
        </w:trPr>
        <w:tc>
          <w:tcPr>
            <w:tcW w:w="0" w:type="auto"/>
            <w:vMerge/>
            <w:tcBorders>
              <w:top w:val="nil"/>
              <w:left w:val="single" w:sz="5" w:space="0" w:color="DCDCDC"/>
              <w:bottom w:val="nil"/>
              <w:right w:val="single" w:sz="5" w:space="0" w:color="DCDCDC"/>
            </w:tcBorders>
          </w:tcPr>
          <w:p w:rsidR="00D468B1" w:rsidRDefault="00D468B1">
            <w:pPr>
              <w:spacing w:after="160" w:line="259" w:lineRule="auto"/>
              <w:ind w:left="0" w:firstLine="0"/>
            </w:pPr>
          </w:p>
        </w:tc>
        <w:tc>
          <w:tcPr>
            <w:tcW w:w="0" w:type="auto"/>
            <w:vMerge/>
            <w:tcBorders>
              <w:top w:val="nil"/>
              <w:left w:val="single" w:sz="5" w:space="0" w:color="DCDCDC"/>
              <w:bottom w:val="single" w:sz="5" w:space="0" w:color="DCDCDC"/>
              <w:right w:val="single" w:sz="5" w:space="0" w:color="DCDCDC"/>
            </w:tcBorders>
          </w:tcPr>
          <w:p w:rsidR="00D468B1" w:rsidRDefault="00D468B1">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přes přepážku</w:t>
            </w:r>
          </w:p>
        </w:tc>
        <w:tc>
          <w:tcPr>
            <w:tcW w:w="0" w:type="auto"/>
            <w:vMerge/>
            <w:tcBorders>
              <w:top w:val="nil"/>
              <w:left w:val="single" w:sz="5" w:space="0" w:color="DCDCDC"/>
              <w:bottom w:val="single" w:sz="5" w:space="0" w:color="DCDCDC"/>
              <w:right w:val="single" w:sz="5" w:space="0" w:color="DCDCDC"/>
            </w:tcBorders>
          </w:tcPr>
          <w:p w:rsidR="00D468B1" w:rsidRDefault="00D468B1">
            <w:pPr>
              <w:spacing w:after="160" w:line="259" w:lineRule="auto"/>
              <w:ind w:left="0" w:firstLine="0"/>
            </w:pPr>
          </w:p>
        </w:tc>
      </w:tr>
      <w:tr w:rsidR="00D468B1">
        <w:trPr>
          <w:trHeight w:val="323"/>
        </w:trPr>
        <w:tc>
          <w:tcPr>
            <w:tcW w:w="0" w:type="auto"/>
            <w:vMerge/>
            <w:tcBorders>
              <w:top w:val="nil"/>
              <w:left w:val="single" w:sz="5" w:space="0" w:color="DCDCDC"/>
              <w:bottom w:val="single" w:sz="5" w:space="0" w:color="DCDCDC"/>
              <w:right w:val="single" w:sz="5" w:space="0" w:color="DCDCDC"/>
            </w:tcBorders>
          </w:tcPr>
          <w:p w:rsidR="00D468B1" w:rsidRDefault="00D468B1">
            <w:pPr>
              <w:spacing w:after="160" w:line="259" w:lineRule="auto"/>
              <w:ind w:left="0" w:firstLine="0"/>
            </w:pPr>
          </w:p>
        </w:tc>
        <w:tc>
          <w:tcPr>
            <w:tcW w:w="2466" w:type="dxa"/>
            <w:tcBorders>
              <w:top w:val="single" w:sz="5" w:space="0" w:color="DCDCDC"/>
              <w:left w:val="single" w:sz="5" w:space="0" w:color="DCDCDC"/>
              <w:bottom w:val="single" w:sz="5" w:space="0" w:color="DCDCDC"/>
              <w:right w:val="nil"/>
            </w:tcBorders>
          </w:tcPr>
          <w:p w:rsidR="00D468B1" w:rsidRDefault="00A2177B">
            <w:pPr>
              <w:spacing w:after="0" w:line="259" w:lineRule="auto"/>
              <w:ind w:left="0" w:firstLine="0"/>
            </w:pPr>
            <w:r>
              <w:rPr>
                <w:sz w:val="20"/>
              </w:rPr>
              <w:t>vklad EUR mincí</w:t>
            </w:r>
          </w:p>
        </w:tc>
        <w:tc>
          <w:tcPr>
            <w:tcW w:w="2472" w:type="dxa"/>
            <w:tcBorders>
              <w:top w:val="single" w:sz="5" w:space="0" w:color="DCDCDC"/>
              <w:left w:val="nil"/>
              <w:bottom w:val="single" w:sz="5" w:space="0" w:color="DCDCDC"/>
              <w:right w:val="single" w:sz="5" w:space="0" w:color="DCDCDC"/>
            </w:tcBorders>
          </w:tcPr>
          <w:p w:rsidR="00D468B1" w:rsidRDefault="00D468B1">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2" w:firstLine="0"/>
              <w:jc w:val="center"/>
            </w:pPr>
            <w:r>
              <w:rPr>
                <w:sz w:val="17"/>
              </w:rPr>
              <w:t>10 %</w:t>
            </w:r>
          </w:p>
        </w:tc>
      </w:tr>
      <w:tr w:rsidR="00D468B1">
        <w:trPr>
          <w:trHeight w:val="323"/>
        </w:trPr>
        <w:tc>
          <w:tcPr>
            <w:tcW w:w="5636" w:type="dxa"/>
            <w:gridSpan w:val="2"/>
            <w:tcBorders>
              <w:top w:val="single" w:sz="5" w:space="0" w:color="DCDCDC"/>
              <w:left w:val="single" w:sz="5" w:space="0" w:color="DCDCDC"/>
              <w:bottom w:val="single" w:sz="5" w:space="0" w:color="DCDCDC"/>
              <w:right w:val="nil"/>
            </w:tcBorders>
          </w:tcPr>
          <w:p w:rsidR="00D468B1" w:rsidRDefault="00A2177B">
            <w:pPr>
              <w:spacing w:after="0" w:line="259" w:lineRule="auto"/>
              <w:ind w:left="0" w:firstLine="0"/>
            </w:pPr>
            <w:r>
              <w:rPr>
                <w:sz w:val="20"/>
              </w:rPr>
              <w:t>Vklad běžně nenakupovaných cizoměnových bankovek</w:t>
            </w:r>
          </w:p>
        </w:tc>
        <w:tc>
          <w:tcPr>
            <w:tcW w:w="2472" w:type="dxa"/>
            <w:tcBorders>
              <w:top w:val="single" w:sz="5" w:space="0" w:color="DCDCDC"/>
              <w:left w:val="nil"/>
              <w:bottom w:val="single" w:sz="5" w:space="0" w:color="DCDCDC"/>
              <w:right w:val="single" w:sz="5" w:space="0" w:color="DCDCDC"/>
            </w:tcBorders>
          </w:tcPr>
          <w:p w:rsidR="00D468B1" w:rsidRDefault="00D468B1">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2" w:firstLine="0"/>
              <w:jc w:val="center"/>
            </w:pPr>
            <w:r>
              <w:rPr>
                <w:sz w:val="17"/>
              </w:rPr>
              <w:t>10 %</w:t>
            </w:r>
          </w:p>
        </w:tc>
      </w:tr>
    </w:tbl>
    <w:p w:rsidR="00D468B1" w:rsidRDefault="00A2177B">
      <w:pPr>
        <w:numPr>
          <w:ilvl w:val="0"/>
          <w:numId w:val="3"/>
        </w:numPr>
        <w:ind w:left="199" w:right="4" w:hanging="156"/>
      </w:pPr>
      <w:r>
        <w:t>Třetí osoba je osoba, která není majitelem účtu, není uvedená v podpisovém vzoru k účtu, ve prospěch kterého je prováděn vklad hotovosti, ani nedisponuje pokladní složenkou s razítkem firmy majitele účtu, ve prospěch kterého je prováděn vklad hotovosti. Třetí osoba hradí poplatek v hotovosti.</w:t>
      </w:r>
    </w:p>
    <w:p w:rsidR="00D468B1" w:rsidRDefault="00A2177B">
      <w:pPr>
        <w:numPr>
          <w:ilvl w:val="0"/>
          <w:numId w:val="3"/>
        </w:numPr>
        <w:ind w:left="199" w:right="4" w:hanging="156"/>
      </w:pPr>
      <w:r>
        <w:t>V případě smíšeného vkladu bankovek a mincí EUR se tento vklad typuje ve dvou položkách (samostatně bankovky a mince) pokud smíšený vklad obsahuje více než 10 ks mincí. U vkladu přes přepážku klient předloží dvě složenky nebo sdělí dva požadavky na vklad, u vkladu uzavřeným obalem nebo nočním trezorem klient vloží do obalu dvě složenky pro vklad bankovek i mincí. V opačném případě je vklad pořízen jako vklad mincí. Smíšený vklad s nižším počtem mincí je typován jako vklad bankovek, které se běžně nakupují.</w:t>
      </w:r>
    </w:p>
    <w:p w:rsidR="00D468B1" w:rsidRDefault="00D468B1">
      <w:pPr>
        <w:sectPr w:rsidR="00D468B1">
          <w:headerReference w:type="even" r:id="rId28"/>
          <w:headerReference w:type="default" r:id="rId29"/>
          <w:footerReference w:type="even" r:id="rId30"/>
          <w:footerReference w:type="default" r:id="rId31"/>
          <w:headerReference w:type="first" r:id="rId32"/>
          <w:footerReference w:type="first" r:id="rId33"/>
          <w:footnotePr>
            <w:numRestart w:val="eachPage"/>
          </w:footnotePr>
          <w:pgSz w:w="11900" w:h="16840"/>
          <w:pgMar w:top="1181" w:right="702" w:bottom="4398" w:left="661" w:header="384" w:footer="315" w:gutter="0"/>
          <w:cols w:space="708"/>
        </w:sectPr>
      </w:pP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3169"/>
        <w:gridCol w:w="2467"/>
        <w:gridCol w:w="2472"/>
        <w:gridCol w:w="2472"/>
      </w:tblGrid>
      <w:tr w:rsidR="00D468B1">
        <w:trPr>
          <w:trHeight w:val="323"/>
        </w:trPr>
        <w:tc>
          <w:tcPr>
            <w:tcW w:w="5636" w:type="dxa"/>
            <w:gridSpan w:val="2"/>
            <w:tcBorders>
              <w:top w:val="single" w:sz="5" w:space="0" w:color="DCDCDC"/>
              <w:left w:val="single" w:sz="5" w:space="0" w:color="DCDCDC"/>
              <w:bottom w:val="single" w:sz="5" w:space="0" w:color="DCDCDC"/>
              <w:right w:val="nil"/>
            </w:tcBorders>
            <w:shd w:val="clear" w:color="auto" w:fill="C8C8C8"/>
          </w:tcPr>
          <w:p w:rsidR="00D468B1" w:rsidRDefault="00A2177B">
            <w:pPr>
              <w:spacing w:after="0" w:line="259" w:lineRule="auto"/>
              <w:ind w:left="0" w:firstLine="0"/>
            </w:pPr>
            <w:r>
              <w:rPr>
                <w:b/>
                <w:sz w:val="20"/>
              </w:rPr>
              <w:lastRenderedPageBreak/>
              <w:t>Vklady na účet vedený v cizí měně</w:t>
            </w:r>
          </w:p>
        </w:tc>
        <w:tc>
          <w:tcPr>
            <w:tcW w:w="4944" w:type="dxa"/>
            <w:gridSpan w:val="2"/>
            <w:tcBorders>
              <w:top w:val="single" w:sz="5" w:space="0" w:color="DCDCDC"/>
              <w:left w:val="nil"/>
              <w:bottom w:val="single" w:sz="5" w:space="0" w:color="DCDCDC"/>
              <w:right w:val="single" w:sz="5" w:space="0" w:color="DCDCDC"/>
            </w:tcBorders>
            <w:shd w:val="clear" w:color="auto" w:fill="C8C8C8"/>
          </w:tcPr>
          <w:p w:rsidR="00D468B1" w:rsidRDefault="00D468B1">
            <w:pPr>
              <w:spacing w:after="160" w:line="259" w:lineRule="auto"/>
              <w:ind w:left="0" w:firstLine="0"/>
            </w:pPr>
          </w:p>
        </w:tc>
      </w:tr>
      <w:tr w:rsidR="00D468B1">
        <w:trPr>
          <w:trHeight w:val="323"/>
        </w:trPr>
        <w:tc>
          <w:tcPr>
            <w:tcW w:w="5636" w:type="dxa"/>
            <w:gridSpan w:val="2"/>
            <w:tcBorders>
              <w:top w:val="single" w:sz="5" w:space="0" w:color="DCDCDC"/>
              <w:left w:val="single" w:sz="5" w:space="0" w:color="DCDCDC"/>
              <w:bottom w:val="single" w:sz="5" w:space="0" w:color="DCDCDC"/>
              <w:right w:val="nil"/>
            </w:tcBorders>
            <w:shd w:val="clear" w:color="auto" w:fill="EDEDED"/>
          </w:tcPr>
          <w:p w:rsidR="00D468B1" w:rsidRDefault="00A2177B">
            <w:pPr>
              <w:spacing w:after="0" w:line="259" w:lineRule="auto"/>
              <w:ind w:left="0" w:right="5" w:firstLine="0"/>
              <w:jc w:val="center"/>
            </w:pPr>
            <w:r>
              <w:rPr>
                <w:sz w:val="20"/>
              </w:rPr>
              <w:t>Poplatek je hrazen v hotovosti, nebo z účtu v případě vkladu oprávněnou osobou</w:t>
            </w:r>
          </w:p>
        </w:tc>
        <w:tc>
          <w:tcPr>
            <w:tcW w:w="2472" w:type="dxa"/>
            <w:tcBorders>
              <w:top w:val="single" w:sz="5" w:space="0" w:color="DCDCDC"/>
              <w:left w:val="nil"/>
              <w:bottom w:val="single" w:sz="5" w:space="0" w:color="DCDCDC"/>
              <w:right w:val="single" w:sz="5" w:space="0" w:color="DCDCDC"/>
            </w:tcBorders>
            <w:shd w:val="clear" w:color="auto" w:fill="EDEDED"/>
          </w:tcPr>
          <w:p w:rsidR="00D468B1" w:rsidRDefault="00D468B1">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53" w:firstLine="0"/>
              <w:jc w:val="center"/>
            </w:pPr>
            <w:r>
              <w:rPr>
                <w:sz w:val="20"/>
              </w:rPr>
              <w:t>Cena za vklad</w:t>
            </w:r>
          </w:p>
        </w:tc>
      </w:tr>
      <w:tr w:rsidR="00D468B1">
        <w:trPr>
          <w:trHeight w:val="323"/>
        </w:trPr>
        <w:tc>
          <w:tcPr>
            <w:tcW w:w="5636" w:type="dxa"/>
            <w:gridSpan w:val="2"/>
            <w:tcBorders>
              <w:top w:val="single" w:sz="5" w:space="0" w:color="DCDCDC"/>
              <w:left w:val="single" w:sz="5" w:space="0" w:color="DCDCDC"/>
              <w:bottom w:val="single" w:sz="5" w:space="0" w:color="DCDCDC"/>
              <w:right w:val="nil"/>
            </w:tcBorders>
          </w:tcPr>
          <w:p w:rsidR="00D468B1" w:rsidRDefault="00A2177B">
            <w:pPr>
              <w:spacing w:after="0" w:line="259" w:lineRule="auto"/>
              <w:ind w:left="0" w:firstLine="0"/>
            </w:pPr>
            <w:r>
              <w:rPr>
                <w:sz w:val="20"/>
              </w:rPr>
              <w:t>Vklad hotovosti vkladovým bankomatem</w:t>
            </w:r>
          </w:p>
        </w:tc>
        <w:tc>
          <w:tcPr>
            <w:tcW w:w="2472" w:type="dxa"/>
            <w:tcBorders>
              <w:top w:val="single" w:sz="5" w:space="0" w:color="DCDCDC"/>
              <w:left w:val="nil"/>
              <w:bottom w:val="single" w:sz="5" w:space="0" w:color="DCDCDC"/>
              <w:right w:val="single" w:sz="5" w:space="0" w:color="DCDCDC"/>
            </w:tcBorders>
          </w:tcPr>
          <w:p w:rsidR="00D468B1" w:rsidRDefault="00D468B1">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3" w:firstLine="0"/>
              <w:jc w:val="center"/>
            </w:pPr>
            <w:r>
              <w:rPr>
                <w:sz w:val="17"/>
              </w:rPr>
              <w:t>zdarma</w:t>
            </w:r>
          </w:p>
        </w:tc>
      </w:tr>
      <w:tr w:rsidR="00D468B1">
        <w:trPr>
          <w:trHeight w:val="519"/>
        </w:trPr>
        <w:tc>
          <w:tcPr>
            <w:tcW w:w="3169" w:type="dxa"/>
            <w:vMerge w:val="restart"/>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0" w:firstLine="0"/>
            </w:pPr>
            <w:r>
              <w:rPr>
                <w:sz w:val="20"/>
              </w:rPr>
              <w:t>Vklad hotovosti v Kč</w:t>
            </w:r>
          </w:p>
        </w:tc>
        <w:tc>
          <w:tcPr>
            <w:tcW w:w="2466" w:type="dxa"/>
            <w:vMerge w:val="restart"/>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0" w:right="39" w:firstLine="0"/>
              <w:jc w:val="center"/>
            </w:pPr>
            <w:r>
              <w:rPr>
                <w:sz w:val="20"/>
              </w:rPr>
              <w:t>obsahuje maximálně 50 ks mincí</w:t>
            </w:r>
          </w:p>
        </w:tc>
        <w:tc>
          <w:tcPr>
            <w:tcW w:w="2472"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uzavřeným obalem / nočním trezorem</w:t>
            </w:r>
          </w:p>
        </w:tc>
        <w:tc>
          <w:tcPr>
            <w:tcW w:w="2472" w:type="dxa"/>
            <w:vMerge w:val="restart"/>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49" w:firstLine="0"/>
              <w:jc w:val="center"/>
            </w:pPr>
            <w:r>
              <w:rPr>
                <w:sz w:val="17"/>
              </w:rPr>
              <w:t>2 %, min. 50</w:t>
            </w:r>
          </w:p>
        </w:tc>
      </w:tr>
      <w:tr w:rsidR="00D468B1">
        <w:trPr>
          <w:trHeight w:val="323"/>
        </w:trPr>
        <w:tc>
          <w:tcPr>
            <w:tcW w:w="0" w:type="auto"/>
            <w:vMerge/>
            <w:tcBorders>
              <w:top w:val="nil"/>
              <w:left w:val="single" w:sz="5" w:space="0" w:color="DCDCDC"/>
              <w:bottom w:val="nil"/>
              <w:right w:val="single" w:sz="5" w:space="0" w:color="DCDCDC"/>
            </w:tcBorders>
          </w:tcPr>
          <w:p w:rsidR="00D468B1" w:rsidRDefault="00D468B1">
            <w:pPr>
              <w:spacing w:after="160" w:line="259" w:lineRule="auto"/>
              <w:ind w:left="0" w:firstLine="0"/>
            </w:pPr>
          </w:p>
        </w:tc>
        <w:tc>
          <w:tcPr>
            <w:tcW w:w="0" w:type="auto"/>
            <w:vMerge/>
            <w:tcBorders>
              <w:top w:val="nil"/>
              <w:left w:val="single" w:sz="5" w:space="0" w:color="DCDCDC"/>
              <w:bottom w:val="single" w:sz="5" w:space="0" w:color="DCDCDC"/>
              <w:right w:val="single" w:sz="5" w:space="0" w:color="DCDCDC"/>
            </w:tcBorders>
          </w:tcPr>
          <w:p w:rsidR="00D468B1" w:rsidRDefault="00D468B1">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přes přepážku</w:t>
            </w:r>
          </w:p>
        </w:tc>
        <w:tc>
          <w:tcPr>
            <w:tcW w:w="0" w:type="auto"/>
            <w:vMerge/>
            <w:tcBorders>
              <w:top w:val="nil"/>
              <w:left w:val="single" w:sz="5" w:space="0" w:color="DCDCDC"/>
              <w:bottom w:val="single" w:sz="5" w:space="0" w:color="DCDCDC"/>
              <w:right w:val="single" w:sz="5" w:space="0" w:color="DCDCDC"/>
            </w:tcBorders>
          </w:tcPr>
          <w:p w:rsidR="00D468B1" w:rsidRDefault="00D468B1">
            <w:pPr>
              <w:spacing w:after="160" w:line="259" w:lineRule="auto"/>
              <w:ind w:left="0" w:firstLine="0"/>
            </w:pPr>
          </w:p>
        </w:tc>
      </w:tr>
      <w:tr w:rsidR="00D468B1">
        <w:trPr>
          <w:trHeight w:val="519"/>
        </w:trPr>
        <w:tc>
          <w:tcPr>
            <w:tcW w:w="0" w:type="auto"/>
            <w:vMerge/>
            <w:tcBorders>
              <w:top w:val="nil"/>
              <w:left w:val="single" w:sz="5" w:space="0" w:color="DCDCDC"/>
              <w:bottom w:val="nil"/>
              <w:right w:val="single" w:sz="5" w:space="0" w:color="DCDCDC"/>
            </w:tcBorders>
          </w:tcPr>
          <w:p w:rsidR="00D468B1" w:rsidRDefault="00D468B1">
            <w:pPr>
              <w:spacing w:after="160" w:line="259" w:lineRule="auto"/>
              <w:ind w:left="0" w:firstLine="0"/>
            </w:pPr>
          </w:p>
        </w:tc>
        <w:tc>
          <w:tcPr>
            <w:tcW w:w="2466" w:type="dxa"/>
            <w:vMerge w:val="restart"/>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0" w:firstLine="0"/>
            </w:pPr>
            <w:r>
              <w:rPr>
                <w:sz w:val="20"/>
              </w:rPr>
              <w:t>obsahuje více než 50 ks mincí</w:t>
            </w:r>
          </w:p>
        </w:tc>
        <w:tc>
          <w:tcPr>
            <w:tcW w:w="2472"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uzavřeným obalem / nočním trezorem</w:t>
            </w:r>
          </w:p>
        </w:tc>
        <w:tc>
          <w:tcPr>
            <w:tcW w:w="2472" w:type="dxa"/>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49" w:firstLine="0"/>
              <w:jc w:val="center"/>
            </w:pPr>
            <w:r>
              <w:rPr>
                <w:sz w:val="17"/>
              </w:rPr>
              <w:t>2 %, min. 50</w:t>
            </w:r>
          </w:p>
        </w:tc>
      </w:tr>
      <w:tr w:rsidR="00D468B1">
        <w:trPr>
          <w:trHeight w:val="473"/>
        </w:trPr>
        <w:tc>
          <w:tcPr>
            <w:tcW w:w="0" w:type="auto"/>
            <w:vMerge/>
            <w:tcBorders>
              <w:top w:val="nil"/>
              <w:left w:val="single" w:sz="5" w:space="0" w:color="DCDCDC"/>
              <w:bottom w:val="single" w:sz="5" w:space="0" w:color="DCDCDC"/>
              <w:right w:val="single" w:sz="5" w:space="0" w:color="DCDCDC"/>
            </w:tcBorders>
          </w:tcPr>
          <w:p w:rsidR="00D468B1" w:rsidRDefault="00D468B1">
            <w:pPr>
              <w:spacing w:after="160" w:line="259" w:lineRule="auto"/>
              <w:ind w:left="0" w:firstLine="0"/>
            </w:pPr>
          </w:p>
        </w:tc>
        <w:tc>
          <w:tcPr>
            <w:tcW w:w="0" w:type="auto"/>
            <w:vMerge/>
            <w:tcBorders>
              <w:top w:val="nil"/>
              <w:left w:val="single" w:sz="5" w:space="0" w:color="DCDCDC"/>
              <w:bottom w:val="single" w:sz="5" w:space="0" w:color="DCDCDC"/>
              <w:right w:val="single" w:sz="5" w:space="0" w:color="DCDCDC"/>
            </w:tcBorders>
          </w:tcPr>
          <w:p w:rsidR="00D468B1" w:rsidRDefault="00D468B1">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0" w:firstLine="0"/>
            </w:pPr>
            <w:r>
              <w:rPr>
                <w:sz w:val="20"/>
              </w:rPr>
              <w:t>přes přepážku</w:t>
            </w:r>
          </w:p>
        </w:tc>
        <w:tc>
          <w:tcPr>
            <w:tcW w:w="2472"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1" w:firstLine="0"/>
              <w:jc w:val="center"/>
            </w:pPr>
            <w:r>
              <w:rPr>
                <w:sz w:val="17"/>
              </w:rPr>
              <w:t>3 % z celkové vkládané částky, min.</w:t>
            </w:r>
          </w:p>
          <w:p w:rsidR="00D468B1" w:rsidRDefault="00A2177B">
            <w:pPr>
              <w:spacing w:after="0" w:line="259" w:lineRule="auto"/>
              <w:ind w:left="49" w:firstLine="0"/>
              <w:jc w:val="center"/>
            </w:pPr>
            <w:r>
              <w:rPr>
                <w:sz w:val="17"/>
              </w:rPr>
              <w:t>100</w:t>
            </w:r>
          </w:p>
        </w:tc>
      </w:tr>
      <w:tr w:rsidR="00D468B1">
        <w:trPr>
          <w:trHeight w:val="519"/>
        </w:trPr>
        <w:tc>
          <w:tcPr>
            <w:tcW w:w="3169" w:type="dxa"/>
            <w:vMerge w:val="restart"/>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0" w:firstLine="0"/>
            </w:pPr>
            <w:r>
              <w:rPr>
                <w:sz w:val="20"/>
              </w:rPr>
              <w:t xml:space="preserve">Vklad hotovosti v cizí měně </w:t>
            </w:r>
            <w:r>
              <w:rPr>
                <w:sz w:val="25"/>
                <w:vertAlign w:val="superscript"/>
              </w:rPr>
              <w:t>1)</w:t>
            </w:r>
          </w:p>
        </w:tc>
        <w:tc>
          <w:tcPr>
            <w:tcW w:w="2466" w:type="dxa"/>
            <w:vMerge w:val="restart"/>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0" w:firstLine="0"/>
            </w:pPr>
            <w:r>
              <w:rPr>
                <w:sz w:val="20"/>
              </w:rPr>
              <w:t>obsahuje maximálně 10 ks mincí (přijímáme pouze EUR mince)</w:t>
            </w:r>
          </w:p>
        </w:tc>
        <w:tc>
          <w:tcPr>
            <w:tcW w:w="2472"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uzavřeným obalem / nočním trezorem</w:t>
            </w:r>
          </w:p>
        </w:tc>
        <w:tc>
          <w:tcPr>
            <w:tcW w:w="2472" w:type="dxa"/>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53" w:firstLine="0"/>
              <w:jc w:val="center"/>
            </w:pPr>
            <w:r>
              <w:rPr>
                <w:sz w:val="17"/>
              </w:rPr>
              <w:t>individuálně</w:t>
            </w:r>
          </w:p>
        </w:tc>
      </w:tr>
      <w:tr w:rsidR="00D468B1">
        <w:trPr>
          <w:trHeight w:val="323"/>
        </w:trPr>
        <w:tc>
          <w:tcPr>
            <w:tcW w:w="0" w:type="auto"/>
            <w:vMerge/>
            <w:tcBorders>
              <w:top w:val="nil"/>
              <w:left w:val="single" w:sz="5" w:space="0" w:color="DCDCDC"/>
              <w:bottom w:val="nil"/>
              <w:right w:val="single" w:sz="5" w:space="0" w:color="DCDCDC"/>
            </w:tcBorders>
          </w:tcPr>
          <w:p w:rsidR="00D468B1" w:rsidRDefault="00D468B1">
            <w:pPr>
              <w:spacing w:after="160" w:line="259" w:lineRule="auto"/>
              <w:ind w:left="0" w:firstLine="0"/>
            </w:pPr>
          </w:p>
        </w:tc>
        <w:tc>
          <w:tcPr>
            <w:tcW w:w="0" w:type="auto"/>
            <w:vMerge/>
            <w:tcBorders>
              <w:top w:val="nil"/>
              <w:left w:val="single" w:sz="5" w:space="0" w:color="DCDCDC"/>
              <w:bottom w:val="nil"/>
              <w:right w:val="single" w:sz="5" w:space="0" w:color="DCDCDC"/>
            </w:tcBorders>
          </w:tcPr>
          <w:p w:rsidR="00D468B1" w:rsidRDefault="00D468B1">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přes přepážku</w:t>
            </w:r>
          </w:p>
        </w:tc>
        <w:tc>
          <w:tcPr>
            <w:tcW w:w="2472"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9" w:firstLine="0"/>
              <w:jc w:val="center"/>
            </w:pPr>
            <w:r>
              <w:rPr>
                <w:sz w:val="17"/>
              </w:rPr>
              <w:t>75</w:t>
            </w:r>
          </w:p>
        </w:tc>
      </w:tr>
      <w:tr w:rsidR="00D468B1">
        <w:trPr>
          <w:trHeight w:val="346"/>
        </w:trPr>
        <w:tc>
          <w:tcPr>
            <w:tcW w:w="0" w:type="auto"/>
            <w:vMerge/>
            <w:tcBorders>
              <w:top w:val="nil"/>
              <w:left w:val="single" w:sz="5" w:space="0" w:color="DCDCDC"/>
              <w:bottom w:val="nil"/>
              <w:right w:val="single" w:sz="5" w:space="0" w:color="DCDCDC"/>
            </w:tcBorders>
          </w:tcPr>
          <w:p w:rsidR="00D468B1" w:rsidRDefault="00D468B1">
            <w:pPr>
              <w:spacing w:after="160" w:line="259" w:lineRule="auto"/>
              <w:ind w:left="0" w:firstLine="0"/>
            </w:pPr>
          </w:p>
        </w:tc>
        <w:tc>
          <w:tcPr>
            <w:tcW w:w="0" w:type="auto"/>
            <w:vMerge/>
            <w:tcBorders>
              <w:top w:val="nil"/>
              <w:left w:val="single" w:sz="5" w:space="0" w:color="DCDCDC"/>
              <w:bottom w:val="single" w:sz="5" w:space="0" w:color="DCDCDC"/>
              <w:right w:val="single" w:sz="5" w:space="0" w:color="DCDCDC"/>
            </w:tcBorders>
          </w:tcPr>
          <w:p w:rsidR="00D468B1" w:rsidRDefault="00D468B1">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 xml:space="preserve">přes přepážku třetí osobou </w:t>
            </w:r>
            <w:r>
              <w:rPr>
                <w:sz w:val="25"/>
                <w:vertAlign w:val="superscript"/>
              </w:rPr>
              <w:t>2)</w:t>
            </w:r>
          </w:p>
        </w:tc>
        <w:tc>
          <w:tcPr>
            <w:tcW w:w="2472"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9" w:firstLine="0"/>
              <w:jc w:val="center"/>
            </w:pPr>
            <w:r>
              <w:rPr>
                <w:sz w:val="17"/>
              </w:rPr>
              <w:t>75</w:t>
            </w:r>
          </w:p>
        </w:tc>
      </w:tr>
      <w:tr w:rsidR="00D468B1">
        <w:trPr>
          <w:trHeight w:val="323"/>
        </w:trPr>
        <w:tc>
          <w:tcPr>
            <w:tcW w:w="0" w:type="auto"/>
            <w:vMerge/>
            <w:tcBorders>
              <w:top w:val="nil"/>
              <w:left w:val="single" w:sz="5" w:space="0" w:color="DCDCDC"/>
              <w:bottom w:val="single" w:sz="5" w:space="0" w:color="DCDCDC"/>
              <w:right w:val="single" w:sz="5" w:space="0" w:color="DCDCDC"/>
            </w:tcBorders>
          </w:tcPr>
          <w:p w:rsidR="00D468B1" w:rsidRDefault="00D468B1">
            <w:pPr>
              <w:spacing w:after="160" w:line="259" w:lineRule="auto"/>
              <w:ind w:left="0" w:firstLine="0"/>
            </w:pPr>
          </w:p>
        </w:tc>
        <w:tc>
          <w:tcPr>
            <w:tcW w:w="2466" w:type="dxa"/>
            <w:tcBorders>
              <w:top w:val="single" w:sz="5" w:space="0" w:color="DCDCDC"/>
              <w:left w:val="single" w:sz="5" w:space="0" w:color="DCDCDC"/>
              <w:bottom w:val="single" w:sz="5" w:space="0" w:color="DCDCDC"/>
              <w:right w:val="nil"/>
            </w:tcBorders>
          </w:tcPr>
          <w:p w:rsidR="00D468B1" w:rsidRDefault="00A2177B">
            <w:pPr>
              <w:spacing w:after="0" w:line="259" w:lineRule="auto"/>
              <w:ind w:left="0" w:firstLine="0"/>
            </w:pPr>
            <w:r>
              <w:rPr>
                <w:sz w:val="20"/>
              </w:rPr>
              <w:t>vklad EUR mincí</w:t>
            </w:r>
          </w:p>
        </w:tc>
        <w:tc>
          <w:tcPr>
            <w:tcW w:w="2472" w:type="dxa"/>
            <w:tcBorders>
              <w:top w:val="single" w:sz="5" w:space="0" w:color="DCDCDC"/>
              <w:left w:val="nil"/>
              <w:bottom w:val="single" w:sz="5" w:space="0" w:color="DCDCDC"/>
              <w:right w:val="single" w:sz="5" w:space="0" w:color="DCDCDC"/>
            </w:tcBorders>
          </w:tcPr>
          <w:p w:rsidR="00D468B1" w:rsidRDefault="00D468B1">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2" w:firstLine="0"/>
              <w:jc w:val="center"/>
            </w:pPr>
            <w:r>
              <w:rPr>
                <w:sz w:val="17"/>
              </w:rPr>
              <w:t>10 %</w:t>
            </w:r>
          </w:p>
        </w:tc>
      </w:tr>
      <w:tr w:rsidR="00D468B1">
        <w:trPr>
          <w:trHeight w:val="323"/>
        </w:trPr>
        <w:tc>
          <w:tcPr>
            <w:tcW w:w="5636" w:type="dxa"/>
            <w:gridSpan w:val="2"/>
            <w:tcBorders>
              <w:top w:val="single" w:sz="5" w:space="0" w:color="DCDCDC"/>
              <w:left w:val="single" w:sz="5" w:space="0" w:color="DCDCDC"/>
              <w:bottom w:val="single" w:sz="5" w:space="0" w:color="DCDCDC"/>
              <w:right w:val="nil"/>
            </w:tcBorders>
          </w:tcPr>
          <w:p w:rsidR="00D468B1" w:rsidRDefault="00A2177B">
            <w:pPr>
              <w:spacing w:after="0" w:line="259" w:lineRule="auto"/>
              <w:ind w:left="0" w:firstLine="0"/>
            </w:pPr>
            <w:r>
              <w:rPr>
                <w:sz w:val="20"/>
              </w:rPr>
              <w:t>Vklad běžně nenakupovaných cizoměnových bankovek</w:t>
            </w:r>
          </w:p>
        </w:tc>
        <w:tc>
          <w:tcPr>
            <w:tcW w:w="2472" w:type="dxa"/>
            <w:tcBorders>
              <w:top w:val="single" w:sz="5" w:space="0" w:color="DCDCDC"/>
              <w:left w:val="nil"/>
              <w:bottom w:val="single" w:sz="5" w:space="0" w:color="DCDCDC"/>
              <w:right w:val="single" w:sz="5" w:space="0" w:color="DCDCDC"/>
            </w:tcBorders>
          </w:tcPr>
          <w:p w:rsidR="00D468B1" w:rsidRDefault="00D468B1">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2" w:firstLine="0"/>
              <w:jc w:val="center"/>
            </w:pPr>
            <w:r>
              <w:rPr>
                <w:sz w:val="17"/>
              </w:rPr>
              <w:t>10%</w:t>
            </w:r>
          </w:p>
        </w:tc>
      </w:tr>
    </w:tbl>
    <w:p w:rsidR="00D468B1" w:rsidRDefault="00A2177B">
      <w:pPr>
        <w:numPr>
          <w:ilvl w:val="0"/>
          <w:numId w:val="4"/>
        </w:numPr>
        <w:ind w:left="199" w:right="4" w:hanging="156"/>
      </w:pPr>
      <w:r>
        <w:t>V případě smíšeného vkladu bankovek a mincí EUR se tento vklad typuje ve dvou položkách (samostatně bankovky a mince) pokud smíšený vklad obsahuje více než 10 ks mincí. U vkladu přes přepážku klient předloží dvě složenky nebo sdělí dva požadavky na vklad, u vkladu uzavřeným obalem nebo nočním trezorem klient vloží do obalu dvě složenky pro vklad bankovek i mincí. V opačném případě je vklad pořízen jako vklad mincí. Smíšený vklad s nižším počtem mincí je typován jako vklad bankovek, které se běžně nakupují.</w:t>
      </w:r>
    </w:p>
    <w:p w:rsidR="00D468B1" w:rsidRDefault="00A2177B">
      <w:pPr>
        <w:numPr>
          <w:ilvl w:val="0"/>
          <w:numId w:val="4"/>
        </w:numPr>
        <w:ind w:left="199" w:right="4" w:hanging="156"/>
      </w:pPr>
      <w:r>
        <w:t>Třetí osoba je osoba, která není majitelem účtu, není uvedená v podpisovém vzoru k účtu, ve prospěch kterého je prováděn vklad hotovosti, ani nedisponuje pokladní složenkou s razítkem firmy majitele účtu, ve prospěch kterého je prováděn vklad hotovosti. Třetí osoba hradí poplatek v hotovosti.</w:t>
      </w:r>
    </w:p>
    <w:tbl>
      <w:tblPr>
        <w:tblStyle w:val="TableGrid"/>
        <w:tblW w:w="10580" w:type="dxa"/>
        <w:tblInd w:w="0" w:type="dxa"/>
        <w:tblCellMar>
          <w:top w:w="69" w:type="dxa"/>
          <w:left w:w="161" w:type="dxa"/>
          <w:right w:w="81" w:type="dxa"/>
        </w:tblCellMar>
        <w:tblLook w:val="04A0" w:firstRow="1" w:lastRow="0" w:firstColumn="1" w:lastColumn="0" w:noHBand="0" w:noVBand="1"/>
      </w:tblPr>
      <w:tblGrid>
        <w:gridCol w:w="6874"/>
        <w:gridCol w:w="3706"/>
      </w:tblGrid>
      <w:tr w:rsidR="00D468B1">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C8C8C8"/>
          </w:tcPr>
          <w:p w:rsidR="00D468B1" w:rsidRDefault="00A2177B">
            <w:pPr>
              <w:spacing w:after="0" w:line="259" w:lineRule="auto"/>
              <w:ind w:left="0" w:firstLine="0"/>
            </w:pPr>
            <w:r>
              <w:rPr>
                <w:b/>
                <w:sz w:val="20"/>
              </w:rPr>
              <w:t>Další služby</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Měsíční objem zpracované hotovosti nad 5 mil. Kč</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5" w:firstLine="0"/>
              <w:jc w:val="center"/>
            </w:pPr>
            <w:r>
              <w:rPr>
                <w:sz w:val="17"/>
              </w:rPr>
              <w:t xml:space="preserve">0,15% </w:t>
            </w:r>
            <w:r>
              <w:rPr>
                <w:sz w:val="23"/>
                <w:vertAlign w:val="superscript"/>
              </w:rPr>
              <w:t>1)</w:t>
            </w:r>
          </w:p>
        </w:tc>
      </w:tr>
      <w:tr w:rsidR="00D468B1">
        <w:trPr>
          <w:trHeight w:val="519"/>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jc w:val="both"/>
            </w:pPr>
            <w:r>
              <w:rPr>
                <w:sz w:val="20"/>
              </w:rPr>
              <w:t>Zpracování vkladu hotovosti v Kč přes přepážku ve prospěch účtů dceřiných společností Komerční banky vedených u jiné banky - MPSS a KB PS</w:t>
            </w:r>
          </w:p>
        </w:tc>
        <w:tc>
          <w:tcPr>
            <w:tcW w:w="3705" w:type="dxa"/>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14" w:firstLine="0"/>
              <w:jc w:val="center"/>
            </w:pPr>
            <w:r>
              <w:rPr>
                <w:sz w:val="17"/>
              </w:rPr>
              <w:t>bez poplatku</w:t>
            </w:r>
          </w:p>
        </w:tc>
      </w:tr>
      <w:tr w:rsidR="00D468B1">
        <w:trPr>
          <w:trHeight w:val="519"/>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right="14" w:firstLine="0"/>
            </w:pPr>
            <w:r>
              <w:rPr>
                <w:sz w:val="20"/>
              </w:rPr>
              <w:t>Zpracování vkladu hotovosti v Kč přes přepážku ve prospěch účtu vedeného u jiné banky v tuzemsku vyjma vkladu na ČNB a dceřinou společnost</w:t>
            </w:r>
          </w:p>
        </w:tc>
        <w:tc>
          <w:tcPr>
            <w:tcW w:w="3705" w:type="dxa"/>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15" w:firstLine="0"/>
              <w:jc w:val="center"/>
            </w:pPr>
            <w:r>
              <w:rPr>
                <w:sz w:val="17"/>
              </w:rPr>
              <w:t>149</w:t>
            </w:r>
          </w:p>
        </w:tc>
      </w:tr>
      <w:tr w:rsidR="00D468B1">
        <w:trPr>
          <w:trHeight w:val="715"/>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Zpracování vkladu hotovosti v Kč přes přepážku ve prospěch účtu vedeného u jiné banky v</w:t>
            </w:r>
          </w:p>
          <w:p w:rsidR="00D468B1" w:rsidRDefault="00A2177B">
            <w:pPr>
              <w:spacing w:after="0" w:line="259" w:lineRule="auto"/>
              <w:ind w:left="0" w:firstLine="0"/>
              <w:jc w:val="center"/>
            </w:pPr>
            <w:r>
              <w:rPr>
                <w:sz w:val="20"/>
              </w:rPr>
              <w:t>tuzemsku vyjma vkladu na ČNB a dceřinou společnost - super expres (předávaný v den splatnosti do</w:t>
            </w:r>
          </w:p>
          <w:p w:rsidR="00D468B1" w:rsidRDefault="00A2177B">
            <w:pPr>
              <w:spacing w:after="0" w:line="259" w:lineRule="auto"/>
              <w:ind w:left="0" w:firstLine="0"/>
            </w:pPr>
            <w:r>
              <w:rPr>
                <w:sz w:val="20"/>
              </w:rPr>
              <w:t>12:30 hod.)</w:t>
            </w:r>
          </w:p>
        </w:tc>
        <w:tc>
          <w:tcPr>
            <w:tcW w:w="3705" w:type="dxa"/>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15" w:firstLine="0"/>
              <w:jc w:val="center"/>
            </w:pPr>
            <w:r>
              <w:rPr>
                <w:sz w:val="17"/>
              </w:rPr>
              <w:t>2 %, min. 200</w:t>
            </w:r>
          </w:p>
        </w:tc>
      </w:tr>
      <w:tr w:rsidR="00D468B1">
        <w:trPr>
          <w:trHeight w:val="519"/>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Vklady hotovostí v Kč na účty vedené v ČNB (realizované prostřednictvím nočního trezoru nebo uzavřeného obalu), za jednotlivou položku</w:t>
            </w:r>
          </w:p>
        </w:tc>
        <w:tc>
          <w:tcPr>
            <w:tcW w:w="3705" w:type="dxa"/>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15" w:firstLine="0"/>
              <w:jc w:val="center"/>
            </w:pPr>
            <w:r>
              <w:rPr>
                <w:sz w:val="17"/>
              </w:rPr>
              <w:t>200</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Hotovostní operace na účtech vedených jiným bankám</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9" w:firstLine="0"/>
              <w:jc w:val="center"/>
            </w:pPr>
            <w:r>
              <w:rPr>
                <w:sz w:val="17"/>
              </w:rPr>
              <w:t>individuálně</w:t>
            </w:r>
          </w:p>
        </w:tc>
      </w:tr>
      <w:tr w:rsidR="00D468B1">
        <w:trPr>
          <w:trHeight w:val="519"/>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jc w:val="both"/>
            </w:pPr>
            <w:r>
              <w:rPr>
                <w:sz w:val="20"/>
              </w:rPr>
              <w:t>Výměna Kč do 100 kusů vč. jedné nominální hodnoty,jsou-li bankovky a mince roztříděné podle nominální hodnoty</w:t>
            </w:r>
          </w:p>
        </w:tc>
        <w:tc>
          <w:tcPr>
            <w:tcW w:w="3705" w:type="dxa"/>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18" w:firstLine="0"/>
              <w:jc w:val="center"/>
            </w:pPr>
            <w:r>
              <w:rPr>
                <w:sz w:val="17"/>
              </w:rPr>
              <w:t>zdarma</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Ostatní případy výměny Kč</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5" w:firstLine="0"/>
              <w:jc w:val="center"/>
            </w:pPr>
            <w:r>
              <w:rPr>
                <w:sz w:val="17"/>
              </w:rPr>
              <w:t>3 % z vyměňované částky, min. 100</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Vklady hotovostí v Kč na účty vedené v ČNB (realizované přes pokladní přepážku)</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5" w:firstLine="0"/>
              <w:jc w:val="center"/>
            </w:pPr>
            <w:r>
              <w:rPr>
                <w:sz w:val="17"/>
              </w:rPr>
              <w:t>2 %, min. 200</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Výběry hotovostí v Kč z účtů vedených v ČNB (realizované přes pokladní přepážku)</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5" w:firstLine="0"/>
              <w:jc w:val="center"/>
            </w:pPr>
            <w:r>
              <w:rPr>
                <w:sz w:val="17"/>
              </w:rPr>
              <w:t>100</w:t>
            </w:r>
          </w:p>
        </w:tc>
      </w:tr>
    </w:tbl>
    <w:p w:rsidR="00D468B1" w:rsidRDefault="00A2177B">
      <w:pPr>
        <w:ind w:left="199" w:right="4" w:hanging="156"/>
      </w:pPr>
      <w:r>
        <w:lastRenderedPageBreak/>
        <w:t>1) V případě, že součet hotovostních operací realizovaných majitelem i třetí osobou na všech běžných účtech klienta přesáhne v kalendářním měsíci hranici 5 mil. Kč nebo ekvivalent v cizí měně, pak objem nad tuto hranici bude následující měsíc zpoplatněn 0,15%. Za hotovostní operace považujeme vklady a výběry přes přepážku a uzavřenými obaly či nočními trezory a na bankomatech KB, včetně proplacených šeků.</w:t>
      </w:r>
    </w:p>
    <w:p w:rsidR="00D468B1" w:rsidRDefault="00A2177B">
      <w:pPr>
        <w:ind w:left="223" w:right="4"/>
      </w:pPr>
      <w:r>
        <w:t>KB je oprávněna tento poplatek účtovat, a pokud tak učiní, účtuje jej klientovi měsíčně v měně příslušného účtu se splatností 5. Obchodní den následujícího měsíce, přičemž je oprávněna odepsat ho z účtu klienta nejpozději poslední den téhož měsíce. Pokud klient nemá zvolený poplatkový účet, Banka odepíše poplatek z jakéhokoli jeho účtu, který vede, dle svého určení. V případě účtování poplatku z účtu v cizí měně, bude k jeho přepočtu z Kč použitý kurz KB střed z posledního kalendářního dne měsíce, za který se poplatek počítá.</w:t>
      </w:r>
    </w:p>
    <w:p w:rsidR="00D468B1" w:rsidRDefault="00A2177B">
      <w:pPr>
        <w:pStyle w:val="Nadpis2"/>
        <w:spacing w:after="207"/>
        <w:ind w:left="-5"/>
      </w:pPr>
      <w:r>
        <w:t>FINANCOVÁNÍ</w:t>
      </w:r>
    </w:p>
    <w:p w:rsidR="00D468B1" w:rsidRDefault="00A2177B">
      <w:pPr>
        <w:pStyle w:val="Nadpis3"/>
        <w:spacing w:after="73"/>
        <w:ind w:left="151"/>
      </w:pPr>
      <w:r>
        <w:t>Úvěry</w:t>
      </w:r>
    </w:p>
    <w:p w:rsidR="00D468B1" w:rsidRDefault="00A2177B">
      <w:pPr>
        <w:spacing w:after="75" w:line="259" w:lineRule="auto"/>
        <w:ind w:left="-5"/>
      </w:pPr>
      <w:r>
        <w:rPr>
          <w:sz w:val="17"/>
        </w:rPr>
        <w:t>Pravidla pro stanovení a výběr cen uvedená v kapitole „Podnikatelské úvěry obecně" platí pro všechny podnikatelské úvěry, pokud není stanoveno jinak.</w:t>
      </w:r>
    </w:p>
    <w:p w:rsidR="00D468B1" w:rsidRDefault="00A2177B">
      <w:pPr>
        <w:spacing w:after="75" w:line="259" w:lineRule="auto"/>
        <w:ind w:left="-5"/>
      </w:pPr>
      <w:r>
        <w:rPr>
          <w:sz w:val="17"/>
        </w:rPr>
        <w:t>U obchodních případů v cizí měně klient cenu, vypočtenou v cizí měně, hradí v korunách (Kč). Pro přepočet částky ceny na Kč bude použit kurz „deviza prodej“ dle Kurzovního lístku KB, platného v den úhrady z účtu klienta.</w:t>
      </w:r>
    </w:p>
    <w:p w:rsidR="00D468B1" w:rsidRDefault="00A2177B">
      <w:pPr>
        <w:spacing w:after="0" w:line="259" w:lineRule="auto"/>
        <w:ind w:left="-5"/>
      </w:pPr>
      <w:r>
        <w:rPr>
          <w:sz w:val="17"/>
        </w:rPr>
        <w:t>Výjimkou je cena za zpracování a vyhodnocení žádosti, cena za realizaci úvěru a cena za rezervaci zdrojů, kde lze cenu hradit v měně úvěru (vypočtená fixní cena v Kč bude přepočítána kurzem „deviza prodej" a cena v % z objemu úvěru bude vypočtena v měně úvěru).</w:t>
      </w:r>
    </w:p>
    <w:tbl>
      <w:tblPr>
        <w:tblStyle w:val="TableGrid"/>
        <w:tblW w:w="10580" w:type="dxa"/>
        <w:tblInd w:w="0" w:type="dxa"/>
        <w:tblCellMar>
          <w:top w:w="69" w:type="dxa"/>
          <w:left w:w="161" w:type="dxa"/>
          <w:right w:w="160" w:type="dxa"/>
        </w:tblCellMar>
        <w:tblLook w:val="04A0" w:firstRow="1" w:lastRow="0" w:firstColumn="1" w:lastColumn="0" w:noHBand="0" w:noVBand="1"/>
      </w:tblPr>
      <w:tblGrid>
        <w:gridCol w:w="6874"/>
        <w:gridCol w:w="3706"/>
      </w:tblGrid>
      <w:tr w:rsidR="00D468B1">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C8C8C8"/>
          </w:tcPr>
          <w:p w:rsidR="00D468B1" w:rsidRDefault="00A2177B">
            <w:pPr>
              <w:spacing w:after="0" w:line="259" w:lineRule="auto"/>
              <w:ind w:left="0" w:firstLine="0"/>
            </w:pPr>
            <w:r>
              <w:rPr>
                <w:b/>
                <w:sz w:val="20"/>
              </w:rPr>
              <w:t>Podnikatelské úvěry obecně</w:t>
            </w:r>
          </w:p>
        </w:tc>
      </w:tr>
      <w:tr w:rsidR="00D468B1">
        <w:trPr>
          <w:trHeight w:val="910"/>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16" w:lineRule="auto"/>
              <w:ind w:left="0" w:firstLine="0"/>
              <w:jc w:val="both"/>
            </w:pPr>
            <w:r>
              <w:rPr>
                <w:b/>
                <w:sz w:val="20"/>
              </w:rPr>
              <w:t>Za komplexní zpracování a vyhodnocení žádosti o úvěr (příslib úvěru) / za prvotní analýzu projektu a zpracování indikativní nabídky</w:t>
            </w:r>
          </w:p>
          <w:p w:rsidR="00D468B1" w:rsidRDefault="00A2177B">
            <w:pPr>
              <w:spacing w:after="0" w:line="259" w:lineRule="auto"/>
              <w:ind w:left="0" w:firstLine="0"/>
            </w:pPr>
            <w:r>
              <w:rPr>
                <w:sz w:val="20"/>
              </w:rPr>
              <w:t>Cena je jednorázová a nevratná, předložení dokladu o úhradě je podmínkou pro projednání žádosti o úvěr, příslibu úvěru nebo posouzení podnikatelského záměru.</w:t>
            </w:r>
          </w:p>
        </w:tc>
        <w:tc>
          <w:tcPr>
            <w:tcW w:w="3705" w:type="dxa"/>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98" w:firstLine="0"/>
              <w:jc w:val="center"/>
            </w:pPr>
            <w:r>
              <w:rPr>
                <w:sz w:val="17"/>
              </w:rPr>
              <w:t>individuálně</w:t>
            </w:r>
          </w:p>
        </w:tc>
      </w:tr>
      <w:tr w:rsidR="00D468B1">
        <w:trPr>
          <w:trHeight w:val="1694"/>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b/>
                <w:sz w:val="20"/>
              </w:rPr>
              <w:t>Za realizaci úvěru (příslibu úvěru)</w:t>
            </w:r>
          </w:p>
          <w:p w:rsidR="00D468B1" w:rsidRDefault="00A2177B">
            <w:pPr>
              <w:spacing w:after="0" w:line="216" w:lineRule="auto"/>
              <w:ind w:left="0" w:firstLine="0"/>
            </w:pPr>
            <w:r>
              <w:rPr>
                <w:sz w:val="20"/>
              </w:rPr>
              <w:t>Cena se stanoví z objemu schváleného úvěru (příslibu úvěru) v Kč a v cizí měně a je jednorázová u úvěrů na dobu určitou, v případě revolvingových a kontokorentních úvěrů na dobu neurčitou se hradí pravidelně za sjednané období, např. ročně.</w:t>
            </w:r>
          </w:p>
          <w:p w:rsidR="00D468B1" w:rsidRDefault="00A2177B">
            <w:pPr>
              <w:numPr>
                <w:ilvl w:val="0"/>
                <w:numId w:val="10"/>
              </w:numPr>
              <w:spacing w:after="0" w:line="259" w:lineRule="auto"/>
              <w:ind w:firstLine="0"/>
            </w:pPr>
            <w:r>
              <w:rPr>
                <w:sz w:val="20"/>
              </w:rPr>
              <w:t>příslibu úvěru je cena inkasována okamžikem vystavení příslibu úvěru.</w:t>
            </w:r>
          </w:p>
          <w:p w:rsidR="00D468B1" w:rsidRDefault="00A2177B">
            <w:pPr>
              <w:numPr>
                <w:ilvl w:val="0"/>
                <w:numId w:val="10"/>
              </w:numPr>
              <w:spacing w:after="0" w:line="259" w:lineRule="auto"/>
              <w:ind w:firstLine="0"/>
            </w:pPr>
            <w:r>
              <w:rPr>
                <w:sz w:val="20"/>
              </w:rPr>
              <w:t>případě příslibu úvěru na projekty, kde bude následně klientem podávána žádost o dotaci zestátního rozpočtu ČR nebo fondů EU, může být cena rozdělena na dvě platby; první část je inkasována v okamžiku vystavení příslibu, druhá v okamžiku podání žádosti.</w:t>
            </w:r>
          </w:p>
        </w:tc>
        <w:tc>
          <w:tcPr>
            <w:tcW w:w="3705" w:type="dxa"/>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98" w:firstLine="0"/>
              <w:jc w:val="center"/>
            </w:pPr>
            <w:r>
              <w:rPr>
                <w:sz w:val="17"/>
              </w:rPr>
              <w:t>individuálně</w:t>
            </w:r>
          </w:p>
        </w:tc>
      </w:tr>
      <w:tr w:rsidR="00D468B1">
        <w:trPr>
          <w:trHeight w:val="346"/>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 xml:space="preserve">Spravování úvěru </w:t>
            </w:r>
            <w:r>
              <w:rPr>
                <w:sz w:val="25"/>
                <w:vertAlign w:val="superscript"/>
              </w:rPr>
              <w:footnoteReference w:id="1"/>
            </w:r>
            <w:r>
              <w:rPr>
                <w:sz w:val="25"/>
                <w:vertAlign w:val="superscript"/>
              </w:rPr>
              <w:t>)</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98" w:firstLine="0"/>
              <w:jc w:val="center"/>
            </w:pPr>
            <w:r>
              <w:rPr>
                <w:sz w:val="17"/>
              </w:rPr>
              <w:t>individuálně</w:t>
            </w:r>
          </w:p>
        </w:tc>
      </w:tr>
      <w:tr w:rsidR="00D468B1">
        <w:trPr>
          <w:trHeight w:val="519"/>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Pro smlouvy uzavřené v obchodních centrech KB do 31. 12. 2006 (v případě, že ve smlouvě není sjednána cena individuální)</w:t>
            </w:r>
          </w:p>
        </w:tc>
        <w:tc>
          <w:tcPr>
            <w:tcW w:w="3705" w:type="dxa"/>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98" w:firstLine="0"/>
              <w:jc w:val="center"/>
            </w:pPr>
            <w:r>
              <w:rPr>
                <w:sz w:val="17"/>
              </w:rPr>
              <w:t>700 měsíčně</w:t>
            </w:r>
          </w:p>
        </w:tc>
      </w:tr>
    </w:tbl>
    <w:p w:rsidR="00D468B1" w:rsidRDefault="00A2177B">
      <w:pPr>
        <w:ind w:left="53" w:right="4"/>
      </w:pPr>
      <w:r>
        <w:t>1) Cena je inkasována od data účinnosti smlouvy o úvěru za každý i započatý měsíc po celou dobu trvání úvěrového obchodu a vztahuje se i na kontokorentní úvěry.</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5"/>
        <w:gridCol w:w="3705"/>
      </w:tblGrid>
      <w:tr w:rsidR="00D468B1">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D468B1" w:rsidRDefault="00A2177B">
            <w:pPr>
              <w:spacing w:after="0" w:line="259" w:lineRule="auto"/>
              <w:ind w:left="0" w:firstLine="0"/>
            </w:pPr>
            <w:r>
              <w:rPr>
                <w:b/>
                <w:sz w:val="20"/>
              </w:rPr>
              <w:t>Profi úvěr, Profi úvěr revolvingový</w:t>
            </w:r>
          </w:p>
        </w:tc>
        <w:tc>
          <w:tcPr>
            <w:tcW w:w="3705" w:type="dxa"/>
            <w:tcBorders>
              <w:top w:val="single" w:sz="5" w:space="0" w:color="DCDCDC"/>
              <w:left w:val="nil"/>
              <w:bottom w:val="single" w:sz="5" w:space="0" w:color="DCDCDC"/>
              <w:right w:val="single" w:sz="5" w:space="0" w:color="DCDCDC"/>
            </w:tcBorders>
            <w:shd w:val="clear" w:color="auto" w:fill="C8C8C8"/>
          </w:tcPr>
          <w:p w:rsidR="00D468B1" w:rsidRDefault="00D468B1">
            <w:pPr>
              <w:spacing w:after="160" w:line="259" w:lineRule="auto"/>
              <w:ind w:left="0" w:firstLine="0"/>
            </w:pP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Za zpracování a vyhodnocení žádosti o úvěr</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3" w:firstLine="0"/>
              <w:jc w:val="center"/>
            </w:pPr>
            <w:r>
              <w:rPr>
                <w:sz w:val="17"/>
              </w:rPr>
              <w:t>zdarma</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Za realizaci úvěru</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2" w:firstLine="0"/>
              <w:jc w:val="center"/>
            </w:pPr>
            <w:r>
              <w:rPr>
                <w:sz w:val="17"/>
              </w:rPr>
              <w:t>1 000 + 0,6 %</w:t>
            </w:r>
          </w:p>
        </w:tc>
      </w:tr>
      <w:tr w:rsidR="00D468B1">
        <w:trPr>
          <w:trHeight w:val="346"/>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lastRenderedPageBreak/>
              <w:t xml:space="preserve">Spravování úvěru - v případě smluvně sjednané výše úvěru do 100 tis. Kč </w:t>
            </w:r>
            <w:r>
              <w:rPr>
                <w:sz w:val="25"/>
                <w:vertAlign w:val="superscript"/>
              </w:rPr>
              <w:footnoteReference w:id="2"/>
            </w:r>
            <w:r>
              <w:rPr>
                <w:sz w:val="25"/>
                <w:vertAlign w:val="superscript"/>
              </w:rPr>
              <w:t>)</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3" w:firstLine="0"/>
              <w:jc w:val="center"/>
            </w:pPr>
            <w:r>
              <w:rPr>
                <w:sz w:val="17"/>
              </w:rPr>
              <w:t>200 měsíčně</w:t>
            </w:r>
          </w:p>
        </w:tc>
      </w:tr>
      <w:tr w:rsidR="00D468B1">
        <w:trPr>
          <w:trHeight w:val="346"/>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 xml:space="preserve">Spravování úvěru - v případě smluvně sjednané výše úvěru nad 100 tis. Kč do 1 mil. Kč </w:t>
            </w:r>
            <w:r>
              <w:rPr>
                <w:sz w:val="25"/>
                <w:vertAlign w:val="superscript"/>
              </w:rPr>
              <w:footnoteReference w:id="3"/>
            </w:r>
            <w:r>
              <w:rPr>
                <w:sz w:val="25"/>
                <w:vertAlign w:val="superscript"/>
              </w:rPr>
              <w:t>)</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3" w:firstLine="0"/>
              <w:jc w:val="center"/>
            </w:pPr>
            <w:r>
              <w:rPr>
                <w:sz w:val="17"/>
              </w:rPr>
              <w:t>300 měsíčně</w:t>
            </w:r>
          </w:p>
        </w:tc>
      </w:tr>
      <w:tr w:rsidR="00D468B1">
        <w:trPr>
          <w:trHeight w:val="346"/>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 xml:space="preserve">Spravování úvěru - v případě smluvně sjednané výše úvěru nad 1 mil. </w:t>
            </w:r>
            <w:r>
              <w:rPr>
                <w:sz w:val="25"/>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3" w:firstLine="0"/>
              <w:jc w:val="center"/>
            </w:pPr>
            <w:r>
              <w:rPr>
                <w:sz w:val="17"/>
              </w:rPr>
              <w:t>600 měsíčně</w:t>
            </w:r>
          </w:p>
        </w:tc>
      </w:tr>
      <w:tr w:rsidR="00D468B1">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D468B1" w:rsidRDefault="00A2177B">
            <w:pPr>
              <w:spacing w:after="0" w:line="259" w:lineRule="auto"/>
              <w:ind w:left="0" w:firstLine="0"/>
            </w:pPr>
            <w:r>
              <w:rPr>
                <w:b/>
                <w:sz w:val="20"/>
              </w:rPr>
              <w:t>Program Bytový dům - úvěry pro bytová družstva a společenství vlastníků jednotek</w:t>
            </w:r>
          </w:p>
        </w:tc>
        <w:tc>
          <w:tcPr>
            <w:tcW w:w="3705" w:type="dxa"/>
            <w:tcBorders>
              <w:top w:val="single" w:sz="5" w:space="0" w:color="DCDCDC"/>
              <w:left w:val="nil"/>
              <w:bottom w:val="single" w:sz="5" w:space="0" w:color="DCDCDC"/>
              <w:right w:val="single" w:sz="5" w:space="0" w:color="DCDCDC"/>
            </w:tcBorders>
            <w:shd w:val="clear" w:color="auto" w:fill="C8C8C8"/>
          </w:tcPr>
          <w:p w:rsidR="00D468B1" w:rsidRDefault="00D468B1">
            <w:pPr>
              <w:spacing w:after="160" w:line="259" w:lineRule="auto"/>
              <w:ind w:left="0" w:firstLine="0"/>
            </w:pP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Za zpracování a vyhodnocení žádosti o úvěr (příslibu úvěru)</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3" w:firstLine="0"/>
              <w:jc w:val="center"/>
            </w:pPr>
            <w:r>
              <w:rPr>
                <w:sz w:val="17"/>
              </w:rPr>
              <w:t>zdarma</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Za realizaci úvěru (příslibu úvěru)</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3" w:firstLine="0"/>
              <w:jc w:val="center"/>
            </w:pPr>
            <w:r>
              <w:rPr>
                <w:sz w:val="17"/>
              </w:rPr>
              <w:t>zdarma</w:t>
            </w:r>
          </w:p>
        </w:tc>
      </w:tr>
      <w:tr w:rsidR="00D468B1">
        <w:trPr>
          <w:trHeight w:val="346"/>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 xml:space="preserve">Spravování úvěru </w:t>
            </w:r>
            <w:r>
              <w:rPr>
                <w:sz w:val="25"/>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3" w:firstLine="0"/>
              <w:jc w:val="center"/>
            </w:pPr>
            <w:r>
              <w:rPr>
                <w:sz w:val="17"/>
              </w:rPr>
              <w:t>200 měsíčně</w:t>
            </w:r>
          </w:p>
        </w:tc>
      </w:tr>
    </w:tbl>
    <w:p w:rsidR="00D468B1" w:rsidRDefault="00A2177B">
      <w:pPr>
        <w:ind w:left="53" w:right="4"/>
      </w:pPr>
      <w:r>
        <w:t>1) Cena je inkasována od data účinnosti smlouvy o úvěru za každý i započatý měsíc po celou dobu trvání úvěrového obchodu a vztahuje se i na kontokorentní úvěry.</w:t>
      </w:r>
    </w:p>
    <w:tbl>
      <w:tblPr>
        <w:tblStyle w:val="TableGrid"/>
        <w:tblW w:w="10580" w:type="dxa"/>
        <w:tblInd w:w="0" w:type="dxa"/>
        <w:tblCellMar>
          <w:top w:w="69" w:type="dxa"/>
          <w:right w:w="69" w:type="dxa"/>
        </w:tblCellMar>
        <w:tblLook w:val="04A0" w:firstRow="1" w:lastRow="0" w:firstColumn="1" w:lastColumn="0" w:noHBand="0" w:noVBand="1"/>
      </w:tblPr>
      <w:tblGrid>
        <w:gridCol w:w="6875"/>
        <w:gridCol w:w="3705"/>
      </w:tblGrid>
      <w:tr w:rsidR="00D468B1">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D468B1" w:rsidRDefault="00A2177B">
            <w:pPr>
              <w:spacing w:after="0" w:line="259" w:lineRule="auto"/>
              <w:ind w:left="161" w:firstLine="0"/>
            </w:pPr>
            <w:r>
              <w:rPr>
                <w:b/>
                <w:sz w:val="20"/>
              </w:rPr>
              <w:t>RAS / KB FlexiRámec</w:t>
            </w:r>
          </w:p>
        </w:tc>
        <w:tc>
          <w:tcPr>
            <w:tcW w:w="3705" w:type="dxa"/>
            <w:tcBorders>
              <w:top w:val="single" w:sz="5" w:space="0" w:color="DCDCDC"/>
              <w:left w:val="nil"/>
              <w:bottom w:val="single" w:sz="5" w:space="0" w:color="DCDCDC"/>
              <w:right w:val="single" w:sz="5" w:space="0" w:color="DCDCDC"/>
            </w:tcBorders>
            <w:shd w:val="clear" w:color="auto" w:fill="C8C8C8"/>
          </w:tcPr>
          <w:p w:rsidR="00D468B1" w:rsidRDefault="00D468B1">
            <w:pPr>
              <w:spacing w:after="160" w:line="259" w:lineRule="auto"/>
              <w:ind w:left="0" w:firstLine="0"/>
            </w:pP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61" w:firstLine="0"/>
            </w:pPr>
            <w:r>
              <w:rPr>
                <w:sz w:val="20"/>
              </w:rPr>
              <w:t>Za sjednání možnosti čerpání pod RAS / KB FlexiRámcem</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69" w:firstLine="0"/>
              <w:jc w:val="center"/>
            </w:pPr>
            <w:r>
              <w:rPr>
                <w:sz w:val="17"/>
              </w:rPr>
              <w:t>individuálně</w:t>
            </w:r>
          </w:p>
        </w:tc>
      </w:tr>
      <w:tr w:rsidR="00D468B1">
        <w:trPr>
          <w:trHeight w:val="300"/>
        </w:trPr>
        <w:tc>
          <w:tcPr>
            <w:tcW w:w="6874" w:type="dxa"/>
            <w:tcBorders>
              <w:top w:val="single" w:sz="5" w:space="0" w:color="DCDCDC"/>
              <w:left w:val="single" w:sz="5" w:space="0" w:color="DCDCDC"/>
              <w:bottom w:val="single" w:sz="5" w:space="0" w:color="DCDCDC"/>
              <w:right w:val="nil"/>
            </w:tcBorders>
            <w:shd w:val="clear" w:color="auto" w:fill="EDEDED"/>
          </w:tcPr>
          <w:p w:rsidR="00D468B1" w:rsidRDefault="00A2177B">
            <w:pPr>
              <w:spacing w:after="0" w:line="259" w:lineRule="auto"/>
              <w:ind w:left="161" w:firstLine="0"/>
              <w:jc w:val="center"/>
            </w:pPr>
            <w:r>
              <w:rPr>
                <w:sz w:val="17"/>
              </w:rPr>
              <w:t>Cena je účtována z celkové výše limitu GUL a nahrazuje jednotlivé ceny za zpracování a vyhodnocení žádosti o úv</w:t>
            </w:r>
          </w:p>
        </w:tc>
        <w:tc>
          <w:tcPr>
            <w:tcW w:w="3705" w:type="dxa"/>
            <w:tcBorders>
              <w:top w:val="single" w:sz="5" w:space="0" w:color="DCDCDC"/>
              <w:left w:val="nil"/>
              <w:bottom w:val="single" w:sz="5" w:space="0" w:color="DCDCDC"/>
              <w:right w:val="single" w:sz="5" w:space="0" w:color="DCDCDC"/>
            </w:tcBorders>
            <w:shd w:val="clear" w:color="auto" w:fill="EDEDED"/>
          </w:tcPr>
          <w:p w:rsidR="00D468B1" w:rsidRDefault="00A2177B">
            <w:pPr>
              <w:spacing w:after="0" w:line="259" w:lineRule="auto"/>
              <w:ind w:left="-69" w:firstLine="0"/>
            </w:pPr>
            <w:r>
              <w:rPr>
                <w:sz w:val="17"/>
              </w:rPr>
              <w:t>ěr.</w:t>
            </w:r>
          </w:p>
        </w:tc>
      </w:tr>
      <w:tr w:rsidR="00D468B1">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D468B1" w:rsidRDefault="00A2177B">
            <w:pPr>
              <w:spacing w:after="0" w:line="259" w:lineRule="auto"/>
              <w:ind w:left="0" w:firstLine="0"/>
            </w:pPr>
            <w:r>
              <w:rPr>
                <w:b/>
                <w:sz w:val="20"/>
              </w:rPr>
              <w:t>Profi hypotéka</w:t>
            </w:r>
          </w:p>
        </w:tc>
        <w:tc>
          <w:tcPr>
            <w:tcW w:w="3705" w:type="dxa"/>
            <w:tcBorders>
              <w:top w:val="single" w:sz="5" w:space="0" w:color="DCDCDC"/>
              <w:left w:val="nil"/>
              <w:bottom w:val="single" w:sz="5" w:space="0" w:color="DCDCDC"/>
              <w:right w:val="single" w:sz="5" w:space="0" w:color="DCDCDC"/>
            </w:tcBorders>
            <w:shd w:val="clear" w:color="auto" w:fill="C8C8C8"/>
          </w:tcPr>
          <w:p w:rsidR="00D468B1" w:rsidRDefault="00D468B1">
            <w:pPr>
              <w:spacing w:after="160" w:line="259" w:lineRule="auto"/>
              <w:ind w:left="0" w:firstLine="0"/>
            </w:pP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Za zpracování a vyhodnocení žádosti o úvěr</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3" w:firstLine="0"/>
              <w:jc w:val="center"/>
            </w:pPr>
            <w:r>
              <w:rPr>
                <w:sz w:val="17"/>
              </w:rPr>
              <w:t>zdarma</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Za realizaci úvěru</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2" w:firstLine="0"/>
              <w:jc w:val="center"/>
            </w:pPr>
            <w:r>
              <w:rPr>
                <w:sz w:val="17"/>
              </w:rPr>
              <w:t>1 000 +0,6 %</w:t>
            </w:r>
          </w:p>
        </w:tc>
      </w:tr>
      <w:tr w:rsidR="00D468B1">
        <w:trPr>
          <w:trHeight w:val="346"/>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 xml:space="preserve">Spravování úvěru - v případě smluvně sjednané výše úvěru do 100 tis. Kč </w:t>
            </w:r>
            <w:r>
              <w:rPr>
                <w:sz w:val="25"/>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3" w:firstLine="0"/>
              <w:jc w:val="center"/>
            </w:pPr>
            <w:r>
              <w:rPr>
                <w:sz w:val="17"/>
              </w:rPr>
              <w:t>200 měsíčně</w:t>
            </w:r>
          </w:p>
        </w:tc>
      </w:tr>
      <w:tr w:rsidR="00D468B1">
        <w:trPr>
          <w:trHeight w:val="346"/>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 xml:space="preserve">Spravování úvěru - v případě smluvně sjednané výše úvěru nad 100 tis. Kč do 1 mil. Kč </w:t>
            </w:r>
            <w:r>
              <w:rPr>
                <w:sz w:val="25"/>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3" w:firstLine="0"/>
              <w:jc w:val="center"/>
            </w:pPr>
            <w:r>
              <w:rPr>
                <w:sz w:val="17"/>
              </w:rPr>
              <w:t>300 měsíčně</w:t>
            </w:r>
          </w:p>
        </w:tc>
      </w:tr>
      <w:tr w:rsidR="00D468B1">
        <w:trPr>
          <w:trHeight w:val="346"/>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 xml:space="preserve">Spravování úvěru - v případě smluvně sjednané výše úvěru nad 1 mil. Kč </w:t>
            </w:r>
            <w:r>
              <w:rPr>
                <w:sz w:val="25"/>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3" w:firstLine="0"/>
              <w:jc w:val="center"/>
            </w:pPr>
            <w:r>
              <w:rPr>
                <w:sz w:val="17"/>
              </w:rPr>
              <w:t>600 měsíčně</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Čerpání úvěru na návrh na vklad</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9" w:firstLine="0"/>
              <w:jc w:val="center"/>
            </w:pPr>
            <w:r>
              <w:rPr>
                <w:sz w:val="17"/>
              </w:rPr>
              <w:t>1 500</w:t>
            </w:r>
          </w:p>
        </w:tc>
      </w:tr>
    </w:tbl>
    <w:p w:rsidR="00D468B1" w:rsidRDefault="00A2177B">
      <w:pPr>
        <w:ind w:left="53" w:right="4"/>
      </w:pPr>
      <w:r>
        <w:t>1) Cena je inkasována od data účinnosti smlouvy o úvěru za každý i započatý měsíc po celou dobu trvání úvěrového obchodu a vztahuje se i na kontokorentní úvěry.</w:t>
      </w:r>
    </w:p>
    <w:tbl>
      <w:tblPr>
        <w:tblStyle w:val="TableGrid"/>
        <w:tblW w:w="10580" w:type="dxa"/>
        <w:tblInd w:w="0" w:type="dxa"/>
        <w:tblCellMar>
          <w:top w:w="69" w:type="dxa"/>
          <w:left w:w="161" w:type="dxa"/>
          <w:right w:w="254" w:type="dxa"/>
        </w:tblCellMar>
        <w:tblLook w:val="04A0" w:firstRow="1" w:lastRow="0" w:firstColumn="1" w:lastColumn="0" w:noHBand="0" w:noVBand="1"/>
      </w:tblPr>
      <w:tblGrid>
        <w:gridCol w:w="6875"/>
        <w:gridCol w:w="3705"/>
      </w:tblGrid>
      <w:tr w:rsidR="00D468B1">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D468B1" w:rsidRDefault="00A2177B">
            <w:pPr>
              <w:spacing w:after="0" w:line="259" w:lineRule="auto"/>
              <w:ind w:left="0" w:firstLine="0"/>
            </w:pPr>
            <w:r>
              <w:rPr>
                <w:b/>
                <w:sz w:val="20"/>
              </w:rPr>
              <w:t>Služby k úvěrům</w:t>
            </w:r>
          </w:p>
        </w:tc>
        <w:tc>
          <w:tcPr>
            <w:tcW w:w="3705" w:type="dxa"/>
            <w:tcBorders>
              <w:top w:val="single" w:sz="5" w:space="0" w:color="DCDCDC"/>
              <w:left w:val="nil"/>
              <w:bottom w:val="single" w:sz="5" w:space="0" w:color="DCDCDC"/>
              <w:right w:val="single" w:sz="5" w:space="0" w:color="DCDCDC"/>
            </w:tcBorders>
            <w:shd w:val="clear" w:color="auto" w:fill="C8C8C8"/>
          </w:tcPr>
          <w:p w:rsidR="00D468B1" w:rsidRDefault="00D468B1">
            <w:pPr>
              <w:spacing w:after="160" w:line="259" w:lineRule="auto"/>
              <w:ind w:left="0" w:firstLine="0"/>
            </w:pPr>
          </w:p>
        </w:tc>
      </w:tr>
      <w:tr w:rsidR="00D468B1">
        <w:trPr>
          <w:trHeight w:val="346"/>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 xml:space="preserve">Změna ve smlouvě vymezených podmínek úvěru v Kč a v cizí měně z podnětu klienta </w:t>
            </w:r>
            <w:r>
              <w:rPr>
                <w:sz w:val="25"/>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92" w:firstLine="0"/>
              <w:jc w:val="center"/>
            </w:pPr>
            <w:r>
              <w:rPr>
                <w:sz w:val="17"/>
              </w:rPr>
              <w:t>individuálně</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Změna v RAS vymezených podmínek z podnětu klienta</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92" w:firstLine="0"/>
              <w:jc w:val="center"/>
            </w:pPr>
            <w:r>
              <w:rPr>
                <w:sz w:val="17"/>
              </w:rPr>
              <w:t>individuálně</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Změna formy výpisů z úvěrového účtu</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91" w:firstLine="0"/>
              <w:jc w:val="center"/>
            </w:pPr>
            <w:r>
              <w:rPr>
                <w:sz w:val="17"/>
              </w:rPr>
              <w:t>zdarma</w:t>
            </w:r>
          </w:p>
        </w:tc>
      </w:tr>
      <w:tr w:rsidR="00D468B1">
        <w:trPr>
          <w:trHeight w:val="346"/>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 xml:space="preserve">Rezervace zdrojů (mimo povolených debetů) </w:t>
            </w:r>
            <w:r>
              <w:rPr>
                <w:sz w:val="25"/>
                <w:vertAlign w:val="superscript"/>
              </w:rPr>
              <w:t>2)</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92" w:firstLine="0"/>
              <w:jc w:val="center"/>
            </w:pPr>
            <w:r>
              <w:rPr>
                <w:sz w:val="17"/>
              </w:rPr>
              <w:t>individuálně</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Změna smlouvy o úvěru z podnětu banky</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91" w:firstLine="0"/>
              <w:jc w:val="center"/>
            </w:pPr>
            <w:r>
              <w:rPr>
                <w:sz w:val="17"/>
              </w:rPr>
              <w:t>zdarma</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lastRenderedPageBreak/>
              <w:t>Účetní položka zúčtovaná na úvěrovém účtu</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91" w:firstLine="0"/>
              <w:jc w:val="center"/>
            </w:pPr>
            <w:r>
              <w:rPr>
                <w:sz w:val="17"/>
              </w:rPr>
              <w:t>zdarma</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Výpis z úvěrového účtu elektronicky</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91" w:firstLine="0"/>
              <w:jc w:val="center"/>
            </w:pPr>
            <w:r>
              <w:rPr>
                <w:sz w:val="17"/>
              </w:rPr>
              <w:t>zdarma</w:t>
            </w:r>
          </w:p>
        </w:tc>
      </w:tr>
      <w:tr w:rsidR="00D468B1">
        <w:trPr>
          <w:trHeight w:val="346"/>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 xml:space="preserve">Služba zasílání výpisů z úvěrového účtu poštou </w:t>
            </w:r>
            <w:r>
              <w:rPr>
                <w:sz w:val="25"/>
                <w:vertAlign w:val="superscript"/>
              </w:rPr>
              <w:t>3)</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92" w:firstLine="0"/>
              <w:jc w:val="center"/>
            </w:pPr>
            <w:r>
              <w:rPr>
                <w:sz w:val="17"/>
              </w:rPr>
              <w:t>20 měsíčně</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Služba zasílání výpisů z úvěrového účtu poštou k Profi úvěrům</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92" w:firstLine="0"/>
              <w:jc w:val="center"/>
            </w:pPr>
            <w:r>
              <w:rPr>
                <w:sz w:val="17"/>
              </w:rPr>
              <w:t>20 měsíčně</w:t>
            </w:r>
          </w:p>
        </w:tc>
      </w:tr>
      <w:tr w:rsidR="00D468B1">
        <w:trPr>
          <w:trHeight w:val="346"/>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 xml:space="preserve">Zaslání 1. upomínky - oznámení o neprovedení splátky </w:t>
            </w:r>
            <w:r>
              <w:rPr>
                <w:sz w:val="25"/>
                <w:vertAlign w:val="superscript"/>
              </w:rPr>
              <w:t>4)</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87" w:firstLine="0"/>
              <w:jc w:val="center"/>
            </w:pPr>
            <w:r>
              <w:rPr>
                <w:sz w:val="17"/>
              </w:rPr>
              <w:t>100</w:t>
            </w:r>
          </w:p>
        </w:tc>
      </w:tr>
      <w:tr w:rsidR="00D468B1">
        <w:trPr>
          <w:trHeight w:val="542"/>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jc w:val="both"/>
            </w:pPr>
            <w:r>
              <w:rPr>
                <w:sz w:val="20"/>
              </w:rPr>
              <w:t xml:space="preserve">Zaslání 2. a každé další upomínky při neprovedení splátky, inkasuje se přesáhne li celkový závazek po splatnosti 1 000 Kč </w:t>
            </w:r>
            <w:r>
              <w:rPr>
                <w:sz w:val="25"/>
                <w:vertAlign w:val="superscript"/>
              </w:rPr>
              <w:t>4)</w:t>
            </w:r>
          </w:p>
        </w:tc>
        <w:tc>
          <w:tcPr>
            <w:tcW w:w="3705" w:type="dxa"/>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187" w:firstLine="0"/>
              <w:jc w:val="center"/>
            </w:pPr>
            <w:r>
              <w:rPr>
                <w:sz w:val="17"/>
              </w:rPr>
              <w:t>500</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Nabídka úrokových sazeb z úvěru</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91" w:firstLine="0"/>
              <w:jc w:val="center"/>
            </w:pPr>
            <w:r>
              <w:rPr>
                <w:sz w:val="17"/>
              </w:rPr>
              <w:t>zdarma</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Ceny za služby související s poskytováním úvěrů zahraničním subjektům</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92" w:firstLine="0"/>
              <w:jc w:val="center"/>
            </w:pPr>
            <w:r>
              <w:rPr>
                <w:sz w:val="17"/>
              </w:rPr>
              <w:t>individuálně</w:t>
            </w:r>
          </w:p>
        </w:tc>
      </w:tr>
    </w:tbl>
    <w:p w:rsidR="00D468B1" w:rsidRDefault="00A2177B">
      <w:pPr>
        <w:numPr>
          <w:ilvl w:val="0"/>
          <w:numId w:val="5"/>
        </w:numPr>
        <w:ind w:left="199" w:right="4" w:hanging="156"/>
      </w:pPr>
      <w:r>
        <w:t>Cena je jednorázová a nevratná.</w:t>
      </w:r>
    </w:p>
    <w:p w:rsidR="00D468B1" w:rsidRDefault="00A2177B">
      <w:pPr>
        <w:numPr>
          <w:ilvl w:val="0"/>
          <w:numId w:val="5"/>
        </w:numPr>
        <w:ind w:left="199" w:right="4" w:hanging="156"/>
      </w:pPr>
      <w:r>
        <w:t>Cena se u všech úvěrových obchodů stanoví z nečerpané částky úvěru a zúčtovává se, přesáhne-li výši 30 Kč, u kontokorentních úvěrů se zúčtovává cena bez omezení.  Cena je inkasována od data účinnosti smlouvy o úvěru za každý i započatý měsíc po celou dobu trvání úvěrového obchodu.</w:t>
      </w:r>
    </w:p>
    <w:p w:rsidR="00D468B1" w:rsidRDefault="00A2177B">
      <w:pPr>
        <w:numPr>
          <w:ilvl w:val="0"/>
          <w:numId w:val="5"/>
        </w:numPr>
        <w:ind w:left="199" w:right="4" w:hanging="156"/>
      </w:pPr>
      <w:r>
        <w:t>Platí pro podnikatelské úvěry a podnikatelské hypotéky sjednané od 1. 7. 2010, pro podnikatelské úvěry a podnikatelské hypotéky sjednané do 30. 6. 2010 zdarma.</w:t>
      </w:r>
    </w:p>
    <w:p w:rsidR="00D468B1" w:rsidRDefault="00A2177B">
      <w:pPr>
        <w:numPr>
          <w:ilvl w:val="0"/>
          <w:numId w:val="5"/>
        </w:numPr>
        <w:ind w:left="199" w:right="4" w:hanging="156"/>
      </w:pPr>
      <w:r>
        <w:t>Cena se hradí po zaslání upomínky, je jednorázová a nevratná.</w:t>
      </w:r>
    </w:p>
    <w:tbl>
      <w:tblPr>
        <w:tblStyle w:val="TableGrid"/>
        <w:tblW w:w="10580" w:type="dxa"/>
        <w:tblInd w:w="0" w:type="dxa"/>
        <w:tblCellMar>
          <w:top w:w="69" w:type="dxa"/>
          <w:left w:w="161" w:type="dxa"/>
          <w:right w:w="582" w:type="dxa"/>
        </w:tblCellMar>
        <w:tblLook w:val="04A0" w:firstRow="1" w:lastRow="0" w:firstColumn="1" w:lastColumn="0" w:noHBand="0" w:noVBand="1"/>
      </w:tblPr>
      <w:tblGrid>
        <w:gridCol w:w="6875"/>
        <w:gridCol w:w="3705"/>
      </w:tblGrid>
      <w:tr w:rsidR="00D468B1">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D468B1" w:rsidRDefault="00A2177B">
            <w:pPr>
              <w:spacing w:after="0" w:line="259" w:lineRule="auto"/>
              <w:ind w:left="0" w:firstLine="0"/>
            </w:pPr>
            <w:r>
              <w:rPr>
                <w:b/>
                <w:sz w:val="20"/>
              </w:rPr>
              <w:t>Povolené debety</w:t>
            </w:r>
          </w:p>
        </w:tc>
        <w:tc>
          <w:tcPr>
            <w:tcW w:w="3705" w:type="dxa"/>
            <w:tcBorders>
              <w:top w:val="single" w:sz="5" w:space="0" w:color="DCDCDC"/>
              <w:left w:val="nil"/>
              <w:bottom w:val="single" w:sz="5" w:space="0" w:color="DCDCDC"/>
              <w:right w:val="single" w:sz="5" w:space="0" w:color="DCDCDC"/>
            </w:tcBorders>
            <w:shd w:val="clear" w:color="auto" w:fill="C8C8C8"/>
          </w:tcPr>
          <w:p w:rsidR="00D468B1" w:rsidRDefault="00D468B1">
            <w:pPr>
              <w:spacing w:after="160" w:line="259" w:lineRule="auto"/>
              <w:ind w:left="0" w:firstLine="0"/>
            </w:pPr>
          </w:p>
        </w:tc>
      </w:tr>
      <w:tr w:rsidR="00D468B1">
        <w:trPr>
          <w:trHeight w:val="346"/>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 xml:space="preserve">Rezervace zdrojů (z nečerpané částky) </w:t>
            </w:r>
            <w:r>
              <w:rPr>
                <w:sz w:val="25"/>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18" w:firstLine="0"/>
              <w:jc w:val="center"/>
            </w:pPr>
            <w:r>
              <w:rPr>
                <w:sz w:val="17"/>
              </w:rPr>
              <w:t>0,60 %, p.a.</w:t>
            </w:r>
          </w:p>
        </w:tc>
      </w:tr>
      <w:tr w:rsidR="00D468B1">
        <w:trPr>
          <w:trHeight w:val="346"/>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 xml:space="preserve">Rezervace zdrojů pro municipality </w:t>
            </w:r>
            <w:r>
              <w:rPr>
                <w:sz w:val="25"/>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20" w:firstLine="0"/>
              <w:jc w:val="center"/>
            </w:pPr>
            <w:r>
              <w:rPr>
                <w:sz w:val="17"/>
              </w:rPr>
              <w:t>individuálně</w:t>
            </w:r>
          </w:p>
        </w:tc>
      </w:tr>
      <w:tr w:rsidR="00D468B1">
        <w:trPr>
          <w:trHeight w:val="519"/>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jc w:val="both"/>
            </w:pPr>
            <w:r>
              <w:rPr>
                <w:sz w:val="20"/>
              </w:rPr>
              <w:t>Zaslání upomínky - oznámení o vzniku nepovoleného debetu / oznámení o prodlení (platí pro povolené nezajištěné debety)</w:t>
            </w:r>
          </w:p>
        </w:tc>
        <w:tc>
          <w:tcPr>
            <w:tcW w:w="3705" w:type="dxa"/>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516" w:firstLine="0"/>
              <w:jc w:val="center"/>
            </w:pPr>
            <w:r>
              <w:rPr>
                <w:sz w:val="17"/>
              </w:rPr>
              <w:t>100</w:t>
            </w:r>
          </w:p>
        </w:tc>
      </w:tr>
      <w:tr w:rsidR="00D468B1">
        <w:trPr>
          <w:trHeight w:val="519"/>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Zaslání upomínky - výzvy k vyrovnání nepovoleného debetu / výzvy k vyrovnání debetu (inkasuje se přesáhne li celkový závazek po splatnosti 1 000 Kč)</w:t>
            </w:r>
          </w:p>
        </w:tc>
        <w:tc>
          <w:tcPr>
            <w:tcW w:w="3705" w:type="dxa"/>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516" w:firstLine="0"/>
              <w:jc w:val="center"/>
            </w:pPr>
            <w:r>
              <w:rPr>
                <w:sz w:val="17"/>
              </w:rPr>
              <w:t>500</w:t>
            </w:r>
          </w:p>
        </w:tc>
      </w:tr>
    </w:tbl>
    <w:p w:rsidR="00D468B1" w:rsidRDefault="00A2177B">
      <w:pPr>
        <w:ind w:left="53" w:right="4"/>
      </w:pPr>
      <w:r>
        <w:t>1) Cena se stanoví z nečerpané částky povoleného debetu.</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5"/>
        <w:gridCol w:w="3705"/>
      </w:tblGrid>
      <w:tr w:rsidR="00D468B1">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D468B1" w:rsidRDefault="00A2177B">
            <w:pPr>
              <w:spacing w:after="0" w:line="259" w:lineRule="auto"/>
              <w:ind w:left="0" w:firstLine="0"/>
            </w:pPr>
            <w:r>
              <w:rPr>
                <w:b/>
                <w:sz w:val="20"/>
              </w:rPr>
              <w:t>Exportní odběratelské úvěry</w:t>
            </w:r>
          </w:p>
        </w:tc>
        <w:tc>
          <w:tcPr>
            <w:tcW w:w="3705" w:type="dxa"/>
            <w:tcBorders>
              <w:top w:val="single" w:sz="5" w:space="0" w:color="DCDCDC"/>
              <w:left w:val="nil"/>
              <w:bottom w:val="single" w:sz="5" w:space="0" w:color="DCDCDC"/>
              <w:right w:val="single" w:sz="5" w:space="0" w:color="DCDCDC"/>
            </w:tcBorders>
            <w:shd w:val="clear" w:color="auto" w:fill="C8C8C8"/>
          </w:tcPr>
          <w:p w:rsidR="00D468B1" w:rsidRDefault="00D468B1">
            <w:pPr>
              <w:spacing w:after="160" w:line="259" w:lineRule="auto"/>
              <w:ind w:left="0" w:firstLine="0"/>
            </w:pPr>
          </w:p>
        </w:tc>
      </w:tr>
      <w:tr w:rsidR="00D468B1">
        <w:trPr>
          <w:trHeight w:val="346"/>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 xml:space="preserve">Poplatek za zpracování nabídky financování </w:t>
            </w:r>
            <w:r>
              <w:rPr>
                <w:sz w:val="25"/>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9" w:firstLine="0"/>
              <w:jc w:val="center"/>
            </w:pPr>
            <w:r>
              <w:rPr>
                <w:sz w:val="17"/>
              </w:rPr>
              <w:t>individuálně dle uskutečněných úkonů, max 75 000</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Poplatek za přípravu, zpracování podkladů a uzavření smlouvy</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3" w:firstLine="0"/>
              <w:jc w:val="center"/>
            </w:pPr>
            <w:r>
              <w:rPr>
                <w:sz w:val="17"/>
              </w:rPr>
              <w:t>individuálně</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Změna smluvní dokumentace</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3" w:firstLine="0"/>
              <w:jc w:val="center"/>
            </w:pPr>
            <w:r>
              <w:rPr>
                <w:sz w:val="17"/>
              </w:rPr>
              <w:t>individuálně</w:t>
            </w:r>
          </w:p>
        </w:tc>
      </w:tr>
    </w:tbl>
    <w:p w:rsidR="00D468B1" w:rsidRDefault="00A2177B">
      <w:pPr>
        <w:ind w:left="53" w:right="4"/>
      </w:pPr>
      <w:r>
        <w:t>1) Při realizaci úvěru bude klientovi poplatek vrácen formou snížení smluvní zpracovatelské provize.</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5"/>
        <w:gridCol w:w="3705"/>
      </w:tblGrid>
      <w:tr w:rsidR="00D468B1">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D468B1" w:rsidRDefault="00A2177B">
            <w:pPr>
              <w:spacing w:after="0" w:line="259" w:lineRule="auto"/>
              <w:ind w:left="0" w:firstLine="0"/>
            </w:pPr>
            <w:r>
              <w:rPr>
                <w:b/>
                <w:sz w:val="20"/>
              </w:rPr>
              <w:t>Forfaiting</w:t>
            </w:r>
          </w:p>
        </w:tc>
        <w:tc>
          <w:tcPr>
            <w:tcW w:w="3705" w:type="dxa"/>
            <w:tcBorders>
              <w:top w:val="single" w:sz="5" w:space="0" w:color="DCDCDC"/>
              <w:left w:val="nil"/>
              <w:bottom w:val="single" w:sz="5" w:space="0" w:color="DCDCDC"/>
              <w:right w:val="single" w:sz="5" w:space="0" w:color="DCDCDC"/>
            </w:tcBorders>
            <w:shd w:val="clear" w:color="auto" w:fill="C8C8C8"/>
          </w:tcPr>
          <w:p w:rsidR="00D468B1" w:rsidRDefault="00D468B1">
            <w:pPr>
              <w:spacing w:after="160" w:line="259" w:lineRule="auto"/>
              <w:ind w:left="0" w:firstLine="0"/>
            </w:pP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Závazková provize</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3" w:firstLine="0"/>
              <w:jc w:val="center"/>
            </w:pPr>
            <w:r>
              <w:rPr>
                <w:sz w:val="17"/>
              </w:rPr>
              <w:t>individuálně</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Jednorázový zpracovatelský poplatek</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3" w:firstLine="0"/>
              <w:jc w:val="center"/>
            </w:pPr>
            <w:r>
              <w:rPr>
                <w:sz w:val="17"/>
              </w:rPr>
              <w:t>individuálně</w:t>
            </w:r>
          </w:p>
        </w:tc>
      </w:tr>
      <w:tr w:rsidR="00D468B1">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D468B1" w:rsidRDefault="00A2177B">
            <w:pPr>
              <w:spacing w:after="0" w:line="259" w:lineRule="auto"/>
              <w:ind w:left="0" w:firstLine="0"/>
            </w:pPr>
            <w:r>
              <w:rPr>
                <w:b/>
                <w:sz w:val="20"/>
              </w:rPr>
              <w:t>Ostatní služby</w:t>
            </w:r>
          </w:p>
        </w:tc>
        <w:tc>
          <w:tcPr>
            <w:tcW w:w="3705" w:type="dxa"/>
            <w:tcBorders>
              <w:top w:val="single" w:sz="5" w:space="0" w:color="DCDCDC"/>
              <w:left w:val="nil"/>
              <w:bottom w:val="single" w:sz="5" w:space="0" w:color="DCDCDC"/>
              <w:right w:val="single" w:sz="5" w:space="0" w:color="DCDCDC"/>
            </w:tcBorders>
            <w:shd w:val="clear" w:color="auto" w:fill="C8C8C8"/>
            <w:vAlign w:val="bottom"/>
          </w:tcPr>
          <w:p w:rsidR="00D468B1" w:rsidRDefault="00D468B1">
            <w:pPr>
              <w:spacing w:after="160" w:line="259" w:lineRule="auto"/>
              <w:ind w:left="0" w:firstLine="0"/>
            </w:pPr>
          </w:p>
        </w:tc>
      </w:tr>
      <w:tr w:rsidR="00D468B1">
        <w:trPr>
          <w:trHeight w:val="346"/>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 xml:space="preserve">Vyhodnocení rizik spojených se zástavou </w:t>
            </w:r>
            <w:r>
              <w:rPr>
                <w:sz w:val="25"/>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3" w:firstLine="0"/>
              <w:jc w:val="center"/>
            </w:pPr>
            <w:r>
              <w:rPr>
                <w:sz w:val="17"/>
              </w:rPr>
              <w:t>individuálně</w:t>
            </w:r>
          </w:p>
        </w:tc>
      </w:tr>
      <w:tr w:rsidR="00D468B1">
        <w:trPr>
          <w:trHeight w:val="346"/>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 xml:space="preserve">Vyhodnocování rizik spojených s čerpáním úvěru zajištěného rozestavěnou nemovitostí </w:t>
            </w:r>
            <w:r>
              <w:rPr>
                <w:sz w:val="25"/>
                <w:vertAlign w:val="superscript"/>
              </w:rPr>
              <w:t>2)</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3" w:firstLine="0"/>
              <w:jc w:val="center"/>
            </w:pPr>
            <w:r>
              <w:rPr>
                <w:sz w:val="17"/>
              </w:rPr>
              <w:t>individuálně</w:t>
            </w:r>
          </w:p>
        </w:tc>
      </w:tr>
    </w:tbl>
    <w:p w:rsidR="00D468B1" w:rsidRDefault="00A2177B">
      <w:pPr>
        <w:numPr>
          <w:ilvl w:val="0"/>
          <w:numId w:val="6"/>
        </w:numPr>
        <w:ind w:left="199" w:right="4" w:hanging="156"/>
      </w:pPr>
      <w:r>
        <w:t>Cena zahrnuje stanovení obvyklé ceny nemovitosti (dle typu a velikosti), ceny věci movité navrhované klientem k zajištění pohledávky KB včetně vyhodnocení rizika banky spojeného s přijetím zástavy; cena je jednorázová a nevratná.</w:t>
      </w:r>
    </w:p>
    <w:p w:rsidR="00D468B1" w:rsidRDefault="00A2177B">
      <w:pPr>
        <w:numPr>
          <w:ilvl w:val="0"/>
          <w:numId w:val="6"/>
        </w:numPr>
        <w:ind w:left="199" w:right="4" w:hanging="156"/>
      </w:pPr>
      <w:r>
        <w:t>Cena zahrnuje vyhotovení Zprávy o stavu výstavby / rekonstrukce, její předání prodejnímu místu, vyhodnocení rizik KB spojených s čerpáním úvěru zajištěného rozestavěnou nemovitostí; cena je jednorázová a nevratná.</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5"/>
        <w:gridCol w:w="3705"/>
      </w:tblGrid>
      <w:tr w:rsidR="00D468B1">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D468B1" w:rsidRDefault="00A2177B">
            <w:pPr>
              <w:spacing w:after="0" w:line="259" w:lineRule="auto"/>
              <w:ind w:left="0" w:firstLine="0"/>
            </w:pPr>
            <w:r>
              <w:rPr>
                <w:b/>
                <w:sz w:val="20"/>
              </w:rPr>
              <w:t>Zpracování žádosti o dotaci</w:t>
            </w:r>
          </w:p>
        </w:tc>
        <w:tc>
          <w:tcPr>
            <w:tcW w:w="3705" w:type="dxa"/>
            <w:tcBorders>
              <w:top w:val="single" w:sz="5" w:space="0" w:color="DCDCDC"/>
              <w:left w:val="nil"/>
              <w:bottom w:val="single" w:sz="5" w:space="0" w:color="DCDCDC"/>
              <w:right w:val="single" w:sz="5" w:space="0" w:color="DCDCDC"/>
            </w:tcBorders>
            <w:shd w:val="clear" w:color="auto" w:fill="C8C8C8"/>
          </w:tcPr>
          <w:p w:rsidR="00D468B1" w:rsidRDefault="00D468B1">
            <w:pPr>
              <w:spacing w:after="160" w:line="259" w:lineRule="auto"/>
              <w:ind w:left="0" w:firstLine="0"/>
            </w:pP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Pevný poplatek za zpracování žádosti o dotaci</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3" w:firstLine="0"/>
              <w:jc w:val="center"/>
            </w:pPr>
            <w:r>
              <w:rPr>
                <w:sz w:val="17"/>
              </w:rPr>
              <w:t>individuálně</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lastRenderedPageBreak/>
              <w:t>Poplatek v případě schválení dotace</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3" w:firstLine="0"/>
              <w:jc w:val="center"/>
            </w:pPr>
            <w:r>
              <w:rPr>
                <w:sz w:val="17"/>
              </w:rPr>
              <w:t>individuálně</w:t>
            </w:r>
          </w:p>
        </w:tc>
      </w:tr>
    </w:tbl>
    <w:p w:rsidR="00D468B1" w:rsidRDefault="00A2177B">
      <w:pPr>
        <w:pStyle w:val="Nadpis3"/>
        <w:ind w:left="151"/>
      </w:pPr>
      <w:r>
        <w:t>Záruky</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5"/>
        <w:gridCol w:w="3705"/>
      </w:tblGrid>
      <w:tr w:rsidR="00D468B1">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D468B1" w:rsidRDefault="00A2177B">
            <w:pPr>
              <w:spacing w:after="0" w:line="259" w:lineRule="auto"/>
              <w:ind w:left="0" w:firstLine="0"/>
            </w:pPr>
            <w:r>
              <w:rPr>
                <w:b/>
                <w:sz w:val="20"/>
              </w:rPr>
              <w:t>Poskytnuté záruky</w:t>
            </w:r>
          </w:p>
        </w:tc>
        <w:tc>
          <w:tcPr>
            <w:tcW w:w="3705" w:type="dxa"/>
            <w:tcBorders>
              <w:top w:val="single" w:sz="5" w:space="0" w:color="DCDCDC"/>
              <w:left w:val="nil"/>
              <w:bottom w:val="single" w:sz="5" w:space="0" w:color="DCDCDC"/>
              <w:right w:val="single" w:sz="5" w:space="0" w:color="DCDCDC"/>
            </w:tcBorders>
            <w:shd w:val="clear" w:color="auto" w:fill="C8C8C8"/>
          </w:tcPr>
          <w:p w:rsidR="00D468B1" w:rsidRDefault="00D468B1">
            <w:pPr>
              <w:spacing w:after="160" w:line="259" w:lineRule="auto"/>
              <w:ind w:left="0" w:firstLine="0"/>
            </w:pPr>
          </w:p>
        </w:tc>
      </w:tr>
      <w:tr w:rsidR="00D468B1">
        <w:trPr>
          <w:trHeight w:val="346"/>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 xml:space="preserve">Za zpracování a vyhodnocení žádosti o bankovní záruku </w:t>
            </w:r>
            <w:r>
              <w:rPr>
                <w:sz w:val="25"/>
                <w:vertAlign w:val="superscript"/>
              </w:rPr>
              <w:t>1)</w:t>
            </w:r>
            <w:r>
              <w:rPr>
                <w:sz w:val="20"/>
              </w:rPr>
              <w:t xml:space="preserve"> </w:t>
            </w:r>
            <w:r>
              <w:rPr>
                <w:sz w:val="25"/>
                <w:vertAlign w:val="superscript"/>
              </w:rPr>
              <w:t>2)</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3" w:firstLine="0"/>
              <w:jc w:val="center"/>
            </w:pPr>
            <w:r>
              <w:rPr>
                <w:sz w:val="17"/>
              </w:rPr>
              <w:t>individuálně</w:t>
            </w:r>
          </w:p>
        </w:tc>
      </w:tr>
      <w:tr w:rsidR="00D468B1">
        <w:trPr>
          <w:trHeight w:val="346"/>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 xml:space="preserve">Za zpracování a vyhodnocení žádosti o bankovní záruku pod RAS pro klienty Obchodních divizí </w:t>
            </w:r>
            <w:r>
              <w:rPr>
                <w:sz w:val="25"/>
                <w:vertAlign w:val="superscript"/>
              </w:rPr>
              <w:t>1)</w:t>
            </w:r>
            <w:r>
              <w:rPr>
                <w:sz w:val="20"/>
              </w:rPr>
              <w:t xml:space="preserve"> </w:t>
            </w:r>
            <w:r>
              <w:rPr>
                <w:sz w:val="25"/>
                <w:vertAlign w:val="superscript"/>
              </w:rPr>
              <w:t>2)</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3" w:firstLine="0"/>
              <w:jc w:val="center"/>
            </w:pPr>
            <w:r>
              <w:rPr>
                <w:sz w:val="17"/>
              </w:rPr>
              <w:t>individuálně</w:t>
            </w:r>
          </w:p>
        </w:tc>
      </w:tr>
      <w:tr w:rsidR="00D468B1">
        <w:trPr>
          <w:trHeight w:val="346"/>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 xml:space="preserve">Za vyhotovení dokumentace spojené s poskytnutím bankovní záruky </w:t>
            </w:r>
            <w:r>
              <w:rPr>
                <w:sz w:val="25"/>
                <w:vertAlign w:val="superscript"/>
              </w:rPr>
              <w:t>1)</w:t>
            </w:r>
            <w:r>
              <w:rPr>
                <w:sz w:val="20"/>
              </w:rPr>
              <w:t xml:space="preserve"> </w:t>
            </w:r>
            <w:r>
              <w:rPr>
                <w:sz w:val="25"/>
                <w:vertAlign w:val="superscript"/>
              </w:rPr>
              <w:t>3)</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3" w:firstLine="0"/>
              <w:jc w:val="center"/>
            </w:pPr>
            <w:r>
              <w:rPr>
                <w:sz w:val="17"/>
              </w:rPr>
              <w:t>individuálně</w:t>
            </w:r>
          </w:p>
        </w:tc>
      </w:tr>
      <w:tr w:rsidR="00D468B1">
        <w:trPr>
          <w:trHeight w:val="346"/>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 xml:space="preserve">Změna smlouvy o poskytnutí bankovní záruky / změna bankovní záruky (protizáruky) </w:t>
            </w:r>
            <w:r>
              <w:rPr>
                <w:sz w:val="25"/>
                <w:vertAlign w:val="superscript"/>
              </w:rPr>
              <w:t>4)</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9" w:firstLine="0"/>
              <w:jc w:val="center"/>
            </w:pPr>
            <w:r>
              <w:rPr>
                <w:sz w:val="17"/>
              </w:rPr>
              <w:t>individuálně, min. 2 000</w:t>
            </w:r>
          </w:p>
        </w:tc>
      </w:tr>
      <w:tr w:rsidR="00D468B1">
        <w:trPr>
          <w:trHeight w:val="346"/>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 xml:space="preserve">Za poskytování bankovní záruky (příslibu, protizáruky) </w:t>
            </w:r>
            <w:r>
              <w:rPr>
                <w:sz w:val="25"/>
                <w:vertAlign w:val="superscript"/>
              </w:rPr>
              <w:t>5)</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3" w:firstLine="0"/>
              <w:jc w:val="center"/>
            </w:pPr>
            <w:r>
              <w:rPr>
                <w:sz w:val="17"/>
              </w:rPr>
              <w:t>individuálně</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Změna smlouvy o poskytnutí bankovní záruky (protizáruky) provedená z podnětu banky</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3" w:firstLine="0"/>
              <w:jc w:val="center"/>
            </w:pPr>
            <w:r>
              <w:rPr>
                <w:sz w:val="17"/>
              </w:rPr>
              <w:t>zdarma</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Za uplatnění poskytnuté záruky (protizáruky)</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9" w:firstLine="0"/>
              <w:jc w:val="center"/>
            </w:pPr>
            <w:r>
              <w:rPr>
                <w:sz w:val="17"/>
              </w:rPr>
              <w:t>3 000</w:t>
            </w:r>
          </w:p>
        </w:tc>
      </w:tr>
    </w:tbl>
    <w:p w:rsidR="00D468B1" w:rsidRDefault="00A2177B">
      <w:pPr>
        <w:numPr>
          <w:ilvl w:val="0"/>
          <w:numId w:val="7"/>
        </w:numPr>
        <w:ind w:left="199" w:right="4" w:hanging="156"/>
      </w:pPr>
      <w:r>
        <w:t>Použije se i v případě protizáruky, příslibu bankovní záruky.</w:t>
      </w:r>
    </w:p>
    <w:p w:rsidR="00D468B1" w:rsidRDefault="00A2177B">
      <w:pPr>
        <w:numPr>
          <w:ilvl w:val="0"/>
          <w:numId w:val="7"/>
        </w:numPr>
        <w:ind w:left="199" w:right="4" w:hanging="156"/>
      </w:pPr>
      <w:r>
        <w:t>Stanoví se z požadované částky bankovní záruky.</w:t>
      </w:r>
    </w:p>
    <w:p w:rsidR="00D468B1" w:rsidRDefault="00A2177B">
      <w:pPr>
        <w:numPr>
          <w:ilvl w:val="0"/>
          <w:numId w:val="7"/>
        </w:numPr>
        <w:ind w:left="199" w:right="4" w:hanging="156"/>
      </w:pPr>
      <w:r>
        <w:t>Cena se stanoví z částky bankovní záruky uvedené v příslušné dokumentaci.</w:t>
      </w:r>
    </w:p>
    <w:p w:rsidR="00D468B1" w:rsidRDefault="00A2177B">
      <w:pPr>
        <w:numPr>
          <w:ilvl w:val="0"/>
          <w:numId w:val="7"/>
        </w:numPr>
        <w:ind w:left="199" w:right="4" w:hanging="156"/>
      </w:pPr>
      <w:r>
        <w:t>Cena se stanoví z aktuální zaručené částky.</w:t>
      </w:r>
    </w:p>
    <w:p w:rsidR="00D468B1" w:rsidRDefault="00A2177B">
      <w:pPr>
        <w:numPr>
          <w:ilvl w:val="0"/>
          <w:numId w:val="7"/>
        </w:numPr>
        <w:ind w:left="199" w:right="4" w:hanging="156"/>
      </w:pPr>
      <w:r>
        <w:t>Cena v % p. a. se stanoví podle míry kreditního rizika.</w:t>
      </w:r>
    </w:p>
    <w:tbl>
      <w:tblPr>
        <w:tblStyle w:val="TableGrid"/>
        <w:tblW w:w="10580" w:type="dxa"/>
        <w:tblInd w:w="0" w:type="dxa"/>
        <w:tblCellMar>
          <w:top w:w="69" w:type="dxa"/>
          <w:left w:w="161" w:type="dxa"/>
          <w:right w:w="85" w:type="dxa"/>
        </w:tblCellMar>
        <w:tblLook w:val="04A0" w:firstRow="1" w:lastRow="0" w:firstColumn="1" w:lastColumn="0" w:noHBand="0" w:noVBand="1"/>
      </w:tblPr>
      <w:tblGrid>
        <w:gridCol w:w="6875"/>
        <w:gridCol w:w="3705"/>
      </w:tblGrid>
      <w:tr w:rsidR="00D468B1">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D468B1" w:rsidRDefault="00A2177B">
            <w:pPr>
              <w:spacing w:after="0" w:line="259" w:lineRule="auto"/>
              <w:ind w:left="0" w:firstLine="0"/>
            </w:pPr>
            <w:r>
              <w:rPr>
                <w:b/>
                <w:sz w:val="20"/>
              </w:rPr>
              <w:t>Přijaté záruky</w:t>
            </w:r>
          </w:p>
        </w:tc>
        <w:tc>
          <w:tcPr>
            <w:tcW w:w="3705" w:type="dxa"/>
            <w:tcBorders>
              <w:top w:val="single" w:sz="5" w:space="0" w:color="DCDCDC"/>
              <w:left w:val="nil"/>
              <w:bottom w:val="single" w:sz="5" w:space="0" w:color="DCDCDC"/>
              <w:right w:val="single" w:sz="5" w:space="0" w:color="DCDCDC"/>
            </w:tcBorders>
            <w:shd w:val="clear" w:color="auto" w:fill="C8C8C8"/>
          </w:tcPr>
          <w:p w:rsidR="00D468B1" w:rsidRDefault="00D468B1">
            <w:pPr>
              <w:spacing w:after="160" w:line="259" w:lineRule="auto"/>
              <w:ind w:left="0" w:firstLine="0"/>
            </w:pP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Avizování záruky vystavené jinou bankou / avizování změny záruky</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9" w:firstLine="0"/>
              <w:jc w:val="center"/>
            </w:pPr>
            <w:r>
              <w:rPr>
                <w:sz w:val="17"/>
              </w:rPr>
              <w:t>2 000</w:t>
            </w:r>
          </w:p>
        </w:tc>
      </w:tr>
      <w:tr w:rsidR="00D468B1">
        <w:trPr>
          <w:trHeight w:val="519"/>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Uplatnění (žádost o uplatnění) přijaté záruky vystavené jinou bankou (odeslání výzvy k plnění),ověření znění výzvy k plnění</w:t>
            </w:r>
          </w:p>
        </w:tc>
        <w:tc>
          <w:tcPr>
            <w:tcW w:w="3705" w:type="dxa"/>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19" w:firstLine="0"/>
              <w:jc w:val="center"/>
            </w:pPr>
            <w:r>
              <w:rPr>
                <w:sz w:val="17"/>
              </w:rPr>
              <w:t>3 000</w:t>
            </w:r>
          </w:p>
        </w:tc>
      </w:tr>
      <w:tr w:rsidR="00D468B1">
        <w:trPr>
          <w:trHeight w:val="715"/>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Poskytnutí jiné služby v souvislosti s přijatou bankovní zárukou (např. ověření shody podpisů na záruční listině, posouzení textu záruční listiny z obchodního hlediska, odeslání prohlášení o ukončení bankovní záruky, apod.)</w:t>
            </w:r>
          </w:p>
        </w:tc>
        <w:tc>
          <w:tcPr>
            <w:tcW w:w="3705" w:type="dxa"/>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19" w:firstLine="0"/>
              <w:jc w:val="center"/>
            </w:pPr>
            <w:r>
              <w:rPr>
                <w:sz w:val="17"/>
              </w:rPr>
              <w:t>1 500</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Odeslání dokladů / dokumentů kurýrní službou</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8" w:firstLine="0"/>
              <w:jc w:val="center"/>
            </w:pPr>
            <w:r>
              <w:rPr>
                <w:sz w:val="17"/>
              </w:rPr>
              <w:t>dle skutečných nákladů</w:t>
            </w:r>
          </w:p>
        </w:tc>
      </w:tr>
      <w:tr w:rsidR="00D468B1">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D468B1" w:rsidRDefault="00A2177B">
            <w:pPr>
              <w:spacing w:after="0" w:line="259" w:lineRule="auto"/>
              <w:ind w:left="0" w:firstLine="0"/>
            </w:pPr>
            <w:r>
              <w:rPr>
                <w:b/>
                <w:sz w:val="20"/>
              </w:rPr>
              <w:t>Profi záruky</w:t>
            </w:r>
          </w:p>
        </w:tc>
        <w:tc>
          <w:tcPr>
            <w:tcW w:w="3705" w:type="dxa"/>
            <w:tcBorders>
              <w:top w:val="single" w:sz="5" w:space="0" w:color="DCDCDC"/>
              <w:left w:val="nil"/>
              <w:bottom w:val="single" w:sz="5" w:space="0" w:color="DCDCDC"/>
              <w:right w:val="single" w:sz="5" w:space="0" w:color="DCDCDC"/>
            </w:tcBorders>
            <w:shd w:val="clear" w:color="auto" w:fill="C8C8C8"/>
          </w:tcPr>
          <w:p w:rsidR="00D468B1" w:rsidRDefault="00D468B1">
            <w:pPr>
              <w:spacing w:after="160" w:line="259" w:lineRule="auto"/>
              <w:ind w:left="0" w:firstLine="0"/>
            </w:pPr>
          </w:p>
        </w:tc>
      </w:tr>
      <w:tr w:rsidR="00D468B1">
        <w:trPr>
          <w:trHeight w:val="346"/>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 xml:space="preserve">Za zpracování a vyhodnocení žádosti o bankovní záruku </w:t>
            </w:r>
            <w:r>
              <w:rPr>
                <w:sz w:val="25"/>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3" w:firstLine="0"/>
              <w:jc w:val="center"/>
            </w:pPr>
            <w:r>
              <w:rPr>
                <w:sz w:val="17"/>
              </w:rPr>
              <w:t>zdarma</w:t>
            </w:r>
          </w:p>
        </w:tc>
      </w:tr>
      <w:tr w:rsidR="00D468B1">
        <w:trPr>
          <w:trHeight w:val="346"/>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 xml:space="preserve">Za vyhotovení dokumentace spojené s poskytnutím bankovní záruky </w:t>
            </w:r>
            <w:r>
              <w:rPr>
                <w:sz w:val="25"/>
                <w:vertAlign w:val="superscript"/>
              </w:rPr>
              <w:t>1)</w:t>
            </w:r>
            <w:r>
              <w:rPr>
                <w:sz w:val="20"/>
              </w:rPr>
              <w:t xml:space="preserve"> </w:t>
            </w:r>
            <w:r>
              <w:rPr>
                <w:sz w:val="25"/>
                <w:vertAlign w:val="superscript"/>
              </w:rPr>
              <w:t>2)</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2" w:firstLine="0"/>
              <w:jc w:val="center"/>
            </w:pPr>
            <w:r>
              <w:rPr>
                <w:sz w:val="17"/>
              </w:rPr>
              <w:t>1 000 + 0,60 %</w:t>
            </w:r>
          </w:p>
        </w:tc>
      </w:tr>
      <w:tr w:rsidR="00D468B1">
        <w:trPr>
          <w:trHeight w:val="346"/>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 xml:space="preserve">Změna smlouvy o poskytnutí bankovní záruky/změna bankovní záruky (protizáruky) </w:t>
            </w:r>
            <w:r>
              <w:rPr>
                <w:sz w:val="25"/>
                <w:vertAlign w:val="superscript"/>
              </w:rPr>
              <w:t>1)</w:t>
            </w:r>
            <w:r>
              <w:rPr>
                <w:sz w:val="20"/>
              </w:rPr>
              <w:t xml:space="preserve"> </w:t>
            </w:r>
            <w:r>
              <w:rPr>
                <w:sz w:val="25"/>
                <w:vertAlign w:val="superscript"/>
              </w:rPr>
              <w:t>3)</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9" w:firstLine="0"/>
              <w:jc w:val="center"/>
            </w:pPr>
            <w:r>
              <w:rPr>
                <w:sz w:val="17"/>
              </w:rPr>
              <w:t>individuálně min. 2 000</w:t>
            </w:r>
          </w:p>
        </w:tc>
      </w:tr>
      <w:tr w:rsidR="00D468B1">
        <w:trPr>
          <w:trHeight w:val="346"/>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 xml:space="preserve">Za poskytování bankovní záruky (příslibu, protizáruky) </w:t>
            </w:r>
            <w:r>
              <w:rPr>
                <w:sz w:val="25"/>
                <w:vertAlign w:val="superscript"/>
              </w:rPr>
              <w:t>4)</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3" w:firstLine="0"/>
              <w:jc w:val="center"/>
            </w:pPr>
            <w:r>
              <w:rPr>
                <w:sz w:val="17"/>
              </w:rPr>
              <w:t>individuálně</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Změna smlouvy o poskytnutí bankovní záruky (protizáruky) provedená z podnětu banky</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3" w:firstLine="0"/>
              <w:jc w:val="center"/>
            </w:pPr>
            <w:r>
              <w:rPr>
                <w:sz w:val="17"/>
              </w:rPr>
              <w:t>zdarma</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Za uplatnění poskytnuté záruky</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9" w:firstLine="0"/>
              <w:jc w:val="center"/>
            </w:pPr>
            <w:r>
              <w:rPr>
                <w:sz w:val="17"/>
              </w:rPr>
              <w:t>3 000</w:t>
            </w:r>
          </w:p>
        </w:tc>
      </w:tr>
      <w:tr w:rsidR="00D468B1">
        <w:trPr>
          <w:trHeight w:val="645"/>
        </w:trPr>
        <w:tc>
          <w:tcPr>
            <w:tcW w:w="6874" w:type="dxa"/>
            <w:tcBorders>
              <w:top w:val="single" w:sz="5" w:space="0" w:color="DCDCDC"/>
              <w:left w:val="single" w:sz="5" w:space="0" w:color="DCDCDC"/>
              <w:bottom w:val="single" w:sz="5" w:space="0" w:color="DCDCDC"/>
              <w:right w:val="nil"/>
            </w:tcBorders>
            <w:shd w:val="clear" w:color="auto" w:fill="EDEDED"/>
          </w:tcPr>
          <w:p w:rsidR="00D468B1" w:rsidRDefault="00A2177B">
            <w:pPr>
              <w:spacing w:after="0" w:line="259" w:lineRule="auto"/>
              <w:ind w:left="0" w:firstLine="0"/>
            </w:pPr>
            <w:r>
              <w:rPr>
                <w:sz w:val="17"/>
              </w:rPr>
              <w:t>Ceny uhrazené dle všech výše uvedených položek týkajících se záruk jsou nevratné.</w:t>
            </w:r>
          </w:p>
          <w:p w:rsidR="00D468B1" w:rsidRDefault="00A2177B">
            <w:pPr>
              <w:spacing w:after="0" w:line="259" w:lineRule="auto"/>
              <w:ind w:left="0" w:firstLine="0"/>
            </w:pPr>
            <w:r>
              <w:rPr>
                <w:sz w:val="17"/>
              </w:rPr>
              <w:t>U obchodních případů v cizí měně klient cenu vypočtenou v cizí měně hradí v korunách (Kč).</w:t>
            </w:r>
          </w:p>
          <w:p w:rsidR="00D468B1" w:rsidRDefault="00A2177B">
            <w:pPr>
              <w:spacing w:after="0" w:line="259" w:lineRule="auto"/>
              <w:ind w:left="0" w:firstLine="0"/>
            </w:pPr>
            <w:r>
              <w:rPr>
                <w:sz w:val="17"/>
              </w:rPr>
              <w:t>Pro přepočet částky ceny na Kč bude použit kurz „deviza prodej" dle kurzovního lístku KB, a. s.</w:t>
            </w:r>
          </w:p>
        </w:tc>
        <w:tc>
          <w:tcPr>
            <w:tcW w:w="3705" w:type="dxa"/>
            <w:tcBorders>
              <w:top w:val="single" w:sz="5" w:space="0" w:color="DCDCDC"/>
              <w:left w:val="nil"/>
              <w:bottom w:val="single" w:sz="5" w:space="0" w:color="DCDCDC"/>
              <w:right w:val="single" w:sz="5" w:space="0" w:color="DCDCDC"/>
            </w:tcBorders>
            <w:shd w:val="clear" w:color="auto" w:fill="EDEDED"/>
          </w:tcPr>
          <w:p w:rsidR="00D468B1" w:rsidRDefault="00D468B1">
            <w:pPr>
              <w:spacing w:after="160" w:line="259" w:lineRule="auto"/>
              <w:ind w:left="0" w:firstLine="0"/>
            </w:pPr>
          </w:p>
        </w:tc>
      </w:tr>
    </w:tbl>
    <w:p w:rsidR="00D468B1" w:rsidRDefault="00A2177B">
      <w:pPr>
        <w:numPr>
          <w:ilvl w:val="0"/>
          <w:numId w:val="8"/>
        </w:numPr>
        <w:ind w:left="199" w:right="4" w:hanging="156"/>
      </w:pPr>
      <w:r>
        <w:t>Použije se i v případě příslibu Profi záruky.</w:t>
      </w:r>
    </w:p>
    <w:p w:rsidR="00D468B1" w:rsidRDefault="00A2177B">
      <w:pPr>
        <w:numPr>
          <w:ilvl w:val="0"/>
          <w:numId w:val="8"/>
        </w:numPr>
        <w:ind w:left="199" w:right="4" w:hanging="156"/>
      </w:pPr>
      <w:r>
        <w:t>Cena se stanoví z částky bankovní záruky uvedené v příslušné dokumentaci.</w:t>
      </w:r>
    </w:p>
    <w:p w:rsidR="00D468B1" w:rsidRDefault="00A2177B">
      <w:pPr>
        <w:numPr>
          <w:ilvl w:val="0"/>
          <w:numId w:val="8"/>
        </w:numPr>
        <w:ind w:left="199" w:right="4" w:hanging="156"/>
      </w:pPr>
      <w:r>
        <w:t>Cena se stanoví z aktuální zaručené částky.</w:t>
      </w:r>
    </w:p>
    <w:p w:rsidR="00D468B1" w:rsidRDefault="00A2177B">
      <w:pPr>
        <w:numPr>
          <w:ilvl w:val="0"/>
          <w:numId w:val="8"/>
        </w:numPr>
        <w:spacing w:after="288"/>
        <w:ind w:left="199" w:right="4" w:hanging="156"/>
      </w:pPr>
      <w:r>
        <w:t>Cena v % p. a. se stanoví podle míry kreditního rizika.</w:t>
      </w:r>
    </w:p>
    <w:p w:rsidR="00D468B1" w:rsidRDefault="00A2177B">
      <w:pPr>
        <w:pStyle w:val="Nadpis3"/>
        <w:ind w:left="151"/>
      </w:pPr>
      <w:r>
        <w:lastRenderedPageBreak/>
        <w:t>Směnky</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5"/>
        <w:gridCol w:w="3705"/>
      </w:tblGrid>
      <w:tr w:rsidR="00D468B1">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D468B1" w:rsidRDefault="00A2177B">
            <w:pPr>
              <w:spacing w:after="0" w:line="259" w:lineRule="auto"/>
              <w:ind w:left="0" w:firstLine="0"/>
            </w:pPr>
            <w:r>
              <w:rPr>
                <w:b/>
                <w:sz w:val="20"/>
              </w:rPr>
              <w:t>Tuzemské a zahraniční směnky</w:t>
            </w:r>
          </w:p>
        </w:tc>
        <w:tc>
          <w:tcPr>
            <w:tcW w:w="3705" w:type="dxa"/>
            <w:tcBorders>
              <w:top w:val="single" w:sz="5" w:space="0" w:color="DCDCDC"/>
              <w:left w:val="nil"/>
              <w:bottom w:val="single" w:sz="5" w:space="0" w:color="DCDCDC"/>
              <w:right w:val="single" w:sz="5" w:space="0" w:color="DCDCDC"/>
            </w:tcBorders>
            <w:shd w:val="clear" w:color="auto" w:fill="C8C8C8"/>
          </w:tcPr>
          <w:p w:rsidR="00D468B1" w:rsidRDefault="00D468B1">
            <w:pPr>
              <w:spacing w:after="160" w:line="259" w:lineRule="auto"/>
              <w:ind w:left="0" w:firstLine="0"/>
            </w:pP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Eskont tuzemských směnek (eskontní provize)</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3" w:firstLine="0"/>
              <w:jc w:val="center"/>
            </w:pPr>
            <w:r>
              <w:rPr>
                <w:sz w:val="17"/>
              </w:rPr>
              <w:t>individuálně</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Eskont zahraničních směnek (eskontní provize)</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2" w:firstLine="0"/>
              <w:jc w:val="center"/>
            </w:pPr>
            <w:r>
              <w:rPr>
                <w:sz w:val="17"/>
              </w:rPr>
              <w:t>0,5 % ze směnečné částky</w:t>
            </w:r>
          </w:p>
        </w:tc>
      </w:tr>
      <w:tr w:rsidR="00D468B1">
        <w:trPr>
          <w:trHeight w:val="346"/>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 xml:space="preserve">Odkup směnek MF ČR (provize) </w:t>
            </w:r>
            <w:r>
              <w:rPr>
                <w:sz w:val="25"/>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9" w:firstLine="0"/>
              <w:jc w:val="center"/>
            </w:pPr>
            <w:r>
              <w:rPr>
                <w:sz w:val="17"/>
              </w:rPr>
              <w:t>0,05 % ze směnečné částky, min. 1 000, max. 10 000</w:t>
            </w:r>
          </w:p>
        </w:tc>
      </w:tr>
      <w:tr w:rsidR="00D468B1">
        <w:trPr>
          <w:trHeight w:val="346"/>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 xml:space="preserve">Obstarání výplaty indosované směnky FNM nebo MF ČR </w:t>
            </w:r>
            <w:r>
              <w:rPr>
                <w:sz w:val="25"/>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9" w:firstLine="0"/>
              <w:jc w:val="center"/>
            </w:pPr>
            <w:r>
              <w:rPr>
                <w:sz w:val="17"/>
              </w:rPr>
              <w:t>0,3 %ze směnečné částky, min. 1 000, max. 15 000</w:t>
            </w:r>
          </w:p>
        </w:tc>
      </w:tr>
      <w:tr w:rsidR="00D468B1">
        <w:trPr>
          <w:trHeight w:val="519"/>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Nesjednaná úschova směnky za každý i započatý týden úschovy přesahující dobu stanovenou v „žádosti o eskont směnek“ u neeskontované a nevyzvednuté směnky</w:t>
            </w:r>
          </w:p>
        </w:tc>
        <w:tc>
          <w:tcPr>
            <w:tcW w:w="3705" w:type="dxa"/>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53" w:firstLine="0"/>
              <w:jc w:val="center"/>
            </w:pPr>
            <w:r>
              <w:rPr>
                <w:sz w:val="17"/>
              </w:rPr>
              <w:t>50 + 21 % DPH</w:t>
            </w:r>
          </w:p>
        </w:tc>
      </w:tr>
    </w:tbl>
    <w:p w:rsidR="00D468B1" w:rsidRDefault="00A2177B">
      <w:pPr>
        <w:ind w:left="53" w:right="4"/>
      </w:pPr>
      <w:r>
        <w:t>1) Položka Sazebníku určená také pro fyzické osoby - občany</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5"/>
        <w:gridCol w:w="3705"/>
      </w:tblGrid>
      <w:tr w:rsidR="00D468B1">
        <w:trPr>
          <w:trHeight w:val="346"/>
        </w:trPr>
        <w:tc>
          <w:tcPr>
            <w:tcW w:w="6874" w:type="dxa"/>
            <w:tcBorders>
              <w:top w:val="single" w:sz="5" w:space="0" w:color="DCDCDC"/>
              <w:left w:val="single" w:sz="5" w:space="0" w:color="DCDCDC"/>
              <w:bottom w:val="single" w:sz="5" w:space="0" w:color="DCDCDC"/>
              <w:right w:val="nil"/>
            </w:tcBorders>
            <w:shd w:val="clear" w:color="auto" w:fill="C8C8C8"/>
          </w:tcPr>
          <w:p w:rsidR="00D468B1" w:rsidRDefault="00A2177B">
            <w:pPr>
              <w:spacing w:after="0" w:line="259" w:lineRule="auto"/>
              <w:ind w:left="0" w:firstLine="0"/>
            </w:pPr>
            <w:r>
              <w:rPr>
                <w:b/>
                <w:sz w:val="20"/>
              </w:rPr>
              <w:t xml:space="preserve">Směnky pod dokumentárním inkasem </w:t>
            </w:r>
            <w:r>
              <w:rPr>
                <w:b/>
                <w:sz w:val="25"/>
                <w:vertAlign w:val="superscript"/>
              </w:rPr>
              <w:t>1)</w:t>
            </w:r>
          </w:p>
        </w:tc>
        <w:tc>
          <w:tcPr>
            <w:tcW w:w="3705" w:type="dxa"/>
            <w:tcBorders>
              <w:top w:val="single" w:sz="5" w:space="0" w:color="DCDCDC"/>
              <w:left w:val="nil"/>
              <w:bottom w:val="single" w:sz="5" w:space="0" w:color="DCDCDC"/>
              <w:right w:val="single" w:sz="5" w:space="0" w:color="DCDCDC"/>
            </w:tcBorders>
            <w:shd w:val="clear" w:color="auto" w:fill="C8C8C8"/>
          </w:tcPr>
          <w:p w:rsidR="00D468B1" w:rsidRDefault="00D468B1">
            <w:pPr>
              <w:spacing w:after="160" w:line="259" w:lineRule="auto"/>
              <w:ind w:left="0" w:firstLine="0"/>
            </w:pP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Obstarání inkasa směnky</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9" w:firstLine="0"/>
              <w:jc w:val="center"/>
            </w:pPr>
            <w:r>
              <w:rPr>
                <w:sz w:val="17"/>
              </w:rPr>
              <w:t>0,3 % z částky inkasa, min. 1 000, max. 20 000</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Obstarání protestu pro neplacení u směnky</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2" w:firstLine="0"/>
              <w:jc w:val="center"/>
            </w:pPr>
            <w:r>
              <w:rPr>
                <w:sz w:val="17"/>
              </w:rPr>
              <w:t>1 000 + skutečné vzniklé náklady</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Obstarání akceptace příchozí směnky s jejím vrácením</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2" w:firstLine="0"/>
              <w:jc w:val="center"/>
            </w:pPr>
            <w:r>
              <w:rPr>
                <w:sz w:val="17"/>
              </w:rPr>
              <w:t>500 + skutečné náklady</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Obstarání inkasa odchozí směnky s negativním výsledkem</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9" w:firstLine="0"/>
              <w:jc w:val="center"/>
            </w:pPr>
            <w:r>
              <w:rPr>
                <w:sz w:val="17"/>
              </w:rPr>
              <w:t>1 000</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Odeslání dokumentů / směnky kurýrní službou</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2" w:firstLine="0"/>
              <w:jc w:val="center"/>
            </w:pPr>
            <w:r>
              <w:rPr>
                <w:sz w:val="17"/>
              </w:rPr>
              <w:t>dle sazebníku kurýrní služby</w:t>
            </w:r>
          </w:p>
        </w:tc>
      </w:tr>
    </w:tbl>
    <w:p w:rsidR="00D468B1" w:rsidRDefault="00A2177B">
      <w:pPr>
        <w:ind w:left="53" w:right="4"/>
      </w:pPr>
      <w:r>
        <w:t>1) Položka Sazebníku určená také pro fyzické osoby - občany</w:t>
      </w:r>
    </w:p>
    <w:p w:rsidR="00D468B1" w:rsidRDefault="00A2177B">
      <w:pPr>
        <w:pStyle w:val="Nadpis3"/>
        <w:spacing w:after="188"/>
        <w:ind w:left="151"/>
      </w:pPr>
      <w:r>
        <w:t>Dokumentární platby</w:t>
      </w:r>
    </w:p>
    <w:p w:rsidR="00D468B1" w:rsidRDefault="00A2177B">
      <w:pPr>
        <w:pStyle w:val="Nadpis4"/>
        <w:ind w:left="151"/>
      </w:pPr>
      <w:r>
        <w:t>Dokumentární akreditiv</w:t>
      </w:r>
    </w:p>
    <w:tbl>
      <w:tblPr>
        <w:tblStyle w:val="TableGrid"/>
        <w:tblW w:w="10580" w:type="dxa"/>
        <w:tblInd w:w="0" w:type="dxa"/>
        <w:tblCellMar>
          <w:top w:w="69" w:type="dxa"/>
          <w:left w:w="161" w:type="dxa"/>
          <w:right w:w="63" w:type="dxa"/>
        </w:tblCellMar>
        <w:tblLook w:val="04A0" w:firstRow="1" w:lastRow="0" w:firstColumn="1" w:lastColumn="0" w:noHBand="0" w:noVBand="1"/>
      </w:tblPr>
      <w:tblGrid>
        <w:gridCol w:w="6875"/>
        <w:gridCol w:w="3705"/>
      </w:tblGrid>
      <w:tr w:rsidR="00D468B1">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D468B1" w:rsidRDefault="00A2177B">
            <w:pPr>
              <w:spacing w:after="0" w:line="259" w:lineRule="auto"/>
              <w:ind w:left="0" w:firstLine="0"/>
            </w:pPr>
            <w:r>
              <w:rPr>
                <w:b/>
                <w:sz w:val="20"/>
              </w:rPr>
              <w:t>Odběratelský - importní</w:t>
            </w:r>
          </w:p>
        </w:tc>
        <w:tc>
          <w:tcPr>
            <w:tcW w:w="3705" w:type="dxa"/>
            <w:tcBorders>
              <w:top w:val="single" w:sz="5" w:space="0" w:color="DCDCDC"/>
              <w:left w:val="nil"/>
              <w:bottom w:val="single" w:sz="5" w:space="0" w:color="DCDCDC"/>
              <w:right w:val="single" w:sz="5" w:space="0" w:color="DCDCDC"/>
            </w:tcBorders>
            <w:shd w:val="clear" w:color="auto" w:fill="C8C8C8"/>
          </w:tcPr>
          <w:p w:rsidR="00D468B1" w:rsidRDefault="00D468B1">
            <w:pPr>
              <w:spacing w:after="160" w:line="259" w:lineRule="auto"/>
              <w:ind w:left="0" w:firstLine="0"/>
            </w:pPr>
          </w:p>
        </w:tc>
      </w:tr>
      <w:tr w:rsidR="00D468B1">
        <w:trPr>
          <w:trHeight w:val="991"/>
        </w:trPr>
        <w:tc>
          <w:tcPr>
            <w:tcW w:w="6874" w:type="dxa"/>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0" w:firstLine="0"/>
            </w:pPr>
            <w:r>
              <w:rPr>
                <w:sz w:val="20"/>
              </w:rPr>
              <w:t>Otevření, navýšení hodnoty</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16" w:lineRule="auto"/>
              <w:ind w:left="129" w:hanging="86"/>
              <w:jc w:val="both"/>
            </w:pPr>
            <w:r>
              <w:rPr>
                <w:sz w:val="17"/>
              </w:rPr>
              <w:t>0,3 %, min. 1 000 za 1. čtvrtletí (90 dní), (při částce nad 30 mil. 0,25 %, nad 150 mil. 0,2 %),  + 0,1 %, min. 1 000 za</w:t>
            </w:r>
          </w:p>
          <w:p w:rsidR="00D468B1" w:rsidRDefault="00A2177B">
            <w:pPr>
              <w:spacing w:after="0" w:line="216" w:lineRule="auto"/>
              <w:ind w:left="0" w:firstLine="0"/>
              <w:jc w:val="center"/>
            </w:pPr>
            <w:r>
              <w:rPr>
                <w:sz w:val="17"/>
              </w:rPr>
              <w:t>každý další započatý měsíc (30 dní),  (+ individuální riziková přirážka v závislosti na míře kreditního rizika).</w:t>
            </w:r>
          </w:p>
          <w:p w:rsidR="00D468B1" w:rsidRDefault="00A2177B">
            <w:pPr>
              <w:spacing w:after="0" w:line="259" w:lineRule="auto"/>
              <w:ind w:left="0" w:right="2" w:firstLine="0"/>
              <w:jc w:val="center"/>
            </w:pPr>
            <w:r>
              <w:rPr>
                <w:sz w:val="17"/>
              </w:rPr>
              <w:t>Splatno v den otevření na celou dobu platnosti akreditivu.</w:t>
            </w:r>
          </w:p>
        </w:tc>
      </w:tr>
      <w:tr w:rsidR="00D468B1">
        <w:trPr>
          <w:trHeight w:val="818"/>
        </w:trPr>
        <w:tc>
          <w:tcPr>
            <w:tcW w:w="6874" w:type="dxa"/>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0" w:firstLine="0"/>
            </w:pPr>
            <w:r>
              <w:rPr>
                <w:sz w:val="20"/>
              </w:rPr>
              <w:t>Prodloužení</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16" w:lineRule="auto"/>
              <w:ind w:left="314" w:right="44" w:hanging="274"/>
              <w:jc w:val="both"/>
            </w:pPr>
            <w:r>
              <w:rPr>
                <w:sz w:val="17"/>
              </w:rPr>
              <w:t>0,1%, min. 1 000 za každý další započatý měsíc (30 dní), (+ individuální riziková přirážka v závislosti na míře kreditního rizika).</w:t>
            </w:r>
          </w:p>
          <w:p w:rsidR="00D468B1" w:rsidRDefault="00A2177B">
            <w:pPr>
              <w:spacing w:after="0" w:line="259" w:lineRule="auto"/>
              <w:ind w:left="0" w:right="2" w:firstLine="0"/>
              <w:jc w:val="center"/>
            </w:pPr>
            <w:r>
              <w:rPr>
                <w:sz w:val="17"/>
              </w:rPr>
              <w:t>Splatno v den změny na celou dobu platnosti akreditivu.</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Změna</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right="4" w:firstLine="0"/>
              <w:jc w:val="center"/>
            </w:pPr>
            <w:r>
              <w:rPr>
                <w:sz w:val="17"/>
              </w:rPr>
              <w:t>750</w:t>
            </w:r>
          </w:p>
        </w:tc>
      </w:tr>
      <w:tr w:rsidR="00D468B1">
        <w:trPr>
          <w:trHeight w:val="473"/>
        </w:trPr>
        <w:tc>
          <w:tcPr>
            <w:tcW w:w="6874" w:type="dxa"/>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0" w:firstLine="0"/>
            </w:pPr>
            <w:r>
              <w:rPr>
                <w:sz w:val="20"/>
              </w:rPr>
              <w:t>Kontrola dokladů,výplata (příp. vrácení dokladů bez proplacení)</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jc w:val="center"/>
            </w:pPr>
            <w:r>
              <w:rPr>
                <w:sz w:val="17"/>
              </w:rPr>
              <w:t>0,25 % z vyplacené částky (příp. z částky vrácených dokladů), min. 1 000</w:t>
            </w:r>
          </w:p>
        </w:tc>
      </w:tr>
      <w:tr w:rsidR="00D468B1">
        <w:trPr>
          <w:trHeight w:val="818"/>
        </w:trPr>
        <w:tc>
          <w:tcPr>
            <w:tcW w:w="6874" w:type="dxa"/>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0" w:firstLine="0"/>
            </w:pPr>
            <w:r>
              <w:rPr>
                <w:sz w:val="20"/>
              </w:rPr>
              <w:t>Odložená platba</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16" w:lineRule="auto"/>
              <w:ind w:left="0" w:firstLine="0"/>
              <w:jc w:val="center"/>
            </w:pPr>
            <w:r>
              <w:rPr>
                <w:sz w:val="17"/>
              </w:rPr>
              <w:t>0,25 %, min. 1 000 za každé započaté čtvrtletí (90 dní), (+ individuální riziková přirážka v závislosti na míře</w:t>
            </w:r>
          </w:p>
          <w:p w:rsidR="00D468B1" w:rsidRDefault="00A2177B">
            <w:pPr>
              <w:spacing w:after="0" w:line="259" w:lineRule="auto"/>
              <w:ind w:left="0" w:firstLine="0"/>
              <w:jc w:val="center"/>
            </w:pPr>
            <w:r>
              <w:rPr>
                <w:sz w:val="17"/>
              </w:rPr>
              <w:t>kreditního rizika) + poplatky za výplatu (0,25 % z vyplacené částky (příp. z částky vrácených dokladů), min. 1 000)</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Uvolnění zboží zaslaného k dispozici KB</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right="4" w:firstLine="0"/>
              <w:jc w:val="center"/>
            </w:pPr>
            <w:r>
              <w:rPr>
                <w:sz w:val="17"/>
              </w:rPr>
              <w:t>500</w:t>
            </w:r>
          </w:p>
        </w:tc>
      </w:tr>
      <w:tr w:rsidR="00D468B1">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D468B1" w:rsidRDefault="00A2177B">
            <w:pPr>
              <w:spacing w:after="0" w:line="259" w:lineRule="auto"/>
              <w:ind w:left="0" w:firstLine="0"/>
            </w:pPr>
            <w:r>
              <w:rPr>
                <w:b/>
                <w:sz w:val="20"/>
              </w:rPr>
              <w:t>Dodavatelský - exportní</w:t>
            </w:r>
          </w:p>
        </w:tc>
        <w:tc>
          <w:tcPr>
            <w:tcW w:w="3705" w:type="dxa"/>
            <w:tcBorders>
              <w:top w:val="single" w:sz="5" w:space="0" w:color="DCDCDC"/>
              <w:left w:val="nil"/>
              <w:bottom w:val="single" w:sz="5" w:space="0" w:color="DCDCDC"/>
              <w:right w:val="single" w:sz="5" w:space="0" w:color="DCDCDC"/>
            </w:tcBorders>
            <w:shd w:val="clear" w:color="auto" w:fill="C8C8C8"/>
          </w:tcPr>
          <w:p w:rsidR="00D468B1" w:rsidRDefault="00D468B1">
            <w:pPr>
              <w:spacing w:after="160" w:line="259" w:lineRule="auto"/>
              <w:ind w:left="0" w:firstLine="0"/>
            </w:pP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Avizování (včetně avizování navýšené hodnoty)</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9" w:firstLine="0"/>
              <w:jc w:val="center"/>
            </w:pPr>
            <w:r>
              <w:rPr>
                <w:sz w:val="17"/>
              </w:rPr>
              <w:t>0,2 %, min. 1 000</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lastRenderedPageBreak/>
              <w:t>Avizování (včetně avizování navýšené hodnoty) akreditivu vystaveného KB</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9" w:firstLine="0"/>
              <w:jc w:val="center"/>
            </w:pPr>
            <w:r>
              <w:rPr>
                <w:sz w:val="17"/>
              </w:rPr>
              <w:t>0,1 %, min. 500</w:t>
            </w:r>
          </w:p>
        </w:tc>
      </w:tr>
      <w:tr w:rsidR="00D468B1">
        <w:trPr>
          <w:trHeight w:val="519"/>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Potvrzení (za celou dobu platnosti včetně příp. odložené platby), navýšení hodnoty potvrzeného akreditivu, prodloužení potvrzeného akreditivu</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82" w:right="31" w:firstLine="0"/>
              <w:jc w:val="center"/>
            </w:pPr>
            <w:r>
              <w:rPr>
                <w:sz w:val="17"/>
              </w:rPr>
              <w:t>individuálně, v závislosti na míře kreditního rizika, min. 1 500</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Změna</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9" w:firstLine="0"/>
              <w:jc w:val="center"/>
            </w:pPr>
            <w:r>
              <w:rPr>
                <w:sz w:val="17"/>
              </w:rPr>
              <w:t>750</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Kontrola dokladů a výplata akreditivu</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9" w:firstLine="0"/>
              <w:jc w:val="center"/>
            </w:pPr>
            <w:r>
              <w:rPr>
                <w:sz w:val="17"/>
              </w:rPr>
              <w:t>0,3 % z vyplacené částky, min. 1 000</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Výplata akreditivu vystaveného KB</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9" w:firstLine="0"/>
              <w:jc w:val="center"/>
            </w:pPr>
            <w:r>
              <w:rPr>
                <w:sz w:val="17"/>
              </w:rPr>
              <w:t>0,125 %, min. 1 000</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Kontrola a odesílání dokladů k inkasu,kontrola a uvolnění předložených dokladů bez placení</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9" w:firstLine="0"/>
              <w:jc w:val="center"/>
            </w:pPr>
            <w:r>
              <w:rPr>
                <w:sz w:val="17"/>
              </w:rPr>
              <w:t>0,3 % z částky dokladů, min. 1 000</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Závady v dokladech</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9" w:firstLine="0"/>
              <w:jc w:val="center"/>
            </w:pPr>
            <w:r>
              <w:rPr>
                <w:sz w:val="17"/>
              </w:rPr>
              <w:t>500</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Příslib postoupení výtěžku</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9" w:firstLine="0"/>
              <w:jc w:val="center"/>
            </w:pPr>
            <w:r>
              <w:rPr>
                <w:sz w:val="17"/>
              </w:rPr>
              <w:t>2 000</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Převod akreditivu</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9" w:firstLine="0"/>
              <w:jc w:val="center"/>
            </w:pPr>
            <w:r>
              <w:rPr>
                <w:sz w:val="17"/>
              </w:rPr>
              <w:t>0,15 % z převedené částky, min. 2 000</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Převod výnosu akreditivu ve prospěch klienta jiné banky – úhrada do jiného peněžního ústavu</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9" w:firstLine="0"/>
              <w:jc w:val="center"/>
            </w:pPr>
            <w:r>
              <w:rPr>
                <w:sz w:val="17"/>
              </w:rPr>
              <w:t>2 000</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Příprava forfaitu (mimo KB)</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9" w:firstLine="0"/>
              <w:jc w:val="center"/>
            </w:pPr>
            <w:r>
              <w:rPr>
                <w:sz w:val="17"/>
              </w:rPr>
              <w:t>3 000</w:t>
            </w:r>
          </w:p>
        </w:tc>
      </w:tr>
      <w:tr w:rsidR="00D468B1">
        <w:trPr>
          <w:trHeight w:val="473"/>
        </w:trPr>
        <w:tc>
          <w:tcPr>
            <w:tcW w:w="6874" w:type="dxa"/>
            <w:tcBorders>
              <w:top w:val="single" w:sz="5" w:space="0" w:color="DCDCDC"/>
              <w:left w:val="single" w:sz="5" w:space="0" w:color="DCDCDC"/>
              <w:bottom w:val="single" w:sz="5" w:space="0" w:color="DCDCDC"/>
              <w:right w:val="nil"/>
            </w:tcBorders>
            <w:shd w:val="clear" w:color="auto" w:fill="EDEDED"/>
          </w:tcPr>
          <w:p w:rsidR="00D468B1" w:rsidRDefault="00A2177B">
            <w:pPr>
              <w:spacing w:after="0" w:line="259" w:lineRule="auto"/>
              <w:ind w:left="0" w:right="2485" w:firstLine="0"/>
            </w:pPr>
            <w:r>
              <w:rPr>
                <w:sz w:val="17"/>
              </w:rPr>
              <w:t>Cena se vybírá srážkou z výnosu akreditivu nebo z účtu klienta. Výlohy se účtují i v případě, kdy akreditiv není použit.</w:t>
            </w:r>
          </w:p>
        </w:tc>
        <w:tc>
          <w:tcPr>
            <w:tcW w:w="3705" w:type="dxa"/>
            <w:tcBorders>
              <w:top w:val="single" w:sz="5" w:space="0" w:color="DCDCDC"/>
              <w:left w:val="nil"/>
              <w:bottom w:val="single" w:sz="5" w:space="0" w:color="DCDCDC"/>
              <w:right w:val="single" w:sz="5" w:space="0" w:color="DCDCDC"/>
            </w:tcBorders>
            <w:shd w:val="clear" w:color="auto" w:fill="EDEDED"/>
          </w:tcPr>
          <w:p w:rsidR="00D468B1" w:rsidRDefault="00D468B1">
            <w:pPr>
              <w:spacing w:after="160" w:line="259" w:lineRule="auto"/>
              <w:ind w:left="0" w:firstLine="0"/>
            </w:pPr>
          </w:p>
        </w:tc>
      </w:tr>
    </w:tbl>
    <w:p w:rsidR="00D468B1" w:rsidRDefault="00A2177B">
      <w:pPr>
        <w:pStyle w:val="Nadpis4"/>
        <w:ind w:left="151"/>
      </w:pPr>
      <w:r>
        <w:t>Dokumentární inkaso</w:t>
      </w:r>
    </w:p>
    <w:tbl>
      <w:tblPr>
        <w:tblStyle w:val="TableGrid"/>
        <w:tblW w:w="10580" w:type="dxa"/>
        <w:tblInd w:w="0" w:type="dxa"/>
        <w:tblCellMar>
          <w:top w:w="69" w:type="dxa"/>
          <w:right w:w="7" w:type="dxa"/>
        </w:tblCellMar>
        <w:tblLook w:val="04A0" w:firstRow="1" w:lastRow="0" w:firstColumn="1" w:lastColumn="0" w:noHBand="0" w:noVBand="1"/>
      </w:tblPr>
      <w:tblGrid>
        <w:gridCol w:w="6874"/>
        <w:gridCol w:w="3706"/>
      </w:tblGrid>
      <w:tr w:rsidR="00D468B1">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D468B1" w:rsidRDefault="00A2177B">
            <w:pPr>
              <w:spacing w:after="0" w:line="259" w:lineRule="auto"/>
              <w:ind w:left="0" w:firstLine="0"/>
            </w:pPr>
            <w:r>
              <w:rPr>
                <w:b/>
                <w:sz w:val="20"/>
              </w:rPr>
              <w:t>Odběratelské - importní</w:t>
            </w:r>
          </w:p>
        </w:tc>
        <w:tc>
          <w:tcPr>
            <w:tcW w:w="3705" w:type="dxa"/>
            <w:tcBorders>
              <w:top w:val="single" w:sz="5" w:space="0" w:color="DCDCDC"/>
              <w:left w:val="nil"/>
              <w:bottom w:val="single" w:sz="5" w:space="0" w:color="DCDCDC"/>
              <w:right w:val="single" w:sz="5" w:space="0" w:color="DCDCDC"/>
            </w:tcBorders>
            <w:shd w:val="clear" w:color="auto" w:fill="C8C8C8"/>
          </w:tcPr>
          <w:p w:rsidR="00D468B1" w:rsidRDefault="00D468B1">
            <w:pPr>
              <w:spacing w:after="160" w:line="259" w:lineRule="auto"/>
              <w:ind w:left="0" w:firstLine="0"/>
            </w:pP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Zpracování</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9" w:firstLine="0"/>
              <w:jc w:val="center"/>
            </w:pPr>
            <w:r>
              <w:rPr>
                <w:sz w:val="17"/>
              </w:rPr>
              <w:t>0,3 % z částky inkasa, min. 1 000 max. 20 000</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Uvolnění zboží zaslaného k dispozici KB</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9" w:firstLine="0"/>
              <w:jc w:val="center"/>
            </w:pPr>
            <w:r>
              <w:rPr>
                <w:sz w:val="17"/>
              </w:rPr>
              <w:t>500</w:t>
            </w:r>
          </w:p>
        </w:tc>
      </w:tr>
      <w:tr w:rsidR="00D468B1">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C8C8C8"/>
          </w:tcPr>
          <w:p w:rsidR="00D468B1" w:rsidRDefault="00A2177B">
            <w:pPr>
              <w:spacing w:after="0" w:line="259" w:lineRule="auto"/>
              <w:ind w:left="0" w:firstLine="0"/>
            </w:pPr>
            <w:r>
              <w:rPr>
                <w:b/>
                <w:sz w:val="20"/>
              </w:rPr>
              <w:t>Dodavatelské - exportní</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Zpracování</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9" w:firstLine="0"/>
              <w:jc w:val="center"/>
            </w:pPr>
            <w:r>
              <w:rPr>
                <w:sz w:val="17"/>
              </w:rPr>
              <w:t>0,3 % z částky inkasa, min. 1 000 max. 20 000</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Urgence platby,změna inkasních instrukcí</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9" w:firstLine="0"/>
              <w:jc w:val="center"/>
            </w:pPr>
            <w:r>
              <w:rPr>
                <w:sz w:val="17"/>
              </w:rPr>
              <w:t>200</w:t>
            </w:r>
          </w:p>
        </w:tc>
      </w:tr>
      <w:tr w:rsidR="00D468B1">
        <w:trPr>
          <w:trHeight w:val="300"/>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0" w:firstLine="0"/>
            </w:pPr>
            <w:r>
              <w:rPr>
                <w:sz w:val="17"/>
              </w:rPr>
              <w:t>Vybírá se srážkou z výnosu inkasa nebo z účtu klienta, a to i v případě vydání dokladů bez placení (např. placení přímou úhradou) nebo při vrácení dokladů ze zahraničí.</w:t>
            </w:r>
          </w:p>
        </w:tc>
      </w:tr>
      <w:tr w:rsidR="00D468B1">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D468B1" w:rsidRDefault="00A2177B">
            <w:pPr>
              <w:spacing w:after="0" w:line="259" w:lineRule="auto"/>
              <w:ind w:left="0" w:firstLine="0"/>
              <w:jc w:val="right"/>
            </w:pPr>
            <w:r>
              <w:rPr>
                <w:b/>
                <w:sz w:val="20"/>
              </w:rPr>
              <w:t>Tuzemské dokumentární inkaso odběratelské, spojené s předáním technického průkazu k aut</w:t>
            </w:r>
          </w:p>
        </w:tc>
        <w:tc>
          <w:tcPr>
            <w:tcW w:w="3705" w:type="dxa"/>
            <w:tcBorders>
              <w:top w:val="single" w:sz="5" w:space="0" w:color="DCDCDC"/>
              <w:left w:val="nil"/>
              <w:bottom w:val="single" w:sz="5" w:space="0" w:color="DCDCDC"/>
              <w:right w:val="single" w:sz="5" w:space="0" w:color="DCDCDC"/>
            </w:tcBorders>
            <w:shd w:val="clear" w:color="auto" w:fill="C8C8C8"/>
          </w:tcPr>
          <w:p w:rsidR="00D468B1" w:rsidRDefault="00A2177B">
            <w:pPr>
              <w:spacing w:after="0" w:line="259" w:lineRule="auto"/>
              <w:ind w:left="-6" w:firstLine="0"/>
            </w:pPr>
            <w:r>
              <w:rPr>
                <w:b/>
                <w:sz w:val="20"/>
              </w:rPr>
              <w:t>omobilu</w:t>
            </w:r>
          </w:p>
        </w:tc>
      </w:tr>
      <w:tr w:rsidR="00D468B1">
        <w:trPr>
          <w:trHeight w:val="519"/>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61" w:right="44" w:firstLine="0"/>
            </w:pPr>
            <w:r>
              <w:rPr>
                <w:sz w:val="20"/>
              </w:rPr>
              <w:t>Tuzemské dokumentární inkaso odběratelské spojené s předáním technického průkazu k automobilu</w:t>
            </w:r>
          </w:p>
        </w:tc>
        <w:tc>
          <w:tcPr>
            <w:tcW w:w="3705" w:type="dxa"/>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102" w:firstLine="0"/>
              <w:jc w:val="center"/>
            </w:pPr>
            <w:r>
              <w:rPr>
                <w:sz w:val="17"/>
              </w:rPr>
              <w:t>420</w:t>
            </w:r>
          </w:p>
        </w:tc>
      </w:tr>
    </w:tbl>
    <w:p w:rsidR="00D468B1" w:rsidRDefault="00D468B1">
      <w:pPr>
        <w:spacing w:after="0" w:line="259" w:lineRule="auto"/>
        <w:ind w:left="-661" w:right="11226" w:firstLine="0"/>
      </w:pP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5"/>
        <w:gridCol w:w="3705"/>
      </w:tblGrid>
      <w:tr w:rsidR="00D468B1">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D468B1" w:rsidRDefault="00A2177B">
            <w:pPr>
              <w:spacing w:after="0" w:line="259" w:lineRule="auto"/>
              <w:ind w:left="0" w:firstLine="0"/>
            </w:pPr>
            <w:r>
              <w:rPr>
                <w:b/>
                <w:sz w:val="20"/>
              </w:rPr>
              <w:t>Ostatní položky v souvislosti s dokumentárními platbami</w:t>
            </w:r>
          </w:p>
        </w:tc>
        <w:tc>
          <w:tcPr>
            <w:tcW w:w="3705" w:type="dxa"/>
            <w:tcBorders>
              <w:top w:val="single" w:sz="5" w:space="0" w:color="DCDCDC"/>
              <w:left w:val="nil"/>
              <w:bottom w:val="single" w:sz="5" w:space="0" w:color="DCDCDC"/>
              <w:right w:val="single" w:sz="5" w:space="0" w:color="DCDCDC"/>
            </w:tcBorders>
            <w:shd w:val="clear" w:color="auto" w:fill="C8C8C8"/>
          </w:tcPr>
          <w:p w:rsidR="00D468B1" w:rsidRDefault="00D468B1">
            <w:pPr>
              <w:spacing w:after="160" w:line="259" w:lineRule="auto"/>
              <w:ind w:left="0" w:firstLine="0"/>
            </w:pP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Předkontrola dokladů</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9" w:firstLine="0"/>
              <w:jc w:val="center"/>
            </w:pPr>
            <w:r>
              <w:rPr>
                <w:sz w:val="17"/>
              </w:rPr>
              <w:t>500</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Odeslání dokladů kurýrní službou</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2" w:firstLine="0"/>
              <w:jc w:val="center"/>
            </w:pPr>
            <w:r>
              <w:rPr>
                <w:sz w:val="17"/>
              </w:rPr>
              <w:t>dle sazebníku kurýrní služby</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Za zprávu podanou SWIFT</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9" w:firstLine="0"/>
              <w:jc w:val="center"/>
            </w:pPr>
            <w:r>
              <w:rPr>
                <w:sz w:val="17"/>
              </w:rPr>
              <w:t>150</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Faxová zpráva - za 1 stránku</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9" w:firstLine="0"/>
              <w:jc w:val="center"/>
            </w:pPr>
            <w:r>
              <w:rPr>
                <w:sz w:val="17"/>
              </w:rPr>
              <w:t>30</w:t>
            </w:r>
          </w:p>
        </w:tc>
      </w:tr>
    </w:tbl>
    <w:p w:rsidR="00D468B1" w:rsidRDefault="00D468B1">
      <w:pPr>
        <w:sectPr w:rsidR="00D468B1">
          <w:headerReference w:type="even" r:id="rId34"/>
          <w:headerReference w:type="default" r:id="rId35"/>
          <w:footerReference w:type="even" r:id="rId36"/>
          <w:footerReference w:type="default" r:id="rId37"/>
          <w:headerReference w:type="first" r:id="rId38"/>
          <w:footerReference w:type="first" r:id="rId39"/>
          <w:footnotePr>
            <w:numRestart w:val="eachPage"/>
          </w:footnotePr>
          <w:pgSz w:w="11900" w:h="16840"/>
          <w:pgMar w:top="1136" w:right="674" w:bottom="1523" w:left="661" w:header="384" w:footer="315" w:gutter="0"/>
          <w:cols w:space="708"/>
          <w:titlePg/>
        </w:sectPr>
      </w:pPr>
    </w:p>
    <w:p w:rsidR="00D468B1" w:rsidRDefault="00A2177B">
      <w:pPr>
        <w:pStyle w:val="Nadpis2"/>
        <w:ind w:left="-5"/>
      </w:pPr>
      <w:r>
        <w:lastRenderedPageBreak/>
        <w:t>INVESTIČNÍ BANKOVNICTVÍ</w:t>
      </w:r>
    </w:p>
    <w:p w:rsidR="00D468B1" w:rsidRDefault="00A2177B">
      <w:pPr>
        <w:spacing w:after="303" w:line="259" w:lineRule="auto"/>
        <w:ind w:left="0" w:right="-49" w:firstLine="0"/>
      </w:pPr>
      <w:r>
        <w:rPr>
          <w:noProof/>
          <w:sz w:val="22"/>
        </w:rPr>
        <mc:AlternateContent>
          <mc:Choice Requires="wpg">
            <w:drawing>
              <wp:inline distT="0" distB="0" distL="0" distR="0">
                <wp:extent cx="6718051" cy="7318"/>
                <wp:effectExtent l="0" t="0" r="0" b="0"/>
                <wp:docPr id="77201" name="Group 77201"/>
                <wp:cNvGraphicFramePr/>
                <a:graphic xmlns:a="http://schemas.openxmlformats.org/drawingml/2006/main">
                  <a:graphicData uri="http://schemas.microsoft.com/office/word/2010/wordprocessingGroup">
                    <wpg:wgp>
                      <wpg:cNvGrpSpPr/>
                      <wpg:grpSpPr>
                        <a:xfrm>
                          <a:off x="0" y="0"/>
                          <a:ext cx="6718051" cy="7318"/>
                          <a:chOff x="0" y="0"/>
                          <a:chExt cx="6718051" cy="7318"/>
                        </a:xfrm>
                      </wpg:grpSpPr>
                      <wps:wsp>
                        <wps:cNvPr id="93650" name="Shape 93650"/>
                        <wps:cNvSpPr/>
                        <wps:spPr>
                          <a:xfrm>
                            <a:off x="0" y="0"/>
                            <a:ext cx="6718051" cy="9144"/>
                          </a:xfrm>
                          <a:custGeom>
                            <a:avLst/>
                            <a:gdLst/>
                            <a:ahLst/>
                            <a:cxnLst/>
                            <a:rect l="0" t="0" r="0" b="0"/>
                            <a:pathLst>
                              <a:path w="6718051" h="9144">
                                <a:moveTo>
                                  <a:pt x="0" y="0"/>
                                </a:moveTo>
                                <a:lnTo>
                                  <a:pt x="6718051" y="0"/>
                                </a:lnTo>
                                <a:lnTo>
                                  <a:pt x="6718051"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w14:anchorId="3F00C6F3" id="Group 77201" o:spid="_x0000_s1026" style="width:529pt;height:.6pt;mso-position-horizontal-relative:char;mso-position-vertical-relative:line" coordsize="6718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">
                <v:shape id="Shape 93650" o:spid="_x0000_s1027" style="position:absolute;width:67180;height:91;visibility:visible;mso-wrap-style:square;v-text-anchor:top" coordsize="67180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tNBMgA&#10;AADeAAAADwAAAGRycy9kb3ducmV2LnhtbESP32rCMBTG7wd7h3AGuxFNN2d1nVHGxCEIs1Yf4Kw5&#10;a8qak9JkWvf05mKwy4/vH7/5sreNOFHna8cKHkYJCOLS6ZorBcfDejgD4QOyxsYxKbiQh+Xi9maO&#10;mXZn3tOpCJWII+wzVGBCaDMpfWnIoh+5ljh6X66zGKLsKqk7PMdx28jHJEmlxZrjg8GW3gyV38WP&#10;VTAt3vMx/X6abTqY7D6eVvlhO8iVur/rX19ABOrDf/ivvdEKnsfpJAJEnIgCcnE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0u00EyAAAAN4AAAAPAAAAAAAAAAAAAAAAAJgCAABk&#10;cnMvZG93bnJldi54bWxQSwUGAAAAAAQABAD1AAAAjQMAAAAA&#10;" path="m,l6718051,r,9144l,9144,,e" fillcolor="gray" stroked="f" strokeweight="0">
                  <v:stroke miterlimit="83231f" joinstyle="miter"/>
                  <v:path arrowok="t" textboxrect="0,0,6718051,9144"/>
                </v:shape>
                <w10:anchorlock/>
              </v:group>
            </w:pict>
          </mc:Fallback>
        </mc:AlternateContent>
      </w:r>
    </w:p>
    <w:p w:rsidR="00D468B1" w:rsidRDefault="00A2177B">
      <w:pPr>
        <w:pStyle w:val="Nadpis3"/>
        <w:ind w:left="151"/>
      </w:pPr>
      <w:r>
        <w:t>Termínované a spořicí účty</w:t>
      </w:r>
    </w:p>
    <w:tbl>
      <w:tblPr>
        <w:tblStyle w:val="TableGrid"/>
        <w:tblW w:w="10580" w:type="dxa"/>
        <w:tblInd w:w="0" w:type="dxa"/>
        <w:tblCellMar>
          <w:top w:w="51" w:type="dxa"/>
          <w:left w:w="156" w:type="dxa"/>
          <w:right w:w="87" w:type="dxa"/>
        </w:tblCellMar>
        <w:tblLook w:val="04A0" w:firstRow="1" w:lastRow="0" w:firstColumn="1" w:lastColumn="0" w:noHBand="0" w:noVBand="1"/>
      </w:tblPr>
      <w:tblGrid>
        <w:gridCol w:w="3700"/>
        <w:gridCol w:w="2293"/>
        <w:gridCol w:w="882"/>
        <w:gridCol w:w="1411"/>
        <w:gridCol w:w="2294"/>
      </w:tblGrid>
      <w:tr w:rsidR="00D468B1">
        <w:trPr>
          <w:trHeight w:val="323"/>
        </w:trPr>
        <w:tc>
          <w:tcPr>
            <w:tcW w:w="3699" w:type="dxa"/>
            <w:tcBorders>
              <w:top w:val="single" w:sz="5" w:space="0" w:color="DCDCDC"/>
              <w:left w:val="single" w:sz="5" w:space="0" w:color="DCDCDC"/>
              <w:bottom w:val="single" w:sz="5" w:space="0" w:color="DCDCDC"/>
              <w:right w:val="nil"/>
            </w:tcBorders>
            <w:shd w:val="clear" w:color="auto" w:fill="C8C8C8"/>
          </w:tcPr>
          <w:p w:rsidR="00D468B1" w:rsidRDefault="00A2177B">
            <w:pPr>
              <w:spacing w:after="0" w:line="259" w:lineRule="auto"/>
              <w:ind w:left="0" w:firstLine="0"/>
            </w:pPr>
            <w:r>
              <w:rPr>
                <w:b/>
                <w:sz w:val="20"/>
              </w:rPr>
              <w:t>Termínované a spořicí účty v Kč a v cizí měně</w:t>
            </w:r>
          </w:p>
        </w:tc>
        <w:tc>
          <w:tcPr>
            <w:tcW w:w="2293" w:type="dxa"/>
            <w:tcBorders>
              <w:top w:val="single" w:sz="5" w:space="0" w:color="DCDCDC"/>
              <w:left w:val="nil"/>
              <w:bottom w:val="single" w:sz="5" w:space="0" w:color="DCDCDC"/>
              <w:right w:val="nil"/>
            </w:tcBorders>
            <w:shd w:val="clear" w:color="auto" w:fill="C8C8C8"/>
          </w:tcPr>
          <w:p w:rsidR="00D468B1" w:rsidRDefault="00D468B1">
            <w:pPr>
              <w:spacing w:after="160" w:line="259" w:lineRule="auto"/>
              <w:ind w:left="0" w:firstLine="0"/>
            </w:pPr>
          </w:p>
        </w:tc>
        <w:tc>
          <w:tcPr>
            <w:tcW w:w="2293" w:type="dxa"/>
            <w:gridSpan w:val="2"/>
            <w:tcBorders>
              <w:top w:val="single" w:sz="5" w:space="0" w:color="DCDCDC"/>
              <w:left w:val="nil"/>
              <w:bottom w:val="single" w:sz="5" w:space="0" w:color="DCDCDC"/>
              <w:right w:val="nil"/>
            </w:tcBorders>
            <w:shd w:val="clear" w:color="auto" w:fill="C8C8C8"/>
          </w:tcPr>
          <w:p w:rsidR="00D468B1" w:rsidRDefault="00D468B1">
            <w:pPr>
              <w:spacing w:after="160" w:line="259" w:lineRule="auto"/>
              <w:ind w:left="0" w:firstLine="0"/>
            </w:pPr>
          </w:p>
        </w:tc>
        <w:tc>
          <w:tcPr>
            <w:tcW w:w="2293" w:type="dxa"/>
            <w:tcBorders>
              <w:top w:val="single" w:sz="5" w:space="0" w:color="DCDCDC"/>
              <w:left w:val="nil"/>
              <w:bottom w:val="single" w:sz="5" w:space="0" w:color="DCDCDC"/>
              <w:right w:val="single" w:sz="5" w:space="0" w:color="DCDCDC"/>
            </w:tcBorders>
            <w:shd w:val="clear" w:color="auto" w:fill="C8C8C8"/>
          </w:tcPr>
          <w:p w:rsidR="00D468B1" w:rsidRDefault="00D468B1">
            <w:pPr>
              <w:spacing w:after="160" w:line="259" w:lineRule="auto"/>
              <w:ind w:left="0" w:firstLine="0"/>
            </w:pPr>
          </w:p>
        </w:tc>
      </w:tr>
      <w:tr w:rsidR="00D468B1">
        <w:trPr>
          <w:trHeight w:val="323"/>
        </w:trPr>
        <w:tc>
          <w:tcPr>
            <w:tcW w:w="3699" w:type="dxa"/>
            <w:tcBorders>
              <w:top w:val="single" w:sz="5" w:space="0" w:color="DCDCDC"/>
              <w:left w:val="single" w:sz="5" w:space="0" w:color="DCDCDC"/>
              <w:bottom w:val="single" w:sz="5" w:space="0" w:color="DCDCDC"/>
              <w:right w:val="single" w:sz="5" w:space="0" w:color="DCDCDC"/>
            </w:tcBorders>
            <w:shd w:val="clear" w:color="auto" w:fill="EDEDED"/>
          </w:tcPr>
          <w:p w:rsidR="00D468B1" w:rsidRDefault="00D468B1">
            <w:pPr>
              <w:spacing w:after="160" w:line="259" w:lineRule="auto"/>
              <w:ind w:left="0" w:firstLine="0"/>
            </w:pP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22" w:firstLine="0"/>
              <w:jc w:val="center"/>
            </w:pPr>
            <w:r>
              <w:rPr>
                <w:sz w:val="20"/>
              </w:rPr>
              <w:t>Termínovaný účet</w:t>
            </w:r>
          </w:p>
        </w:tc>
        <w:tc>
          <w:tcPr>
            <w:tcW w:w="2293" w:type="dxa"/>
            <w:gridSpan w:val="2"/>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23" w:firstLine="0"/>
              <w:jc w:val="center"/>
            </w:pPr>
            <w:r>
              <w:rPr>
                <w:sz w:val="20"/>
              </w:rPr>
              <w:t>KB Garantovaný vklad Prémie</w:t>
            </w: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22" w:firstLine="0"/>
              <w:jc w:val="center"/>
            </w:pPr>
            <w:r>
              <w:rPr>
                <w:sz w:val="20"/>
              </w:rPr>
              <w:t>Spořicí účet</w:t>
            </w:r>
          </w:p>
        </w:tc>
      </w:tr>
      <w:tr w:rsidR="00D468B1">
        <w:trPr>
          <w:trHeight w:val="323"/>
        </w:trPr>
        <w:tc>
          <w:tcPr>
            <w:tcW w:w="3699"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Vedení účtu</w:t>
            </w:r>
          </w:p>
        </w:tc>
        <w:tc>
          <w:tcPr>
            <w:tcW w:w="2293"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24" w:firstLine="0"/>
              <w:jc w:val="center"/>
            </w:pPr>
            <w:r>
              <w:rPr>
                <w:sz w:val="17"/>
              </w:rPr>
              <w:t>zdarma</w:t>
            </w:r>
          </w:p>
        </w:tc>
        <w:tc>
          <w:tcPr>
            <w:tcW w:w="2293" w:type="dxa"/>
            <w:gridSpan w:val="2"/>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24"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24" w:firstLine="0"/>
              <w:jc w:val="center"/>
            </w:pPr>
            <w:r>
              <w:rPr>
                <w:sz w:val="17"/>
              </w:rPr>
              <w:t>zdarma</w:t>
            </w:r>
          </w:p>
        </w:tc>
      </w:tr>
      <w:tr w:rsidR="00D468B1">
        <w:trPr>
          <w:trHeight w:val="323"/>
        </w:trPr>
        <w:tc>
          <w:tcPr>
            <w:tcW w:w="3699"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Zasílání jednoho výpisu z účtu</w:t>
            </w:r>
          </w:p>
        </w:tc>
        <w:tc>
          <w:tcPr>
            <w:tcW w:w="2293"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20" w:firstLine="0"/>
              <w:jc w:val="center"/>
            </w:pPr>
            <w:r>
              <w:rPr>
                <w:sz w:val="17"/>
              </w:rPr>
              <w:t>elektronicky a/nebo poštou</w:t>
            </w:r>
          </w:p>
        </w:tc>
        <w:tc>
          <w:tcPr>
            <w:tcW w:w="2293" w:type="dxa"/>
            <w:gridSpan w:val="2"/>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20" w:firstLine="0"/>
              <w:jc w:val="center"/>
            </w:pPr>
            <w:r>
              <w:rPr>
                <w:sz w:val="17"/>
              </w:rPr>
              <w:t>elektronicky a/nebo poštou</w:t>
            </w:r>
          </w:p>
        </w:tc>
        <w:tc>
          <w:tcPr>
            <w:tcW w:w="2293"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23" w:firstLine="0"/>
              <w:jc w:val="center"/>
            </w:pPr>
            <w:r>
              <w:rPr>
                <w:sz w:val="17"/>
              </w:rPr>
              <w:t>elektronicky</w:t>
            </w:r>
          </w:p>
        </w:tc>
      </w:tr>
      <w:tr w:rsidR="00D468B1">
        <w:trPr>
          <w:trHeight w:val="323"/>
        </w:trPr>
        <w:tc>
          <w:tcPr>
            <w:tcW w:w="3699"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Převod z účtu na účet v rámci KB ve stejné měně</w:t>
            </w:r>
          </w:p>
        </w:tc>
        <w:tc>
          <w:tcPr>
            <w:tcW w:w="2293"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24" w:firstLine="0"/>
              <w:jc w:val="center"/>
            </w:pPr>
            <w:r>
              <w:rPr>
                <w:sz w:val="17"/>
              </w:rPr>
              <w:t>zdarma</w:t>
            </w:r>
          </w:p>
        </w:tc>
        <w:tc>
          <w:tcPr>
            <w:tcW w:w="2293" w:type="dxa"/>
            <w:gridSpan w:val="2"/>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24"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23" w:firstLine="0"/>
              <w:jc w:val="center"/>
            </w:pPr>
            <w:r>
              <w:rPr>
                <w:sz w:val="17"/>
              </w:rPr>
              <w:t>-</w:t>
            </w:r>
          </w:p>
        </w:tc>
      </w:tr>
      <w:tr w:rsidR="00D468B1">
        <w:trPr>
          <w:trHeight w:val="323"/>
        </w:trPr>
        <w:tc>
          <w:tcPr>
            <w:tcW w:w="3699"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Příchozí platba v Kč z jiné tuzemské banky</w:t>
            </w:r>
          </w:p>
        </w:tc>
        <w:tc>
          <w:tcPr>
            <w:tcW w:w="2293"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24" w:firstLine="0"/>
              <w:jc w:val="center"/>
            </w:pPr>
            <w:r>
              <w:rPr>
                <w:sz w:val="17"/>
              </w:rPr>
              <w:t>zdarma</w:t>
            </w:r>
          </w:p>
        </w:tc>
        <w:tc>
          <w:tcPr>
            <w:tcW w:w="2293" w:type="dxa"/>
            <w:gridSpan w:val="2"/>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24"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24" w:firstLine="0"/>
              <w:jc w:val="center"/>
            </w:pPr>
            <w:r>
              <w:rPr>
                <w:sz w:val="17"/>
              </w:rPr>
              <w:t>zdarma</w:t>
            </w:r>
          </w:p>
        </w:tc>
      </w:tr>
      <w:tr w:rsidR="00D468B1">
        <w:trPr>
          <w:trHeight w:val="323"/>
        </w:trPr>
        <w:tc>
          <w:tcPr>
            <w:tcW w:w="3699"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Položka zúčtovaná na účtu</w:t>
            </w:r>
          </w:p>
        </w:tc>
        <w:tc>
          <w:tcPr>
            <w:tcW w:w="2293"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24" w:firstLine="0"/>
              <w:jc w:val="center"/>
            </w:pPr>
            <w:r>
              <w:rPr>
                <w:sz w:val="17"/>
              </w:rPr>
              <w:t>zdarma</w:t>
            </w:r>
          </w:p>
        </w:tc>
        <w:tc>
          <w:tcPr>
            <w:tcW w:w="2293" w:type="dxa"/>
            <w:gridSpan w:val="2"/>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24"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24" w:firstLine="0"/>
              <w:jc w:val="center"/>
            </w:pPr>
            <w:r>
              <w:rPr>
                <w:sz w:val="17"/>
              </w:rPr>
              <w:t>zdarma</w:t>
            </w:r>
          </w:p>
        </w:tc>
      </w:tr>
      <w:tr w:rsidR="00D468B1">
        <w:trPr>
          <w:trHeight w:val="323"/>
        </w:trPr>
        <w:tc>
          <w:tcPr>
            <w:tcW w:w="3699"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Předčasný výběr z účtu</w:t>
            </w:r>
          </w:p>
        </w:tc>
        <w:tc>
          <w:tcPr>
            <w:tcW w:w="2293"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20" w:firstLine="0"/>
              <w:jc w:val="center"/>
            </w:pPr>
            <w:r>
              <w:rPr>
                <w:sz w:val="17"/>
              </w:rPr>
              <w:t>250</w:t>
            </w:r>
          </w:p>
        </w:tc>
        <w:tc>
          <w:tcPr>
            <w:tcW w:w="2293" w:type="dxa"/>
            <w:gridSpan w:val="2"/>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23" w:firstLine="0"/>
              <w:jc w:val="center"/>
            </w:pPr>
            <w:r>
              <w:rPr>
                <w:sz w:val="17"/>
              </w:rPr>
              <w:t>2 % z vybírané částky</w:t>
            </w:r>
          </w:p>
        </w:tc>
        <w:tc>
          <w:tcPr>
            <w:tcW w:w="2293"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23" w:firstLine="0"/>
              <w:jc w:val="center"/>
            </w:pPr>
            <w:r>
              <w:rPr>
                <w:sz w:val="17"/>
              </w:rPr>
              <w:t>-</w:t>
            </w:r>
          </w:p>
        </w:tc>
      </w:tr>
      <w:tr w:rsidR="00D468B1">
        <w:trPr>
          <w:trHeight w:val="323"/>
        </w:trPr>
        <w:tc>
          <w:tcPr>
            <w:tcW w:w="3699"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Výběr při splatnosti</w:t>
            </w:r>
          </w:p>
        </w:tc>
        <w:tc>
          <w:tcPr>
            <w:tcW w:w="2293"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24" w:firstLine="0"/>
              <w:jc w:val="center"/>
            </w:pPr>
            <w:r>
              <w:rPr>
                <w:sz w:val="17"/>
              </w:rPr>
              <w:t>zdarma</w:t>
            </w:r>
          </w:p>
        </w:tc>
        <w:tc>
          <w:tcPr>
            <w:tcW w:w="2293" w:type="dxa"/>
            <w:gridSpan w:val="2"/>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24"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23" w:firstLine="0"/>
              <w:jc w:val="center"/>
            </w:pPr>
            <w:r>
              <w:rPr>
                <w:sz w:val="17"/>
              </w:rPr>
              <w:t>-</w:t>
            </w:r>
          </w:p>
        </w:tc>
      </w:tr>
      <w:tr w:rsidR="00D468B1">
        <w:trPr>
          <w:trHeight w:val="323"/>
        </w:trPr>
        <w:tc>
          <w:tcPr>
            <w:tcW w:w="3699"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Vklad hotovosti v Kč na účet vedený v cizí měně</w:t>
            </w:r>
          </w:p>
        </w:tc>
        <w:tc>
          <w:tcPr>
            <w:tcW w:w="2293"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20" w:firstLine="0"/>
              <w:jc w:val="center"/>
            </w:pPr>
            <w:r>
              <w:rPr>
                <w:sz w:val="17"/>
              </w:rPr>
              <w:t>1 %, min. 30, max. 1 000</w:t>
            </w:r>
          </w:p>
        </w:tc>
        <w:tc>
          <w:tcPr>
            <w:tcW w:w="2293" w:type="dxa"/>
            <w:gridSpan w:val="2"/>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23" w:firstLine="0"/>
              <w:jc w:val="center"/>
            </w:pPr>
            <w:r>
              <w:rPr>
                <w:sz w:val="17"/>
              </w:rPr>
              <w:t>-</w:t>
            </w:r>
          </w:p>
        </w:tc>
        <w:tc>
          <w:tcPr>
            <w:tcW w:w="2293"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23" w:firstLine="0"/>
              <w:jc w:val="center"/>
            </w:pPr>
            <w:r>
              <w:rPr>
                <w:sz w:val="17"/>
              </w:rPr>
              <w:t>-</w:t>
            </w:r>
          </w:p>
        </w:tc>
      </w:tr>
      <w:tr w:rsidR="00D468B1">
        <w:trPr>
          <w:trHeight w:val="519"/>
        </w:trPr>
        <w:tc>
          <w:tcPr>
            <w:tcW w:w="3699"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jc w:val="both"/>
            </w:pPr>
            <w:r>
              <w:rPr>
                <w:sz w:val="20"/>
              </w:rPr>
              <w:t>Vklad v hotovosti platných cizoměnových bankovek na účet v Kč</w:t>
            </w:r>
          </w:p>
        </w:tc>
        <w:tc>
          <w:tcPr>
            <w:tcW w:w="2293" w:type="dxa"/>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20" w:firstLine="0"/>
              <w:jc w:val="center"/>
            </w:pPr>
            <w:r>
              <w:rPr>
                <w:sz w:val="17"/>
              </w:rPr>
              <w:t>1 %, min. 50, max. 500</w:t>
            </w:r>
          </w:p>
        </w:tc>
        <w:tc>
          <w:tcPr>
            <w:tcW w:w="2293" w:type="dxa"/>
            <w:gridSpan w:val="2"/>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20" w:firstLine="0"/>
              <w:jc w:val="center"/>
            </w:pPr>
            <w:r>
              <w:rPr>
                <w:sz w:val="17"/>
              </w:rPr>
              <w:t>2 %, min. 50</w:t>
            </w:r>
          </w:p>
        </w:tc>
        <w:tc>
          <w:tcPr>
            <w:tcW w:w="2293" w:type="dxa"/>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23" w:firstLine="0"/>
              <w:jc w:val="center"/>
            </w:pPr>
            <w:r>
              <w:rPr>
                <w:sz w:val="17"/>
              </w:rPr>
              <w:t>-</w:t>
            </w:r>
          </w:p>
        </w:tc>
      </w:tr>
      <w:tr w:rsidR="00D468B1">
        <w:trPr>
          <w:trHeight w:val="323"/>
        </w:trPr>
        <w:tc>
          <w:tcPr>
            <w:tcW w:w="3699"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Ostatní hotovostní operace</w:t>
            </w:r>
          </w:p>
        </w:tc>
        <w:tc>
          <w:tcPr>
            <w:tcW w:w="2293"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20" w:firstLine="0"/>
              <w:jc w:val="center"/>
            </w:pPr>
            <w:r>
              <w:rPr>
                <w:sz w:val="17"/>
              </w:rPr>
              <w:t>viz tabulka v kapitole Platební styk</w:t>
            </w:r>
          </w:p>
        </w:tc>
        <w:tc>
          <w:tcPr>
            <w:tcW w:w="2293" w:type="dxa"/>
            <w:gridSpan w:val="2"/>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20" w:firstLine="0"/>
              <w:jc w:val="center"/>
            </w:pPr>
            <w:r>
              <w:rPr>
                <w:sz w:val="17"/>
              </w:rPr>
              <w:t>viz tabulka v kapitole Platební styk</w:t>
            </w:r>
          </w:p>
        </w:tc>
        <w:tc>
          <w:tcPr>
            <w:tcW w:w="2293"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20" w:firstLine="0"/>
              <w:jc w:val="center"/>
            </w:pPr>
            <w:r>
              <w:rPr>
                <w:sz w:val="17"/>
              </w:rPr>
              <w:t>viz tabulka v kapitole Platební styk</w:t>
            </w:r>
          </w:p>
        </w:tc>
      </w:tr>
      <w:tr w:rsidR="00D468B1">
        <w:trPr>
          <w:trHeight w:val="323"/>
        </w:trPr>
        <w:tc>
          <w:tcPr>
            <w:tcW w:w="3699"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Zřízení vinkulace na vkladech / účtech klientů</w:t>
            </w:r>
          </w:p>
        </w:tc>
        <w:tc>
          <w:tcPr>
            <w:tcW w:w="2293"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20" w:firstLine="0"/>
              <w:jc w:val="center"/>
            </w:pPr>
            <w:r>
              <w:rPr>
                <w:sz w:val="17"/>
              </w:rPr>
              <w:t>1 000</w:t>
            </w:r>
          </w:p>
        </w:tc>
        <w:tc>
          <w:tcPr>
            <w:tcW w:w="2293" w:type="dxa"/>
            <w:gridSpan w:val="2"/>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20" w:firstLine="0"/>
              <w:jc w:val="center"/>
            </w:pPr>
            <w:r>
              <w:rPr>
                <w:sz w:val="17"/>
              </w:rPr>
              <w:t>1 000</w:t>
            </w:r>
          </w:p>
        </w:tc>
        <w:tc>
          <w:tcPr>
            <w:tcW w:w="2293"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23" w:firstLine="0"/>
              <w:jc w:val="center"/>
            </w:pPr>
            <w:r>
              <w:rPr>
                <w:sz w:val="17"/>
              </w:rPr>
              <w:t>-</w:t>
            </w:r>
          </w:p>
        </w:tc>
      </w:tr>
      <w:tr w:rsidR="00D468B1">
        <w:trPr>
          <w:trHeight w:val="323"/>
        </w:trPr>
        <w:tc>
          <w:tcPr>
            <w:tcW w:w="6874" w:type="dxa"/>
            <w:gridSpan w:val="3"/>
            <w:tcBorders>
              <w:top w:val="single" w:sz="5" w:space="0" w:color="DCDCDC"/>
              <w:left w:val="single" w:sz="5" w:space="0" w:color="DCDCDC"/>
              <w:bottom w:val="single" w:sz="5" w:space="0" w:color="DCDCDC"/>
              <w:right w:val="nil"/>
            </w:tcBorders>
            <w:shd w:val="clear" w:color="auto" w:fill="C8C8C8"/>
          </w:tcPr>
          <w:p w:rsidR="00D468B1" w:rsidRDefault="00A2177B">
            <w:pPr>
              <w:spacing w:after="0" w:line="259" w:lineRule="auto"/>
              <w:ind w:left="6" w:firstLine="0"/>
            </w:pPr>
            <w:r>
              <w:rPr>
                <w:b/>
                <w:sz w:val="20"/>
              </w:rPr>
              <w:t>Depozitní směnka</w:t>
            </w:r>
          </w:p>
        </w:tc>
        <w:tc>
          <w:tcPr>
            <w:tcW w:w="3705" w:type="dxa"/>
            <w:gridSpan w:val="2"/>
            <w:tcBorders>
              <w:top w:val="single" w:sz="5" w:space="0" w:color="DCDCDC"/>
              <w:left w:val="nil"/>
              <w:bottom w:val="single" w:sz="5" w:space="0" w:color="DCDCDC"/>
              <w:right w:val="single" w:sz="5" w:space="0" w:color="DCDCDC"/>
            </w:tcBorders>
            <w:shd w:val="clear" w:color="auto" w:fill="C8C8C8"/>
          </w:tcPr>
          <w:p w:rsidR="00D468B1" w:rsidRDefault="00D468B1">
            <w:pPr>
              <w:spacing w:after="160" w:line="259" w:lineRule="auto"/>
              <w:ind w:left="0" w:firstLine="0"/>
            </w:pPr>
          </w:p>
        </w:tc>
      </w:tr>
      <w:tr w:rsidR="00D468B1">
        <w:trPr>
          <w:trHeight w:val="323"/>
        </w:trPr>
        <w:tc>
          <w:tcPr>
            <w:tcW w:w="6874" w:type="dxa"/>
            <w:gridSpan w:val="3"/>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6" w:firstLine="0"/>
            </w:pPr>
            <w:r>
              <w:rPr>
                <w:sz w:val="20"/>
              </w:rPr>
              <w:t>Vystavení a proplácení depozitní směnky KB</w:t>
            </w:r>
          </w:p>
        </w:tc>
        <w:tc>
          <w:tcPr>
            <w:tcW w:w="3705" w:type="dxa"/>
            <w:gridSpan w:val="2"/>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8" w:firstLine="0"/>
              <w:jc w:val="center"/>
            </w:pPr>
            <w:r>
              <w:rPr>
                <w:sz w:val="17"/>
              </w:rPr>
              <w:t>zdarma</w:t>
            </w:r>
          </w:p>
        </w:tc>
      </w:tr>
      <w:tr w:rsidR="00D468B1">
        <w:trPr>
          <w:trHeight w:val="161"/>
        </w:trPr>
        <w:tc>
          <w:tcPr>
            <w:tcW w:w="6874" w:type="dxa"/>
            <w:gridSpan w:val="3"/>
            <w:tcBorders>
              <w:top w:val="single" w:sz="5" w:space="0" w:color="DCDCDC"/>
              <w:left w:val="nil"/>
              <w:bottom w:val="nil"/>
              <w:right w:val="nil"/>
            </w:tcBorders>
          </w:tcPr>
          <w:p w:rsidR="00D468B1" w:rsidRDefault="00D468B1">
            <w:pPr>
              <w:spacing w:after="160" w:line="259" w:lineRule="auto"/>
              <w:ind w:left="0" w:firstLine="0"/>
            </w:pPr>
          </w:p>
        </w:tc>
        <w:tc>
          <w:tcPr>
            <w:tcW w:w="3705" w:type="dxa"/>
            <w:gridSpan w:val="2"/>
            <w:tcBorders>
              <w:top w:val="single" w:sz="5" w:space="0" w:color="DCDCDC"/>
              <w:left w:val="nil"/>
              <w:bottom w:val="nil"/>
              <w:right w:val="nil"/>
            </w:tcBorders>
          </w:tcPr>
          <w:p w:rsidR="00D468B1" w:rsidRDefault="00D468B1">
            <w:pPr>
              <w:spacing w:after="160" w:line="259" w:lineRule="auto"/>
              <w:ind w:left="0" w:firstLine="0"/>
            </w:pPr>
          </w:p>
        </w:tc>
      </w:tr>
      <w:tr w:rsidR="00D468B1">
        <w:trPr>
          <w:trHeight w:val="386"/>
        </w:trPr>
        <w:tc>
          <w:tcPr>
            <w:tcW w:w="6874" w:type="dxa"/>
            <w:gridSpan w:val="3"/>
            <w:tcBorders>
              <w:top w:val="nil"/>
              <w:left w:val="nil"/>
              <w:bottom w:val="nil"/>
              <w:right w:val="nil"/>
            </w:tcBorders>
            <w:shd w:val="clear" w:color="auto" w:fill="EE6B61"/>
          </w:tcPr>
          <w:p w:rsidR="00D468B1" w:rsidRDefault="00A2177B">
            <w:pPr>
              <w:spacing w:after="0" w:line="259" w:lineRule="auto"/>
              <w:ind w:left="0" w:firstLine="0"/>
            </w:pPr>
            <w:r>
              <w:rPr>
                <w:b/>
                <w:color w:val="F5F5F5"/>
                <w:sz w:val="26"/>
              </w:rPr>
              <w:t>Podílové fondy</w:t>
            </w:r>
          </w:p>
        </w:tc>
        <w:tc>
          <w:tcPr>
            <w:tcW w:w="3705" w:type="dxa"/>
            <w:gridSpan w:val="2"/>
            <w:tcBorders>
              <w:top w:val="nil"/>
              <w:left w:val="nil"/>
              <w:bottom w:val="nil"/>
              <w:right w:val="nil"/>
            </w:tcBorders>
            <w:shd w:val="clear" w:color="auto" w:fill="EE6B61"/>
          </w:tcPr>
          <w:p w:rsidR="00D468B1" w:rsidRDefault="00D468B1">
            <w:pPr>
              <w:spacing w:after="160" w:line="259" w:lineRule="auto"/>
              <w:ind w:left="0" w:firstLine="0"/>
            </w:pPr>
          </w:p>
        </w:tc>
      </w:tr>
      <w:tr w:rsidR="00D468B1">
        <w:trPr>
          <w:trHeight w:val="173"/>
        </w:trPr>
        <w:tc>
          <w:tcPr>
            <w:tcW w:w="6874" w:type="dxa"/>
            <w:gridSpan w:val="3"/>
            <w:tcBorders>
              <w:top w:val="nil"/>
              <w:left w:val="nil"/>
              <w:bottom w:val="nil"/>
              <w:right w:val="nil"/>
            </w:tcBorders>
          </w:tcPr>
          <w:p w:rsidR="00D468B1" w:rsidRDefault="00D468B1">
            <w:pPr>
              <w:spacing w:after="160" w:line="259" w:lineRule="auto"/>
              <w:ind w:left="0" w:firstLine="0"/>
            </w:pPr>
          </w:p>
        </w:tc>
        <w:tc>
          <w:tcPr>
            <w:tcW w:w="3705" w:type="dxa"/>
            <w:gridSpan w:val="2"/>
            <w:tcBorders>
              <w:top w:val="nil"/>
              <w:left w:val="nil"/>
              <w:bottom w:val="nil"/>
              <w:right w:val="nil"/>
            </w:tcBorders>
          </w:tcPr>
          <w:p w:rsidR="00D468B1" w:rsidRDefault="00D468B1">
            <w:pPr>
              <w:spacing w:after="160" w:line="259" w:lineRule="auto"/>
              <w:ind w:left="0" w:firstLine="0"/>
            </w:pPr>
          </w:p>
        </w:tc>
      </w:tr>
      <w:tr w:rsidR="00D468B1">
        <w:trPr>
          <w:trHeight w:val="334"/>
        </w:trPr>
        <w:tc>
          <w:tcPr>
            <w:tcW w:w="6874" w:type="dxa"/>
            <w:gridSpan w:val="3"/>
            <w:tcBorders>
              <w:top w:val="nil"/>
              <w:left w:val="nil"/>
              <w:bottom w:val="nil"/>
              <w:right w:val="nil"/>
            </w:tcBorders>
            <w:shd w:val="clear" w:color="auto" w:fill="C8C8C8"/>
          </w:tcPr>
          <w:p w:rsidR="00D468B1" w:rsidRDefault="00A2177B">
            <w:pPr>
              <w:spacing w:after="0" w:line="259" w:lineRule="auto"/>
              <w:ind w:left="0" w:firstLine="0"/>
            </w:pPr>
            <w:r>
              <w:rPr>
                <w:b/>
                <w:sz w:val="24"/>
              </w:rPr>
              <w:t>KB Fondy</w:t>
            </w:r>
          </w:p>
        </w:tc>
        <w:tc>
          <w:tcPr>
            <w:tcW w:w="3705" w:type="dxa"/>
            <w:gridSpan w:val="2"/>
            <w:tcBorders>
              <w:top w:val="nil"/>
              <w:left w:val="nil"/>
              <w:bottom w:val="nil"/>
              <w:right w:val="nil"/>
            </w:tcBorders>
            <w:shd w:val="clear" w:color="auto" w:fill="C8C8C8"/>
          </w:tcPr>
          <w:p w:rsidR="00D468B1" w:rsidRDefault="00D468B1">
            <w:pPr>
              <w:spacing w:after="160" w:line="259" w:lineRule="auto"/>
              <w:ind w:left="0" w:firstLine="0"/>
            </w:pPr>
          </w:p>
        </w:tc>
      </w:tr>
      <w:tr w:rsidR="00D468B1">
        <w:trPr>
          <w:trHeight w:val="173"/>
        </w:trPr>
        <w:tc>
          <w:tcPr>
            <w:tcW w:w="6874" w:type="dxa"/>
            <w:gridSpan w:val="3"/>
            <w:tcBorders>
              <w:top w:val="nil"/>
              <w:left w:val="nil"/>
              <w:bottom w:val="nil"/>
              <w:right w:val="nil"/>
            </w:tcBorders>
          </w:tcPr>
          <w:p w:rsidR="00D468B1" w:rsidRDefault="00D468B1">
            <w:pPr>
              <w:spacing w:after="160" w:line="259" w:lineRule="auto"/>
              <w:ind w:left="0" w:firstLine="0"/>
            </w:pPr>
          </w:p>
        </w:tc>
        <w:tc>
          <w:tcPr>
            <w:tcW w:w="3705" w:type="dxa"/>
            <w:gridSpan w:val="2"/>
            <w:tcBorders>
              <w:top w:val="nil"/>
              <w:left w:val="nil"/>
              <w:bottom w:val="nil"/>
              <w:right w:val="nil"/>
            </w:tcBorders>
          </w:tcPr>
          <w:p w:rsidR="00D468B1" w:rsidRDefault="00D468B1">
            <w:pPr>
              <w:spacing w:after="160" w:line="259" w:lineRule="auto"/>
              <w:ind w:left="0" w:firstLine="0"/>
            </w:pPr>
          </w:p>
        </w:tc>
      </w:tr>
      <w:tr w:rsidR="00D468B1">
        <w:trPr>
          <w:trHeight w:val="334"/>
        </w:trPr>
        <w:tc>
          <w:tcPr>
            <w:tcW w:w="6874" w:type="dxa"/>
            <w:gridSpan w:val="3"/>
            <w:tcBorders>
              <w:top w:val="nil"/>
              <w:left w:val="nil"/>
              <w:bottom w:val="nil"/>
              <w:right w:val="nil"/>
            </w:tcBorders>
            <w:shd w:val="clear" w:color="auto" w:fill="C8C8C8"/>
          </w:tcPr>
          <w:p w:rsidR="00D468B1" w:rsidRDefault="00A2177B">
            <w:pPr>
              <w:spacing w:after="0" w:line="259" w:lineRule="auto"/>
              <w:ind w:left="0" w:firstLine="0"/>
            </w:pPr>
            <w:r>
              <w:rPr>
                <w:b/>
                <w:sz w:val="24"/>
              </w:rPr>
              <w:t>Fondy Amundi CR</w:t>
            </w:r>
          </w:p>
        </w:tc>
        <w:tc>
          <w:tcPr>
            <w:tcW w:w="3705" w:type="dxa"/>
            <w:gridSpan w:val="2"/>
            <w:tcBorders>
              <w:top w:val="nil"/>
              <w:left w:val="nil"/>
              <w:bottom w:val="nil"/>
              <w:right w:val="nil"/>
            </w:tcBorders>
            <w:shd w:val="clear" w:color="auto" w:fill="C8C8C8"/>
          </w:tcPr>
          <w:p w:rsidR="00D468B1" w:rsidRDefault="00D468B1">
            <w:pPr>
              <w:spacing w:after="160" w:line="259" w:lineRule="auto"/>
              <w:ind w:left="0" w:firstLine="0"/>
            </w:pPr>
          </w:p>
        </w:tc>
      </w:tr>
      <w:tr w:rsidR="00D468B1">
        <w:trPr>
          <w:trHeight w:val="173"/>
        </w:trPr>
        <w:tc>
          <w:tcPr>
            <w:tcW w:w="6874" w:type="dxa"/>
            <w:gridSpan w:val="3"/>
            <w:tcBorders>
              <w:top w:val="nil"/>
              <w:left w:val="nil"/>
              <w:bottom w:val="nil"/>
              <w:right w:val="nil"/>
            </w:tcBorders>
          </w:tcPr>
          <w:p w:rsidR="00D468B1" w:rsidRDefault="00D468B1">
            <w:pPr>
              <w:spacing w:after="160" w:line="259" w:lineRule="auto"/>
              <w:ind w:left="0" w:firstLine="0"/>
            </w:pPr>
          </w:p>
        </w:tc>
        <w:tc>
          <w:tcPr>
            <w:tcW w:w="3705" w:type="dxa"/>
            <w:gridSpan w:val="2"/>
            <w:tcBorders>
              <w:top w:val="nil"/>
              <w:left w:val="nil"/>
              <w:bottom w:val="nil"/>
              <w:right w:val="nil"/>
            </w:tcBorders>
          </w:tcPr>
          <w:p w:rsidR="00D468B1" w:rsidRDefault="00D468B1">
            <w:pPr>
              <w:spacing w:after="160" w:line="259" w:lineRule="auto"/>
              <w:ind w:left="0" w:firstLine="0"/>
            </w:pPr>
          </w:p>
        </w:tc>
      </w:tr>
      <w:tr w:rsidR="00D468B1">
        <w:trPr>
          <w:trHeight w:val="334"/>
        </w:trPr>
        <w:tc>
          <w:tcPr>
            <w:tcW w:w="6874" w:type="dxa"/>
            <w:gridSpan w:val="3"/>
            <w:tcBorders>
              <w:top w:val="nil"/>
              <w:left w:val="nil"/>
              <w:bottom w:val="nil"/>
              <w:right w:val="nil"/>
            </w:tcBorders>
            <w:shd w:val="clear" w:color="auto" w:fill="C8C8C8"/>
          </w:tcPr>
          <w:p w:rsidR="00D468B1" w:rsidRDefault="00A2177B">
            <w:pPr>
              <w:spacing w:after="0" w:line="259" w:lineRule="auto"/>
              <w:ind w:left="0" w:firstLine="0"/>
            </w:pPr>
            <w:r>
              <w:rPr>
                <w:b/>
                <w:sz w:val="24"/>
              </w:rPr>
              <w:t>Fondy AMUNDI</w:t>
            </w:r>
          </w:p>
        </w:tc>
        <w:tc>
          <w:tcPr>
            <w:tcW w:w="3705" w:type="dxa"/>
            <w:gridSpan w:val="2"/>
            <w:tcBorders>
              <w:top w:val="nil"/>
              <w:left w:val="nil"/>
              <w:bottom w:val="nil"/>
              <w:right w:val="nil"/>
            </w:tcBorders>
            <w:shd w:val="clear" w:color="auto" w:fill="C8C8C8"/>
          </w:tcPr>
          <w:p w:rsidR="00D468B1" w:rsidRDefault="00D468B1">
            <w:pPr>
              <w:spacing w:after="160" w:line="259" w:lineRule="auto"/>
              <w:ind w:left="0" w:firstLine="0"/>
            </w:pPr>
          </w:p>
        </w:tc>
      </w:tr>
    </w:tbl>
    <w:p w:rsidR="00D468B1" w:rsidRDefault="00A2177B">
      <w:pPr>
        <w:spacing w:after="75" w:line="259" w:lineRule="auto"/>
        <w:ind w:left="-5"/>
      </w:pPr>
      <w:r>
        <w:rPr>
          <w:sz w:val="17"/>
        </w:rPr>
        <w:t>Poplatky na které se odkazuje tato část Sazebníku jsou účtované společností Amundi Czech Republic, investiční společnost, a.s., skupinou Amundi, případně jinou investiční společností u kterých KB zprostředkovává prodej. Cena za tyto služby se vybírá na základě dohody o ceně. Výše aktuálních sazeb poplatků je dostupná v Ceníku pro daný typ fondu zveřejňovaném na internetové adrese www.amundi-cr.cz.</w:t>
      </w:r>
    </w:p>
    <w:p w:rsidR="00D468B1" w:rsidRDefault="00A2177B">
      <w:pPr>
        <w:spacing w:after="75" w:line="259" w:lineRule="auto"/>
        <w:ind w:left="-5"/>
      </w:pPr>
      <w:r>
        <w:rPr>
          <w:sz w:val="17"/>
        </w:rPr>
        <w:t>Poplatek za obhospodařování podílových fondů a ostatní poplatky placené jednotlivým investičním společnostem se liší. Poplatky za obhospodařování jsou investičními společnostmi vypočítávány a strhávány z čistého obchodního jmění příslušných fondů průběžně. Na požádání Vám bližší informace sdělí každá pobočka KB. Veškeré detaily o jednotlivých druzích a výších poplatků placených společnostem obhospodařujícím fondy naleznete ve statutu / prospektu příslušného fondu. Investor bere na vědomí, že KB může v souvislosti s koupí a obhospodařováním podílových listů získat od podílových fondů odměnu / provizi či jinou úplatu a podáním příslušného pokynu investor potvrzuje, že byl o této skutečnosti KB řádně informován.</w:t>
      </w:r>
    </w:p>
    <w:p w:rsidR="00D468B1" w:rsidRDefault="00A2177B">
      <w:pPr>
        <w:spacing w:after="0" w:line="259" w:lineRule="auto"/>
        <w:ind w:left="0" w:firstLine="0"/>
      </w:pPr>
      <w:r>
        <w:rPr>
          <w:sz w:val="17"/>
        </w:rPr>
        <w:t xml:space="preserve"> </w:t>
      </w:r>
    </w:p>
    <w:p w:rsidR="00D468B1" w:rsidRDefault="00A2177B">
      <w:pPr>
        <w:pStyle w:val="Nadpis3"/>
        <w:spacing w:after="188"/>
        <w:ind w:left="151"/>
      </w:pPr>
      <w:r>
        <w:lastRenderedPageBreak/>
        <w:t>Investiční bankovnictví</w:t>
      </w:r>
    </w:p>
    <w:p w:rsidR="00D468B1" w:rsidRDefault="00A2177B">
      <w:pPr>
        <w:pStyle w:val="Nadpis4"/>
        <w:ind w:left="151"/>
      </w:pPr>
      <w:r>
        <w:t>Obchody s Cennými papíry</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4"/>
        <w:gridCol w:w="3706"/>
      </w:tblGrid>
      <w:tr w:rsidR="00D468B1">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D468B1" w:rsidRDefault="00A2177B">
            <w:pPr>
              <w:spacing w:after="0" w:line="259" w:lineRule="auto"/>
              <w:ind w:left="0" w:firstLine="0"/>
            </w:pPr>
            <w:r>
              <w:rPr>
                <w:b/>
                <w:sz w:val="20"/>
              </w:rPr>
              <w:t>Administrativní poplatky</w:t>
            </w:r>
          </w:p>
        </w:tc>
        <w:tc>
          <w:tcPr>
            <w:tcW w:w="3705" w:type="dxa"/>
            <w:tcBorders>
              <w:top w:val="single" w:sz="5" w:space="0" w:color="DCDCDC"/>
              <w:left w:val="nil"/>
              <w:bottom w:val="single" w:sz="5" w:space="0" w:color="DCDCDC"/>
              <w:right w:val="single" w:sz="5" w:space="0" w:color="DCDCDC"/>
            </w:tcBorders>
            <w:shd w:val="clear" w:color="auto" w:fill="C8C8C8"/>
          </w:tcPr>
          <w:p w:rsidR="00D468B1" w:rsidRDefault="00D468B1">
            <w:pPr>
              <w:spacing w:after="160" w:line="259" w:lineRule="auto"/>
              <w:ind w:left="0" w:firstLine="0"/>
            </w:pP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Vedení Portfoliového účtu P-klientů, splatné při ukončení smlouvy nebo k 31.12.</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9" w:firstLine="0"/>
              <w:jc w:val="center"/>
            </w:pPr>
            <w:r>
              <w:rPr>
                <w:sz w:val="17"/>
              </w:rPr>
              <w:t>za každý započatý měsíc trvání smlouvy 30</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Manipulace s listinnými Cennými papíry</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3" w:firstLine="0"/>
              <w:jc w:val="center"/>
            </w:pPr>
            <w:r>
              <w:rPr>
                <w:sz w:val="17"/>
              </w:rPr>
              <w:t>200 + pojistné</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Poplatek za odeslání informace o uzavřených Obchodech elektronicky</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3" w:firstLine="0"/>
              <w:jc w:val="center"/>
            </w:pPr>
            <w:r>
              <w:rPr>
                <w:sz w:val="17"/>
              </w:rPr>
              <w:t>zdarma</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Poplatek za odeslání informace o uzavřených Obchodech poštou</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9" w:firstLine="0"/>
              <w:jc w:val="center"/>
            </w:pPr>
            <w:r>
              <w:rPr>
                <w:sz w:val="17"/>
              </w:rPr>
              <w:t>20</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Poplatek za podání Pokynu k obstarání koupě nebo prodeje Cenných papírů</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3" w:firstLine="0"/>
              <w:jc w:val="center"/>
            </w:pPr>
            <w:r>
              <w:rPr>
                <w:sz w:val="17"/>
              </w:rPr>
              <w:t>zdarma</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Poplatek za podání Pokynu na změnu cenového limitu (za každý ISIN)</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9" w:firstLine="0"/>
              <w:jc w:val="center"/>
            </w:pPr>
            <w:r>
              <w:rPr>
                <w:sz w:val="17"/>
              </w:rPr>
              <w:t>20</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Poplatek za podání Pokynu ke zrušení aktivního Pokynu</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9" w:firstLine="0"/>
              <w:jc w:val="center"/>
            </w:pPr>
            <w:r>
              <w:rPr>
                <w:sz w:val="17"/>
              </w:rPr>
              <w:t>20</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Poplatek za podání Pokynu k převodu Cenných papírů</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9" w:firstLine="0"/>
              <w:jc w:val="center"/>
            </w:pPr>
            <w:r>
              <w:rPr>
                <w:sz w:val="17"/>
              </w:rPr>
              <w:t>50</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Poplatek za podání Pokynu k přechodu Cenných papírů</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9" w:firstLine="0"/>
              <w:jc w:val="center"/>
            </w:pPr>
            <w:r>
              <w:rPr>
                <w:sz w:val="17"/>
              </w:rPr>
              <w:t>50</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Výplata dividend a úroků z Cenných papírů evidovaných na Portfoliovém účtu</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3" w:firstLine="0"/>
              <w:jc w:val="center"/>
            </w:pPr>
            <w:r>
              <w:rPr>
                <w:sz w:val="17"/>
              </w:rPr>
              <w:t>zdarma</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Výplata jistiny z dluhopisů evidovaných na Portfoliovém účtu</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3" w:firstLine="0"/>
              <w:jc w:val="center"/>
            </w:pPr>
            <w:r>
              <w:rPr>
                <w:sz w:val="17"/>
              </w:rPr>
              <w:t>zdarma</w:t>
            </w:r>
          </w:p>
        </w:tc>
      </w:tr>
      <w:tr w:rsidR="00D468B1">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D468B1" w:rsidRDefault="00A2177B">
            <w:pPr>
              <w:spacing w:after="0" w:line="259" w:lineRule="auto"/>
              <w:ind w:left="0" w:firstLine="0"/>
            </w:pPr>
            <w:r>
              <w:rPr>
                <w:b/>
                <w:sz w:val="20"/>
              </w:rPr>
              <w:t>Burzovní Obchody</w:t>
            </w:r>
          </w:p>
        </w:tc>
        <w:tc>
          <w:tcPr>
            <w:tcW w:w="3705" w:type="dxa"/>
            <w:tcBorders>
              <w:top w:val="single" w:sz="5" w:space="0" w:color="DCDCDC"/>
              <w:left w:val="nil"/>
              <w:bottom w:val="single" w:sz="5" w:space="0" w:color="DCDCDC"/>
              <w:right w:val="single" w:sz="5" w:space="0" w:color="DCDCDC"/>
            </w:tcBorders>
            <w:shd w:val="clear" w:color="auto" w:fill="C8C8C8"/>
          </w:tcPr>
          <w:p w:rsidR="00D468B1" w:rsidRDefault="00D468B1">
            <w:pPr>
              <w:spacing w:after="160" w:line="259" w:lineRule="auto"/>
              <w:ind w:left="0" w:firstLine="0"/>
            </w:pP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1 - 100 000 Kč</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9" w:firstLine="0"/>
              <w:jc w:val="center"/>
            </w:pPr>
            <w:r>
              <w:rPr>
                <w:sz w:val="17"/>
              </w:rPr>
              <w:t>0,90 %, min. 100</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100 001 - 1 000 000 Kč</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2" w:firstLine="0"/>
              <w:jc w:val="center"/>
            </w:pPr>
            <w:r>
              <w:rPr>
                <w:sz w:val="17"/>
              </w:rPr>
              <w:t>600 + 0,30 %</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1 000 001 - 2 000 000 Kč</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2" w:firstLine="0"/>
              <w:jc w:val="center"/>
            </w:pPr>
            <w:r>
              <w:rPr>
                <w:sz w:val="17"/>
              </w:rPr>
              <w:t>1 900 + 0,17 %</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2 000 001 - 6 000 000 Kč</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2" w:firstLine="0"/>
              <w:jc w:val="center"/>
            </w:pPr>
            <w:r>
              <w:rPr>
                <w:sz w:val="17"/>
              </w:rPr>
              <w:t>2 100 + 0,16 %</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6 000 001 - 20 000 000 Kč</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2" w:firstLine="0"/>
              <w:jc w:val="center"/>
            </w:pPr>
            <w:r>
              <w:rPr>
                <w:sz w:val="17"/>
              </w:rPr>
              <w:t>3 300 + 0,14 %</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20 000 001 a více Kč</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3" w:firstLine="0"/>
              <w:jc w:val="center"/>
            </w:pPr>
            <w:r>
              <w:rPr>
                <w:sz w:val="17"/>
              </w:rPr>
              <w:t>individuálně</w:t>
            </w:r>
          </w:p>
        </w:tc>
      </w:tr>
      <w:tr w:rsidR="00D468B1">
        <w:trPr>
          <w:trHeight w:val="300"/>
        </w:trPr>
        <w:tc>
          <w:tcPr>
            <w:tcW w:w="6874" w:type="dxa"/>
            <w:tcBorders>
              <w:top w:val="single" w:sz="5" w:space="0" w:color="DCDCDC"/>
              <w:left w:val="single" w:sz="5" w:space="0" w:color="DCDCDC"/>
              <w:bottom w:val="single" w:sz="5" w:space="0" w:color="DCDCDC"/>
              <w:right w:val="nil"/>
            </w:tcBorders>
            <w:shd w:val="clear" w:color="auto" w:fill="EDEDED"/>
          </w:tcPr>
          <w:p w:rsidR="00D468B1" w:rsidRDefault="00A2177B">
            <w:pPr>
              <w:spacing w:after="0" w:line="259" w:lineRule="auto"/>
              <w:ind w:left="0" w:firstLine="0"/>
            </w:pPr>
            <w:r>
              <w:rPr>
                <w:sz w:val="17"/>
              </w:rPr>
              <w:t>K uvedeným poplatkům se přičítá poplatek BCPP.</w:t>
            </w:r>
          </w:p>
        </w:tc>
        <w:tc>
          <w:tcPr>
            <w:tcW w:w="3705" w:type="dxa"/>
            <w:tcBorders>
              <w:top w:val="single" w:sz="5" w:space="0" w:color="DCDCDC"/>
              <w:left w:val="nil"/>
              <w:bottom w:val="single" w:sz="5" w:space="0" w:color="DCDCDC"/>
              <w:right w:val="single" w:sz="5" w:space="0" w:color="DCDCDC"/>
            </w:tcBorders>
            <w:shd w:val="clear" w:color="auto" w:fill="EDEDED"/>
          </w:tcPr>
          <w:p w:rsidR="00D468B1" w:rsidRDefault="00D468B1">
            <w:pPr>
              <w:spacing w:after="160" w:line="259" w:lineRule="auto"/>
              <w:ind w:left="0" w:firstLine="0"/>
            </w:pPr>
          </w:p>
        </w:tc>
      </w:tr>
      <w:tr w:rsidR="00D468B1">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C8C8C8"/>
          </w:tcPr>
          <w:p w:rsidR="00D468B1" w:rsidRDefault="00A2177B">
            <w:pPr>
              <w:spacing w:after="0" w:line="259" w:lineRule="auto"/>
              <w:ind w:left="0" w:firstLine="0"/>
            </w:pPr>
            <w:r>
              <w:rPr>
                <w:b/>
                <w:sz w:val="20"/>
              </w:rPr>
              <w:t>Mimoburzovní obchody s dluhopisy a primární emise - objem v nominální hodnotě (bez AÚV)</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1 - 5 000 000 Kč</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755" w:firstLine="0"/>
              <w:jc w:val="center"/>
            </w:pPr>
            <w:r>
              <w:rPr>
                <w:sz w:val="17"/>
              </w:rPr>
              <w:t>1 700 + 0,10 %, min. 2 700</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5 000 001 a více Kč</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758" w:firstLine="0"/>
              <w:jc w:val="center"/>
            </w:pPr>
            <w:r>
              <w:rPr>
                <w:sz w:val="17"/>
              </w:rPr>
              <w:t>4 200 + 0,05 %</w:t>
            </w:r>
          </w:p>
        </w:tc>
      </w:tr>
      <w:tr w:rsidR="00D468B1">
        <w:trPr>
          <w:trHeight w:val="472"/>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0" w:firstLine="0"/>
              <w:jc w:val="both"/>
            </w:pPr>
            <w:r>
              <w:rPr>
                <w:sz w:val="17"/>
              </w:rPr>
              <w:t>Mimo to je Klientovi účtován poplatek dle sazebníku CDCP. Poplatky za primární úpis dluhopisů může Banka měnit na základě emisních podmínek nebo podmínek administrátora emise, změnu poplatků oznámí Klientovi vždy před úpisem.</w:t>
            </w:r>
          </w:p>
        </w:tc>
      </w:tr>
      <w:tr w:rsidR="00D468B1">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C8C8C8"/>
          </w:tcPr>
          <w:p w:rsidR="00D468B1" w:rsidRDefault="00A2177B">
            <w:pPr>
              <w:spacing w:after="0" w:line="259" w:lineRule="auto"/>
              <w:ind w:left="0" w:firstLine="0"/>
            </w:pPr>
            <w:r>
              <w:rPr>
                <w:b/>
                <w:sz w:val="20"/>
              </w:rPr>
              <w:t>Primární úpis akcií</w:t>
            </w:r>
          </w:p>
        </w:tc>
      </w:tr>
      <w:tr w:rsidR="00D468B1">
        <w:trPr>
          <w:trHeight w:val="300"/>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0" w:firstLine="0"/>
            </w:pPr>
            <w:r>
              <w:rPr>
                <w:sz w:val="17"/>
              </w:rPr>
              <w:t>Poplatky za primární úpis akcií Banka stanoví vždy na individuální bází a oznámí před úpisem.</w:t>
            </w:r>
          </w:p>
        </w:tc>
      </w:tr>
      <w:tr w:rsidR="00D468B1">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D468B1" w:rsidRDefault="00A2177B">
            <w:pPr>
              <w:spacing w:after="0" w:line="259" w:lineRule="auto"/>
              <w:ind w:left="0" w:firstLine="0"/>
            </w:pPr>
            <w:r>
              <w:rPr>
                <w:b/>
                <w:sz w:val="20"/>
              </w:rPr>
              <w:t>Převody a přechody Cenných papírů</w:t>
            </w:r>
          </w:p>
        </w:tc>
        <w:tc>
          <w:tcPr>
            <w:tcW w:w="3705" w:type="dxa"/>
            <w:tcBorders>
              <w:top w:val="single" w:sz="5" w:space="0" w:color="DCDCDC"/>
              <w:left w:val="nil"/>
              <w:bottom w:val="single" w:sz="5" w:space="0" w:color="DCDCDC"/>
              <w:right w:val="single" w:sz="5" w:space="0" w:color="DCDCDC"/>
            </w:tcBorders>
            <w:shd w:val="clear" w:color="auto" w:fill="C8C8C8"/>
          </w:tcPr>
          <w:p w:rsidR="00D468B1" w:rsidRDefault="00D468B1">
            <w:pPr>
              <w:spacing w:after="160" w:line="259" w:lineRule="auto"/>
              <w:ind w:left="0" w:firstLine="0"/>
            </w:pP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Vypořádání převodu Cenného papíru (za každý ISIN)</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9" w:firstLine="0"/>
              <w:jc w:val="center"/>
            </w:pPr>
            <w:r>
              <w:rPr>
                <w:sz w:val="17"/>
              </w:rPr>
              <w:t>500</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Vypořádání přechodu Cenného papíru (za každý ISIN)</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9" w:firstLine="0"/>
              <w:jc w:val="center"/>
            </w:pPr>
            <w:r>
              <w:rPr>
                <w:sz w:val="17"/>
              </w:rPr>
              <w:t>300</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Převod účtu Klienta z nezařazené evidence vedené CDCP na Portfoliový účet Klienta</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9" w:firstLine="0"/>
              <w:jc w:val="center"/>
            </w:pPr>
            <w:r>
              <w:rPr>
                <w:sz w:val="17"/>
              </w:rPr>
              <w:t>300</w:t>
            </w:r>
          </w:p>
        </w:tc>
      </w:tr>
      <w:tr w:rsidR="00D468B1">
        <w:trPr>
          <w:trHeight w:val="519"/>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Převod jednotlivého Cenného papíru evidovaného na účtu Klienta v nezařazené evidenci vedené CDCP na Portfoliový účet Klienta</w:t>
            </w:r>
          </w:p>
        </w:tc>
        <w:tc>
          <w:tcPr>
            <w:tcW w:w="3705" w:type="dxa"/>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49" w:firstLine="0"/>
              <w:jc w:val="center"/>
            </w:pPr>
            <w:r>
              <w:rPr>
                <w:sz w:val="17"/>
              </w:rPr>
              <w:t>300</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lastRenderedPageBreak/>
              <w:t>Převod mezi dvěma účty vedenými Bankou v samostatné nebo navazující evidenci (za každý ISIN)</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9" w:firstLine="0"/>
              <w:jc w:val="center"/>
            </w:pPr>
            <w:r>
              <w:rPr>
                <w:sz w:val="17"/>
              </w:rPr>
              <w:t>300</w:t>
            </w:r>
          </w:p>
        </w:tc>
      </w:tr>
    </w:tbl>
    <w:p w:rsidR="00D468B1" w:rsidRDefault="00A2177B">
      <w:pPr>
        <w:shd w:val="clear" w:color="auto" w:fill="DCDADA"/>
        <w:spacing w:after="0" w:line="259" w:lineRule="auto"/>
        <w:ind w:left="156" w:firstLine="0"/>
      </w:pPr>
      <w:r>
        <w:rPr>
          <w:b/>
          <w:sz w:val="22"/>
        </w:rPr>
        <w:t>Správa Cenných papírů</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5"/>
        <w:gridCol w:w="3705"/>
      </w:tblGrid>
      <w:tr w:rsidR="00D468B1">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0" w:firstLine="0"/>
            </w:pPr>
            <w:r>
              <w:rPr>
                <w:sz w:val="20"/>
              </w:rPr>
              <w:t>Dluhopisy</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53" w:firstLine="0"/>
              <w:jc w:val="center"/>
            </w:pPr>
            <w:r>
              <w:rPr>
                <w:sz w:val="20"/>
              </w:rPr>
              <w:t>Měsíčně dle denních stavů</w:t>
            </w:r>
          </w:p>
        </w:tc>
      </w:tr>
      <w:tr w:rsidR="00D468B1">
        <w:trPr>
          <w:trHeight w:val="346"/>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 xml:space="preserve">za součet nominálních hodnot 0 - 10 000 000 Kč </w:t>
            </w:r>
            <w:r>
              <w:rPr>
                <w:sz w:val="25"/>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1" w:firstLine="0"/>
              <w:jc w:val="center"/>
            </w:pPr>
            <w:r>
              <w:rPr>
                <w:sz w:val="17"/>
              </w:rPr>
              <w:t>0,05 % p.a.</w:t>
            </w:r>
          </w:p>
        </w:tc>
      </w:tr>
      <w:tr w:rsidR="00D468B1">
        <w:trPr>
          <w:trHeight w:val="346"/>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 xml:space="preserve">Za součet nominálních hodnot nad 10 000 000 Kč </w:t>
            </w:r>
            <w:r>
              <w:rPr>
                <w:sz w:val="25"/>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1" w:firstLine="0"/>
              <w:jc w:val="center"/>
            </w:pPr>
            <w:r>
              <w:rPr>
                <w:sz w:val="17"/>
              </w:rPr>
              <w:t>0,04 % p.a.</w:t>
            </w:r>
          </w:p>
        </w:tc>
      </w:tr>
    </w:tbl>
    <w:p w:rsidR="00D468B1" w:rsidRDefault="00A2177B">
      <w:pPr>
        <w:ind w:left="53" w:right="4"/>
      </w:pPr>
      <w:r>
        <w:t>1) Uvedené ceny nezahrnují DPH, která bude v případě uplatnění připočtena v příslušné výši.</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5"/>
        <w:gridCol w:w="3705"/>
      </w:tblGrid>
      <w:tr w:rsidR="00D468B1">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0" w:firstLine="0"/>
            </w:pPr>
            <w:r>
              <w:rPr>
                <w:sz w:val="20"/>
              </w:rPr>
              <w:t>Obchodovatelné akcie a jiné majetkové Cenné papíry na BCPP</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53" w:firstLine="0"/>
              <w:jc w:val="center"/>
            </w:pPr>
            <w:r>
              <w:rPr>
                <w:sz w:val="20"/>
              </w:rPr>
              <w:t>Měsíčně dle denních stavů</w:t>
            </w:r>
          </w:p>
        </w:tc>
      </w:tr>
      <w:tr w:rsidR="00D468B1">
        <w:trPr>
          <w:trHeight w:val="346"/>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 xml:space="preserve">Za součet tržních hodnot 0 - 3 000 000 Kč </w:t>
            </w:r>
            <w:r>
              <w:rPr>
                <w:sz w:val="25"/>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1" w:firstLine="0"/>
              <w:jc w:val="center"/>
            </w:pPr>
            <w:r>
              <w:rPr>
                <w:sz w:val="17"/>
              </w:rPr>
              <w:t>0,06 % p.a.</w:t>
            </w:r>
          </w:p>
        </w:tc>
      </w:tr>
      <w:tr w:rsidR="00D468B1">
        <w:trPr>
          <w:trHeight w:val="346"/>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 xml:space="preserve">Za součet tržních hodnot mezi 3 000 001 a 10 000 000 Kč </w:t>
            </w:r>
            <w:r>
              <w:rPr>
                <w:sz w:val="25"/>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1" w:firstLine="0"/>
              <w:jc w:val="center"/>
            </w:pPr>
            <w:r>
              <w:rPr>
                <w:sz w:val="17"/>
              </w:rPr>
              <w:t>0,05 % p.a.</w:t>
            </w:r>
          </w:p>
        </w:tc>
      </w:tr>
      <w:tr w:rsidR="00D468B1">
        <w:trPr>
          <w:trHeight w:val="346"/>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 xml:space="preserve">Za součet tržních hodnot nad 10 000 001 Kč </w:t>
            </w:r>
            <w:r>
              <w:rPr>
                <w:sz w:val="25"/>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1" w:firstLine="0"/>
              <w:jc w:val="center"/>
            </w:pPr>
            <w:r>
              <w:rPr>
                <w:sz w:val="17"/>
              </w:rPr>
              <w:t>0,04 % p.a.</w:t>
            </w:r>
          </w:p>
        </w:tc>
      </w:tr>
    </w:tbl>
    <w:p w:rsidR="00D468B1" w:rsidRDefault="00A2177B">
      <w:pPr>
        <w:ind w:left="53" w:right="4"/>
      </w:pPr>
      <w:r>
        <w:t>1) Uvedené ceny nezahrnují DPH, která bude v případě uplatnění připočtena v příslušné výši.</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5"/>
        <w:gridCol w:w="3705"/>
      </w:tblGrid>
      <w:tr w:rsidR="00D468B1">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0" w:firstLine="0"/>
            </w:pPr>
            <w:r>
              <w:rPr>
                <w:sz w:val="20"/>
              </w:rPr>
              <w:t>Neobchodovatelné akcie a jiné majetkové Cenné papíry</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53" w:firstLine="0"/>
              <w:jc w:val="center"/>
            </w:pPr>
            <w:r>
              <w:rPr>
                <w:sz w:val="20"/>
              </w:rPr>
              <w:t>Měsíčně dle denních stavů</w:t>
            </w:r>
          </w:p>
        </w:tc>
      </w:tr>
      <w:tr w:rsidR="00D468B1">
        <w:trPr>
          <w:trHeight w:val="346"/>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 xml:space="preserve">Za součet nominálních hodnot </w:t>
            </w:r>
            <w:r>
              <w:rPr>
                <w:sz w:val="25"/>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1" w:firstLine="0"/>
              <w:jc w:val="center"/>
            </w:pPr>
            <w:r>
              <w:rPr>
                <w:sz w:val="17"/>
              </w:rPr>
              <w:t>0,10 % p.a.</w:t>
            </w:r>
          </w:p>
        </w:tc>
      </w:tr>
      <w:tr w:rsidR="00D468B1">
        <w:trPr>
          <w:trHeight w:val="300"/>
        </w:trPr>
        <w:tc>
          <w:tcPr>
            <w:tcW w:w="6874" w:type="dxa"/>
            <w:tcBorders>
              <w:top w:val="single" w:sz="5" w:space="0" w:color="DCDCDC"/>
              <w:left w:val="single" w:sz="5" w:space="0" w:color="DCDCDC"/>
              <w:bottom w:val="single" w:sz="5" w:space="0" w:color="DCDCDC"/>
              <w:right w:val="nil"/>
            </w:tcBorders>
            <w:shd w:val="clear" w:color="auto" w:fill="EDEDED"/>
          </w:tcPr>
          <w:p w:rsidR="00D468B1" w:rsidRDefault="00A2177B">
            <w:pPr>
              <w:spacing w:after="0" w:line="259" w:lineRule="auto"/>
              <w:ind w:left="0" w:firstLine="0"/>
            </w:pPr>
            <w:r>
              <w:rPr>
                <w:sz w:val="17"/>
              </w:rPr>
              <w:t>Minimální měsíční poplatek za poskytování Správy Cenných papírů je 15 Kč.</w:t>
            </w:r>
          </w:p>
        </w:tc>
        <w:tc>
          <w:tcPr>
            <w:tcW w:w="3705" w:type="dxa"/>
            <w:tcBorders>
              <w:top w:val="single" w:sz="5" w:space="0" w:color="DCDCDC"/>
              <w:left w:val="nil"/>
              <w:bottom w:val="single" w:sz="5" w:space="0" w:color="DCDCDC"/>
              <w:right w:val="single" w:sz="5" w:space="0" w:color="DCDCDC"/>
            </w:tcBorders>
            <w:shd w:val="clear" w:color="auto" w:fill="EDEDED"/>
          </w:tcPr>
          <w:p w:rsidR="00D468B1" w:rsidRDefault="00D468B1">
            <w:pPr>
              <w:spacing w:after="160" w:line="259" w:lineRule="auto"/>
              <w:ind w:left="0" w:firstLine="0"/>
            </w:pPr>
          </w:p>
        </w:tc>
      </w:tr>
    </w:tbl>
    <w:p w:rsidR="00D468B1" w:rsidRDefault="00A2177B">
      <w:pPr>
        <w:ind w:left="53" w:right="4"/>
      </w:pPr>
      <w:r>
        <w:t>1) Uvedené ceny nezahrnují DPH, která bude v případě uplatnění připočtena v příslušné výši.</w:t>
      </w:r>
    </w:p>
    <w:tbl>
      <w:tblPr>
        <w:tblStyle w:val="TableGrid"/>
        <w:tblW w:w="10580" w:type="dxa"/>
        <w:tblInd w:w="0" w:type="dxa"/>
        <w:tblCellMar>
          <w:top w:w="69" w:type="dxa"/>
          <w:right w:w="42" w:type="dxa"/>
        </w:tblCellMar>
        <w:tblLook w:val="04A0" w:firstRow="1" w:lastRow="0" w:firstColumn="1" w:lastColumn="0" w:noHBand="0" w:noVBand="1"/>
      </w:tblPr>
      <w:tblGrid>
        <w:gridCol w:w="6875"/>
        <w:gridCol w:w="3705"/>
      </w:tblGrid>
      <w:tr w:rsidR="00D468B1">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D468B1" w:rsidRDefault="00A2177B">
            <w:pPr>
              <w:spacing w:after="0" w:line="259" w:lineRule="auto"/>
              <w:ind w:left="0" w:firstLine="0"/>
              <w:jc w:val="right"/>
            </w:pPr>
            <w:r>
              <w:rPr>
                <w:b/>
                <w:sz w:val="20"/>
              </w:rPr>
              <w:t>Zástavy Cenných papírů / Pozastavení výkonu práva vlastníka nakládat s investičním nástroje</w:t>
            </w:r>
          </w:p>
        </w:tc>
        <w:tc>
          <w:tcPr>
            <w:tcW w:w="3705" w:type="dxa"/>
            <w:tcBorders>
              <w:top w:val="single" w:sz="5" w:space="0" w:color="DCDCDC"/>
              <w:left w:val="nil"/>
              <w:bottom w:val="single" w:sz="5" w:space="0" w:color="DCDCDC"/>
              <w:right w:val="single" w:sz="5" w:space="0" w:color="DCDCDC"/>
            </w:tcBorders>
            <w:shd w:val="clear" w:color="auto" w:fill="C8C8C8"/>
          </w:tcPr>
          <w:p w:rsidR="00D468B1" w:rsidRDefault="00A2177B">
            <w:pPr>
              <w:spacing w:after="0" w:line="259" w:lineRule="auto"/>
              <w:ind w:left="-40" w:firstLine="0"/>
            </w:pPr>
            <w:r>
              <w:rPr>
                <w:b/>
                <w:sz w:val="20"/>
              </w:rPr>
              <w:t>m</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61" w:firstLine="0"/>
            </w:pPr>
            <w:r>
              <w:rPr>
                <w:sz w:val="20"/>
              </w:rPr>
              <w:t>Zápis/změna zápisu zástavního práva / PPN, kde věřitelem je Banka / pro Banku</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41" w:firstLine="0"/>
              <w:jc w:val="center"/>
            </w:pPr>
            <w:r>
              <w:rPr>
                <w:sz w:val="17"/>
              </w:rPr>
              <w:t>zdarma</w:t>
            </w:r>
          </w:p>
        </w:tc>
      </w:tr>
      <w:tr w:rsidR="00D468B1">
        <w:trPr>
          <w:trHeight w:val="346"/>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61" w:firstLine="0"/>
            </w:pPr>
            <w:r>
              <w:rPr>
                <w:sz w:val="20"/>
              </w:rPr>
              <w:t xml:space="preserve">Zápis/změna zápisu zástavního práva / PPN, kde věřitelem / příkazcem není Banka </w:t>
            </w:r>
            <w:r>
              <w:rPr>
                <w:sz w:val="25"/>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37" w:firstLine="0"/>
              <w:jc w:val="center"/>
            </w:pPr>
            <w:r>
              <w:rPr>
                <w:sz w:val="17"/>
              </w:rPr>
              <w:t>500</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61" w:firstLine="0"/>
            </w:pPr>
            <w:r>
              <w:rPr>
                <w:sz w:val="20"/>
              </w:rPr>
              <w:t>Zápis zániku zástavního práva / PPN, kde věřitelem / příkazcem byla Banka</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41" w:firstLine="0"/>
              <w:jc w:val="center"/>
            </w:pPr>
            <w:r>
              <w:rPr>
                <w:sz w:val="17"/>
              </w:rPr>
              <w:t>zdarma</w:t>
            </w:r>
          </w:p>
        </w:tc>
      </w:tr>
      <w:tr w:rsidR="00D468B1">
        <w:trPr>
          <w:trHeight w:val="346"/>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61" w:firstLine="0"/>
            </w:pPr>
            <w:r>
              <w:rPr>
                <w:sz w:val="20"/>
              </w:rPr>
              <w:t xml:space="preserve">Zápis zániku zástavního práva / PPN, kde věřitelem / příkazcem nebyla Banka </w:t>
            </w:r>
            <w:r>
              <w:rPr>
                <w:sz w:val="25"/>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37" w:firstLine="0"/>
              <w:jc w:val="center"/>
            </w:pPr>
            <w:r>
              <w:rPr>
                <w:sz w:val="17"/>
              </w:rPr>
              <w:t>500</w:t>
            </w:r>
          </w:p>
        </w:tc>
      </w:tr>
    </w:tbl>
    <w:p w:rsidR="00D468B1" w:rsidRDefault="00A2177B">
      <w:pPr>
        <w:ind w:left="53" w:right="4"/>
      </w:pPr>
      <w:r>
        <w:t>1) Uvedené ceny nezahrnují DPH, která bude v případě uplatnění připočtena v příslušné výši.</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5"/>
        <w:gridCol w:w="3705"/>
      </w:tblGrid>
      <w:tr w:rsidR="00D468B1">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D468B1" w:rsidRDefault="00A2177B">
            <w:pPr>
              <w:spacing w:after="0" w:line="259" w:lineRule="auto"/>
              <w:ind w:left="0" w:firstLine="0"/>
            </w:pPr>
            <w:r>
              <w:rPr>
                <w:b/>
                <w:sz w:val="20"/>
              </w:rPr>
              <w:t>Výpisy Cenných papírů</w:t>
            </w:r>
          </w:p>
        </w:tc>
        <w:tc>
          <w:tcPr>
            <w:tcW w:w="3705" w:type="dxa"/>
            <w:tcBorders>
              <w:top w:val="single" w:sz="5" w:space="0" w:color="DCDCDC"/>
              <w:left w:val="nil"/>
              <w:bottom w:val="single" w:sz="5" w:space="0" w:color="DCDCDC"/>
              <w:right w:val="single" w:sz="5" w:space="0" w:color="DCDCDC"/>
            </w:tcBorders>
            <w:shd w:val="clear" w:color="auto" w:fill="C8C8C8"/>
          </w:tcPr>
          <w:p w:rsidR="00D468B1" w:rsidRDefault="00D468B1">
            <w:pPr>
              <w:spacing w:after="160" w:line="259" w:lineRule="auto"/>
              <w:ind w:left="0" w:firstLine="0"/>
            </w:pP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Výpis z Portfoliového účtu</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3" w:firstLine="0"/>
              <w:jc w:val="center"/>
            </w:pPr>
            <w:r>
              <w:rPr>
                <w:sz w:val="17"/>
              </w:rPr>
              <w:t>zdarma</w:t>
            </w:r>
          </w:p>
        </w:tc>
      </w:tr>
      <w:tr w:rsidR="00D468B1">
        <w:trPr>
          <w:trHeight w:val="346"/>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 xml:space="preserve">Výpis vlastnictví z centrální evidence vedené CDCP </w:t>
            </w:r>
            <w:r>
              <w:rPr>
                <w:sz w:val="25"/>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9" w:firstLine="0"/>
              <w:jc w:val="center"/>
            </w:pPr>
            <w:r>
              <w:rPr>
                <w:sz w:val="17"/>
              </w:rPr>
              <w:t>50</w:t>
            </w:r>
          </w:p>
        </w:tc>
      </w:tr>
      <w:tr w:rsidR="00D468B1">
        <w:trPr>
          <w:trHeight w:val="323"/>
        </w:trPr>
        <w:tc>
          <w:tcPr>
            <w:tcW w:w="6874" w:type="dxa"/>
            <w:tcBorders>
              <w:top w:val="single" w:sz="5" w:space="0" w:color="DCDCDC"/>
              <w:left w:val="single" w:sz="5" w:space="0" w:color="DCDCDC"/>
              <w:bottom w:val="single" w:sz="5" w:space="0" w:color="DCDCDC"/>
              <w:right w:val="nil"/>
            </w:tcBorders>
          </w:tcPr>
          <w:p w:rsidR="00D468B1" w:rsidRDefault="00A2177B">
            <w:pPr>
              <w:spacing w:after="0" w:line="259" w:lineRule="auto"/>
              <w:ind w:left="0" w:firstLine="0"/>
            </w:pPr>
            <w:r>
              <w:rPr>
                <w:sz w:val="20"/>
              </w:rPr>
              <w:t>Výpis z nezařazené evidence vedené CDCP</w:t>
            </w:r>
          </w:p>
        </w:tc>
        <w:tc>
          <w:tcPr>
            <w:tcW w:w="3705" w:type="dxa"/>
            <w:tcBorders>
              <w:top w:val="single" w:sz="5" w:space="0" w:color="DCDCDC"/>
              <w:left w:val="nil"/>
              <w:bottom w:val="single" w:sz="5" w:space="0" w:color="DCDCDC"/>
              <w:right w:val="single" w:sz="5" w:space="0" w:color="DCDCDC"/>
            </w:tcBorders>
          </w:tcPr>
          <w:p w:rsidR="00D468B1" w:rsidRDefault="00D468B1">
            <w:pPr>
              <w:spacing w:after="160" w:line="259" w:lineRule="auto"/>
              <w:ind w:left="0" w:firstLine="0"/>
            </w:pPr>
          </w:p>
        </w:tc>
      </w:tr>
      <w:tr w:rsidR="00D468B1">
        <w:trPr>
          <w:trHeight w:val="346"/>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33" w:firstLine="0"/>
            </w:pPr>
            <w:r>
              <w:rPr>
                <w:sz w:val="20"/>
              </w:rPr>
              <w:t xml:space="preserve">Pro Klienta s účtem v Bance </w:t>
            </w:r>
            <w:r>
              <w:rPr>
                <w:sz w:val="25"/>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9" w:firstLine="0"/>
              <w:jc w:val="center"/>
            </w:pPr>
            <w:r>
              <w:rPr>
                <w:sz w:val="17"/>
              </w:rPr>
              <w:t>150</w:t>
            </w:r>
          </w:p>
        </w:tc>
      </w:tr>
      <w:tr w:rsidR="00D468B1">
        <w:trPr>
          <w:trHeight w:val="346"/>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33" w:firstLine="0"/>
            </w:pPr>
            <w:r>
              <w:rPr>
                <w:sz w:val="20"/>
              </w:rPr>
              <w:t xml:space="preserve">Pro Klienta bez účtu v Bance </w:t>
            </w:r>
            <w:r>
              <w:rPr>
                <w:sz w:val="25"/>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9" w:firstLine="0"/>
              <w:jc w:val="center"/>
            </w:pPr>
            <w:r>
              <w:rPr>
                <w:sz w:val="17"/>
              </w:rPr>
              <w:t>300</w:t>
            </w:r>
          </w:p>
        </w:tc>
      </w:tr>
    </w:tbl>
    <w:p w:rsidR="00D468B1" w:rsidRDefault="00A2177B">
      <w:pPr>
        <w:ind w:left="53" w:right="4"/>
      </w:pPr>
      <w:r>
        <w:t>1) Uvedené ceny nezahrnují DPH, která bude v případě uplatnění připočtena v příslušné výši.</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5"/>
        <w:gridCol w:w="3705"/>
      </w:tblGrid>
      <w:tr w:rsidR="00D468B1">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D468B1" w:rsidRDefault="00A2177B">
            <w:pPr>
              <w:spacing w:after="0" w:line="259" w:lineRule="auto"/>
              <w:ind w:left="0" w:firstLine="0"/>
            </w:pPr>
            <w:r>
              <w:rPr>
                <w:b/>
                <w:sz w:val="20"/>
              </w:rPr>
              <w:t>Ostatní služby</w:t>
            </w:r>
          </w:p>
        </w:tc>
        <w:tc>
          <w:tcPr>
            <w:tcW w:w="3705" w:type="dxa"/>
            <w:tcBorders>
              <w:top w:val="single" w:sz="5" w:space="0" w:color="DCDCDC"/>
              <w:left w:val="nil"/>
              <w:bottom w:val="single" w:sz="5" w:space="0" w:color="DCDCDC"/>
              <w:right w:val="single" w:sz="5" w:space="0" w:color="DCDCDC"/>
            </w:tcBorders>
            <w:shd w:val="clear" w:color="auto" w:fill="C8C8C8"/>
          </w:tcPr>
          <w:p w:rsidR="00D468B1" w:rsidRDefault="00D468B1">
            <w:pPr>
              <w:spacing w:after="160" w:line="259" w:lineRule="auto"/>
              <w:ind w:left="0" w:firstLine="0"/>
            </w:pPr>
          </w:p>
        </w:tc>
      </w:tr>
      <w:tr w:rsidR="00D468B1">
        <w:trPr>
          <w:trHeight w:val="346"/>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 xml:space="preserve">Ostatní služby vyžadující komunikaci s CDCP </w:t>
            </w:r>
            <w:r>
              <w:rPr>
                <w:sz w:val="25"/>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3" w:firstLine="0"/>
              <w:jc w:val="center"/>
            </w:pPr>
            <w:r>
              <w:rPr>
                <w:sz w:val="17"/>
              </w:rPr>
              <w:t>cena sjednávaná individuálně</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Zajištění daňové refundace</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4" w:firstLine="0"/>
              <w:jc w:val="center"/>
            </w:pPr>
            <w:r>
              <w:rPr>
                <w:sz w:val="17"/>
              </w:rPr>
              <w:t>1 500 Kč + poplatky placené třetím stranám</w:t>
            </w:r>
          </w:p>
        </w:tc>
      </w:tr>
    </w:tbl>
    <w:p w:rsidR="00D468B1" w:rsidRDefault="00A2177B">
      <w:pPr>
        <w:ind w:left="53" w:right="4"/>
      </w:pPr>
      <w:r>
        <w:t>1) Uvedené ceny nezahrnují DPH, která bude v případě uplatnění připočtena v příslušné výši.</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5"/>
        <w:gridCol w:w="3705"/>
      </w:tblGrid>
      <w:tr w:rsidR="00D468B1">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D468B1" w:rsidRDefault="00A2177B">
            <w:pPr>
              <w:spacing w:after="0" w:line="259" w:lineRule="auto"/>
              <w:ind w:left="0" w:firstLine="0"/>
            </w:pPr>
            <w:r>
              <w:rPr>
                <w:b/>
                <w:sz w:val="20"/>
              </w:rPr>
              <w:t>Výpis z evidence emise z CDCP</w:t>
            </w:r>
          </w:p>
        </w:tc>
        <w:tc>
          <w:tcPr>
            <w:tcW w:w="3705" w:type="dxa"/>
            <w:tcBorders>
              <w:top w:val="single" w:sz="5" w:space="0" w:color="DCDCDC"/>
              <w:left w:val="nil"/>
              <w:bottom w:val="single" w:sz="5" w:space="0" w:color="DCDCDC"/>
              <w:right w:val="single" w:sz="5" w:space="0" w:color="DCDCDC"/>
            </w:tcBorders>
            <w:shd w:val="clear" w:color="auto" w:fill="C8C8C8"/>
          </w:tcPr>
          <w:p w:rsidR="00D468B1" w:rsidRDefault="00D468B1">
            <w:pPr>
              <w:spacing w:after="160" w:line="259" w:lineRule="auto"/>
              <w:ind w:left="0" w:firstLine="0"/>
            </w:pPr>
          </w:p>
        </w:tc>
      </w:tr>
      <w:tr w:rsidR="00D468B1">
        <w:trPr>
          <w:trHeight w:val="346"/>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 xml:space="preserve">Pro Klienta s účtem v Bance </w:t>
            </w:r>
            <w:r>
              <w:rPr>
                <w:sz w:val="25"/>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0" w:firstLine="0"/>
              <w:jc w:val="center"/>
            </w:pPr>
            <w:r>
              <w:rPr>
                <w:sz w:val="17"/>
              </w:rPr>
              <w:t xml:space="preserve">odměna CDCP + 5 000 </w:t>
            </w:r>
            <w:r>
              <w:rPr>
                <w:sz w:val="23"/>
                <w:vertAlign w:val="superscript"/>
              </w:rPr>
              <w:t>2)</w:t>
            </w:r>
          </w:p>
        </w:tc>
      </w:tr>
      <w:tr w:rsidR="00D468B1">
        <w:trPr>
          <w:trHeight w:val="346"/>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 xml:space="preserve">Pro Klienta bez účtu v Bance </w:t>
            </w:r>
            <w:r>
              <w:rPr>
                <w:sz w:val="25"/>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0" w:firstLine="0"/>
              <w:jc w:val="center"/>
            </w:pPr>
            <w:r>
              <w:rPr>
                <w:sz w:val="17"/>
              </w:rPr>
              <w:t xml:space="preserve">odměna CDCP + 7 000 </w:t>
            </w:r>
            <w:r>
              <w:rPr>
                <w:sz w:val="23"/>
                <w:vertAlign w:val="superscript"/>
              </w:rPr>
              <w:t>2)</w:t>
            </w:r>
          </w:p>
        </w:tc>
      </w:tr>
    </w:tbl>
    <w:p w:rsidR="00D468B1" w:rsidRDefault="00A2177B">
      <w:pPr>
        <w:ind w:left="53" w:right="5519"/>
      </w:pPr>
      <w:r>
        <w:lastRenderedPageBreak/>
        <w:t>1) Uvedené ceny nezahrnují DPH, která bude v případě uplatnění připočtena v příslušné výši. 2) Odměna CDCP je stanovena sazebníkem CDCP a přefakturována Klientovi.</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10580"/>
      </w:tblGrid>
      <w:tr w:rsidR="00D468B1">
        <w:trPr>
          <w:trHeight w:val="323"/>
        </w:trPr>
        <w:tc>
          <w:tcPr>
            <w:tcW w:w="10580" w:type="dxa"/>
            <w:tcBorders>
              <w:top w:val="single" w:sz="5" w:space="0" w:color="DCDCDC"/>
              <w:left w:val="single" w:sz="5" w:space="0" w:color="DCDCDC"/>
              <w:bottom w:val="single" w:sz="5" w:space="0" w:color="DCDCDC"/>
              <w:right w:val="single" w:sz="5" w:space="0" w:color="DCDCDC"/>
            </w:tcBorders>
            <w:shd w:val="clear" w:color="auto" w:fill="C8C8C8"/>
          </w:tcPr>
          <w:p w:rsidR="00D468B1" w:rsidRDefault="00A2177B">
            <w:pPr>
              <w:spacing w:after="0" w:line="259" w:lineRule="auto"/>
              <w:ind w:left="0" w:firstLine="0"/>
            </w:pPr>
            <w:r>
              <w:rPr>
                <w:b/>
                <w:sz w:val="20"/>
              </w:rPr>
              <w:t>Produkty finančního trhu</w:t>
            </w:r>
          </w:p>
        </w:tc>
      </w:tr>
      <w:tr w:rsidR="00D468B1">
        <w:trPr>
          <w:trHeight w:val="300"/>
        </w:trPr>
        <w:tc>
          <w:tcPr>
            <w:tcW w:w="10580" w:type="dxa"/>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0" w:firstLine="0"/>
            </w:pPr>
            <w:r>
              <w:rPr>
                <w:sz w:val="17"/>
              </w:rPr>
              <w:t>Ceny se stanoví individuálně, a to samostatnou smlouvou pro každý obchodní případ</w:t>
            </w:r>
          </w:p>
        </w:tc>
      </w:tr>
    </w:tbl>
    <w:p w:rsidR="00D468B1" w:rsidRDefault="00D468B1">
      <w:pPr>
        <w:sectPr w:rsidR="00D468B1">
          <w:headerReference w:type="even" r:id="rId40"/>
          <w:headerReference w:type="default" r:id="rId41"/>
          <w:footerReference w:type="even" r:id="rId42"/>
          <w:footerReference w:type="default" r:id="rId43"/>
          <w:headerReference w:type="first" r:id="rId44"/>
          <w:footerReference w:type="first" r:id="rId45"/>
          <w:footnotePr>
            <w:numRestart w:val="eachPage"/>
          </w:footnotePr>
          <w:pgSz w:w="11900" w:h="16840"/>
          <w:pgMar w:top="1136" w:right="709" w:bottom="1392" w:left="661" w:header="384" w:footer="315" w:gutter="0"/>
          <w:cols w:space="708"/>
        </w:sectPr>
      </w:pPr>
    </w:p>
    <w:tbl>
      <w:tblPr>
        <w:tblStyle w:val="TableGrid"/>
        <w:tblpPr w:vertAnchor="page" w:horzAnchor="page" w:tblpX="661" w:tblpY="14568"/>
        <w:tblOverlap w:val="never"/>
        <w:tblW w:w="10580" w:type="dxa"/>
        <w:tblInd w:w="0" w:type="dxa"/>
        <w:tblCellMar>
          <w:top w:w="69" w:type="dxa"/>
          <w:left w:w="161" w:type="dxa"/>
          <w:right w:w="115" w:type="dxa"/>
        </w:tblCellMar>
        <w:tblLook w:val="04A0" w:firstRow="1" w:lastRow="0" w:firstColumn="1" w:lastColumn="0" w:noHBand="0" w:noVBand="1"/>
      </w:tblPr>
      <w:tblGrid>
        <w:gridCol w:w="6875"/>
        <w:gridCol w:w="3705"/>
      </w:tblGrid>
      <w:tr w:rsidR="00D468B1">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D468B1" w:rsidRDefault="00A2177B">
            <w:pPr>
              <w:spacing w:after="0" w:line="259" w:lineRule="auto"/>
              <w:ind w:left="0" w:firstLine="0"/>
            </w:pPr>
            <w:r>
              <w:rPr>
                <w:b/>
                <w:sz w:val="20"/>
              </w:rPr>
              <w:lastRenderedPageBreak/>
              <w:t>Zpráva pro účely auditu</w:t>
            </w:r>
          </w:p>
        </w:tc>
        <w:tc>
          <w:tcPr>
            <w:tcW w:w="3705" w:type="dxa"/>
            <w:tcBorders>
              <w:top w:val="single" w:sz="5" w:space="0" w:color="DCDCDC"/>
              <w:left w:val="nil"/>
              <w:bottom w:val="single" w:sz="5" w:space="0" w:color="DCDCDC"/>
              <w:right w:val="single" w:sz="5" w:space="0" w:color="DCDCDC"/>
            </w:tcBorders>
            <w:shd w:val="clear" w:color="auto" w:fill="C8C8C8"/>
          </w:tcPr>
          <w:p w:rsidR="00D468B1" w:rsidRDefault="00D468B1">
            <w:pPr>
              <w:spacing w:after="160" w:line="259" w:lineRule="auto"/>
              <w:ind w:left="0" w:firstLine="0"/>
            </w:pPr>
          </w:p>
        </w:tc>
      </w:tr>
      <w:tr w:rsidR="00D468B1">
        <w:trPr>
          <w:trHeight w:val="472"/>
        </w:trPr>
        <w:tc>
          <w:tcPr>
            <w:tcW w:w="6874" w:type="dxa"/>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0" w:firstLine="0"/>
            </w:pPr>
            <w:r>
              <w:rPr>
                <w:sz w:val="20"/>
              </w:rPr>
              <w:lastRenderedPageBreak/>
              <w:t>Bankovní zpráva pro účely auditu</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jc w:val="center"/>
            </w:pPr>
            <w:r>
              <w:rPr>
                <w:sz w:val="17"/>
              </w:rPr>
              <w:t>za první účet 1 500 + 200 za každý další depozitní či úvěrový účet + 21 % DPH</w:t>
            </w:r>
          </w:p>
        </w:tc>
      </w:tr>
    </w:tbl>
    <w:p w:rsidR="00D468B1" w:rsidRDefault="00A2177B">
      <w:pPr>
        <w:pStyle w:val="Nadpis2"/>
        <w:ind w:left="-5"/>
      </w:pPr>
      <w:r>
        <w:t>OSTATNÍ SLUŽBY</w:t>
      </w:r>
    </w:p>
    <w:tbl>
      <w:tblPr>
        <w:tblStyle w:val="TableGrid"/>
        <w:tblW w:w="10580" w:type="dxa"/>
        <w:tblInd w:w="0" w:type="dxa"/>
        <w:tblCellMar>
          <w:top w:w="69" w:type="dxa"/>
          <w:left w:w="161" w:type="dxa"/>
          <w:right w:w="79" w:type="dxa"/>
        </w:tblCellMar>
        <w:tblLook w:val="04A0" w:firstRow="1" w:lastRow="0" w:firstColumn="1" w:lastColumn="0" w:noHBand="0" w:noVBand="1"/>
      </w:tblPr>
      <w:tblGrid>
        <w:gridCol w:w="3699"/>
        <w:gridCol w:w="1717"/>
        <w:gridCol w:w="1458"/>
        <w:gridCol w:w="259"/>
        <w:gridCol w:w="1723"/>
        <w:gridCol w:w="1724"/>
      </w:tblGrid>
      <w:tr w:rsidR="00D468B1">
        <w:trPr>
          <w:trHeight w:val="323"/>
        </w:trPr>
        <w:tc>
          <w:tcPr>
            <w:tcW w:w="10580" w:type="dxa"/>
            <w:gridSpan w:val="6"/>
            <w:tcBorders>
              <w:top w:val="single" w:sz="5" w:space="0" w:color="DCDCDC"/>
              <w:left w:val="single" w:sz="5" w:space="0" w:color="DCDCDC"/>
              <w:bottom w:val="single" w:sz="5" w:space="0" w:color="DCDCDC"/>
              <w:right w:val="single" w:sz="5" w:space="0" w:color="DCDCDC"/>
            </w:tcBorders>
            <w:shd w:val="clear" w:color="auto" w:fill="C8C8C8"/>
          </w:tcPr>
          <w:p w:rsidR="00D468B1" w:rsidRDefault="00A2177B">
            <w:pPr>
              <w:spacing w:after="0" w:line="259" w:lineRule="auto"/>
              <w:ind w:left="0" w:firstLine="0"/>
            </w:pPr>
            <w:r>
              <w:rPr>
                <w:b/>
                <w:sz w:val="20"/>
              </w:rPr>
              <w:t>Šeky</w:t>
            </w:r>
          </w:p>
        </w:tc>
      </w:tr>
      <w:tr w:rsidR="00D468B1">
        <w:trPr>
          <w:trHeight w:val="715"/>
        </w:trPr>
        <w:tc>
          <w:tcPr>
            <w:tcW w:w="3699" w:type="dxa"/>
            <w:tcBorders>
              <w:top w:val="single" w:sz="5" w:space="0" w:color="DCDCDC"/>
              <w:left w:val="single" w:sz="5" w:space="0" w:color="DCDCDC"/>
              <w:bottom w:val="single" w:sz="5" w:space="0" w:color="DCDCDC"/>
              <w:right w:val="single" w:sz="5" w:space="0" w:color="DCDCDC"/>
            </w:tcBorders>
            <w:shd w:val="clear" w:color="auto" w:fill="EDEDED"/>
          </w:tcPr>
          <w:p w:rsidR="00D468B1" w:rsidRDefault="00D468B1">
            <w:pPr>
              <w:spacing w:after="160" w:line="259" w:lineRule="auto"/>
              <w:ind w:left="0" w:firstLine="0"/>
            </w:pPr>
          </w:p>
        </w:tc>
        <w:tc>
          <w:tcPr>
            <w:tcW w:w="1717"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D468B1" w:rsidRDefault="00A2177B">
            <w:pPr>
              <w:spacing w:after="0" w:line="259" w:lineRule="auto"/>
              <w:ind w:left="16" w:firstLine="0"/>
              <w:jc w:val="center"/>
            </w:pPr>
            <w:r>
              <w:rPr>
                <w:sz w:val="20"/>
              </w:rPr>
              <w:t>Soukromý šek KB</w:t>
            </w:r>
          </w:p>
        </w:tc>
        <w:tc>
          <w:tcPr>
            <w:tcW w:w="1717" w:type="dxa"/>
            <w:gridSpan w:val="2"/>
            <w:tcBorders>
              <w:top w:val="single" w:sz="5" w:space="0" w:color="DCDCDC"/>
              <w:left w:val="single" w:sz="5" w:space="0" w:color="DCDCDC"/>
              <w:bottom w:val="single" w:sz="5" w:space="0" w:color="DCDCDC"/>
              <w:right w:val="single" w:sz="5" w:space="0" w:color="DCDCDC"/>
            </w:tcBorders>
            <w:shd w:val="clear" w:color="auto" w:fill="EDEDED"/>
            <w:vAlign w:val="center"/>
          </w:tcPr>
          <w:p w:rsidR="00D468B1" w:rsidRDefault="00A2177B">
            <w:pPr>
              <w:spacing w:after="0" w:line="259" w:lineRule="auto"/>
              <w:ind w:left="16" w:firstLine="0"/>
              <w:jc w:val="center"/>
            </w:pPr>
            <w:r>
              <w:rPr>
                <w:sz w:val="20"/>
              </w:rPr>
              <w:t>Bankovní šek KB</w:t>
            </w:r>
          </w:p>
        </w:tc>
        <w:tc>
          <w:tcPr>
            <w:tcW w:w="1723" w:type="dxa"/>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15" w:right="2" w:firstLine="0"/>
              <w:jc w:val="center"/>
            </w:pPr>
            <w:r>
              <w:rPr>
                <w:sz w:val="20"/>
              </w:rPr>
              <w:t>Zahraniční šeky a tuzemské šeky splatné u jiných bank</w:t>
            </w:r>
          </w:p>
        </w:tc>
        <w:tc>
          <w:tcPr>
            <w:tcW w:w="1723"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D468B1" w:rsidRDefault="00A2177B">
            <w:pPr>
              <w:spacing w:after="0" w:line="259" w:lineRule="auto"/>
              <w:ind w:left="13" w:firstLine="0"/>
              <w:jc w:val="center"/>
            </w:pPr>
            <w:r>
              <w:rPr>
                <w:sz w:val="20"/>
              </w:rPr>
              <w:t>Loro a Nostro šeky</w:t>
            </w:r>
          </w:p>
        </w:tc>
      </w:tr>
      <w:tr w:rsidR="00D468B1">
        <w:trPr>
          <w:trHeight w:val="323"/>
        </w:trPr>
        <w:tc>
          <w:tcPr>
            <w:tcW w:w="10580" w:type="dxa"/>
            <w:gridSpan w:val="6"/>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0" w:firstLine="0"/>
            </w:pPr>
            <w:r>
              <w:rPr>
                <w:sz w:val="20"/>
              </w:rPr>
              <w:t>Vystavení a zaslání šeku</w:t>
            </w:r>
          </w:p>
        </w:tc>
      </w:tr>
      <w:tr w:rsidR="00D468B1">
        <w:trPr>
          <w:trHeight w:val="323"/>
        </w:trPr>
        <w:tc>
          <w:tcPr>
            <w:tcW w:w="3699"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33" w:firstLine="0"/>
            </w:pPr>
            <w:r>
              <w:rPr>
                <w:sz w:val="20"/>
              </w:rPr>
              <w:t>Vystavení šeku z účtu vedeného u KB</w:t>
            </w:r>
          </w:p>
        </w:tc>
        <w:tc>
          <w:tcPr>
            <w:tcW w:w="1717"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3" w:firstLine="0"/>
              <w:jc w:val="center"/>
            </w:pPr>
            <w:r>
              <w:rPr>
                <w:sz w:val="17"/>
              </w:rPr>
              <w:t>5</w:t>
            </w:r>
          </w:p>
        </w:tc>
        <w:tc>
          <w:tcPr>
            <w:tcW w:w="1717" w:type="dxa"/>
            <w:gridSpan w:val="2"/>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3" w:firstLine="0"/>
              <w:jc w:val="center"/>
            </w:pPr>
            <w:r>
              <w:rPr>
                <w:sz w:val="17"/>
              </w:rPr>
              <w:t>300</w:t>
            </w:r>
          </w:p>
        </w:tc>
        <w:tc>
          <w:tcPr>
            <w:tcW w:w="1723"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6" w:firstLine="0"/>
              <w:jc w:val="center"/>
            </w:pPr>
            <w:r>
              <w:rPr>
                <w:sz w:val="17"/>
              </w:rPr>
              <w:t>-</w:t>
            </w:r>
          </w:p>
        </w:tc>
        <w:tc>
          <w:tcPr>
            <w:tcW w:w="1723"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6" w:firstLine="0"/>
              <w:jc w:val="center"/>
            </w:pPr>
            <w:r>
              <w:rPr>
                <w:sz w:val="17"/>
              </w:rPr>
              <w:t>-</w:t>
            </w:r>
          </w:p>
        </w:tc>
      </w:tr>
      <w:tr w:rsidR="00D468B1">
        <w:trPr>
          <w:trHeight w:val="323"/>
        </w:trPr>
        <w:tc>
          <w:tcPr>
            <w:tcW w:w="3699"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33" w:firstLine="0"/>
            </w:pPr>
            <w:r>
              <w:rPr>
                <w:sz w:val="20"/>
              </w:rPr>
              <w:t>Zaslání šeku poštou</w:t>
            </w:r>
          </w:p>
        </w:tc>
        <w:tc>
          <w:tcPr>
            <w:tcW w:w="1717"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3" w:firstLine="0"/>
              <w:jc w:val="center"/>
            </w:pPr>
            <w:r>
              <w:rPr>
                <w:sz w:val="17"/>
              </w:rPr>
              <w:t>150</w:t>
            </w:r>
          </w:p>
        </w:tc>
        <w:tc>
          <w:tcPr>
            <w:tcW w:w="1717" w:type="dxa"/>
            <w:gridSpan w:val="2"/>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3" w:firstLine="0"/>
              <w:jc w:val="center"/>
            </w:pPr>
            <w:r>
              <w:rPr>
                <w:sz w:val="17"/>
              </w:rPr>
              <w:t>150</w:t>
            </w:r>
          </w:p>
        </w:tc>
        <w:tc>
          <w:tcPr>
            <w:tcW w:w="1723"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6" w:firstLine="0"/>
              <w:jc w:val="center"/>
            </w:pPr>
            <w:r>
              <w:rPr>
                <w:sz w:val="17"/>
              </w:rPr>
              <w:t>-</w:t>
            </w:r>
          </w:p>
        </w:tc>
        <w:tc>
          <w:tcPr>
            <w:tcW w:w="1723"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6" w:firstLine="0"/>
              <w:jc w:val="center"/>
            </w:pPr>
            <w:r>
              <w:rPr>
                <w:sz w:val="17"/>
              </w:rPr>
              <w:t>-</w:t>
            </w:r>
          </w:p>
        </w:tc>
      </w:tr>
      <w:tr w:rsidR="00D468B1">
        <w:trPr>
          <w:trHeight w:val="323"/>
        </w:trPr>
        <w:tc>
          <w:tcPr>
            <w:tcW w:w="3699"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33" w:firstLine="0"/>
            </w:pPr>
            <w:r>
              <w:rPr>
                <w:sz w:val="20"/>
              </w:rPr>
              <w:t>Vyzvednutí šeku na pobočce</w:t>
            </w:r>
          </w:p>
        </w:tc>
        <w:tc>
          <w:tcPr>
            <w:tcW w:w="1717"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3" w:firstLine="0"/>
              <w:jc w:val="center"/>
            </w:pPr>
            <w:r>
              <w:rPr>
                <w:sz w:val="17"/>
              </w:rPr>
              <w:t>300</w:t>
            </w:r>
          </w:p>
        </w:tc>
        <w:tc>
          <w:tcPr>
            <w:tcW w:w="1717" w:type="dxa"/>
            <w:gridSpan w:val="2"/>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3" w:firstLine="0"/>
              <w:jc w:val="center"/>
            </w:pPr>
            <w:r>
              <w:rPr>
                <w:sz w:val="17"/>
              </w:rPr>
              <w:t>300</w:t>
            </w:r>
          </w:p>
        </w:tc>
        <w:tc>
          <w:tcPr>
            <w:tcW w:w="1723"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6" w:firstLine="0"/>
              <w:jc w:val="center"/>
            </w:pPr>
            <w:r>
              <w:rPr>
                <w:sz w:val="17"/>
              </w:rPr>
              <w:t>-</w:t>
            </w:r>
          </w:p>
        </w:tc>
        <w:tc>
          <w:tcPr>
            <w:tcW w:w="1723"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6" w:firstLine="0"/>
              <w:jc w:val="center"/>
            </w:pPr>
            <w:r>
              <w:rPr>
                <w:sz w:val="17"/>
              </w:rPr>
              <w:t>-</w:t>
            </w:r>
          </w:p>
        </w:tc>
      </w:tr>
      <w:tr w:rsidR="00D468B1">
        <w:trPr>
          <w:trHeight w:val="323"/>
        </w:trPr>
        <w:tc>
          <w:tcPr>
            <w:tcW w:w="10580" w:type="dxa"/>
            <w:gridSpan w:val="6"/>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0" w:firstLine="0"/>
            </w:pPr>
            <w:r>
              <w:rPr>
                <w:sz w:val="20"/>
              </w:rPr>
              <w:t>Proplacení šeku</w:t>
            </w:r>
          </w:p>
        </w:tc>
      </w:tr>
      <w:tr w:rsidR="00D468B1">
        <w:trPr>
          <w:trHeight w:val="1164"/>
        </w:trPr>
        <w:tc>
          <w:tcPr>
            <w:tcW w:w="3699" w:type="dxa"/>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133" w:right="12" w:firstLine="0"/>
              <w:jc w:val="both"/>
            </w:pPr>
            <w:r>
              <w:rPr>
                <w:sz w:val="20"/>
              </w:rPr>
              <w:t>Proplacení hodnoty šeku po inkase na účet vedený u KB</w:t>
            </w:r>
          </w:p>
        </w:tc>
        <w:tc>
          <w:tcPr>
            <w:tcW w:w="1717" w:type="dxa"/>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16" w:firstLine="0"/>
              <w:jc w:val="center"/>
            </w:pPr>
            <w:r>
              <w:rPr>
                <w:sz w:val="17"/>
              </w:rPr>
              <w:t>-</w:t>
            </w:r>
          </w:p>
        </w:tc>
        <w:tc>
          <w:tcPr>
            <w:tcW w:w="1717" w:type="dxa"/>
            <w:gridSpan w:val="2"/>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16" w:firstLine="0"/>
              <w:jc w:val="center"/>
            </w:pPr>
            <w:r>
              <w:rPr>
                <w:sz w:val="17"/>
              </w:rPr>
              <w:t>-</w:t>
            </w:r>
          </w:p>
        </w:tc>
        <w:tc>
          <w:tcPr>
            <w:tcW w:w="1723"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5" w:firstLine="0"/>
              <w:jc w:val="center"/>
            </w:pPr>
            <w:r>
              <w:rPr>
                <w:sz w:val="17"/>
              </w:rPr>
              <w:t>200 pro šeky do 20 tis.</w:t>
            </w:r>
          </w:p>
          <w:p w:rsidR="00D468B1" w:rsidRDefault="00A2177B">
            <w:pPr>
              <w:spacing w:after="0" w:line="259" w:lineRule="auto"/>
              <w:ind w:left="0" w:right="17" w:firstLine="0"/>
              <w:jc w:val="center"/>
            </w:pPr>
            <w:r>
              <w:rPr>
                <w:sz w:val="17"/>
              </w:rPr>
              <w:t xml:space="preserve">Kč, </w:t>
            </w:r>
          </w:p>
          <w:p w:rsidR="00D468B1" w:rsidRDefault="00A2177B">
            <w:pPr>
              <w:spacing w:after="0" w:line="259" w:lineRule="auto"/>
              <w:ind w:left="15" w:firstLine="0"/>
              <w:jc w:val="center"/>
            </w:pPr>
            <w:r>
              <w:rPr>
                <w:sz w:val="17"/>
              </w:rPr>
              <w:t>1 % pro šeky nad 20 tis.</w:t>
            </w:r>
          </w:p>
          <w:p w:rsidR="00D468B1" w:rsidRDefault="00A2177B">
            <w:pPr>
              <w:spacing w:after="0" w:line="259" w:lineRule="auto"/>
              <w:ind w:left="18" w:firstLine="0"/>
              <w:jc w:val="center"/>
            </w:pPr>
            <w:r>
              <w:rPr>
                <w:sz w:val="17"/>
              </w:rPr>
              <w:t>Kč</w:t>
            </w:r>
          </w:p>
          <w:p w:rsidR="00D468B1" w:rsidRDefault="00A2177B">
            <w:pPr>
              <w:spacing w:after="0" w:line="259" w:lineRule="auto"/>
              <w:ind w:left="0" w:firstLine="0"/>
              <w:jc w:val="center"/>
            </w:pPr>
            <w:r>
              <w:rPr>
                <w:sz w:val="17"/>
              </w:rPr>
              <w:t>+ výlohy zahraničních bank</w:t>
            </w:r>
          </w:p>
        </w:tc>
        <w:tc>
          <w:tcPr>
            <w:tcW w:w="1723" w:type="dxa"/>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16" w:firstLine="0"/>
              <w:jc w:val="center"/>
            </w:pPr>
            <w:r>
              <w:rPr>
                <w:sz w:val="17"/>
              </w:rPr>
              <w:t>-</w:t>
            </w:r>
          </w:p>
        </w:tc>
      </w:tr>
      <w:tr w:rsidR="00D468B1">
        <w:trPr>
          <w:trHeight w:val="1164"/>
        </w:trPr>
        <w:tc>
          <w:tcPr>
            <w:tcW w:w="3699" w:type="dxa"/>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0" w:right="99" w:firstLine="0"/>
              <w:jc w:val="center"/>
            </w:pPr>
            <w:r>
              <w:rPr>
                <w:sz w:val="20"/>
              </w:rPr>
              <w:t>Okamžité proplacení šeku na účet vedený u KB</w:t>
            </w:r>
          </w:p>
        </w:tc>
        <w:tc>
          <w:tcPr>
            <w:tcW w:w="1717" w:type="dxa"/>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17" w:firstLine="0"/>
              <w:jc w:val="center"/>
            </w:pPr>
            <w:r>
              <w:rPr>
                <w:sz w:val="17"/>
              </w:rPr>
              <w:t>zdarma</w:t>
            </w:r>
          </w:p>
        </w:tc>
        <w:tc>
          <w:tcPr>
            <w:tcW w:w="1717" w:type="dxa"/>
            <w:gridSpan w:val="2"/>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17" w:firstLine="0"/>
              <w:jc w:val="center"/>
            </w:pPr>
            <w:r>
              <w:rPr>
                <w:sz w:val="17"/>
              </w:rPr>
              <w:t>zdarma</w:t>
            </w:r>
          </w:p>
        </w:tc>
        <w:tc>
          <w:tcPr>
            <w:tcW w:w="1723"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5" w:firstLine="0"/>
              <w:jc w:val="center"/>
            </w:pPr>
            <w:r>
              <w:rPr>
                <w:sz w:val="17"/>
              </w:rPr>
              <w:t>500 pro šeky do 25 tis.</w:t>
            </w:r>
          </w:p>
          <w:p w:rsidR="00D468B1" w:rsidRDefault="00A2177B">
            <w:pPr>
              <w:spacing w:after="0" w:line="259" w:lineRule="auto"/>
              <w:ind w:left="0" w:right="17" w:firstLine="0"/>
              <w:jc w:val="center"/>
            </w:pPr>
            <w:r>
              <w:rPr>
                <w:sz w:val="17"/>
              </w:rPr>
              <w:t xml:space="preserve">Kč, </w:t>
            </w:r>
          </w:p>
          <w:p w:rsidR="00D468B1" w:rsidRDefault="00A2177B">
            <w:pPr>
              <w:spacing w:after="0" w:line="259" w:lineRule="auto"/>
              <w:ind w:left="15" w:firstLine="0"/>
              <w:jc w:val="center"/>
            </w:pPr>
            <w:r>
              <w:rPr>
                <w:sz w:val="17"/>
              </w:rPr>
              <w:t>2% pro šeky nad 25 tis.</w:t>
            </w:r>
          </w:p>
          <w:p w:rsidR="00D468B1" w:rsidRDefault="00A2177B">
            <w:pPr>
              <w:spacing w:after="0" w:line="259" w:lineRule="auto"/>
              <w:ind w:left="0" w:right="16" w:firstLine="0"/>
              <w:jc w:val="center"/>
            </w:pPr>
            <w:r>
              <w:rPr>
                <w:sz w:val="17"/>
              </w:rPr>
              <w:t xml:space="preserve">Kč </w:t>
            </w:r>
          </w:p>
          <w:p w:rsidR="00D468B1" w:rsidRDefault="00A2177B">
            <w:pPr>
              <w:spacing w:after="0" w:line="259" w:lineRule="auto"/>
              <w:ind w:left="0" w:firstLine="0"/>
              <w:jc w:val="center"/>
            </w:pPr>
            <w:r>
              <w:rPr>
                <w:sz w:val="17"/>
              </w:rPr>
              <w:t>+ výlohy zahraničních bank</w:t>
            </w:r>
          </w:p>
        </w:tc>
        <w:tc>
          <w:tcPr>
            <w:tcW w:w="1723" w:type="dxa"/>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17" w:firstLine="0"/>
              <w:jc w:val="center"/>
            </w:pPr>
            <w:r>
              <w:rPr>
                <w:sz w:val="17"/>
              </w:rPr>
              <w:t>zdarma</w:t>
            </w:r>
          </w:p>
        </w:tc>
      </w:tr>
      <w:tr w:rsidR="00D468B1">
        <w:trPr>
          <w:trHeight w:val="519"/>
        </w:trPr>
        <w:tc>
          <w:tcPr>
            <w:tcW w:w="3699"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33" w:firstLine="0"/>
            </w:pPr>
            <w:r>
              <w:rPr>
                <w:sz w:val="20"/>
              </w:rPr>
              <w:t>Okamžité proplacení šeku z titulu sociálního platu na účet u KB</w:t>
            </w:r>
          </w:p>
        </w:tc>
        <w:tc>
          <w:tcPr>
            <w:tcW w:w="1717" w:type="dxa"/>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16" w:firstLine="0"/>
              <w:jc w:val="center"/>
            </w:pPr>
            <w:r>
              <w:rPr>
                <w:sz w:val="17"/>
              </w:rPr>
              <w:t>-</w:t>
            </w:r>
          </w:p>
        </w:tc>
        <w:tc>
          <w:tcPr>
            <w:tcW w:w="1717" w:type="dxa"/>
            <w:gridSpan w:val="2"/>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16" w:firstLine="0"/>
              <w:jc w:val="center"/>
            </w:pPr>
            <w:r>
              <w:rPr>
                <w:sz w:val="17"/>
              </w:rPr>
              <w:t>-</w:t>
            </w:r>
          </w:p>
        </w:tc>
        <w:tc>
          <w:tcPr>
            <w:tcW w:w="1723" w:type="dxa"/>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13" w:firstLine="0"/>
              <w:jc w:val="center"/>
            </w:pPr>
            <w:r>
              <w:rPr>
                <w:sz w:val="17"/>
              </w:rPr>
              <w:t>100</w:t>
            </w:r>
          </w:p>
        </w:tc>
        <w:tc>
          <w:tcPr>
            <w:tcW w:w="1723" w:type="dxa"/>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16" w:firstLine="0"/>
              <w:jc w:val="center"/>
            </w:pPr>
            <w:r>
              <w:rPr>
                <w:sz w:val="17"/>
              </w:rPr>
              <w:t>-</w:t>
            </w:r>
          </w:p>
        </w:tc>
      </w:tr>
      <w:tr w:rsidR="00D468B1">
        <w:trPr>
          <w:trHeight w:val="346"/>
        </w:trPr>
        <w:tc>
          <w:tcPr>
            <w:tcW w:w="3699"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33" w:firstLine="0"/>
            </w:pPr>
            <w:r>
              <w:rPr>
                <w:sz w:val="20"/>
              </w:rPr>
              <w:t xml:space="preserve">Proplacení šeku v hotovosti </w:t>
            </w:r>
            <w:r>
              <w:rPr>
                <w:sz w:val="25"/>
                <w:vertAlign w:val="superscript"/>
              </w:rPr>
              <w:footnoteReference w:id="4"/>
            </w:r>
            <w:r>
              <w:rPr>
                <w:sz w:val="25"/>
                <w:vertAlign w:val="superscript"/>
              </w:rPr>
              <w:t>)</w:t>
            </w:r>
          </w:p>
        </w:tc>
        <w:tc>
          <w:tcPr>
            <w:tcW w:w="1717"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3" w:firstLine="0"/>
              <w:jc w:val="center"/>
            </w:pPr>
            <w:r>
              <w:rPr>
                <w:sz w:val="17"/>
              </w:rPr>
              <w:t>150</w:t>
            </w:r>
          </w:p>
        </w:tc>
        <w:tc>
          <w:tcPr>
            <w:tcW w:w="1717" w:type="dxa"/>
            <w:gridSpan w:val="2"/>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3" w:firstLine="0"/>
              <w:jc w:val="center"/>
            </w:pPr>
            <w:r>
              <w:rPr>
                <w:sz w:val="17"/>
              </w:rPr>
              <w:t>400</w:t>
            </w:r>
          </w:p>
        </w:tc>
        <w:tc>
          <w:tcPr>
            <w:tcW w:w="1723"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6" w:firstLine="0"/>
              <w:jc w:val="center"/>
            </w:pPr>
            <w:r>
              <w:rPr>
                <w:sz w:val="17"/>
              </w:rPr>
              <w:t>-</w:t>
            </w:r>
          </w:p>
        </w:tc>
        <w:tc>
          <w:tcPr>
            <w:tcW w:w="1723"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3" w:firstLine="0"/>
              <w:jc w:val="center"/>
            </w:pPr>
            <w:r>
              <w:rPr>
                <w:sz w:val="17"/>
              </w:rPr>
              <w:t>400</w:t>
            </w:r>
          </w:p>
        </w:tc>
      </w:tr>
      <w:tr w:rsidR="00D468B1">
        <w:trPr>
          <w:trHeight w:val="323"/>
        </w:trPr>
        <w:tc>
          <w:tcPr>
            <w:tcW w:w="10580" w:type="dxa"/>
            <w:gridSpan w:val="6"/>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0" w:firstLine="0"/>
            </w:pPr>
            <w:r>
              <w:rPr>
                <w:sz w:val="20"/>
              </w:rPr>
              <w:t>Ostatní operace se šeky</w:t>
            </w:r>
          </w:p>
        </w:tc>
      </w:tr>
      <w:tr w:rsidR="00D468B1">
        <w:trPr>
          <w:trHeight w:val="715"/>
        </w:trPr>
        <w:tc>
          <w:tcPr>
            <w:tcW w:w="3699"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33" w:firstLine="0"/>
            </w:pPr>
            <w:r>
              <w:rPr>
                <w:sz w:val="20"/>
              </w:rPr>
              <w:t>Uzavření dohody o čerpání hotovosti krátkou cestou z účtu vedeného KB - cena za jedno vyplácející obchodní místo KB</w:t>
            </w:r>
          </w:p>
        </w:tc>
        <w:tc>
          <w:tcPr>
            <w:tcW w:w="1717" w:type="dxa"/>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13" w:firstLine="0"/>
              <w:jc w:val="center"/>
            </w:pPr>
            <w:r>
              <w:rPr>
                <w:sz w:val="17"/>
              </w:rPr>
              <w:t>80</w:t>
            </w:r>
          </w:p>
        </w:tc>
        <w:tc>
          <w:tcPr>
            <w:tcW w:w="1717" w:type="dxa"/>
            <w:gridSpan w:val="2"/>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16" w:firstLine="0"/>
              <w:jc w:val="center"/>
            </w:pPr>
            <w:r>
              <w:rPr>
                <w:sz w:val="17"/>
              </w:rPr>
              <w:t>-</w:t>
            </w:r>
          </w:p>
        </w:tc>
        <w:tc>
          <w:tcPr>
            <w:tcW w:w="1723" w:type="dxa"/>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16" w:firstLine="0"/>
              <w:jc w:val="center"/>
            </w:pPr>
            <w:r>
              <w:rPr>
                <w:sz w:val="17"/>
              </w:rPr>
              <w:t>-</w:t>
            </w:r>
          </w:p>
        </w:tc>
        <w:tc>
          <w:tcPr>
            <w:tcW w:w="1723" w:type="dxa"/>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16" w:firstLine="0"/>
              <w:jc w:val="center"/>
            </w:pPr>
            <w:r>
              <w:rPr>
                <w:sz w:val="17"/>
              </w:rPr>
              <w:t>-</w:t>
            </w:r>
          </w:p>
        </w:tc>
      </w:tr>
      <w:tr w:rsidR="00D468B1">
        <w:trPr>
          <w:trHeight w:val="323"/>
        </w:trPr>
        <w:tc>
          <w:tcPr>
            <w:tcW w:w="3699"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33" w:firstLine="0"/>
            </w:pPr>
            <w:r>
              <w:rPr>
                <w:sz w:val="20"/>
              </w:rPr>
              <w:t>Inkaso soukromého šeku ze zahraničí</w:t>
            </w:r>
          </w:p>
        </w:tc>
        <w:tc>
          <w:tcPr>
            <w:tcW w:w="1717"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3" w:firstLine="0"/>
              <w:jc w:val="center"/>
            </w:pPr>
            <w:r>
              <w:rPr>
                <w:sz w:val="17"/>
              </w:rPr>
              <w:t>750</w:t>
            </w:r>
          </w:p>
        </w:tc>
        <w:tc>
          <w:tcPr>
            <w:tcW w:w="1717" w:type="dxa"/>
            <w:gridSpan w:val="2"/>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6" w:firstLine="0"/>
              <w:jc w:val="center"/>
            </w:pPr>
            <w:r>
              <w:rPr>
                <w:sz w:val="17"/>
              </w:rPr>
              <w:t>-</w:t>
            </w:r>
          </w:p>
        </w:tc>
        <w:tc>
          <w:tcPr>
            <w:tcW w:w="1723"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6" w:firstLine="0"/>
              <w:jc w:val="center"/>
            </w:pPr>
            <w:r>
              <w:rPr>
                <w:sz w:val="17"/>
              </w:rPr>
              <w:t>-</w:t>
            </w:r>
          </w:p>
        </w:tc>
        <w:tc>
          <w:tcPr>
            <w:tcW w:w="1723"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6" w:firstLine="0"/>
              <w:jc w:val="center"/>
            </w:pPr>
            <w:r>
              <w:rPr>
                <w:sz w:val="17"/>
              </w:rPr>
              <w:t>-</w:t>
            </w:r>
          </w:p>
        </w:tc>
      </w:tr>
      <w:tr w:rsidR="00D468B1">
        <w:trPr>
          <w:trHeight w:val="323"/>
        </w:trPr>
        <w:tc>
          <w:tcPr>
            <w:tcW w:w="3699"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33" w:firstLine="0"/>
            </w:pPr>
            <w:r>
              <w:rPr>
                <w:sz w:val="20"/>
              </w:rPr>
              <w:t>Blokace, odvolání šeku, jejich zrušení nebo vrácení</w:t>
            </w:r>
          </w:p>
        </w:tc>
        <w:tc>
          <w:tcPr>
            <w:tcW w:w="1717"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4" w:firstLine="0"/>
              <w:jc w:val="center"/>
            </w:pPr>
            <w:r>
              <w:rPr>
                <w:sz w:val="17"/>
              </w:rPr>
              <w:t xml:space="preserve">200 za každou žádost </w:t>
            </w:r>
            <w:r>
              <w:rPr>
                <w:sz w:val="23"/>
                <w:vertAlign w:val="superscript"/>
              </w:rPr>
              <w:t>3)</w:t>
            </w:r>
          </w:p>
        </w:tc>
        <w:tc>
          <w:tcPr>
            <w:tcW w:w="1717" w:type="dxa"/>
            <w:gridSpan w:val="2"/>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4" w:firstLine="0"/>
              <w:jc w:val="center"/>
            </w:pPr>
            <w:r>
              <w:rPr>
                <w:sz w:val="17"/>
              </w:rPr>
              <w:t xml:space="preserve">200  za každou žádost </w:t>
            </w:r>
            <w:r>
              <w:rPr>
                <w:sz w:val="23"/>
                <w:vertAlign w:val="superscript"/>
              </w:rPr>
              <w:footnoteReference w:id="5"/>
            </w:r>
            <w:r>
              <w:rPr>
                <w:sz w:val="23"/>
                <w:vertAlign w:val="superscript"/>
              </w:rPr>
              <w:footnoteReference w:id="6"/>
            </w:r>
            <w:r>
              <w:rPr>
                <w:sz w:val="23"/>
                <w:vertAlign w:val="superscript"/>
              </w:rPr>
              <w:t>)</w:t>
            </w:r>
          </w:p>
        </w:tc>
        <w:tc>
          <w:tcPr>
            <w:tcW w:w="1723"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6" w:firstLine="0"/>
              <w:jc w:val="center"/>
            </w:pPr>
            <w:r>
              <w:rPr>
                <w:sz w:val="17"/>
              </w:rPr>
              <w:t>-</w:t>
            </w:r>
          </w:p>
        </w:tc>
        <w:tc>
          <w:tcPr>
            <w:tcW w:w="1723"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6" w:firstLine="0"/>
              <w:jc w:val="center"/>
            </w:pPr>
            <w:r>
              <w:rPr>
                <w:sz w:val="17"/>
              </w:rPr>
              <w:t>-</w:t>
            </w:r>
          </w:p>
        </w:tc>
      </w:tr>
      <w:tr w:rsidR="00D468B1">
        <w:trPr>
          <w:trHeight w:val="519"/>
        </w:trPr>
        <w:tc>
          <w:tcPr>
            <w:tcW w:w="3699"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33" w:firstLine="0"/>
            </w:pPr>
            <w:r>
              <w:rPr>
                <w:sz w:val="20"/>
              </w:rPr>
              <w:t>Zpracování neproplaceného šeku nebo ověření šeku</w:t>
            </w:r>
          </w:p>
        </w:tc>
        <w:tc>
          <w:tcPr>
            <w:tcW w:w="1717" w:type="dxa"/>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16" w:firstLine="0"/>
              <w:jc w:val="center"/>
            </w:pPr>
            <w:r>
              <w:rPr>
                <w:sz w:val="17"/>
              </w:rPr>
              <w:t>-</w:t>
            </w:r>
          </w:p>
        </w:tc>
        <w:tc>
          <w:tcPr>
            <w:tcW w:w="1717" w:type="dxa"/>
            <w:gridSpan w:val="2"/>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16" w:firstLine="0"/>
              <w:jc w:val="center"/>
            </w:pPr>
            <w:r>
              <w:rPr>
                <w:sz w:val="17"/>
              </w:rPr>
              <w:t>-</w:t>
            </w:r>
          </w:p>
        </w:tc>
        <w:tc>
          <w:tcPr>
            <w:tcW w:w="1723" w:type="dxa"/>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13" w:firstLine="0"/>
              <w:jc w:val="center"/>
            </w:pPr>
            <w:r>
              <w:rPr>
                <w:sz w:val="17"/>
              </w:rPr>
              <w:t>250</w:t>
            </w:r>
          </w:p>
        </w:tc>
        <w:tc>
          <w:tcPr>
            <w:tcW w:w="1723" w:type="dxa"/>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16" w:firstLine="0"/>
              <w:jc w:val="center"/>
            </w:pPr>
            <w:r>
              <w:rPr>
                <w:sz w:val="17"/>
              </w:rPr>
              <w:t>-</w:t>
            </w:r>
          </w:p>
        </w:tc>
      </w:tr>
      <w:tr w:rsidR="00D468B1">
        <w:trPr>
          <w:trHeight w:val="473"/>
        </w:trPr>
        <w:tc>
          <w:tcPr>
            <w:tcW w:w="10580" w:type="dxa"/>
            <w:gridSpan w:val="6"/>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0" w:firstLine="0"/>
              <w:jc w:val="both"/>
            </w:pPr>
            <w:r>
              <w:rPr>
                <w:sz w:val="17"/>
              </w:rPr>
              <w:lastRenderedPageBreak/>
              <w:t>Cena je vybírána v měně účtu klienta nebo v měně skládané / vyplácené hotovosti. Je stanovena v Kč, při přepočtu na cizí měnu se používá kurz KB střed z data prováděné operace.</w:t>
            </w:r>
          </w:p>
        </w:tc>
      </w:tr>
      <w:tr w:rsidR="00D468B1">
        <w:trPr>
          <w:trHeight w:val="323"/>
        </w:trPr>
        <w:tc>
          <w:tcPr>
            <w:tcW w:w="10580" w:type="dxa"/>
            <w:gridSpan w:val="6"/>
            <w:tcBorders>
              <w:top w:val="single" w:sz="5" w:space="0" w:color="DCDCDC"/>
              <w:left w:val="single" w:sz="5" w:space="0" w:color="DCDCDC"/>
              <w:bottom w:val="single" w:sz="5" w:space="0" w:color="DCDCDC"/>
              <w:right w:val="single" w:sz="5" w:space="0" w:color="DCDCDC"/>
            </w:tcBorders>
            <w:shd w:val="clear" w:color="auto" w:fill="C8C8C8"/>
          </w:tcPr>
          <w:p w:rsidR="00D468B1" w:rsidRDefault="00A2177B">
            <w:pPr>
              <w:spacing w:after="0" w:line="259" w:lineRule="auto"/>
              <w:ind w:left="0" w:firstLine="0"/>
            </w:pPr>
            <w:r>
              <w:rPr>
                <w:b/>
                <w:sz w:val="20"/>
              </w:rPr>
              <w:t>Poskytnutí bankovní informace o klientovi KB</w:t>
            </w:r>
          </w:p>
        </w:tc>
      </w:tr>
      <w:tr w:rsidR="00D468B1">
        <w:trPr>
          <w:trHeight w:val="323"/>
        </w:trPr>
        <w:tc>
          <w:tcPr>
            <w:tcW w:w="6874" w:type="dxa"/>
            <w:gridSpan w:val="3"/>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Základní informace</w:t>
            </w:r>
          </w:p>
        </w:tc>
        <w:tc>
          <w:tcPr>
            <w:tcW w:w="3705" w:type="dxa"/>
            <w:gridSpan w:val="3"/>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3" w:firstLine="0"/>
              <w:jc w:val="center"/>
            </w:pPr>
            <w:r>
              <w:rPr>
                <w:sz w:val="17"/>
              </w:rPr>
              <w:t>500 + 21 % DPH</w:t>
            </w:r>
          </w:p>
        </w:tc>
      </w:tr>
      <w:tr w:rsidR="00D468B1">
        <w:trPr>
          <w:trHeight w:val="323"/>
        </w:trPr>
        <w:tc>
          <w:tcPr>
            <w:tcW w:w="6874" w:type="dxa"/>
            <w:gridSpan w:val="3"/>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Rozšířená informace</w:t>
            </w:r>
          </w:p>
        </w:tc>
        <w:tc>
          <w:tcPr>
            <w:tcW w:w="3705" w:type="dxa"/>
            <w:gridSpan w:val="3"/>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3" w:firstLine="0"/>
              <w:jc w:val="center"/>
            </w:pPr>
            <w:r>
              <w:rPr>
                <w:sz w:val="17"/>
              </w:rPr>
              <w:t>1 000 + 21 % DPH</w:t>
            </w:r>
          </w:p>
        </w:tc>
      </w:tr>
      <w:tr w:rsidR="00D468B1">
        <w:trPr>
          <w:trHeight w:val="323"/>
        </w:trPr>
        <w:tc>
          <w:tcPr>
            <w:tcW w:w="6874" w:type="dxa"/>
            <w:gridSpan w:val="3"/>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Vystavení bankovní reference o klientovi KB v ČJ nebo AJ</w:t>
            </w:r>
          </w:p>
        </w:tc>
        <w:tc>
          <w:tcPr>
            <w:tcW w:w="3705" w:type="dxa"/>
            <w:gridSpan w:val="3"/>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3" w:firstLine="0"/>
              <w:jc w:val="center"/>
            </w:pPr>
            <w:r>
              <w:rPr>
                <w:sz w:val="17"/>
              </w:rPr>
              <w:t>500 + 21 % DPH</w:t>
            </w:r>
          </w:p>
        </w:tc>
      </w:tr>
      <w:tr w:rsidR="00D468B1">
        <w:trPr>
          <w:trHeight w:val="323"/>
        </w:trPr>
        <w:tc>
          <w:tcPr>
            <w:tcW w:w="6874" w:type="dxa"/>
            <w:gridSpan w:val="3"/>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Obstarání bankovní informace o tuzemském nebo zahraničním subjektu</w:t>
            </w:r>
          </w:p>
        </w:tc>
        <w:tc>
          <w:tcPr>
            <w:tcW w:w="3705" w:type="dxa"/>
            <w:gridSpan w:val="3"/>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8" w:firstLine="0"/>
              <w:jc w:val="center"/>
            </w:pPr>
            <w:r>
              <w:rPr>
                <w:sz w:val="17"/>
              </w:rPr>
              <w:t xml:space="preserve">500 + náklady banky + 21 % DPH </w:t>
            </w:r>
          </w:p>
        </w:tc>
      </w:tr>
      <w:tr w:rsidR="00D468B1">
        <w:trPr>
          <w:trHeight w:val="323"/>
        </w:trPr>
        <w:tc>
          <w:tcPr>
            <w:tcW w:w="6874" w:type="dxa"/>
            <w:gridSpan w:val="3"/>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Obstarání kreditní informace o tuzemském nebo zahraničním subjektu</w:t>
            </w:r>
          </w:p>
        </w:tc>
        <w:tc>
          <w:tcPr>
            <w:tcW w:w="3705" w:type="dxa"/>
            <w:gridSpan w:val="3"/>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3" w:firstLine="0"/>
              <w:jc w:val="center"/>
            </w:pPr>
            <w:r>
              <w:rPr>
                <w:sz w:val="17"/>
              </w:rPr>
              <w:t>100  + náklady agentury + 21 % DPH</w:t>
            </w:r>
          </w:p>
        </w:tc>
      </w:tr>
      <w:tr w:rsidR="00D468B1">
        <w:trPr>
          <w:trHeight w:val="519"/>
        </w:trPr>
        <w:tc>
          <w:tcPr>
            <w:tcW w:w="6874" w:type="dxa"/>
            <w:gridSpan w:val="3"/>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right="218" w:firstLine="0"/>
            </w:pPr>
            <w:r>
              <w:rPr>
                <w:sz w:val="20"/>
              </w:rPr>
              <w:t>Podání informace oprávněné osobě dle exekučního titulu nebo osobě, která utrpěla škodu (podle § 38 odst. 6 zákona č. 21/1992 Sb., o bankách)</w:t>
            </w:r>
          </w:p>
        </w:tc>
        <w:tc>
          <w:tcPr>
            <w:tcW w:w="3705" w:type="dxa"/>
            <w:gridSpan w:val="3"/>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53" w:firstLine="0"/>
              <w:jc w:val="center"/>
            </w:pPr>
            <w:r>
              <w:rPr>
                <w:sz w:val="17"/>
              </w:rPr>
              <w:t>250 + 21 % DPH</w:t>
            </w:r>
          </w:p>
        </w:tc>
      </w:tr>
      <w:tr w:rsidR="00D468B1">
        <w:trPr>
          <w:trHeight w:val="300"/>
        </w:trPr>
        <w:tc>
          <w:tcPr>
            <w:tcW w:w="10580" w:type="dxa"/>
            <w:gridSpan w:val="6"/>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0" w:firstLine="0"/>
            </w:pPr>
            <w:r>
              <w:rPr>
                <w:sz w:val="17"/>
              </w:rPr>
              <w:t>V případě, že žadatel požaduje informace o více subjektech, bude poplatek účtován za každou informaci, která se vztahuje k danému subjektu.</w:t>
            </w:r>
          </w:p>
        </w:tc>
      </w:tr>
    </w:tbl>
    <w:tbl>
      <w:tblPr>
        <w:tblStyle w:val="TableGrid"/>
        <w:tblpPr w:vertAnchor="page" w:horzAnchor="page" w:tblpX="661" w:tblpY="12384"/>
        <w:tblOverlap w:val="never"/>
        <w:tblW w:w="10580" w:type="dxa"/>
        <w:tblInd w:w="0" w:type="dxa"/>
        <w:tblCellMar>
          <w:top w:w="69" w:type="dxa"/>
          <w:left w:w="161" w:type="dxa"/>
          <w:right w:w="206" w:type="dxa"/>
        </w:tblCellMar>
        <w:tblLook w:val="04A0" w:firstRow="1" w:lastRow="0" w:firstColumn="1" w:lastColumn="0" w:noHBand="0" w:noVBand="1"/>
      </w:tblPr>
      <w:tblGrid>
        <w:gridCol w:w="6875"/>
        <w:gridCol w:w="3705"/>
      </w:tblGrid>
      <w:tr w:rsidR="00D468B1">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D468B1" w:rsidRDefault="00A2177B">
            <w:pPr>
              <w:spacing w:after="0" w:line="259" w:lineRule="auto"/>
              <w:ind w:left="0" w:firstLine="0"/>
            </w:pPr>
            <w:r>
              <w:rPr>
                <w:b/>
                <w:sz w:val="20"/>
              </w:rPr>
              <w:t>Umoření ztracené, zničené nebo odcizené listiny</w:t>
            </w:r>
          </w:p>
        </w:tc>
        <w:tc>
          <w:tcPr>
            <w:tcW w:w="3705" w:type="dxa"/>
            <w:tcBorders>
              <w:top w:val="single" w:sz="5" w:space="0" w:color="DCDCDC"/>
              <w:left w:val="nil"/>
              <w:bottom w:val="single" w:sz="5" w:space="0" w:color="DCDCDC"/>
              <w:right w:val="single" w:sz="5" w:space="0" w:color="DCDCDC"/>
            </w:tcBorders>
            <w:shd w:val="clear" w:color="auto" w:fill="C8C8C8"/>
          </w:tcPr>
          <w:p w:rsidR="00D468B1" w:rsidRDefault="00D468B1">
            <w:pPr>
              <w:spacing w:after="160" w:line="259" w:lineRule="auto"/>
              <w:ind w:left="0" w:firstLine="0"/>
            </w:pP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Listina umořovaná soudem</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40" w:firstLine="0"/>
              <w:jc w:val="center"/>
            </w:pPr>
            <w:r>
              <w:rPr>
                <w:sz w:val="17"/>
              </w:rPr>
              <w:t>150</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Listina umořovaná bankou</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40" w:firstLine="0"/>
              <w:jc w:val="center"/>
            </w:pPr>
            <w:r>
              <w:rPr>
                <w:sz w:val="17"/>
              </w:rPr>
              <w:t>200</w:t>
            </w:r>
          </w:p>
        </w:tc>
      </w:tr>
      <w:tr w:rsidR="00D468B1">
        <w:trPr>
          <w:trHeight w:val="715"/>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jc w:val="both"/>
            </w:pPr>
            <w:r>
              <w:rPr>
                <w:sz w:val="20"/>
              </w:rPr>
              <w:t>Zákaz výplaty (blokace) z listin umořovaných soudem při jejich ztrátě, zničení nebo odcizení (pokud po zákazu výplaty následuje umoření listiny, cena za umoření ztracené, zničené nebo odcizené listiny se již neinkasuje)</w:t>
            </w:r>
          </w:p>
        </w:tc>
        <w:tc>
          <w:tcPr>
            <w:tcW w:w="3705" w:type="dxa"/>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140" w:firstLine="0"/>
              <w:jc w:val="center"/>
            </w:pPr>
            <w:r>
              <w:rPr>
                <w:sz w:val="17"/>
              </w:rPr>
              <w:t>150</w:t>
            </w:r>
          </w:p>
        </w:tc>
      </w:tr>
      <w:tr w:rsidR="00D468B1">
        <w:trPr>
          <w:trHeight w:val="715"/>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right="40" w:firstLine="0"/>
              <w:jc w:val="both"/>
            </w:pPr>
            <w:r>
              <w:rPr>
                <w:sz w:val="20"/>
              </w:rPr>
              <w:lastRenderedPageBreak/>
              <w:t>Zákaz výplaty (blokace) z listin umořovaných bankou při jejich ztrátě, zničení nebo odcizení (pokud po zákazu výplaty následuje umoření listiny, cena za umoření ztracené, zničené nebo odcizené listiny se již neinkasuje)</w:t>
            </w:r>
          </w:p>
        </w:tc>
        <w:tc>
          <w:tcPr>
            <w:tcW w:w="3705" w:type="dxa"/>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140" w:firstLine="0"/>
              <w:jc w:val="center"/>
            </w:pPr>
            <w:r>
              <w:rPr>
                <w:sz w:val="17"/>
              </w:rPr>
              <w:t>200</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Konzultace - za každou i započatou hodinu práce</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44" w:firstLine="0"/>
              <w:jc w:val="center"/>
            </w:pPr>
            <w:r>
              <w:rPr>
                <w:sz w:val="17"/>
              </w:rPr>
              <w:t>+ 21 % DPH</w:t>
            </w:r>
          </w:p>
        </w:tc>
      </w:tr>
    </w:tbl>
    <w:p w:rsidR="00D468B1" w:rsidRDefault="00A2177B">
      <w:pPr>
        <w:pStyle w:val="Nadpis3"/>
        <w:ind w:left="151"/>
      </w:pPr>
      <w:r>
        <w:t>Ostatní služby</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4"/>
        <w:gridCol w:w="3706"/>
      </w:tblGrid>
      <w:tr w:rsidR="00D468B1">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D468B1" w:rsidRDefault="00A2177B">
            <w:pPr>
              <w:spacing w:after="0" w:line="259" w:lineRule="auto"/>
              <w:ind w:left="0" w:firstLine="0"/>
            </w:pPr>
            <w:r>
              <w:rPr>
                <w:b/>
                <w:sz w:val="20"/>
              </w:rPr>
              <w:t>Uložení, úschovy, pronájmy a používání nočního trezoru a bezpečnostní schránky</w:t>
            </w:r>
          </w:p>
        </w:tc>
        <w:tc>
          <w:tcPr>
            <w:tcW w:w="3705" w:type="dxa"/>
            <w:tcBorders>
              <w:top w:val="single" w:sz="5" w:space="0" w:color="DCDCDC"/>
              <w:left w:val="nil"/>
              <w:bottom w:val="single" w:sz="5" w:space="0" w:color="DCDCDC"/>
              <w:right w:val="single" w:sz="5" w:space="0" w:color="DCDCDC"/>
            </w:tcBorders>
            <w:shd w:val="clear" w:color="auto" w:fill="C8C8C8"/>
          </w:tcPr>
          <w:p w:rsidR="00D468B1" w:rsidRDefault="00D468B1">
            <w:pPr>
              <w:spacing w:after="160" w:line="259" w:lineRule="auto"/>
              <w:ind w:left="0" w:firstLine="0"/>
            </w:pPr>
          </w:p>
        </w:tc>
      </w:tr>
      <w:tr w:rsidR="00D468B1">
        <w:trPr>
          <w:trHeight w:val="519"/>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Použití nočního trezoru za první dva vratné obaly pro každou provozovnu klienta dle předaného seznamu a za každý další obal</w:t>
            </w:r>
          </w:p>
        </w:tc>
        <w:tc>
          <w:tcPr>
            <w:tcW w:w="3705" w:type="dxa"/>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53" w:firstLine="0"/>
              <w:jc w:val="center"/>
            </w:pPr>
            <w:r>
              <w:rPr>
                <w:sz w:val="17"/>
              </w:rPr>
              <w:t>zdarma</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Za jednotlivý odvedený vratný obal nebo předem poskytnutý nevratný obal klientům</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3" w:firstLine="0"/>
              <w:jc w:val="center"/>
            </w:pPr>
            <w:r>
              <w:rPr>
                <w:sz w:val="17"/>
              </w:rPr>
              <w:t>zdarma</w:t>
            </w:r>
          </w:p>
        </w:tc>
      </w:tr>
      <w:tr w:rsidR="00D468B1">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D468B1" w:rsidRDefault="00A2177B">
            <w:pPr>
              <w:spacing w:after="0" w:line="259" w:lineRule="auto"/>
              <w:ind w:left="0" w:firstLine="0"/>
            </w:pPr>
            <w:r>
              <w:rPr>
                <w:b/>
                <w:sz w:val="20"/>
              </w:rPr>
              <w:t>Pronájem bezpečnostní schránky (ročně) - pro klienty Skupiny KB</w:t>
            </w:r>
          </w:p>
        </w:tc>
        <w:tc>
          <w:tcPr>
            <w:tcW w:w="3705" w:type="dxa"/>
            <w:tcBorders>
              <w:top w:val="single" w:sz="5" w:space="0" w:color="DCDCDC"/>
              <w:left w:val="nil"/>
              <w:bottom w:val="single" w:sz="5" w:space="0" w:color="DCDCDC"/>
              <w:right w:val="single" w:sz="5" w:space="0" w:color="DCDCDC"/>
            </w:tcBorders>
            <w:shd w:val="clear" w:color="auto" w:fill="C8C8C8"/>
          </w:tcPr>
          <w:p w:rsidR="00D468B1" w:rsidRDefault="00D468B1">
            <w:pPr>
              <w:spacing w:after="160" w:line="259" w:lineRule="auto"/>
              <w:ind w:left="0" w:firstLine="0"/>
            </w:pPr>
          </w:p>
        </w:tc>
      </w:tr>
      <w:tr w:rsidR="00D468B1">
        <w:trPr>
          <w:trHeight w:val="346"/>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S hodnotou uschovaných předmětů do 1 mil. Kč včetně objem do 15 000 cm</w:t>
            </w:r>
            <w:r>
              <w:rPr>
                <w:sz w:val="25"/>
                <w:vertAlign w:val="superscript"/>
              </w:rPr>
              <w:t>3</w:t>
            </w:r>
            <w:r>
              <w:rPr>
                <w:sz w:val="20"/>
              </w:rPr>
              <w:t xml:space="preserve"> vč.</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3" w:firstLine="0"/>
              <w:jc w:val="center"/>
            </w:pPr>
            <w:r>
              <w:rPr>
                <w:sz w:val="17"/>
              </w:rPr>
              <w:t>1 020 + 21 % DPH</w:t>
            </w:r>
          </w:p>
        </w:tc>
      </w:tr>
      <w:tr w:rsidR="00D468B1">
        <w:trPr>
          <w:trHeight w:val="346"/>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S hodnotou uschovaných předmětů do 1 mil. Kč včetně objem od 15 000 do 30 000 cm</w:t>
            </w:r>
            <w:r>
              <w:rPr>
                <w:sz w:val="25"/>
                <w:vertAlign w:val="superscript"/>
              </w:rPr>
              <w:t>3</w:t>
            </w:r>
            <w:r>
              <w:rPr>
                <w:sz w:val="20"/>
              </w:rPr>
              <w:t xml:space="preserve"> vč.</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3" w:firstLine="0"/>
              <w:jc w:val="center"/>
            </w:pPr>
            <w:r>
              <w:rPr>
                <w:sz w:val="17"/>
              </w:rPr>
              <w:t>2 040 + 21 % DPH</w:t>
            </w:r>
          </w:p>
        </w:tc>
      </w:tr>
      <w:tr w:rsidR="00D468B1">
        <w:trPr>
          <w:trHeight w:val="346"/>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S hodnotou uschovaných předmětů do 1 mil. Kč včetně objem od 30 000 do 50 000 cm</w:t>
            </w:r>
            <w:r>
              <w:rPr>
                <w:sz w:val="25"/>
                <w:vertAlign w:val="superscript"/>
              </w:rPr>
              <w:t>3</w:t>
            </w:r>
            <w:r>
              <w:rPr>
                <w:sz w:val="20"/>
              </w:rPr>
              <w:t xml:space="preserve"> vč.</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3" w:firstLine="0"/>
              <w:jc w:val="center"/>
            </w:pPr>
            <w:r>
              <w:rPr>
                <w:sz w:val="17"/>
              </w:rPr>
              <w:t>3 060 + 21 % DPH</w:t>
            </w:r>
          </w:p>
        </w:tc>
      </w:tr>
      <w:tr w:rsidR="00D468B1">
        <w:trPr>
          <w:trHeight w:val="346"/>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S hodnotou uschovaných předmětů do 1 mil. Kč včetně objem přesahující 50 000 cm</w:t>
            </w:r>
            <w:r>
              <w:rPr>
                <w:sz w:val="25"/>
                <w:vertAlign w:val="superscript"/>
              </w:rPr>
              <w:t>3</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3" w:firstLine="0"/>
              <w:jc w:val="center"/>
            </w:pPr>
            <w:r>
              <w:rPr>
                <w:sz w:val="17"/>
              </w:rPr>
              <w:t>4 080 + 21 % DPH</w:t>
            </w:r>
          </w:p>
        </w:tc>
      </w:tr>
      <w:tr w:rsidR="00D468B1">
        <w:trPr>
          <w:trHeight w:val="346"/>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S hodnotou uschovaných předmětů do 10 mil. Kč včetně objem do 15 000 cm</w:t>
            </w:r>
            <w:r>
              <w:rPr>
                <w:sz w:val="25"/>
                <w:vertAlign w:val="superscript"/>
              </w:rPr>
              <w:t>3</w:t>
            </w:r>
            <w:r>
              <w:rPr>
                <w:sz w:val="20"/>
              </w:rPr>
              <w:t xml:space="preserve"> vč.</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3" w:firstLine="0"/>
              <w:jc w:val="center"/>
            </w:pPr>
            <w:r>
              <w:rPr>
                <w:sz w:val="17"/>
              </w:rPr>
              <w:t>3 060 + 21 % DPH</w:t>
            </w:r>
          </w:p>
        </w:tc>
      </w:tr>
      <w:tr w:rsidR="00D468B1">
        <w:trPr>
          <w:trHeight w:val="346"/>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S hodnotou uschovaných předmětů do 10 mil. Kč včetně objem od 15 000 do 30 000 cm</w:t>
            </w:r>
            <w:r>
              <w:rPr>
                <w:sz w:val="25"/>
                <w:vertAlign w:val="superscript"/>
              </w:rPr>
              <w:t>3</w:t>
            </w:r>
            <w:r>
              <w:rPr>
                <w:sz w:val="20"/>
              </w:rPr>
              <w:t xml:space="preserve"> vč.</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3" w:firstLine="0"/>
              <w:jc w:val="center"/>
            </w:pPr>
            <w:r>
              <w:rPr>
                <w:sz w:val="17"/>
              </w:rPr>
              <w:t>6 120 + 21 % DPH</w:t>
            </w:r>
          </w:p>
        </w:tc>
      </w:tr>
      <w:tr w:rsidR="00D468B1">
        <w:trPr>
          <w:trHeight w:val="346"/>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S hodnotou uschovaných předmětů do 10 mil. Kč včetně objem od 30 000 do 50 000 cm</w:t>
            </w:r>
            <w:r>
              <w:rPr>
                <w:sz w:val="25"/>
                <w:vertAlign w:val="superscript"/>
              </w:rPr>
              <w:t>3</w:t>
            </w:r>
            <w:r>
              <w:rPr>
                <w:sz w:val="20"/>
              </w:rPr>
              <w:t xml:space="preserve"> vč.</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3" w:firstLine="0"/>
              <w:jc w:val="center"/>
            </w:pPr>
            <w:r>
              <w:rPr>
                <w:sz w:val="17"/>
              </w:rPr>
              <w:t>9 180 + 21 % DPH</w:t>
            </w:r>
          </w:p>
        </w:tc>
      </w:tr>
      <w:tr w:rsidR="00D468B1">
        <w:trPr>
          <w:trHeight w:val="346"/>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S hodnotou uschovaných předmětů do 10 mil. Kč včetně objem přesahující 50 000 cm</w:t>
            </w:r>
            <w:r>
              <w:rPr>
                <w:sz w:val="25"/>
                <w:vertAlign w:val="superscript"/>
              </w:rPr>
              <w:t>3</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3" w:firstLine="0"/>
              <w:jc w:val="center"/>
            </w:pPr>
            <w:r>
              <w:rPr>
                <w:sz w:val="17"/>
              </w:rPr>
              <w:t>12 240 + 21 % DPH</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S hodnotou uschovaných předmětů nad 10 mil. Kč</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3" w:firstLine="0"/>
              <w:jc w:val="center"/>
            </w:pPr>
            <w:r>
              <w:rPr>
                <w:sz w:val="17"/>
              </w:rPr>
              <w:t>smluvní ceny + 21 % DPH</w:t>
            </w:r>
          </w:p>
        </w:tc>
      </w:tr>
      <w:tr w:rsidR="00D468B1">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C8C8C8"/>
          </w:tcPr>
          <w:p w:rsidR="00D468B1" w:rsidRDefault="00A2177B">
            <w:pPr>
              <w:spacing w:after="0" w:line="259" w:lineRule="auto"/>
              <w:ind w:left="0" w:firstLine="0"/>
            </w:pPr>
            <w:r>
              <w:rPr>
                <w:b/>
                <w:sz w:val="20"/>
              </w:rPr>
              <w:t>Pronájem bezpečnostní schránky (ročně) - pro klienty, kteří nevyužívají žádnou další službu v rámci Skupiny KB</w:t>
            </w:r>
          </w:p>
        </w:tc>
      </w:tr>
      <w:tr w:rsidR="00D468B1">
        <w:trPr>
          <w:trHeight w:val="346"/>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S hodnotou uschovaných předmětů do 1 mil. Kč včetně objem do 15 000 cm</w:t>
            </w:r>
            <w:r>
              <w:rPr>
                <w:sz w:val="25"/>
                <w:vertAlign w:val="superscript"/>
              </w:rPr>
              <w:t>3</w:t>
            </w:r>
            <w:r>
              <w:rPr>
                <w:sz w:val="20"/>
              </w:rPr>
              <w:t xml:space="preserve"> vč.</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3" w:firstLine="0"/>
              <w:jc w:val="center"/>
            </w:pPr>
            <w:r>
              <w:rPr>
                <w:sz w:val="17"/>
              </w:rPr>
              <w:t>1 400 + 21 % DPH</w:t>
            </w:r>
          </w:p>
        </w:tc>
      </w:tr>
      <w:tr w:rsidR="00D468B1">
        <w:trPr>
          <w:trHeight w:val="346"/>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S hodnotou uschovaných předmětů do 1 mil. Kč včetně objem od 15 000 do 30 000 cm</w:t>
            </w:r>
            <w:r>
              <w:rPr>
                <w:sz w:val="25"/>
                <w:vertAlign w:val="superscript"/>
              </w:rPr>
              <w:t>3</w:t>
            </w:r>
            <w:r>
              <w:rPr>
                <w:sz w:val="20"/>
              </w:rPr>
              <w:t xml:space="preserve"> vč.</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3" w:firstLine="0"/>
              <w:jc w:val="center"/>
            </w:pPr>
            <w:r>
              <w:rPr>
                <w:sz w:val="17"/>
              </w:rPr>
              <w:t>2 700 + 21 % DPH</w:t>
            </w:r>
          </w:p>
        </w:tc>
      </w:tr>
      <w:tr w:rsidR="00D468B1">
        <w:trPr>
          <w:trHeight w:val="346"/>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S hodnotou uschovaných předmětů do 1 mil. Kč včetně objem od 30 000 do 50 000 cm</w:t>
            </w:r>
            <w:r>
              <w:rPr>
                <w:sz w:val="25"/>
                <w:vertAlign w:val="superscript"/>
              </w:rPr>
              <w:t>3</w:t>
            </w:r>
            <w:r>
              <w:rPr>
                <w:sz w:val="20"/>
              </w:rPr>
              <w:t xml:space="preserve"> vč.</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3" w:firstLine="0"/>
              <w:jc w:val="center"/>
            </w:pPr>
            <w:r>
              <w:rPr>
                <w:sz w:val="17"/>
              </w:rPr>
              <w:t>4 000 + 21 % DPH</w:t>
            </w:r>
          </w:p>
        </w:tc>
      </w:tr>
      <w:tr w:rsidR="00D468B1">
        <w:trPr>
          <w:trHeight w:val="346"/>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S hodnotou uschovaných předmětů do 1 mil. Kč včetně objem přesahující 50 000 cm</w:t>
            </w:r>
            <w:r>
              <w:rPr>
                <w:sz w:val="25"/>
                <w:vertAlign w:val="superscript"/>
              </w:rPr>
              <w:t>3</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3" w:firstLine="0"/>
              <w:jc w:val="center"/>
            </w:pPr>
            <w:r>
              <w:rPr>
                <w:sz w:val="17"/>
              </w:rPr>
              <w:t>5 400 + 21 % DPH</w:t>
            </w:r>
          </w:p>
        </w:tc>
      </w:tr>
      <w:tr w:rsidR="00D468B1">
        <w:trPr>
          <w:trHeight w:val="346"/>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S hodnotou uschovaných předmětů do 10 mil. Kč včetně objem do 15 000 cm</w:t>
            </w:r>
            <w:r>
              <w:rPr>
                <w:sz w:val="25"/>
                <w:vertAlign w:val="superscript"/>
              </w:rPr>
              <w:t>3</w:t>
            </w:r>
            <w:r>
              <w:rPr>
                <w:sz w:val="20"/>
              </w:rPr>
              <w:t xml:space="preserve"> vč.</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3" w:firstLine="0"/>
              <w:jc w:val="center"/>
            </w:pPr>
            <w:r>
              <w:rPr>
                <w:sz w:val="17"/>
              </w:rPr>
              <w:t>3 990 + 21 % DPH</w:t>
            </w:r>
          </w:p>
        </w:tc>
      </w:tr>
      <w:tr w:rsidR="00D468B1">
        <w:trPr>
          <w:trHeight w:val="346"/>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S hodnotou uschovaných předmětů do 10 mil. Kč včetně objem od 15 000 do 30 000 cm</w:t>
            </w:r>
            <w:r>
              <w:rPr>
                <w:sz w:val="25"/>
                <w:vertAlign w:val="superscript"/>
              </w:rPr>
              <w:t>3</w:t>
            </w:r>
            <w:r>
              <w:rPr>
                <w:sz w:val="20"/>
              </w:rPr>
              <w:t xml:space="preserve"> vč.</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3" w:firstLine="0"/>
              <w:jc w:val="center"/>
            </w:pPr>
            <w:r>
              <w:rPr>
                <w:sz w:val="17"/>
              </w:rPr>
              <w:t>7 990 + 21 % DPH</w:t>
            </w:r>
          </w:p>
        </w:tc>
      </w:tr>
      <w:tr w:rsidR="00D468B1">
        <w:trPr>
          <w:trHeight w:val="346"/>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lastRenderedPageBreak/>
              <w:t>S hodnotou uschovaných předmětů do 10 mil. Kč včetně objem od 15 000 do 30 000 cm</w:t>
            </w:r>
            <w:r>
              <w:rPr>
                <w:sz w:val="25"/>
                <w:vertAlign w:val="superscript"/>
              </w:rPr>
              <w:t>3</w:t>
            </w:r>
            <w:r>
              <w:rPr>
                <w:sz w:val="20"/>
              </w:rPr>
              <w:t xml:space="preserve"> vč.</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3" w:firstLine="0"/>
              <w:jc w:val="center"/>
            </w:pPr>
            <w:r>
              <w:rPr>
                <w:sz w:val="17"/>
              </w:rPr>
              <w:t>11 990 + 21 % DPH</w:t>
            </w:r>
          </w:p>
        </w:tc>
      </w:tr>
      <w:tr w:rsidR="00D468B1">
        <w:trPr>
          <w:trHeight w:val="346"/>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S hodnotou uschovaných předmětů do 10 mil. Kč včetně objem přesahující 50 000 cm</w:t>
            </w:r>
            <w:r>
              <w:rPr>
                <w:sz w:val="25"/>
                <w:vertAlign w:val="superscript"/>
              </w:rPr>
              <w:t>3</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3" w:firstLine="0"/>
              <w:jc w:val="center"/>
            </w:pPr>
            <w:r>
              <w:rPr>
                <w:sz w:val="17"/>
              </w:rPr>
              <w:t>15 990 + 21 % DPH</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S hodnotou uschovaných předmětů nad 10 mil. Kč</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3" w:firstLine="0"/>
              <w:jc w:val="center"/>
            </w:pPr>
            <w:r>
              <w:rPr>
                <w:sz w:val="17"/>
              </w:rPr>
              <w:t>smluvní ceny + 21 % DPH</w:t>
            </w:r>
          </w:p>
        </w:tc>
      </w:tr>
      <w:tr w:rsidR="00D468B1">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D468B1" w:rsidRDefault="00A2177B">
            <w:pPr>
              <w:spacing w:after="0" w:line="259" w:lineRule="auto"/>
              <w:ind w:left="0" w:firstLine="0"/>
            </w:pPr>
            <w:r>
              <w:rPr>
                <w:b/>
                <w:sz w:val="20"/>
              </w:rPr>
              <w:t>Telekomunikační služby v souvislosti s bankovními informacemi</w:t>
            </w:r>
          </w:p>
        </w:tc>
        <w:tc>
          <w:tcPr>
            <w:tcW w:w="3705" w:type="dxa"/>
            <w:tcBorders>
              <w:top w:val="single" w:sz="5" w:space="0" w:color="DCDCDC"/>
              <w:left w:val="nil"/>
              <w:bottom w:val="single" w:sz="5" w:space="0" w:color="DCDCDC"/>
              <w:right w:val="single" w:sz="5" w:space="0" w:color="DCDCDC"/>
            </w:tcBorders>
            <w:shd w:val="clear" w:color="auto" w:fill="C8C8C8"/>
          </w:tcPr>
          <w:p w:rsidR="00D468B1" w:rsidRDefault="00D468B1">
            <w:pPr>
              <w:spacing w:after="160" w:line="259" w:lineRule="auto"/>
              <w:ind w:left="0" w:firstLine="0"/>
            </w:pP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Za zprávu podanou SWIFT</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3" w:firstLine="0"/>
              <w:jc w:val="center"/>
            </w:pPr>
            <w:r>
              <w:rPr>
                <w:sz w:val="17"/>
              </w:rPr>
              <w:t>150 + 21 % DPH</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Za zprávu podanou telefonem - za 1 min.</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3" w:firstLine="0"/>
              <w:jc w:val="center"/>
            </w:pPr>
            <w:r>
              <w:rPr>
                <w:sz w:val="17"/>
              </w:rPr>
              <w:t>30 + 21 % DPH</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Faxová zpráva - za 1 stránku</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3" w:firstLine="0"/>
              <w:jc w:val="center"/>
            </w:pPr>
            <w:r>
              <w:rPr>
                <w:sz w:val="17"/>
              </w:rPr>
              <w:t>30 + 21 % DPH</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Za zprávu podanou e-mailem</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3" w:firstLine="0"/>
              <w:jc w:val="center"/>
            </w:pPr>
            <w:r>
              <w:rPr>
                <w:sz w:val="17"/>
              </w:rPr>
              <w:t>zdarma</w:t>
            </w:r>
          </w:p>
        </w:tc>
      </w:tr>
    </w:tbl>
    <w:p w:rsidR="00D468B1" w:rsidRDefault="00A2177B">
      <w:pPr>
        <w:pStyle w:val="Nadpis4"/>
        <w:ind w:left="151"/>
      </w:pPr>
      <w:r>
        <w:t>Ostatní služby</w:t>
      </w:r>
    </w:p>
    <w:tbl>
      <w:tblPr>
        <w:tblStyle w:val="TableGrid"/>
        <w:tblW w:w="10580" w:type="dxa"/>
        <w:tblInd w:w="0" w:type="dxa"/>
        <w:tblCellMar>
          <w:top w:w="69" w:type="dxa"/>
          <w:right w:w="115" w:type="dxa"/>
        </w:tblCellMar>
        <w:tblLook w:val="04A0" w:firstRow="1" w:lastRow="0" w:firstColumn="1" w:lastColumn="0" w:noHBand="0" w:noVBand="1"/>
      </w:tblPr>
      <w:tblGrid>
        <w:gridCol w:w="6874"/>
        <w:gridCol w:w="1464"/>
        <w:gridCol w:w="2242"/>
      </w:tblGrid>
      <w:tr w:rsidR="00D468B1">
        <w:trPr>
          <w:trHeight w:val="346"/>
        </w:trPr>
        <w:tc>
          <w:tcPr>
            <w:tcW w:w="8338" w:type="dxa"/>
            <w:gridSpan w:val="2"/>
            <w:tcBorders>
              <w:top w:val="single" w:sz="5" w:space="0" w:color="DCDCDC"/>
              <w:left w:val="single" w:sz="5" w:space="0" w:color="DCDCDC"/>
              <w:bottom w:val="single" w:sz="5" w:space="0" w:color="DCDCDC"/>
              <w:right w:val="nil"/>
            </w:tcBorders>
            <w:shd w:val="clear" w:color="auto" w:fill="C8C8C8"/>
          </w:tcPr>
          <w:p w:rsidR="00D468B1" w:rsidRDefault="00A2177B">
            <w:pPr>
              <w:spacing w:after="0" w:line="259" w:lineRule="auto"/>
              <w:ind w:left="161" w:firstLine="0"/>
            </w:pPr>
            <w:r>
              <w:rPr>
                <w:b/>
                <w:sz w:val="20"/>
              </w:rPr>
              <w:t xml:space="preserve">Ostatní služby v Sazebníku konkrétně neuvedené paušální sazba za 15 min. práce (i započatých) </w:t>
            </w:r>
            <w:r>
              <w:rPr>
                <w:b/>
                <w:sz w:val="25"/>
                <w:vertAlign w:val="superscript"/>
              </w:rPr>
              <w:t>1)</w:t>
            </w:r>
          </w:p>
        </w:tc>
        <w:tc>
          <w:tcPr>
            <w:tcW w:w="2242" w:type="dxa"/>
            <w:tcBorders>
              <w:top w:val="single" w:sz="5" w:space="0" w:color="DCDCDC"/>
              <w:left w:val="nil"/>
              <w:bottom w:val="single" w:sz="5" w:space="0" w:color="DCDCDC"/>
              <w:right w:val="single" w:sz="5" w:space="0" w:color="DCDCDC"/>
            </w:tcBorders>
            <w:shd w:val="clear" w:color="auto" w:fill="C8C8C8"/>
          </w:tcPr>
          <w:p w:rsidR="00D468B1" w:rsidRDefault="00D468B1">
            <w:pPr>
              <w:spacing w:after="160" w:line="259" w:lineRule="auto"/>
              <w:ind w:left="0" w:firstLine="0"/>
            </w:pP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61" w:firstLine="0"/>
            </w:pPr>
            <w:r>
              <w:rPr>
                <w:sz w:val="20"/>
              </w:rPr>
              <w:t>Nepodléhající DPH</w:t>
            </w:r>
          </w:p>
        </w:tc>
        <w:tc>
          <w:tcPr>
            <w:tcW w:w="1464" w:type="dxa"/>
            <w:tcBorders>
              <w:top w:val="single" w:sz="5" w:space="0" w:color="DCDCDC"/>
              <w:left w:val="single" w:sz="5" w:space="0" w:color="DCDCDC"/>
              <w:bottom w:val="single" w:sz="5" w:space="0" w:color="DCDCDC"/>
              <w:right w:val="nil"/>
            </w:tcBorders>
          </w:tcPr>
          <w:p w:rsidR="00D468B1" w:rsidRDefault="00D468B1">
            <w:pPr>
              <w:spacing w:after="160" w:line="259" w:lineRule="auto"/>
              <w:ind w:left="0" w:firstLine="0"/>
            </w:pPr>
          </w:p>
        </w:tc>
        <w:tc>
          <w:tcPr>
            <w:tcW w:w="2242" w:type="dxa"/>
            <w:tcBorders>
              <w:top w:val="single" w:sz="5" w:space="0" w:color="DCDCDC"/>
              <w:left w:val="nil"/>
              <w:bottom w:val="single" w:sz="5" w:space="0" w:color="DCDCDC"/>
              <w:right w:val="single" w:sz="5" w:space="0" w:color="DCDCDC"/>
            </w:tcBorders>
          </w:tcPr>
          <w:p w:rsidR="00D468B1" w:rsidRDefault="00A2177B">
            <w:pPr>
              <w:spacing w:after="0" w:line="259" w:lineRule="auto"/>
              <w:ind w:left="363" w:firstLine="0"/>
            </w:pPr>
            <w:r>
              <w:rPr>
                <w:sz w:val="17"/>
              </w:rPr>
              <w:t>75</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61" w:firstLine="0"/>
            </w:pPr>
            <w:r>
              <w:rPr>
                <w:sz w:val="20"/>
              </w:rPr>
              <w:t>Podléhající DPH</w:t>
            </w:r>
          </w:p>
        </w:tc>
        <w:tc>
          <w:tcPr>
            <w:tcW w:w="1464" w:type="dxa"/>
            <w:tcBorders>
              <w:top w:val="single" w:sz="5" w:space="0" w:color="DCDCDC"/>
              <w:left w:val="single" w:sz="5" w:space="0" w:color="DCDCDC"/>
              <w:bottom w:val="single" w:sz="5" w:space="0" w:color="DCDCDC"/>
              <w:right w:val="nil"/>
            </w:tcBorders>
          </w:tcPr>
          <w:p w:rsidR="00D468B1" w:rsidRDefault="00D468B1">
            <w:pPr>
              <w:spacing w:after="160" w:line="259" w:lineRule="auto"/>
              <w:ind w:left="0" w:firstLine="0"/>
            </w:pPr>
          </w:p>
        </w:tc>
        <w:tc>
          <w:tcPr>
            <w:tcW w:w="2242" w:type="dxa"/>
            <w:tcBorders>
              <w:top w:val="single" w:sz="5" w:space="0" w:color="DCDCDC"/>
              <w:left w:val="nil"/>
              <w:bottom w:val="single" w:sz="5" w:space="0" w:color="DCDCDC"/>
              <w:right w:val="single" w:sz="5" w:space="0" w:color="DCDCDC"/>
            </w:tcBorders>
          </w:tcPr>
          <w:p w:rsidR="00D468B1" w:rsidRDefault="00A2177B">
            <w:pPr>
              <w:spacing w:after="0" w:line="259" w:lineRule="auto"/>
              <w:ind w:left="0" w:firstLine="0"/>
            </w:pPr>
            <w:r>
              <w:rPr>
                <w:sz w:val="17"/>
              </w:rPr>
              <w:t>75 + 21 % DPH</w:t>
            </w:r>
          </w:p>
        </w:tc>
      </w:tr>
    </w:tbl>
    <w:p w:rsidR="00D468B1" w:rsidRDefault="00A2177B">
      <w:pPr>
        <w:ind w:left="53" w:right="4"/>
      </w:pPr>
      <w:r>
        <w:t>1) Jedná-li se o zdanitelné plnění podléhající DPH dle platného znění zákona č. 235/2004 Sb., o dani z přidané hodnoty, uplatní se u položky sazba daně ve výši 21 %.</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5"/>
        <w:gridCol w:w="3705"/>
      </w:tblGrid>
      <w:tr w:rsidR="00D468B1">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D468B1" w:rsidRDefault="00A2177B">
            <w:pPr>
              <w:spacing w:after="0" w:line="259" w:lineRule="auto"/>
              <w:ind w:left="0" w:firstLine="0"/>
            </w:pPr>
            <w:r>
              <w:rPr>
                <w:b/>
                <w:sz w:val="20"/>
              </w:rPr>
              <w:t>Dohoda o správě kupní ceny</w:t>
            </w:r>
          </w:p>
        </w:tc>
        <w:tc>
          <w:tcPr>
            <w:tcW w:w="3705" w:type="dxa"/>
            <w:tcBorders>
              <w:top w:val="single" w:sz="5" w:space="0" w:color="DCDCDC"/>
              <w:left w:val="nil"/>
              <w:bottom w:val="single" w:sz="5" w:space="0" w:color="DCDCDC"/>
              <w:right w:val="single" w:sz="5" w:space="0" w:color="DCDCDC"/>
            </w:tcBorders>
            <w:shd w:val="clear" w:color="auto" w:fill="C8C8C8"/>
          </w:tcPr>
          <w:p w:rsidR="00D468B1" w:rsidRDefault="00D468B1">
            <w:pPr>
              <w:spacing w:after="160" w:line="259" w:lineRule="auto"/>
              <w:ind w:left="0" w:firstLine="0"/>
            </w:pP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Uzavření</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9" w:firstLine="0"/>
              <w:jc w:val="center"/>
            </w:pPr>
            <w:r>
              <w:rPr>
                <w:sz w:val="17"/>
              </w:rPr>
              <w:t>0,2 % ze spravované částky, min. 6 000, max. 20 000</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Uzavření s individuální úpravou z podnětu klienta</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3" w:firstLine="0"/>
              <w:jc w:val="center"/>
            </w:pPr>
            <w:r>
              <w:rPr>
                <w:sz w:val="17"/>
              </w:rPr>
              <w:t>individuálně</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Změna v čísle účtu či v časové lhůtě z podnětu klienta</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9" w:firstLine="0"/>
              <w:jc w:val="center"/>
            </w:pPr>
            <w:r>
              <w:rPr>
                <w:sz w:val="17"/>
              </w:rPr>
              <w:t>1 500</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Ostatní změny z podnětu klienta</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9" w:firstLine="0"/>
              <w:jc w:val="center"/>
            </w:pPr>
            <w:r>
              <w:rPr>
                <w:sz w:val="17"/>
              </w:rPr>
              <w:t>0,2 % ze spravované částky, min. 6 000</w:t>
            </w:r>
          </w:p>
        </w:tc>
      </w:tr>
      <w:tr w:rsidR="00D468B1">
        <w:trPr>
          <w:trHeight w:val="346"/>
        </w:trPr>
        <w:tc>
          <w:tcPr>
            <w:tcW w:w="6874" w:type="dxa"/>
            <w:tcBorders>
              <w:top w:val="single" w:sz="5" w:space="0" w:color="DCDCDC"/>
              <w:left w:val="single" w:sz="5" w:space="0" w:color="DCDCDC"/>
              <w:bottom w:val="single" w:sz="5" w:space="0" w:color="DCDCDC"/>
              <w:right w:val="nil"/>
            </w:tcBorders>
            <w:shd w:val="clear" w:color="auto" w:fill="C8C8C8"/>
          </w:tcPr>
          <w:p w:rsidR="00D468B1" w:rsidRDefault="00A2177B">
            <w:pPr>
              <w:spacing w:after="0" w:line="259" w:lineRule="auto"/>
              <w:ind w:left="0" w:firstLine="0"/>
            </w:pPr>
            <w:r>
              <w:rPr>
                <w:b/>
                <w:sz w:val="20"/>
              </w:rPr>
              <w:t xml:space="preserve">Úschova zástavy - jedná se o </w:t>
            </w:r>
            <w:r>
              <w:rPr>
                <w:b/>
                <w:sz w:val="25"/>
                <w:vertAlign w:val="superscript"/>
              </w:rPr>
              <w:t>1)</w:t>
            </w:r>
          </w:p>
        </w:tc>
        <w:tc>
          <w:tcPr>
            <w:tcW w:w="3705" w:type="dxa"/>
            <w:tcBorders>
              <w:top w:val="single" w:sz="5" w:space="0" w:color="DCDCDC"/>
              <w:left w:val="nil"/>
              <w:bottom w:val="single" w:sz="5" w:space="0" w:color="DCDCDC"/>
              <w:right w:val="single" w:sz="5" w:space="0" w:color="DCDCDC"/>
            </w:tcBorders>
            <w:shd w:val="clear" w:color="auto" w:fill="C8C8C8"/>
          </w:tcPr>
          <w:p w:rsidR="00D468B1" w:rsidRDefault="00D468B1">
            <w:pPr>
              <w:spacing w:after="160" w:line="259" w:lineRule="auto"/>
              <w:ind w:left="0" w:firstLine="0"/>
            </w:pPr>
          </w:p>
        </w:tc>
      </w:tr>
      <w:tr w:rsidR="00D468B1">
        <w:trPr>
          <w:trHeight w:val="519"/>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Úschovu věcí movitých zastavených ve prospěch KB (kromě nadměrně objemových věcí, např.</w:t>
            </w:r>
          </w:p>
          <w:p w:rsidR="00D468B1" w:rsidRDefault="00A2177B">
            <w:pPr>
              <w:spacing w:after="0" w:line="259" w:lineRule="auto"/>
              <w:ind w:left="0" w:firstLine="0"/>
            </w:pPr>
            <w:r>
              <w:rPr>
                <w:sz w:val="20"/>
              </w:rPr>
              <w:t>obrazů)</w:t>
            </w:r>
          </w:p>
        </w:tc>
        <w:tc>
          <w:tcPr>
            <w:tcW w:w="3705" w:type="dxa"/>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53" w:firstLine="0"/>
              <w:jc w:val="center"/>
            </w:pPr>
            <w:r>
              <w:rPr>
                <w:sz w:val="17"/>
              </w:rPr>
              <w:t>300 ročně + 21 % DPH</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Úschovu cenných papírů zastavených ve prospěch KB</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3" w:firstLine="0"/>
              <w:jc w:val="center"/>
            </w:pPr>
            <w:r>
              <w:rPr>
                <w:sz w:val="17"/>
              </w:rPr>
              <w:t>300 ročně + 21 % DPH</w:t>
            </w:r>
          </w:p>
        </w:tc>
      </w:tr>
      <w:tr w:rsidR="00D468B1">
        <w:trPr>
          <w:trHeight w:val="300"/>
        </w:trPr>
        <w:tc>
          <w:tcPr>
            <w:tcW w:w="6874" w:type="dxa"/>
            <w:tcBorders>
              <w:top w:val="single" w:sz="5" w:space="0" w:color="DCDCDC"/>
              <w:left w:val="single" w:sz="5" w:space="0" w:color="DCDCDC"/>
              <w:bottom w:val="single" w:sz="5" w:space="0" w:color="DCDCDC"/>
              <w:right w:val="nil"/>
            </w:tcBorders>
            <w:shd w:val="clear" w:color="auto" w:fill="EDEDED"/>
          </w:tcPr>
          <w:p w:rsidR="00D468B1" w:rsidRDefault="00A2177B">
            <w:pPr>
              <w:spacing w:after="0" w:line="259" w:lineRule="auto"/>
              <w:ind w:left="0" w:firstLine="0"/>
            </w:pPr>
            <w:r>
              <w:rPr>
                <w:sz w:val="17"/>
              </w:rPr>
              <w:t>Cena zahrnuje uložení a vyjmutí předmětu z úschovy.</w:t>
            </w:r>
          </w:p>
        </w:tc>
        <w:tc>
          <w:tcPr>
            <w:tcW w:w="3705" w:type="dxa"/>
            <w:tcBorders>
              <w:top w:val="single" w:sz="5" w:space="0" w:color="DCDCDC"/>
              <w:left w:val="nil"/>
              <w:bottom w:val="single" w:sz="5" w:space="0" w:color="DCDCDC"/>
              <w:right w:val="single" w:sz="5" w:space="0" w:color="DCDCDC"/>
            </w:tcBorders>
            <w:shd w:val="clear" w:color="auto" w:fill="EDEDED"/>
          </w:tcPr>
          <w:p w:rsidR="00D468B1" w:rsidRDefault="00D468B1">
            <w:pPr>
              <w:spacing w:after="160" w:line="259" w:lineRule="auto"/>
              <w:ind w:left="0" w:firstLine="0"/>
            </w:pPr>
          </w:p>
        </w:tc>
      </w:tr>
    </w:tbl>
    <w:p w:rsidR="00D468B1" w:rsidRDefault="00A2177B">
      <w:pPr>
        <w:ind w:left="53" w:right="4"/>
      </w:pPr>
      <w:r>
        <w:t>1) Stanoví se pevnou částkou bez ohledu na výši obchodu a hodnotu zástavy za každý i započatý rok.</w:t>
      </w:r>
    </w:p>
    <w:p w:rsidR="00D468B1" w:rsidRDefault="00D468B1">
      <w:pPr>
        <w:sectPr w:rsidR="00D468B1">
          <w:headerReference w:type="even" r:id="rId46"/>
          <w:headerReference w:type="default" r:id="rId47"/>
          <w:footerReference w:type="even" r:id="rId48"/>
          <w:footerReference w:type="default" r:id="rId49"/>
          <w:headerReference w:type="first" r:id="rId50"/>
          <w:footerReference w:type="first" r:id="rId51"/>
          <w:footnotePr>
            <w:numRestart w:val="eachPage"/>
          </w:footnotePr>
          <w:pgSz w:w="11900" w:h="16840"/>
          <w:pgMar w:top="1136" w:right="2670" w:bottom="1477" w:left="661" w:header="384" w:footer="315" w:gutter="0"/>
          <w:cols w:space="708"/>
        </w:sectPr>
      </w:pPr>
    </w:p>
    <w:p w:rsidR="00D468B1" w:rsidRDefault="00A2177B">
      <w:pPr>
        <w:spacing w:after="608" w:line="265" w:lineRule="auto"/>
        <w:ind w:left="10" w:right="-15"/>
        <w:jc w:val="right"/>
      </w:pPr>
      <w:r>
        <w:rPr>
          <w:rFonts w:ascii="Tahoma" w:eastAsia="Tahoma" w:hAnsi="Tahoma" w:cs="Tahoma"/>
          <w:sz w:val="19"/>
        </w:rPr>
        <w:lastRenderedPageBreak/>
        <w:t xml:space="preserve">JIŽ NENABÍZENÉ SLUŽBY  </w:t>
      </w:r>
    </w:p>
    <w:p w:rsidR="00D468B1" w:rsidRDefault="00A2177B">
      <w:pPr>
        <w:pStyle w:val="Nadpis2"/>
        <w:ind w:left="-5"/>
      </w:pPr>
      <w:r>
        <w:t>JIŽ NENABÍZENÉ SLUŽBY</w:t>
      </w:r>
    </w:p>
    <w:tbl>
      <w:tblPr>
        <w:tblStyle w:val="TableGrid"/>
        <w:tblW w:w="10580" w:type="dxa"/>
        <w:tblInd w:w="0" w:type="dxa"/>
        <w:tblCellMar>
          <w:top w:w="69" w:type="dxa"/>
          <w:left w:w="161" w:type="dxa"/>
          <w:right w:w="69" w:type="dxa"/>
        </w:tblCellMar>
        <w:tblLook w:val="04A0" w:firstRow="1" w:lastRow="0" w:firstColumn="1" w:lastColumn="0" w:noHBand="0" w:noVBand="1"/>
      </w:tblPr>
      <w:tblGrid>
        <w:gridCol w:w="7405"/>
        <w:gridCol w:w="3175"/>
      </w:tblGrid>
      <w:tr w:rsidR="00D468B1">
        <w:trPr>
          <w:trHeight w:val="323"/>
        </w:trPr>
        <w:tc>
          <w:tcPr>
            <w:tcW w:w="7405" w:type="dxa"/>
            <w:tcBorders>
              <w:top w:val="single" w:sz="5" w:space="0" w:color="DCDCDC"/>
              <w:left w:val="single" w:sz="5" w:space="0" w:color="DCDCDC"/>
              <w:bottom w:val="single" w:sz="5" w:space="0" w:color="DCDCDC"/>
              <w:right w:val="nil"/>
            </w:tcBorders>
            <w:shd w:val="clear" w:color="auto" w:fill="C8C8C8"/>
          </w:tcPr>
          <w:p w:rsidR="00D468B1" w:rsidRDefault="00A2177B">
            <w:pPr>
              <w:spacing w:after="0" w:line="259" w:lineRule="auto"/>
              <w:ind w:left="0" w:firstLine="0"/>
            </w:pPr>
            <w:r>
              <w:rPr>
                <w:b/>
                <w:sz w:val="20"/>
              </w:rPr>
              <w:t>Debetní karty</w:t>
            </w:r>
          </w:p>
        </w:tc>
        <w:tc>
          <w:tcPr>
            <w:tcW w:w="3175" w:type="dxa"/>
            <w:tcBorders>
              <w:top w:val="single" w:sz="5" w:space="0" w:color="DCDCDC"/>
              <w:left w:val="nil"/>
              <w:bottom w:val="single" w:sz="5" w:space="0" w:color="DCDCDC"/>
              <w:right w:val="single" w:sz="5" w:space="0" w:color="DCDCDC"/>
            </w:tcBorders>
            <w:shd w:val="clear" w:color="auto" w:fill="C8C8C8"/>
          </w:tcPr>
          <w:p w:rsidR="00D468B1" w:rsidRDefault="00D468B1">
            <w:pPr>
              <w:spacing w:after="160" w:line="259" w:lineRule="auto"/>
              <w:ind w:left="0" w:firstLine="0"/>
            </w:pPr>
          </w:p>
        </w:tc>
      </w:tr>
      <w:tr w:rsidR="00D468B1">
        <w:trPr>
          <w:trHeight w:val="323"/>
        </w:trPr>
        <w:tc>
          <w:tcPr>
            <w:tcW w:w="7405" w:type="dxa"/>
            <w:tcBorders>
              <w:top w:val="single" w:sz="5" w:space="0" w:color="DCDCDC"/>
              <w:left w:val="single" w:sz="5" w:space="0" w:color="DCDCDC"/>
              <w:bottom w:val="single" w:sz="5" w:space="0" w:color="DCDCDC"/>
              <w:right w:val="single" w:sz="5" w:space="0" w:color="DCDCDC"/>
            </w:tcBorders>
            <w:shd w:val="clear" w:color="auto" w:fill="EDEDED"/>
          </w:tcPr>
          <w:p w:rsidR="00D468B1" w:rsidRDefault="00D468B1">
            <w:pPr>
              <w:spacing w:after="160" w:line="259" w:lineRule="auto"/>
              <w:ind w:left="0" w:firstLine="0"/>
            </w:pPr>
          </w:p>
        </w:tc>
        <w:tc>
          <w:tcPr>
            <w:tcW w:w="3175" w:type="dxa"/>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4" w:firstLine="0"/>
              <w:jc w:val="center"/>
            </w:pPr>
            <w:r>
              <w:rPr>
                <w:sz w:val="20"/>
              </w:rPr>
              <w:t>Karta Dynamic</w:t>
            </w:r>
          </w:p>
        </w:tc>
      </w:tr>
      <w:tr w:rsidR="00D468B1">
        <w:trPr>
          <w:trHeight w:val="323"/>
        </w:trPr>
        <w:tc>
          <w:tcPr>
            <w:tcW w:w="74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Typ karty</w:t>
            </w:r>
          </w:p>
        </w:tc>
        <w:tc>
          <w:tcPr>
            <w:tcW w:w="317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6" w:firstLine="0"/>
              <w:jc w:val="center"/>
            </w:pPr>
            <w:r>
              <w:rPr>
                <w:sz w:val="17"/>
              </w:rPr>
              <w:t>elektronická</w:t>
            </w:r>
          </w:p>
        </w:tc>
      </w:tr>
      <w:tr w:rsidR="00D468B1">
        <w:trPr>
          <w:trHeight w:val="323"/>
        </w:trPr>
        <w:tc>
          <w:tcPr>
            <w:tcW w:w="74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Roční cena karty (pokud není součástí účtu)</w:t>
            </w:r>
          </w:p>
        </w:tc>
        <w:tc>
          <w:tcPr>
            <w:tcW w:w="317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3" w:firstLine="0"/>
              <w:jc w:val="center"/>
            </w:pPr>
            <w:r>
              <w:rPr>
                <w:sz w:val="17"/>
              </w:rPr>
              <w:t>270</w:t>
            </w:r>
          </w:p>
        </w:tc>
      </w:tr>
      <w:tr w:rsidR="00D468B1">
        <w:trPr>
          <w:trHeight w:val="323"/>
        </w:trPr>
        <w:tc>
          <w:tcPr>
            <w:tcW w:w="7405" w:type="dxa"/>
            <w:tcBorders>
              <w:top w:val="single" w:sz="5" w:space="0" w:color="DCDCDC"/>
              <w:left w:val="single" w:sz="5" w:space="0" w:color="DCDCDC"/>
              <w:bottom w:val="single" w:sz="5" w:space="0" w:color="DCDCDC"/>
              <w:right w:val="nil"/>
            </w:tcBorders>
            <w:shd w:val="clear" w:color="auto" w:fill="EDEDED"/>
          </w:tcPr>
          <w:p w:rsidR="00D468B1" w:rsidRDefault="00A2177B">
            <w:pPr>
              <w:spacing w:after="0" w:line="259" w:lineRule="auto"/>
              <w:ind w:left="0" w:firstLine="0"/>
            </w:pPr>
            <w:r>
              <w:rPr>
                <w:sz w:val="20"/>
              </w:rPr>
              <w:t>Výběry hotovosti</w:t>
            </w:r>
          </w:p>
        </w:tc>
        <w:tc>
          <w:tcPr>
            <w:tcW w:w="3175" w:type="dxa"/>
            <w:tcBorders>
              <w:top w:val="single" w:sz="5" w:space="0" w:color="DCDCDC"/>
              <w:left w:val="nil"/>
              <w:bottom w:val="single" w:sz="5" w:space="0" w:color="DCDCDC"/>
              <w:right w:val="single" w:sz="5" w:space="0" w:color="DCDCDC"/>
            </w:tcBorders>
            <w:shd w:val="clear" w:color="auto" w:fill="EDEDED"/>
          </w:tcPr>
          <w:p w:rsidR="00D468B1" w:rsidRDefault="00D468B1">
            <w:pPr>
              <w:spacing w:after="160" w:line="259" w:lineRule="auto"/>
              <w:ind w:left="0" w:firstLine="0"/>
            </w:pPr>
          </w:p>
        </w:tc>
      </w:tr>
      <w:tr w:rsidR="00D468B1">
        <w:trPr>
          <w:trHeight w:val="323"/>
        </w:trPr>
        <w:tc>
          <w:tcPr>
            <w:tcW w:w="74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33" w:firstLine="0"/>
            </w:pPr>
            <w:r>
              <w:rPr>
                <w:sz w:val="20"/>
              </w:rPr>
              <w:t>Výběr hotovosti z bankomatu KB</w:t>
            </w:r>
          </w:p>
        </w:tc>
        <w:tc>
          <w:tcPr>
            <w:tcW w:w="317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6" w:firstLine="0"/>
              <w:jc w:val="center"/>
            </w:pPr>
            <w:r>
              <w:rPr>
                <w:sz w:val="17"/>
              </w:rPr>
              <w:t>zdarma</w:t>
            </w:r>
          </w:p>
        </w:tc>
      </w:tr>
      <w:tr w:rsidR="00D468B1">
        <w:trPr>
          <w:trHeight w:val="323"/>
        </w:trPr>
        <w:tc>
          <w:tcPr>
            <w:tcW w:w="74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33" w:firstLine="0"/>
            </w:pPr>
            <w:r>
              <w:rPr>
                <w:sz w:val="20"/>
              </w:rPr>
              <w:t>Výběr hotovosti z cizího bankomatu v ČR</w:t>
            </w:r>
          </w:p>
        </w:tc>
        <w:tc>
          <w:tcPr>
            <w:tcW w:w="317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3" w:firstLine="0"/>
              <w:jc w:val="center"/>
            </w:pPr>
            <w:r>
              <w:rPr>
                <w:sz w:val="17"/>
              </w:rPr>
              <w:t>39</w:t>
            </w:r>
          </w:p>
        </w:tc>
      </w:tr>
      <w:tr w:rsidR="00D468B1">
        <w:trPr>
          <w:trHeight w:val="323"/>
        </w:trPr>
        <w:tc>
          <w:tcPr>
            <w:tcW w:w="74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33" w:firstLine="0"/>
            </w:pPr>
            <w:r>
              <w:rPr>
                <w:sz w:val="20"/>
              </w:rPr>
              <w:t>Výběr hotovosti z bankomatu v zahraničí</w:t>
            </w:r>
          </w:p>
        </w:tc>
        <w:tc>
          <w:tcPr>
            <w:tcW w:w="317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3" w:firstLine="0"/>
              <w:jc w:val="center"/>
            </w:pPr>
            <w:r>
              <w:rPr>
                <w:sz w:val="17"/>
              </w:rPr>
              <w:t>99</w:t>
            </w:r>
          </w:p>
        </w:tc>
      </w:tr>
      <w:tr w:rsidR="00D468B1">
        <w:trPr>
          <w:trHeight w:val="323"/>
        </w:trPr>
        <w:tc>
          <w:tcPr>
            <w:tcW w:w="74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33" w:firstLine="0"/>
            </w:pPr>
            <w:r>
              <w:rPr>
                <w:sz w:val="20"/>
              </w:rPr>
              <w:t>Výběr hotovosti na přepážce v ČR i v zahraničí - Cash Advance</w:t>
            </w:r>
          </w:p>
        </w:tc>
        <w:tc>
          <w:tcPr>
            <w:tcW w:w="317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3" w:firstLine="0"/>
              <w:jc w:val="center"/>
            </w:pPr>
            <w:r>
              <w:rPr>
                <w:sz w:val="17"/>
              </w:rPr>
              <w:t>149</w:t>
            </w:r>
          </w:p>
        </w:tc>
      </w:tr>
      <w:tr w:rsidR="00D468B1">
        <w:trPr>
          <w:trHeight w:val="323"/>
        </w:trPr>
        <w:tc>
          <w:tcPr>
            <w:tcW w:w="74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33" w:firstLine="0"/>
            </w:pPr>
            <w:r>
              <w:rPr>
                <w:sz w:val="20"/>
              </w:rPr>
              <w:t>Výběr hotovosti na pokladně u obchodníka v ČR - Cash back</w:t>
            </w:r>
          </w:p>
        </w:tc>
        <w:tc>
          <w:tcPr>
            <w:tcW w:w="317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6" w:firstLine="0"/>
              <w:jc w:val="center"/>
            </w:pPr>
            <w:r>
              <w:rPr>
                <w:sz w:val="17"/>
              </w:rPr>
              <w:t>zdarma</w:t>
            </w:r>
          </w:p>
        </w:tc>
      </w:tr>
      <w:tr w:rsidR="00D468B1">
        <w:trPr>
          <w:trHeight w:val="323"/>
        </w:trPr>
        <w:tc>
          <w:tcPr>
            <w:tcW w:w="7405" w:type="dxa"/>
            <w:tcBorders>
              <w:top w:val="single" w:sz="5" w:space="0" w:color="DCDCDC"/>
              <w:left w:val="single" w:sz="5" w:space="0" w:color="DCDCDC"/>
              <w:bottom w:val="single" w:sz="5" w:space="0" w:color="DCDCDC"/>
              <w:right w:val="nil"/>
            </w:tcBorders>
            <w:shd w:val="clear" w:color="auto" w:fill="EDEDED"/>
          </w:tcPr>
          <w:p w:rsidR="00D468B1" w:rsidRDefault="00A2177B">
            <w:pPr>
              <w:spacing w:after="0" w:line="259" w:lineRule="auto"/>
              <w:ind w:left="0" w:firstLine="0"/>
            </w:pPr>
            <w:r>
              <w:rPr>
                <w:sz w:val="20"/>
              </w:rPr>
              <w:t>Vklad hotovosti</w:t>
            </w:r>
          </w:p>
        </w:tc>
        <w:tc>
          <w:tcPr>
            <w:tcW w:w="3175" w:type="dxa"/>
            <w:tcBorders>
              <w:top w:val="single" w:sz="5" w:space="0" w:color="DCDCDC"/>
              <w:left w:val="nil"/>
              <w:bottom w:val="single" w:sz="5" w:space="0" w:color="DCDCDC"/>
              <w:right w:val="single" w:sz="5" w:space="0" w:color="DCDCDC"/>
            </w:tcBorders>
            <w:shd w:val="clear" w:color="auto" w:fill="EDEDED"/>
          </w:tcPr>
          <w:p w:rsidR="00D468B1" w:rsidRDefault="00D468B1">
            <w:pPr>
              <w:spacing w:after="160" w:line="259" w:lineRule="auto"/>
              <w:ind w:left="0" w:firstLine="0"/>
            </w:pPr>
          </w:p>
        </w:tc>
      </w:tr>
      <w:tr w:rsidR="00D468B1">
        <w:trPr>
          <w:trHeight w:val="323"/>
        </w:trPr>
        <w:tc>
          <w:tcPr>
            <w:tcW w:w="74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33" w:firstLine="0"/>
            </w:pPr>
            <w:r>
              <w:rPr>
                <w:sz w:val="20"/>
              </w:rPr>
              <w:t>Vklad hotovosti pomocí vkladového bankomatu KB</w:t>
            </w:r>
          </w:p>
        </w:tc>
        <w:tc>
          <w:tcPr>
            <w:tcW w:w="317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6" w:firstLine="0"/>
              <w:jc w:val="center"/>
            </w:pPr>
            <w:r>
              <w:rPr>
                <w:sz w:val="17"/>
              </w:rPr>
              <w:t>zdarma</w:t>
            </w:r>
          </w:p>
        </w:tc>
      </w:tr>
      <w:tr w:rsidR="00D468B1">
        <w:trPr>
          <w:trHeight w:val="323"/>
        </w:trPr>
        <w:tc>
          <w:tcPr>
            <w:tcW w:w="7405" w:type="dxa"/>
            <w:tcBorders>
              <w:top w:val="single" w:sz="5" w:space="0" w:color="DCDCDC"/>
              <w:left w:val="single" w:sz="5" w:space="0" w:color="DCDCDC"/>
              <w:bottom w:val="single" w:sz="5" w:space="0" w:color="DCDCDC"/>
              <w:right w:val="nil"/>
            </w:tcBorders>
            <w:shd w:val="clear" w:color="auto" w:fill="EDEDED"/>
          </w:tcPr>
          <w:p w:rsidR="00D468B1" w:rsidRDefault="00A2177B">
            <w:pPr>
              <w:spacing w:after="0" w:line="259" w:lineRule="auto"/>
              <w:ind w:left="0" w:firstLine="0"/>
            </w:pPr>
            <w:r>
              <w:rPr>
                <w:sz w:val="20"/>
              </w:rPr>
              <w:t>Dotaz na zůstatek</w:t>
            </w:r>
          </w:p>
        </w:tc>
        <w:tc>
          <w:tcPr>
            <w:tcW w:w="3175" w:type="dxa"/>
            <w:tcBorders>
              <w:top w:val="single" w:sz="5" w:space="0" w:color="DCDCDC"/>
              <w:left w:val="nil"/>
              <w:bottom w:val="single" w:sz="5" w:space="0" w:color="DCDCDC"/>
              <w:right w:val="single" w:sz="5" w:space="0" w:color="DCDCDC"/>
            </w:tcBorders>
            <w:shd w:val="clear" w:color="auto" w:fill="EDEDED"/>
          </w:tcPr>
          <w:p w:rsidR="00D468B1" w:rsidRDefault="00D468B1">
            <w:pPr>
              <w:spacing w:after="160" w:line="259" w:lineRule="auto"/>
              <w:ind w:left="0" w:firstLine="0"/>
            </w:pPr>
          </w:p>
        </w:tc>
      </w:tr>
      <w:tr w:rsidR="00D468B1">
        <w:trPr>
          <w:trHeight w:val="323"/>
        </w:trPr>
        <w:tc>
          <w:tcPr>
            <w:tcW w:w="74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33" w:firstLine="0"/>
            </w:pPr>
            <w:r>
              <w:rPr>
                <w:sz w:val="20"/>
              </w:rPr>
              <w:t>Dotaz na zůstatek v bankomatu KB</w:t>
            </w:r>
          </w:p>
        </w:tc>
        <w:tc>
          <w:tcPr>
            <w:tcW w:w="317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6" w:firstLine="0"/>
              <w:jc w:val="center"/>
            </w:pPr>
            <w:r>
              <w:rPr>
                <w:sz w:val="17"/>
              </w:rPr>
              <w:t>zdarma</w:t>
            </w:r>
          </w:p>
        </w:tc>
      </w:tr>
      <w:tr w:rsidR="00D468B1">
        <w:trPr>
          <w:trHeight w:val="323"/>
        </w:trPr>
        <w:tc>
          <w:tcPr>
            <w:tcW w:w="74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33" w:firstLine="0"/>
            </w:pPr>
            <w:r>
              <w:rPr>
                <w:sz w:val="20"/>
              </w:rPr>
              <w:t>Dotaz na zůstatek v bankomatu jiných bank</w:t>
            </w:r>
          </w:p>
        </w:tc>
        <w:tc>
          <w:tcPr>
            <w:tcW w:w="317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3" w:firstLine="0"/>
              <w:jc w:val="center"/>
            </w:pPr>
            <w:r>
              <w:rPr>
                <w:sz w:val="17"/>
              </w:rPr>
              <w:t>25</w:t>
            </w:r>
          </w:p>
        </w:tc>
      </w:tr>
      <w:tr w:rsidR="00D468B1">
        <w:trPr>
          <w:trHeight w:val="323"/>
        </w:trPr>
        <w:tc>
          <w:tcPr>
            <w:tcW w:w="7405" w:type="dxa"/>
            <w:tcBorders>
              <w:top w:val="single" w:sz="5" w:space="0" w:color="DCDCDC"/>
              <w:left w:val="single" w:sz="5" w:space="0" w:color="DCDCDC"/>
              <w:bottom w:val="single" w:sz="5" w:space="0" w:color="DCDCDC"/>
              <w:right w:val="nil"/>
            </w:tcBorders>
            <w:shd w:val="clear" w:color="auto" w:fill="EDEDED"/>
          </w:tcPr>
          <w:p w:rsidR="00D468B1" w:rsidRDefault="00A2177B">
            <w:pPr>
              <w:spacing w:after="0" w:line="259" w:lineRule="auto"/>
              <w:ind w:left="0" w:firstLine="0"/>
            </w:pPr>
            <w:r>
              <w:rPr>
                <w:sz w:val="20"/>
              </w:rPr>
              <w:t>Výpisy</w:t>
            </w:r>
          </w:p>
        </w:tc>
        <w:tc>
          <w:tcPr>
            <w:tcW w:w="3175" w:type="dxa"/>
            <w:tcBorders>
              <w:top w:val="single" w:sz="5" w:space="0" w:color="DCDCDC"/>
              <w:left w:val="nil"/>
              <w:bottom w:val="single" w:sz="5" w:space="0" w:color="DCDCDC"/>
              <w:right w:val="single" w:sz="5" w:space="0" w:color="DCDCDC"/>
            </w:tcBorders>
            <w:shd w:val="clear" w:color="auto" w:fill="EDEDED"/>
          </w:tcPr>
          <w:p w:rsidR="00D468B1" w:rsidRDefault="00D468B1">
            <w:pPr>
              <w:spacing w:after="160" w:line="259" w:lineRule="auto"/>
              <w:ind w:left="0" w:firstLine="0"/>
            </w:pPr>
          </w:p>
        </w:tc>
      </w:tr>
      <w:tr w:rsidR="00D468B1">
        <w:trPr>
          <w:trHeight w:val="323"/>
        </w:trPr>
        <w:tc>
          <w:tcPr>
            <w:tcW w:w="74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33" w:firstLine="0"/>
            </w:pPr>
            <w:r>
              <w:rPr>
                <w:sz w:val="20"/>
              </w:rPr>
              <w:t>Zasílání jednoho výpisu z platební karty v elektronicky</w:t>
            </w:r>
          </w:p>
        </w:tc>
        <w:tc>
          <w:tcPr>
            <w:tcW w:w="317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6" w:firstLine="0"/>
              <w:jc w:val="center"/>
            </w:pPr>
            <w:r>
              <w:rPr>
                <w:sz w:val="17"/>
              </w:rPr>
              <w:t>zdarma</w:t>
            </w:r>
          </w:p>
        </w:tc>
      </w:tr>
      <w:tr w:rsidR="00D468B1">
        <w:trPr>
          <w:trHeight w:val="323"/>
        </w:trPr>
        <w:tc>
          <w:tcPr>
            <w:tcW w:w="74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33" w:firstLine="0"/>
            </w:pPr>
            <w:r>
              <w:rPr>
                <w:sz w:val="20"/>
              </w:rPr>
              <w:t>Výpis - poštou nebo předání na pobočce</w:t>
            </w:r>
          </w:p>
        </w:tc>
        <w:tc>
          <w:tcPr>
            <w:tcW w:w="317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3" w:firstLine="0"/>
              <w:jc w:val="center"/>
            </w:pPr>
            <w:r>
              <w:rPr>
                <w:sz w:val="17"/>
              </w:rPr>
              <w:t>5</w:t>
            </w:r>
          </w:p>
        </w:tc>
      </w:tr>
      <w:tr w:rsidR="00D468B1">
        <w:trPr>
          <w:trHeight w:val="323"/>
        </w:trPr>
        <w:tc>
          <w:tcPr>
            <w:tcW w:w="7405" w:type="dxa"/>
            <w:tcBorders>
              <w:top w:val="single" w:sz="5" w:space="0" w:color="DCDCDC"/>
              <w:left w:val="single" w:sz="5" w:space="0" w:color="DCDCDC"/>
              <w:bottom w:val="single" w:sz="5" w:space="0" w:color="DCDCDC"/>
              <w:right w:val="nil"/>
            </w:tcBorders>
            <w:shd w:val="clear" w:color="auto" w:fill="EDEDED"/>
          </w:tcPr>
          <w:p w:rsidR="00D468B1" w:rsidRDefault="00A2177B">
            <w:pPr>
              <w:spacing w:after="0" w:line="259" w:lineRule="auto"/>
              <w:ind w:left="0" w:firstLine="0"/>
            </w:pPr>
            <w:r>
              <w:rPr>
                <w:sz w:val="20"/>
              </w:rPr>
              <w:t>PIN</w:t>
            </w:r>
          </w:p>
        </w:tc>
        <w:tc>
          <w:tcPr>
            <w:tcW w:w="3175" w:type="dxa"/>
            <w:tcBorders>
              <w:top w:val="single" w:sz="5" w:space="0" w:color="DCDCDC"/>
              <w:left w:val="nil"/>
              <w:bottom w:val="single" w:sz="5" w:space="0" w:color="DCDCDC"/>
              <w:right w:val="single" w:sz="5" w:space="0" w:color="DCDCDC"/>
            </w:tcBorders>
            <w:shd w:val="clear" w:color="auto" w:fill="EDEDED"/>
          </w:tcPr>
          <w:p w:rsidR="00D468B1" w:rsidRDefault="00D468B1">
            <w:pPr>
              <w:spacing w:after="160" w:line="259" w:lineRule="auto"/>
              <w:ind w:left="0" w:firstLine="0"/>
            </w:pPr>
          </w:p>
        </w:tc>
      </w:tr>
      <w:tr w:rsidR="00D468B1">
        <w:trPr>
          <w:trHeight w:val="323"/>
        </w:trPr>
        <w:tc>
          <w:tcPr>
            <w:tcW w:w="74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33" w:firstLine="0"/>
            </w:pPr>
            <w:r>
              <w:rPr>
                <w:sz w:val="20"/>
              </w:rPr>
              <w:t>Změna PIN v bankomatech KB</w:t>
            </w:r>
          </w:p>
        </w:tc>
        <w:tc>
          <w:tcPr>
            <w:tcW w:w="317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6" w:firstLine="0"/>
              <w:jc w:val="center"/>
            </w:pPr>
            <w:r>
              <w:rPr>
                <w:sz w:val="17"/>
              </w:rPr>
              <w:t>zdarma</w:t>
            </w:r>
          </w:p>
        </w:tc>
      </w:tr>
      <w:tr w:rsidR="00D468B1">
        <w:trPr>
          <w:trHeight w:val="323"/>
        </w:trPr>
        <w:tc>
          <w:tcPr>
            <w:tcW w:w="74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33" w:firstLine="0"/>
            </w:pPr>
            <w:r>
              <w:rPr>
                <w:sz w:val="20"/>
              </w:rPr>
              <w:t>Standardní předání</w:t>
            </w:r>
          </w:p>
        </w:tc>
        <w:tc>
          <w:tcPr>
            <w:tcW w:w="317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6" w:firstLine="0"/>
              <w:jc w:val="center"/>
            </w:pPr>
            <w:r>
              <w:rPr>
                <w:sz w:val="17"/>
              </w:rPr>
              <w:t>zdarma</w:t>
            </w:r>
          </w:p>
        </w:tc>
      </w:tr>
      <w:tr w:rsidR="00D468B1">
        <w:trPr>
          <w:trHeight w:val="323"/>
        </w:trPr>
        <w:tc>
          <w:tcPr>
            <w:tcW w:w="74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33" w:firstLine="0"/>
            </w:pPr>
            <w:r>
              <w:rPr>
                <w:sz w:val="20"/>
              </w:rPr>
              <w:t>Předání PIN ke kartě na pobočku</w:t>
            </w:r>
          </w:p>
        </w:tc>
        <w:tc>
          <w:tcPr>
            <w:tcW w:w="317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3" w:firstLine="0"/>
              <w:jc w:val="center"/>
            </w:pPr>
            <w:r>
              <w:rPr>
                <w:sz w:val="17"/>
              </w:rPr>
              <w:t>100</w:t>
            </w:r>
          </w:p>
        </w:tc>
      </w:tr>
      <w:tr w:rsidR="00D468B1">
        <w:trPr>
          <w:trHeight w:val="323"/>
        </w:trPr>
        <w:tc>
          <w:tcPr>
            <w:tcW w:w="74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33" w:firstLine="0"/>
            </w:pPr>
            <w:r>
              <w:rPr>
                <w:sz w:val="20"/>
              </w:rPr>
              <w:t>Opětovné předání PIN ke kartě</w:t>
            </w:r>
          </w:p>
        </w:tc>
        <w:tc>
          <w:tcPr>
            <w:tcW w:w="317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3" w:firstLine="0"/>
              <w:jc w:val="center"/>
            </w:pPr>
            <w:r>
              <w:rPr>
                <w:sz w:val="17"/>
              </w:rPr>
              <w:t xml:space="preserve">50 </w:t>
            </w:r>
            <w:r>
              <w:rPr>
                <w:sz w:val="23"/>
                <w:vertAlign w:val="superscript"/>
              </w:rPr>
              <w:footnoteReference w:id="7"/>
            </w:r>
            <w:r>
              <w:rPr>
                <w:sz w:val="23"/>
                <w:vertAlign w:val="superscript"/>
              </w:rPr>
              <w:t>)</w:t>
            </w:r>
          </w:p>
        </w:tc>
      </w:tr>
      <w:tr w:rsidR="00D468B1">
        <w:trPr>
          <w:trHeight w:val="323"/>
        </w:trPr>
        <w:tc>
          <w:tcPr>
            <w:tcW w:w="7405" w:type="dxa"/>
            <w:tcBorders>
              <w:top w:val="single" w:sz="5" w:space="0" w:color="DCDCDC"/>
              <w:left w:val="single" w:sz="5" w:space="0" w:color="DCDCDC"/>
              <w:bottom w:val="single" w:sz="5" w:space="0" w:color="DCDCDC"/>
              <w:right w:val="nil"/>
            </w:tcBorders>
            <w:shd w:val="clear" w:color="auto" w:fill="EDEDED"/>
          </w:tcPr>
          <w:p w:rsidR="00D468B1" w:rsidRDefault="00A2177B">
            <w:pPr>
              <w:spacing w:after="0" w:line="259" w:lineRule="auto"/>
              <w:ind w:left="0" w:firstLine="0"/>
            </w:pPr>
            <w:r>
              <w:rPr>
                <w:sz w:val="20"/>
              </w:rPr>
              <w:t>Limity</w:t>
            </w:r>
          </w:p>
        </w:tc>
        <w:tc>
          <w:tcPr>
            <w:tcW w:w="3175" w:type="dxa"/>
            <w:tcBorders>
              <w:top w:val="single" w:sz="5" w:space="0" w:color="DCDCDC"/>
              <w:left w:val="nil"/>
              <w:bottom w:val="single" w:sz="5" w:space="0" w:color="DCDCDC"/>
              <w:right w:val="single" w:sz="5" w:space="0" w:color="DCDCDC"/>
            </w:tcBorders>
            <w:shd w:val="clear" w:color="auto" w:fill="EDEDED"/>
          </w:tcPr>
          <w:p w:rsidR="00D468B1" w:rsidRDefault="00D468B1">
            <w:pPr>
              <w:spacing w:after="160" w:line="259" w:lineRule="auto"/>
              <w:ind w:left="0" w:firstLine="0"/>
            </w:pPr>
          </w:p>
        </w:tc>
      </w:tr>
      <w:tr w:rsidR="00D468B1">
        <w:trPr>
          <w:trHeight w:val="323"/>
        </w:trPr>
        <w:tc>
          <w:tcPr>
            <w:tcW w:w="74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33" w:firstLine="0"/>
            </w:pPr>
            <w:r>
              <w:rPr>
                <w:sz w:val="20"/>
              </w:rPr>
              <w:t>Změna týdenních limitů prostřednictvím služby MojeBanka, MojeBanka Business</w:t>
            </w:r>
          </w:p>
        </w:tc>
        <w:tc>
          <w:tcPr>
            <w:tcW w:w="317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6" w:firstLine="0"/>
              <w:jc w:val="center"/>
            </w:pPr>
            <w:r>
              <w:rPr>
                <w:sz w:val="17"/>
              </w:rPr>
              <w:t>zdarma</w:t>
            </w:r>
          </w:p>
        </w:tc>
      </w:tr>
      <w:tr w:rsidR="00D468B1">
        <w:trPr>
          <w:trHeight w:val="323"/>
        </w:trPr>
        <w:tc>
          <w:tcPr>
            <w:tcW w:w="74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33" w:firstLine="0"/>
            </w:pPr>
            <w:r>
              <w:rPr>
                <w:sz w:val="20"/>
              </w:rPr>
              <w:t>Změna týdenních limitů prostřednictvím služby Expresní linka KB</w:t>
            </w:r>
          </w:p>
        </w:tc>
        <w:tc>
          <w:tcPr>
            <w:tcW w:w="317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3" w:firstLine="0"/>
              <w:jc w:val="center"/>
            </w:pPr>
            <w:r>
              <w:rPr>
                <w:sz w:val="17"/>
              </w:rPr>
              <w:t>19</w:t>
            </w:r>
          </w:p>
        </w:tc>
      </w:tr>
      <w:tr w:rsidR="00D468B1">
        <w:trPr>
          <w:trHeight w:val="323"/>
        </w:trPr>
        <w:tc>
          <w:tcPr>
            <w:tcW w:w="74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33" w:firstLine="0"/>
            </w:pPr>
            <w:r>
              <w:rPr>
                <w:sz w:val="20"/>
              </w:rPr>
              <w:t>Expresní změna týdenních limitů</w:t>
            </w:r>
          </w:p>
        </w:tc>
        <w:tc>
          <w:tcPr>
            <w:tcW w:w="317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3" w:firstLine="0"/>
              <w:jc w:val="center"/>
            </w:pPr>
            <w:r>
              <w:rPr>
                <w:sz w:val="17"/>
              </w:rPr>
              <w:t>19</w:t>
            </w:r>
          </w:p>
        </w:tc>
      </w:tr>
      <w:tr w:rsidR="00D468B1">
        <w:trPr>
          <w:trHeight w:val="323"/>
        </w:trPr>
        <w:tc>
          <w:tcPr>
            <w:tcW w:w="74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33" w:firstLine="0"/>
            </w:pPr>
            <w:r>
              <w:rPr>
                <w:sz w:val="20"/>
              </w:rPr>
              <w:t>Změna týdenních limitů přes přepážku</w:t>
            </w:r>
          </w:p>
        </w:tc>
        <w:tc>
          <w:tcPr>
            <w:tcW w:w="317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3" w:firstLine="0"/>
              <w:jc w:val="center"/>
            </w:pPr>
            <w:r>
              <w:rPr>
                <w:sz w:val="17"/>
              </w:rPr>
              <w:t>69</w:t>
            </w:r>
          </w:p>
        </w:tc>
      </w:tr>
      <w:tr w:rsidR="00D468B1">
        <w:trPr>
          <w:trHeight w:val="323"/>
        </w:trPr>
        <w:tc>
          <w:tcPr>
            <w:tcW w:w="7405" w:type="dxa"/>
            <w:tcBorders>
              <w:top w:val="single" w:sz="5" w:space="0" w:color="DCDCDC"/>
              <w:left w:val="single" w:sz="5" w:space="0" w:color="DCDCDC"/>
              <w:bottom w:val="single" w:sz="5" w:space="0" w:color="DCDCDC"/>
              <w:right w:val="nil"/>
            </w:tcBorders>
            <w:shd w:val="clear" w:color="auto" w:fill="EDEDED"/>
          </w:tcPr>
          <w:p w:rsidR="00D468B1" w:rsidRDefault="00A2177B">
            <w:pPr>
              <w:spacing w:after="0" w:line="259" w:lineRule="auto"/>
              <w:ind w:left="0" w:firstLine="0"/>
            </w:pPr>
            <w:r>
              <w:rPr>
                <w:sz w:val="20"/>
              </w:rPr>
              <w:t>Ostatní</w:t>
            </w:r>
          </w:p>
        </w:tc>
        <w:tc>
          <w:tcPr>
            <w:tcW w:w="3175" w:type="dxa"/>
            <w:tcBorders>
              <w:top w:val="single" w:sz="5" w:space="0" w:color="DCDCDC"/>
              <w:left w:val="nil"/>
              <w:bottom w:val="single" w:sz="5" w:space="0" w:color="DCDCDC"/>
              <w:right w:val="single" w:sz="5" w:space="0" w:color="DCDCDC"/>
            </w:tcBorders>
            <w:shd w:val="clear" w:color="auto" w:fill="EDEDED"/>
          </w:tcPr>
          <w:p w:rsidR="00D468B1" w:rsidRDefault="00D468B1">
            <w:pPr>
              <w:spacing w:after="160" w:line="259" w:lineRule="auto"/>
              <w:ind w:left="0" w:firstLine="0"/>
            </w:pPr>
          </w:p>
        </w:tc>
      </w:tr>
      <w:tr w:rsidR="00D468B1">
        <w:trPr>
          <w:trHeight w:val="323"/>
        </w:trPr>
        <w:tc>
          <w:tcPr>
            <w:tcW w:w="74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33" w:firstLine="0"/>
            </w:pPr>
            <w:r>
              <w:rPr>
                <w:sz w:val="20"/>
              </w:rPr>
              <w:t>Povolení / zablokování karty pro platby na internetu</w:t>
            </w:r>
          </w:p>
        </w:tc>
        <w:tc>
          <w:tcPr>
            <w:tcW w:w="317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6" w:firstLine="0"/>
              <w:jc w:val="center"/>
            </w:pPr>
            <w:r>
              <w:rPr>
                <w:sz w:val="17"/>
              </w:rPr>
              <w:t>zdarma</w:t>
            </w:r>
          </w:p>
        </w:tc>
      </w:tr>
      <w:tr w:rsidR="00D468B1">
        <w:trPr>
          <w:trHeight w:val="323"/>
        </w:trPr>
        <w:tc>
          <w:tcPr>
            <w:tcW w:w="74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33" w:firstLine="0"/>
            </w:pPr>
            <w:r>
              <w:rPr>
                <w:sz w:val="20"/>
              </w:rPr>
              <w:lastRenderedPageBreak/>
              <w:t>Expresní povolení / zablokování karty pro platby na internetu</w:t>
            </w:r>
          </w:p>
        </w:tc>
        <w:tc>
          <w:tcPr>
            <w:tcW w:w="317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3" w:firstLine="0"/>
              <w:jc w:val="center"/>
            </w:pPr>
            <w:r>
              <w:rPr>
                <w:sz w:val="17"/>
              </w:rPr>
              <w:t>19</w:t>
            </w:r>
          </w:p>
        </w:tc>
      </w:tr>
      <w:tr w:rsidR="00D468B1">
        <w:trPr>
          <w:trHeight w:val="323"/>
        </w:trPr>
        <w:tc>
          <w:tcPr>
            <w:tcW w:w="74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33" w:firstLine="0"/>
            </w:pPr>
            <w:r>
              <w:rPr>
                <w:sz w:val="20"/>
              </w:rPr>
              <w:t>Stoplistace karty</w:t>
            </w:r>
          </w:p>
        </w:tc>
        <w:tc>
          <w:tcPr>
            <w:tcW w:w="317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3" w:firstLine="0"/>
              <w:jc w:val="center"/>
            </w:pPr>
            <w:r>
              <w:rPr>
                <w:sz w:val="17"/>
              </w:rPr>
              <w:t xml:space="preserve">1 000 </w:t>
            </w:r>
            <w:r>
              <w:rPr>
                <w:sz w:val="23"/>
                <w:vertAlign w:val="superscript"/>
              </w:rPr>
              <w:footnoteReference w:id="8"/>
            </w:r>
            <w:r>
              <w:rPr>
                <w:sz w:val="23"/>
                <w:vertAlign w:val="superscript"/>
              </w:rPr>
              <w:t>)</w:t>
            </w:r>
          </w:p>
        </w:tc>
      </w:tr>
      <w:tr w:rsidR="00D468B1">
        <w:trPr>
          <w:trHeight w:val="346"/>
        </w:trPr>
        <w:tc>
          <w:tcPr>
            <w:tcW w:w="74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33" w:firstLine="0"/>
            </w:pPr>
            <w:r>
              <w:rPr>
                <w:sz w:val="20"/>
              </w:rPr>
              <w:t xml:space="preserve">Emergency Cash Advance (náhradní hotovost na přepážce při ztrátě, krádeži karty apod.) </w:t>
            </w:r>
            <w:r>
              <w:rPr>
                <w:sz w:val="25"/>
                <w:vertAlign w:val="superscript"/>
              </w:rPr>
              <w:t>1)</w:t>
            </w:r>
          </w:p>
        </w:tc>
        <w:tc>
          <w:tcPr>
            <w:tcW w:w="317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3" w:firstLine="0"/>
              <w:jc w:val="center"/>
            </w:pPr>
            <w:r>
              <w:rPr>
                <w:sz w:val="17"/>
              </w:rPr>
              <w:t>3 500</w:t>
            </w:r>
          </w:p>
        </w:tc>
      </w:tr>
      <w:tr w:rsidR="00D468B1">
        <w:trPr>
          <w:trHeight w:val="323"/>
        </w:trPr>
        <w:tc>
          <w:tcPr>
            <w:tcW w:w="74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9" w:firstLine="0"/>
              <w:jc w:val="center"/>
            </w:pPr>
            <w:r>
              <w:rPr>
                <w:sz w:val="20"/>
              </w:rPr>
              <w:t>Emergency Card Replacement (vydání náhradní karty bez PIN do zahraničí při ztrátě, krádeži karty apod.)</w:t>
            </w:r>
          </w:p>
        </w:tc>
        <w:tc>
          <w:tcPr>
            <w:tcW w:w="317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3" w:firstLine="0"/>
              <w:jc w:val="center"/>
            </w:pPr>
            <w:r>
              <w:rPr>
                <w:sz w:val="17"/>
              </w:rPr>
              <w:t>4 000</w:t>
            </w:r>
          </w:p>
        </w:tc>
      </w:tr>
      <w:tr w:rsidR="00D468B1">
        <w:trPr>
          <w:trHeight w:val="346"/>
        </w:trPr>
        <w:tc>
          <w:tcPr>
            <w:tcW w:w="74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33" w:firstLine="0"/>
            </w:pPr>
            <w:r>
              <w:rPr>
                <w:sz w:val="20"/>
              </w:rPr>
              <w:t xml:space="preserve">Příchozí Platba na kartu ve prospěch běžného / úvěrového účtu vedeného u KB, k němuž je karta vydána </w:t>
            </w:r>
            <w:r>
              <w:rPr>
                <w:sz w:val="25"/>
                <w:vertAlign w:val="superscript"/>
              </w:rPr>
              <w:footnoteReference w:id="9"/>
            </w:r>
            <w:r>
              <w:rPr>
                <w:sz w:val="25"/>
                <w:vertAlign w:val="superscript"/>
              </w:rPr>
              <w:t>)</w:t>
            </w:r>
          </w:p>
        </w:tc>
        <w:tc>
          <w:tcPr>
            <w:tcW w:w="317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6" w:firstLine="0"/>
              <w:jc w:val="center"/>
            </w:pPr>
            <w:r>
              <w:rPr>
                <w:sz w:val="17"/>
              </w:rPr>
              <w:t>zdarma</w:t>
            </w:r>
          </w:p>
        </w:tc>
      </w:tr>
      <w:tr w:rsidR="00D468B1">
        <w:trPr>
          <w:trHeight w:val="542"/>
        </w:trPr>
        <w:tc>
          <w:tcPr>
            <w:tcW w:w="74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33" w:firstLine="0"/>
            </w:pPr>
            <w:r>
              <w:rPr>
                <w:sz w:val="20"/>
              </w:rPr>
              <w:t xml:space="preserve">Příchozí Expresní Platba na kartu ve prospěch běžného / úvěrového účtu vedeného u KB, k němuž je karta vydána </w:t>
            </w:r>
            <w:r>
              <w:rPr>
                <w:sz w:val="25"/>
                <w:vertAlign w:val="superscript"/>
              </w:rPr>
              <w:t>3)</w:t>
            </w:r>
          </w:p>
        </w:tc>
        <w:tc>
          <w:tcPr>
            <w:tcW w:w="3175" w:type="dxa"/>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3" w:firstLine="0"/>
              <w:jc w:val="center"/>
            </w:pPr>
            <w:r>
              <w:rPr>
                <w:sz w:val="17"/>
              </w:rPr>
              <w:t>1 %, min. 29</w:t>
            </w:r>
          </w:p>
        </w:tc>
      </w:tr>
    </w:tbl>
    <w:p w:rsidR="00D468B1" w:rsidRDefault="00A2177B">
      <w:pPr>
        <w:spacing w:after="303" w:line="265" w:lineRule="auto"/>
        <w:ind w:left="10" w:right="-15"/>
        <w:jc w:val="right"/>
      </w:pPr>
      <w:r>
        <w:rPr>
          <w:rFonts w:ascii="Tahoma" w:eastAsia="Tahoma" w:hAnsi="Tahoma" w:cs="Tahoma"/>
          <w:sz w:val="19"/>
        </w:rPr>
        <w:t xml:space="preserve">JIŽ NENABÍZENÉ SLUŽBY  </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7405"/>
        <w:gridCol w:w="3175"/>
      </w:tblGrid>
      <w:tr w:rsidR="00D468B1">
        <w:trPr>
          <w:trHeight w:val="323"/>
        </w:trPr>
        <w:tc>
          <w:tcPr>
            <w:tcW w:w="7405" w:type="dxa"/>
            <w:tcBorders>
              <w:top w:val="single" w:sz="5" w:space="0" w:color="DCDCDC"/>
              <w:left w:val="single" w:sz="5" w:space="0" w:color="DCDCDC"/>
              <w:bottom w:val="single" w:sz="5" w:space="0" w:color="DCDCDC"/>
              <w:right w:val="nil"/>
            </w:tcBorders>
            <w:shd w:val="clear" w:color="auto" w:fill="C8C8C8"/>
          </w:tcPr>
          <w:p w:rsidR="00D468B1" w:rsidRDefault="00A2177B">
            <w:pPr>
              <w:spacing w:after="0" w:line="259" w:lineRule="auto"/>
              <w:ind w:left="0" w:firstLine="0"/>
            </w:pPr>
            <w:r>
              <w:rPr>
                <w:b/>
                <w:sz w:val="20"/>
              </w:rPr>
              <w:t>EU Profi úvěry</w:t>
            </w:r>
          </w:p>
        </w:tc>
        <w:tc>
          <w:tcPr>
            <w:tcW w:w="3175" w:type="dxa"/>
            <w:tcBorders>
              <w:top w:val="single" w:sz="5" w:space="0" w:color="DCDCDC"/>
              <w:left w:val="nil"/>
              <w:bottom w:val="single" w:sz="5" w:space="0" w:color="DCDCDC"/>
              <w:right w:val="single" w:sz="5" w:space="0" w:color="DCDCDC"/>
            </w:tcBorders>
            <w:shd w:val="clear" w:color="auto" w:fill="C8C8C8"/>
          </w:tcPr>
          <w:p w:rsidR="00D468B1" w:rsidRDefault="00D468B1">
            <w:pPr>
              <w:spacing w:after="160" w:line="259" w:lineRule="auto"/>
              <w:ind w:left="0" w:firstLine="0"/>
            </w:pPr>
          </w:p>
        </w:tc>
      </w:tr>
      <w:tr w:rsidR="00D468B1">
        <w:trPr>
          <w:trHeight w:val="323"/>
        </w:trPr>
        <w:tc>
          <w:tcPr>
            <w:tcW w:w="7405" w:type="dxa"/>
            <w:tcBorders>
              <w:top w:val="single" w:sz="5" w:space="0" w:color="DCDCDC"/>
              <w:left w:val="single" w:sz="5" w:space="0" w:color="DCDCDC"/>
              <w:bottom w:val="single" w:sz="5" w:space="0" w:color="DCDCDC"/>
              <w:right w:val="single" w:sz="5" w:space="0" w:color="DCDCDC"/>
            </w:tcBorders>
            <w:shd w:val="clear" w:color="auto" w:fill="EDEDED"/>
          </w:tcPr>
          <w:p w:rsidR="00D468B1" w:rsidRDefault="00D468B1">
            <w:pPr>
              <w:spacing w:after="160" w:line="259" w:lineRule="auto"/>
              <w:ind w:left="0" w:firstLine="0"/>
            </w:pPr>
          </w:p>
        </w:tc>
        <w:tc>
          <w:tcPr>
            <w:tcW w:w="3175" w:type="dxa"/>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49" w:firstLine="0"/>
              <w:jc w:val="center"/>
            </w:pPr>
            <w:r>
              <w:rPr>
                <w:sz w:val="20"/>
              </w:rPr>
              <w:t>EU Profi úvěry</w:t>
            </w:r>
          </w:p>
        </w:tc>
      </w:tr>
      <w:tr w:rsidR="00D468B1">
        <w:trPr>
          <w:trHeight w:val="346"/>
        </w:trPr>
        <w:tc>
          <w:tcPr>
            <w:tcW w:w="74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 xml:space="preserve">Spravování úvěru měsíčně - v případě smluvně sjednané výše úvěru do 1 mil. Kč </w:t>
            </w:r>
            <w:r>
              <w:rPr>
                <w:sz w:val="25"/>
                <w:vertAlign w:val="superscript"/>
              </w:rPr>
              <w:t>1)</w:t>
            </w:r>
          </w:p>
        </w:tc>
        <w:tc>
          <w:tcPr>
            <w:tcW w:w="317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9" w:firstLine="0"/>
              <w:jc w:val="center"/>
            </w:pPr>
            <w:r>
              <w:rPr>
                <w:sz w:val="17"/>
              </w:rPr>
              <w:t>300</w:t>
            </w:r>
          </w:p>
        </w:tc>
      </w:tr>
      <w:tr w:rsidR="00D468B1">
        <w:trPr>
          <w:trHeight w:val="346"/>
        </w:trPr>
        <w:tc>
          <w:tcPr>
            <w:tcW w:w="74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 xml:space="preserve">Spravování úvěru měsíčně - v případě smluvně sjednané výše úvěru nad 1 mil. Kč </w:t>
            </w:r>
            <w:r>
              <w:rPr>
                <w:sz w:val="25"/>
                <w:vertAlign w:val="superscript"/>
              </w:rPr>
              <w:t>1)</w:t>
            </w:r>
          </w:p>
        </w:tc>
        <w:tc>
          <w:tcPr>
            <w:tcW w:w="317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9" w:firstLine="0"/>
              <w:jc w:val="center"/>
            </w:pPr>
            <w:r>
              <w:rPr>
                <w:sz w:val="17"/>
              </w:rPr>
              <w:t>600</w:t>
            </w:r>
          </w:p>
        </w:tc>
      </w:tr>
    </w:tbl>
    <w:p w:rsidR="00D468B1" w:rsidRDefault="00A2177B">
      <w:pPr>
        <w:ind w:left="53" w:right="4"/>
      </w:pPr>
      <w:r>
        <w:t>1) V případě, že je EU Profi úvěr poskytován zároveň s Profi úvěrem nebo s druhým EU Profi úvěrem, je spravování úvěru s kratší splatností zdarma.</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7405"/>
        <w:gridCol w:w="3175"/>
      </w:tblGrid>
      <w:tr w:rsidR="00D468B1">
        <w:trPr>
          <w:trHeight w:val="323"/>
        </w:trPr>
        <w:tc>
          <w:tcPr>
            <w:tcW w:w="7405" w:type="dxa"/>
            <w:tcBorders>
              <w:top w:val="single" w:sz="5" w:space="0" w:color="DCDCDC"/>
              <w:left w:val="single" w:sz="5" w:space="0" w:color="DCDCDC"/>
              <w:bottom w:val="single" w:sz="5" w:space="0" w:color="DCDCDC"/>
              <w:right w:val="nil"/>
            </w:tcBorders>
            <w:shd w:val="clear" w:color="auto" w:fill="C8C8C8"/>
          </w:tcPr>
          <w:p w:rsidR="00D468B1" w:rsidRDefault="00A2177B">
            <w:pPr>
              <w:spacing w:after="0" w:line="259" w:lineRule="auto"/>
              <w:ind w:left="0" w:firstLine="0"/>
            </w:pPr>
            <w:r>
              <w:rPr>
                <w:b/>
                <w:sz w:val="20"/>
              </w:rPr>
              <w:t>M-Profi úvěr, Profi úvěr MEDICUM</w:t>
            </w:r>
          </w:p>
        </w:tc>
        <w:tc>
          <w:tcPr>
            <w:tcW w:w="3175" w:type="dxa"/>
            <w:tcBorders>
              <w:top w:val="single" w:sz="5" w:space="0" w:color="DCDCDC"/>
              <w:left w:val="nil"/>
              <w:bottom w:val="single" w:sz="5" w:space="0" w:color="DCDCDC"/>
              <w:right w:val="single" w:sz="5" w:space="0" w:color="DCDCDC"/>
            </w:tcBorders>
            <w:shd w:val="clear" w:color="auto" w:fill="C8C8C8"/>
          </w:tcPr>
          <w:p w:rsidR="00D468B1" w:rsidRDefault="00D468B1">
            <w:pPr>
              <w:spacing w:after="160" w:line="259" w:lineRule="auto"/>
              <w:ind w:left="0" w:firstLine="0"/>
            </w:pPr>
          </w:p>
        </w:tc>
      </w:tr>
      <w:tr w:rsidR="00D468B1">
        <w:trPr>
          <w:trHeight w:val="346"/>
        </w:trPr>
        <w:tc>
          <w:tcPr>
            <w:tcW w:w="74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 xml:space="preserve">Spravování úvěru - v případě smluvně sjednané výše úvěru do 100 tis. Kč </w:t>
            </w:r>
            <w:r>
              <w:rPr>
                <w:sz w:val="25"/>
                <w:vertAlign w:val="superscript"/>
              </w:rPr>
              <w:t>1)</w:t>
            </w:r>
          </w:p>
        </w:tc>
        <w:tc>
          <w:tcPr>
            <w:tcW w:w="317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3" w:firstLine="0"/>
              <w:jc w:val="center"/>
            </w:pPr>
            <w:r>
              <w:rPr>
                <w:sz w:val="17"/>
              </w:rPr>
              <w:t>200 měsíčně</w:t>
            </w:r>
          </w:p>
        </w:tc>
      </w:tr>
      <w:tr w:rsidR="00D468B1">
        <w:trPr>
          <w:trHeight w:val="346"/>
        </w:trPr>
        <w:tc>
          <w:tcPr>
            <w:tcW w:w="74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 xml:space="preserve">Spravování úvěru - v případě smluvně sjednané výše úvěru nad 100 tis. Kč do 1 mil. Kč </w:t>
            </w:r>
            <w:r>
              <w:rPr>
                <w:sz w:val="25"/>
                <w:vertAlign w:val="superscript"/>
              </w:rPr>
              <w:t>1)</w:t>
            </w:r>
          </w:p>
        </w:tc>
        <w:tc>
          <w:tcPr>
            <w:tcW w:w="317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3" w:firstLine="0"/>
              <w:jc w:val="center"/>
            </w:pPr>
            <w:r>
              <w:rPr>
                <w:sz w:val="17"/>
              </w:rPr>
              <w:t>300 měsíčně</w:t>
            </w:r>
          </w:p>
        </w:tc>
      </w:tr>
      <w:tr w:rsidR="00D468B1">
        <w:trPr>
          <w:trHeight w:val="346"/>
        </w:trPr>
        <w:tc>
          <w:tcPr>
            <w:tcW w:w="74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 xml:space="preserve">Spravování úvěru - v případě smluvně sjednané výše úvěru nad 1 mil. </w:t>
            </w:r>
            <w:r>
              <w:rPr>
                <w:sz w:val="25"/>
                <w:vertAlign w:val="superscript"/>
              </w:rPr>
              <w:t>1)</w:t>
            </w:r>
          </w:p>
        </w:tc>
        <w:tc>
          <w:tcPr>
            <w:tcW w:w="317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3" w:firstLine="0"/>
              <w:jc w:val="center"/>
            </w:pPr>
            <w:r>
              <w:rPr>
                <w:sz w:val="17"/>
              </w:rPr>
              <w:t>600 měsíčně</w:t>
            </w:r>
          </w:p>
        </w:tc>
      </w:tr>
    </w:tbl>
    <w:p w:rsidR="00D468B1" w:rsidRDefault="00A2177B">
      <w:pPr>
        <w:ind w:left="53" w:right="4"/>
      </w:pPr>
      <w:r>
        <w:t>1) Cena je inkasována od data účinnosti smlouvy o úvěru za každý i započatý měsíc po celou dobu trvání úvěrového obchodu a vztahuje se i na kontokorentní úvěry.</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7405"/>
        <w:gridCol w:w="3175"/>
      </w:tblGrid>
      <w:tr w:rsidR="00D468B1">
        <w:trPr>
          <w:trHeight w:val="323"/>
        </w:trPr>
        <w:tc>
          <w:tcPr>
            <w:tcW w:w="7405" w:type="dxa"/>
            <w:tcBorders>
              <w:top w:val="single" w:sz="5" w:space="0" w:color="DCDCDC"/>
              <w:left w:val="single" w:sz="5" w:space="0" w:color="DCDCDC"/>
              <w:bottom w:val="single" w:sz="5" w:space="0" w:color="DCDCDC"/>
              <w:right w:val="nil"/>
            </w:tcBorders>
            <w:shd w:val="clear" w:color="auto" w:fill="C8C8C8"/>
          </w:tcPr>
          <w:p w:rsidR="00D468B1" w:rsidRDefault="00A2177B">
            <w:pPr>
              <w:spacing w:after="0" w:line="259" w:lineRule="auto"/>
              <w:ind w:left="0" w:firstLine="0"/>
            </w:pPr>
            <w:r>
              <w:rPr>
                <w:b/>
                <w:sz w:val="20"/>
              </w:rPr>
              <w:t>Hypoteční úvěry</w:t>
            </w:r>
          </w:p>
        </w:tc>
        <w:tc>
          <w:tcPr>
            <w:tcW w:w="3175" w:type="dxa"/>
            <w:tcBorders>
              <w:top w:val="single" w:sz="5" w:space="0" w:color="DCDCDC"/>
              <w:left w:val="nil"/>
              <w:bottom w:val="single" w:sz="5" w:space="0" w:color="DCDCDC"/>
              <w:right w:val="single" w:sz="5" w:space="0" w:color="DCDCDC"/>
            </w:tcBorders>
            <w:shd w:val="clear" w:color="auto" w:fill="C8C8C8"/>
          </w:tcPr>
          <w:p w:rsidR="00D468B1" w:rsidRDefault="00D468B1">
            <w:pPr>
              <w:spacing w:after="160" w:line="259" w:lineRule="auto"/>
              <w:ind w:left="0" w:firstLine="0"/>
            </w:pPr>
          </w:p>
        </w:tc>
      </w:tr>
      <w:tr w:rsidR="00D468B1">
        <w:trPr>
          <w:trHeight w:val="323"/>
        </w:trPr>
        <w:tc>
          <w:tcPr>
            <w:tcW w:w="74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Za zpracování a vyhodnocení žádosti o úvěr (příslibu úvěru) v Kč a v cizí měně</w:t>
            </w:r>
          </w:p>
        </w:tc>
        <w:tc>
          <w:tcPr>
            <w:tcW w:w="317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9" w:firstLine="0"/>
              <w:jc w:val="center"/>
            </w:pPr>
            <w:r>
              <w:rPr>
                <w:sz w:val="17"/>
              </w:rPr>
              <w:t>1 %, min. 10 000</w:t>
            </w:r>
          </w:p>
        </w:tc>
      </w:tr>
      <w:tr w:rsidR="00D468B1">
        <w:trPr>
          <w:trHeight w:val="323"/>
        </w:trPr>
        <w:tc>
          <w:tcPr>
            <w:tcW w:w="74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Za zpracování a vyhodnocení žádosti o úvěr (příslibu úvěru) v Kč a v cizí měně pro municipality</w:t>
            </w:r>
          </w:p>
        </w:tc>
        <w:tc>
          <w:tcPr>
            <w:tcW w:w="317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9" w:firstLine="0"/>
              <w:jc w:val="center"/>
            </w:pPr>
            <w:r>
              <w:rPr>
                <w:sz w:val="17"/>
              </w:rPr>
              <w:t>0,8 %, min. 10 000</w:t>
            </w:r>
          </w:p>
        </w:tc>
      </w:tr>
      <w:tr w:rsidR="00D468B1">
        <w:trPr>
          <w:trHeight w:val="346"/>
        </w:trPr>
        <w:tc>
          <w:tcPr>
            <w:tcW w:w="74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 xml:space="preserve">Spravování úvěru </w:t>
            </w:r>
            <w:r>
              <w:rPr>
                <w:sz w:val="25"/>
                <w:vertAlign w:val="superscript"/>
              </w:rPr>
              <w:t>1)</w:t>
            </w:r>
          </w:p>
        </w:tc>
        <w:tc>
          <w:tcPr>
            <w:tcW w:w="317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53" w:firstLine="0"/>
              <w:jc w:val="center"/>
            </w:pPr>
            <w:r>
              <w:rPr>
                <w:sz w:val="17"/>
              </w:rPr>
              <w:t>600 měsíčně</w:t>
            </w:r>
          </w:p>
        </w:tc>
      </w:tr>
      <w:tr w:rsidR="00D468B1">
        <w:trPr>
          <w:trHeight w:val="542"/>
        </w:trPr>
        <w:tc>
          <w:tcPr>
            <w:tcW w:w="7405"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 xml:space="preserve">Spravování úvěru se státní finanční podporou (podpora dle nařízení vlády 244/1995 Sb., ve znění pozdějších předpisů) </w:t>
            </w:r>
            <w:r>
              <w:rPr>
                <w:sz w:val="25"/>
                <w:vertAlign w:val="superscript"/>
              </w:rPr>
              <w:t>2)</w:t>
            </w:r>
          </w:p>
        </w:tc>
        <w:tc>
          <w:tcPr>
            <w:tcW w:w="3175" w:type="dxa"/>
            <w:tcBorders>
              <w:top w:val="single" w:sz="5" w:space="0" w:color="DCDCDC"/>
              <w:left w:val="single" w:sz="5" w:space="0" w:color="DCDCDC"/>
              <w:bottom w:val="single" w:sz="5" w:space="0" w:color="DCDCDC"/>
              <w:right w:val="single" w:sz="5" w:space="0" w:color="DCDCDC"/>
            </w:tcBorders>
            <w:vAlign w:val="center"/>
          </w:tcPr>
          <w:p w:rsidR="00D468B1" w:rsidRDefault="00A2177B">
            <w:pPr>
              <w:spacing w:after="0" w:line="259" w:lineRule="auto"/>
              <w:ind w:left="53" w:firstLine="0"/>
              <w:jc w:val="center"/>
            </w:pPr>
            <w:r>
              <w:rPr>
                <w:sz w:val="17"/>
              </w:rPr>
              <w:t>900 měsíčně</w:t>
            </w:r>
          </w:p>
        </w:tc>
      </w:tr>
    </w:tbl>
    <w:p w:rsidR="00D468B1" w:rsidRDefault="00A2177B">
      <w:pPr>
        <w:numPr>
          <w:ilvl w:val="0"/>
          <w:numId w:val="9"/>
        </w:numPr>
        <w:ind w:left="199" w:right="4" w:hanging="156"/>
      </w:pPr>
      <w:r>
        <w:t>Cena je inkasována od data účinnosti smlouvy o úvěru za každý i započatý měsíc po celou dobu trvání úvěrového obchodu.</w:t>
      </w:r>
    </w:p>
    <w:p w:rsidR="00D468B1" w:rsidRDefault="00A2177B">
      <w:pPr>
        <w:numPr>
          <w:ilvl w:val="0"/>
          <w:numId w:val="9"/>
        </w:numPr>
        <w:ind w:left="199" w:right="4" w:hanging="156"/>
      </w:pPr>
      <w:r>
        <w:t>Cena je inkasována měsíčně – počínaje měsícem, ve kterém byla uzavřena smlouva o státní finanční podpoře, do měsíce, ve kterém byla smlouva o státní finanční podpoře ukončena. V případě výše 0 % úrokové sazby státní finanční podpory je poplatek za spravování úvěru se státní finanční podporou stejný jako poplatek za spravování úvěru bez podpory.</w:t>
      </w:r>
    </w:p>
    <w:tbl>
      <w:tblPr>
        <w:tblStyle w:val="TableGrid"/>
        <w:tblW w:w="10580" w:type="dxa"/>
        <w:tblInd w:w="0" w:type="dxa"/>
        <w:tblCellMar>
          <w:top w:w="69" w:type="dxa"/>
          <w:right w:w="62" w:type="dxa"/>
        </w:tblCellMar>
        <w:tblLook w:val="04A0" w:firstRow="1" w:lastRow="0" w:firstColumn="1" w:lastColumn="0" w:noHBand="0" w:noVBand="1"/>
      </w:tblPr>
      <w:tblGrid>
        <w:gridCol w:w="3699"/>
        <w:gridCol w:w="3440"/>
        <w:gridCol w:w="266"/>
        <w:gridCol w:w="342"/>
        <w:gridCol w:w="2833"/>
      </w:tblGrid>
      <w:tr w:rsidR="00D468B1">
        <w:trPr>
          <w:trHeight w:val="323"/>
        </w:trPr>
        <w:tc>
          <w:tcPr>
            <w:tcW w:w="3699" w:type="dxa"/>
            <w:tcBorders>
              <w:top w:val="single" w:sz="5" w:space="0" w:color="DCDCDC"/>
              <w:left w:val="single" w:sz="5" w:space="0" w:color="DCDCDC"/>
              <w:bottom w:val="single" w:sz="5" w:space="0" w:color="DCDCDC"/>
              <w:right w:val="nil"/>
            </w:tcBorders>
            <w:shd w:val="clear" w:color="auto" w:fill="C8C8C8"/>
          </w:tcPr>
          <w:p w:rsidR="00D468B1" w:rsidRDefault="00A2177B">
            <w:pPr>
              <w:spacing w:after="0" w:line="259" w:lineRule="auto"/>
              <w:ind w:left="0" w:firstLine="0"/>
            </w:pPr>
            <w:r>
              <w:rPr>
                <w:b/>
                <w:sz w:val="20"/>
              </w:rPr>
              <w:t>Pojištění platebních karet</w:t>
            </w:r>
          </w:p>
        </w:tc>
        <w:tc>
          <w:tcPr>
            <w:tcW w:w="3440" w:type="dxa"/>
            <w:tcBorders>
              <w:top w:val="single" w:sz="5" w:space="0" w:color="DCDCDC"/>
              <w:left w:val="nil"/>
              <w:bottom w:val="single" w:sz="5" w:space="0" w:color="DCDCDC"/>
              <w:right w:val="nil"/>
            </w:tcBorders>
            <w:shd w:val="clear" w:color="auto" w:fill="C8C8C8"/>
          </w:tcPr>
          <w:p w:rsidR="00D468B1" w:rsidRDefault="00D468B1">
            <w:pPr>
              <w:spacing w:after="160" w:line="259" w:lineRule="auto"/>
              <w:ind w:left="0" w:firstLine="0"/>
            </w:pPr>
          </w:p>
        </w:tc>
        <w:tc>
          <w:tcPr>
            <w:tcW w:w="3440" w:type="dxa"/>
            <w:gridSpan w:val="3"/>
            <w:tcBorders>
              <w:top w:val="single" w:sz="5" w:space="0" w:color="DCDCDC"/>
              <w:left w:val="nil"/>
              <w:bottom w:val="single" w:sz="5" w:space="0" w:color="DCDCDC"/>
              <w:right w:val="single" w:sz="5" w:space="0" w:color="DCDCDC"/>
            </w:tcBorders>
            <w:shd w:val="clear" w:color="auto" w:fill="C8C8C8"/>
          </w:tcPr>
          <w:p w:rsidR="00D468B1" w:rsidRDefault="00D468B1">
            <w:pPr>
              <w:spacing w:after="160" w:line="259" w:lineRule="auto"/>
              <w:ind w:left="0" w:firstLine="0"/>
            </w:pPr>
          </w:p>
        </w:tc>
      </w:tr>
      <w:tr w:rsidR="00D468B1">
        <w:trPr>
          <w:trHeight w:val="323"/>
        </w:trPr>
        <w:tc>
          <w:tcPr>
            <w:tcW w:w="3699" w:type="dxa"/>
            <w:tcBorders>
              <w:top w:val="single" w:sz="5" w:space="0" w:color="DCDCDC"/>
              <w:left w:val="single" w:sz="5" w:space="0" w:color="DCDCDC"/>
              <w:bottom w:val="single" w:sz="5" w:space="0" w:color="DCDCDC"/>
              <w:right w:val="single" w:sz="5" w:space="0" w:color="DCDCDC"/>
            </w:tcBorders>
            <w:shd w:val="clear" w:color="auto" w:fill="EDEDED"/>
          </w:tcPr>
          <w:p w:rsidR="00D468B1" w:rsidRDefault="00D468B1">
            <w:pPr>
              <w:spacing w:after="160" w:line="259" w:lineRule="auto"/>
              <w:ind w:left="0" w:firstLine="0"/>
            </w:pPr>
          </w:p>
        </w:tc>
        <w:tc>
          <w:tcPr>
            <w:tcW w:w="3440" w:type="dxa"/>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53" w:firstLine="0"/>
              <w:jc w:val="center"/>
            </w:pPr>
            <w:r>
              <w:rPr>
                <w:sz w:val="20"/>
              </w:rPr>
              <w:t>Profi Merlin - individuální - varianta 1</w:t>
            </w:r>
          </w:p>
        </w:tc>
        <w:tc>
          <w:tcPr>
            <w:tcW w:w="3440" w:type="dxa"/>
            <w:gridSpan w:val="3"/>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53" w:firstLine="0"/>
              <w:jc w:val="center"/>
            </w:pPr>
            <w:r>
              <w:rPr>
                <w:sz w:val="20"/>
              </w:rPr>
              <w:t>Profi Merlin - individuální - varianta 2</w:t>
            </w:r>
          </w:p>
        </w:tc>
      </w:tr>
      <w:tr w:rsidR="00D468B1">
        <w:trPr>
          <w:trHeight w:val="323"/>
        </w:trPr>
        <w:tc>
          <w:tcPr>
            <w:tcW w:w="3699"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Poplatek za pojištění</w:t>
            </w:r>
          </w:p>
        </w:tc>
        <w:tc>
          <w:tcPr>
            <w:tcW w:w="3440"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9" w:firstLine="0"/>
              <w:jc w:val="center"/>
            </w:pPr>
            <w:r>
              <w:rPr>
                <w:sz w:val="17"/>
              </w:rPr>
              <w:t>ročně 348</w:t>
            </w:r>
          </w:p>
        </w:tc>
        <w:tc>
          <w:tcPr>
            <w:tcW w:w="3440" w:type="dxa"/>
            <w:gridSpan w:val="3"/>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9" w:firstLine="0"/>
              <w:jc w:val="center"/>
            </w:pPr>
            <w:r>
              <w:rPr>
                <w:sz w:val="17"/>
              </w:rPr>
              <w:t>ročně 588</w:t>
            </w:r>
          </w:p>
        </w:tc>
      </w:tr>
      <w:tr w:rsidR="00D468B1">
        <w:trPr>
          <w:trHeight w:val="323"/>
        </w:trPr>
        <w:tc>
          <w:tcPr>
            <w:tcW w:w="3699" w:type="dxa"/>
            <w:tcBorders>
              <w:top w:val="single" w:sz="5" w:space="0" w:color="DCDCDC"/>
              <w:left w:val="single" w:sz="5" w:space="0" w:color="DCDCDC"/>
              <w:bottom w:val="single" w:sz="5" w:space="0" w:color="DCDCDC"/>
              <w:right w:val="nil"/>
            </w:tcBorders>
            <w:shd w:val="clear" w:color="auto" w:fill="C8C8C8"/>
          </w:tcPr>
          <w:p w:rsidR="00D468B1" w:rsidRDefault="00A2177B">
            <w:pPr>
              <w:spacing w:after="0" w:line="259" w:lineRule="auto"/>
              <w:ind w:left="0" w:firstLine="0"/>
            </w:pPr>
            <w:r>
              <w:rPr>
                <w:b/>
                <w:sz w:val="20"/>
              </w:rPr>
              <w:t>Úrazové pojištění</w:t>
            </w:r>
          </w:p>
        </w:tc>
        <w:tc>
          <w:tcPr>
            <w:tcW w:w="3440" w:type="dxa"/>
            <w:tcBorders>
              <w:top w:val="single" w:sz="5" w:space="0" w:color="DCDCDC"/>
              <w:left w:val="nil"/>
              <w:bottom w:val="single" w:sz="5" w:space="0" w:color="DCDCDC"/>
              <w:right w:val="nil"/>
            </w:tcBorders>
            <w:shd w:val="clear" w:color="auto" w:fill="C8C8C8"/>
          </w:tcPr>
          <w:p w:rsidR="00D468B1" w:rsidRDefault="00D468B1">
            <w:pPr>
              <w:spacing w:after="160" w:line="259" w:lineRule="auto"/>
              <w:ind w:left="0" w:firstLine="0"/>
            </w:pPr>
          </w:p>
        </w:tc>
        <w:tc>
          <w:tcPr>
            <w:tcW w:w="3440" w:type="dxa"/>
            <w:gridSpan w:val="3"/>
            <w:tcBorders>
              <w:top w:val="single" w:sz="5" w:space="0" w:color="DCDCDC"/>
              <w:left w:val="nil"/>
              <w:bottom w:val="single" w:sz="5" w:space="0" w:color="DCDCDC"/>
              <w:right w:val="single" w:sz="5" w:space="0" w:color="DCDCDC"/>
            </w:tcBorders>
            <w:shd w:val="clear" w:color="auto" w:fill="C8C8C8"/>
          </w:tcPr>
          <w:p w:rsidR="00D468B1" w:rsidRDefault="00D468B1">
            <w:pPr>
              <w:spacing w:after="160" w:line="259" w:lineRule="auto"/>
              <w:ind w:left="0" w:firstLine="0"/>
            </w:pPr>
          </w:p>
        </w:tc>
      </w:tr>
      <w:tr w:rsidR="00D468B1">
        <w:trPr>
          <w:trHeight w:val="323"/>
        </w:trPr>
        <w:tc>
          <w:tcPr>
            <w:tcW w:w="3699" w:type="dxa"/>
            <w:tcBorders>
              <w:top w:val="single" w:sz="5" w:space="0" w:color="DCDCDC"/>
              <w:left w:val="single" w:sz="5" w:space="0" w:color="DCDCDC"/>
              <w:bottom w:val="single" w:sz="5" w:space="0" w:color="DCDCDC"/>
              <w:right w:val="single" w:sz="5" w:space="0" w:color="DCDCDC"/>
            </w:tcBorders>
            <w:shd w:val="clear" w:color="auto" w:fill="EDEDED"/>
          </w:tcPr>
          <w:p w:rsidR="00D468B1" w:rsidRDefault="00D468B1">
            <w:pPr>
              <w:spacing w:after="160" w:line="259" w:lineRule="auto"/>
              <w:ind w:left="0" w:firstLine="0"/>
            </w:pPr>
          </w:p>
        </w:tc>
        <w:tc>
          <w:tcPr>
            <w:tcW w:w="3440" w:type="dxa"/>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53" w:firstLine="0"/>
              <w:jc w:val="center"/>
            </w:pPr>
            <w:r>
              <w:rPr>
                <w:sz w:val="20"/>
              </w:rPr>
              <w:t>Profi Patron (kolektivní) - varianta 1</w:t>
            </w:r>
          </w:p>
        </w:tc>
        <w:tc>
          <w:tcPr>
            <w:tcW w:w="3440" w:type="dxa"/>
            <w:gridSpan w:val="3"/>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53" w:firstLine="0"/>
              <w:jc w:val="center"/>
            </w:pPr>
            <w:r>
              <w:rPr>
                <w:sz w:val="20"/>
              </w:rPr>
              <w:t>Profi Patron (kolektivní) - varianta 2</w:t>
            </w:r>
          </w:p>
        </w:tc>
      </w:tr>
      <w:tr w:rsidR="00D468B1">
        <w:trPr>
          <w:trHeight w:val="323"/>
        </w:trPr>
        <w:tc>
          <w:tcPr>
            <w:tcW w:w="3699"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Cena za pojištění</w:t>
            </w:r>
          </w:p>
        </w:tc>
        <w:tc>
          <w:tcPr>
            <w:tcW w:w="3440"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9" w:firstLine="0"/>
              <w:jc w:val="center"/>
            </w:pPr>
            <w:r>
              <w:rPr>
                <w:sz w:val="17"/>
              </w:rPr>
              <w:t>ročně 990</w:t>
            </w:r>
          </w:p>
        </w:tc>
        <w:tc>
          <w:tcPr>
            <w:tcW w:w="3440" w:type="dxa"/>
            <w:gridSpan w:val="3"/>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9" w:firstLine="0"/>
              <w:jc w:val="center"/>
            </w:pPr>
            <w:r>
              <w:rPr>
                <w:sz w:val="17"/>
              </w:rPr>
              <w:t>ročně 1 940</w:t>
            </w:r>
          </w:p>
        </w:tc>
      </w:tr>
      <w:tr w:rsidR="00D468B1">
        <w:trPr>
          <w:trHeight w:val="323"/>
        </w:trPr>
        <w:tc>
          <w:tcPr>
            <w:tcW w:w="3699" w:type="dxa"/>
            <w:tcBorders>
              <w:top w:val="single" w:sz="5" w:space="0" w:color="DCDCDC"/>
              <w:left w:val="single" w:sz="5" w:space="0" w:color="DCDCDC"/>
              <w:bottom w:val="single" w:sz="5" w:space="0" w:color="DCDCDC"/>
              <w:right w:val="nil"/>
            </w:tcBorders>
            <w:shd w:val="clear" w:color="auto" w:fill="C8C8C8"/>
          </w:tcPr>
          <w:p w:rsidR="00D468B1" w:rsidRDefault="00A2177B">
            <w:pPr>
              <w:spacing w:after="0" w:line="259" w:lineRule="auto"/>
              <w:ind w:left="161" w:firstLine="0"/>
            </w:pPr>
            <w:r>
              <w:rPr>
                <w:b/>
                <w:sz w:val="20"/>
              </w:rPr>
              <w:t>Výpisy (pokud není součástí balíčku)</w:t>
            </w:r>
          </w:p>
        </w:tc>
        <w:tc>
          <w:tcPr>
            <w:tcW w:w="3440" w:type="dxa"/>
            <w:tcBorders>
              <w:top w:val="single" w:sz="5" w:space="0" w:color="DCDCDC"/>
              <w:left w:val="nil"/>
              <w:bottom w:val="single" w:sz="5" w:space="0" w:color="DCDCDC"/>
              <w:right w:val="nil"/>
            </w:tcBorders>
            <w:shd w:val="clear" w:color="auto" w:fill="C8C8C8"/>
          </w:tcPr>
          <w:p w:rsidR="00D468B1" w:rsidRDefault="00D468B1">
            <w:pPr>
              <w:spacing w:after="160" w:line="259" w:lineRule="auto"/>
              <w:ind w:left="0" w:firstLine="0"/>
            </w:pPr>
          </w:p>
        </w:tc>
        <w:tc>
          <w:tcPr>
            <w:tcW w:w="608" w:type="dxa"/>
            <w:gridSpan w:val="2"/>
            <w:tcBorders>
              <w:top w:val="single" w:sz="5" w:space="0" w:color="DCDCDC"/>
              <w:left w:val="nil"/>
              <w:bottom w:val="single" w:sz="5" w:space="0" w:color="DCDCDC"/>
              <w:right w:val="nil"/>
            </w:tcBorders>
            <w:shd w:val="clear" w:color="auto" w:fill="C8C8C8"/>
          </w:tcPr>
          <w:p w:rsidR="00D468B1" w:rsidRDefault="00D468B1">
            <w:pPr>
              <w:spacing w:after="160" w:line="259" w:lineRule="auto"/>
              <w:ind w:left="0" w:firstLine="0"/>
            </w:pPr>
          </w:p>
        </w:tc>
        <w:tc>
          <w:tcPr>
            <w:tcW w:w="2832" w:type="dxa"/>
            <w:tcBorders>
              <w:top w:val="single" w:sz="5" w:space="0" w:color="DCDCDC"/>
              <w:left w:val="nil"/>
              <w:bottom w:val="single" w:sz="5" w:space="0" w:color="DCDCDC"/>
              <w:right w:val="single" w:sz="5" w:space="0" w:color="DCDCDC"/>
            </w:tcBorders>
            <w:shd w:val="clear" w:color="auto" w:fill="C8C8C8"/>
          </w:tcPr>
          <w:p w:rsidR="00D468B1" w:rsidRDefault="00D468B1">
            <w:pPr>
              <w:spacing w:after="160" w:line="259" w:lineRule="auto"/>
              <w:ind w:left="0" w:firstLine="0"/>
            </w:pPr>
          </w:p>
        </w:tc>
      </w:tr>
      <w:tr w:rsidR="00D468B1">
        <w:trPr>
          <w:trHeight w:val="323"/>
        </w:trPr>
        <w:tc>
          <w:tcPr>
            <w:tcW w:w="3699" w:type="dxa"/>
            <w:vMerge w:val="restart"/>
            <w:tcBorders>
              <w:top w:val="single" w:sz="5" w:space="0" w:color="DCDCDC"/>
              <w:left w:val="single" w:sz="5" w:space="0" w:color="DCDCDC"/>
              <w:bottom w:val="single" w:sz="5" w:space="0" w:color="DCDCDC"/>
              <w:right w:val="single" w:sz="5" w:space="0" w:color="DCDCDC"/>
            </w:tcBorders>
            <w:shd w:val="clear" w:color="auto" w:fill="EDEDED"/>
          </w:tcPr>
          <w:p w:rsidR="00D468B1" w:rsidRDefault="00D468B1">
            <w:pPr>
              <w:spacing w:after="160" w:line="259" w:lineRule="auto"/>
              <w:ind w:left="0" w:firstLine="0"/>
            </w:pPr>
          </w:p>
        </w:tc>
        <w:tc>
          <w:tcPr>
            <w:tcW w:w="3440" w:type="dxa"/>
            <w:tcBorders>
              <w:top w:val="single" w:sz="5" w:space="0" w:color="DCDCDC"/>
              <w:left w:val="single" w:sz="5" w:space="0" w:color="DCDCDC"/>
              <w:bottom w:val="single" w:sz="5" w:space="0" w:color="DCDCDC"/>
              <w:right w:val="nil"/>
            </w:tcBorders>
            <w:shd w:val="clear" w:color="auto" w:fill="EDEDED"/>
          </w:tcPr>
          <w:p w:rsidR="00D468B1" w:rsidRDefault="00A2177B">
            <w:pPr>
              <w:spacing w:after="0" w:line="259" w:lineRule="auto"/>
              <w:ind w:left="0" w:firstLine="0"/>
              <w:jc w:val="right"/>
            </w:pPr>
            <w:r>
              <w:rPr>
                <w:sz w:val="20"/>
              </w:rPr>
              <w:t>Měsí</w:t>
            </w:r>
          </w:p>
        </w:tc>
        <w:tc>
          <w:tcPr>
            <w:tcW w:w="608" w:type="dxa"/>
            <w:gridSpan w:val="2"/>
            <w:tcBorders>
              <w:top w:val="single" w:sz="5" w:space="0" w:color="DCDCDC"/>
              <w:left w:val="nil"/>
              <w:bottom w:val="single" w:sz="5" w:space="0" w:color="DCDCDC"/>
              <w:right w:val="nil"/>
            </w:tcBorders>
            <w:shd w:val="clear" w:color="auto" w:fill="EDEDED"/>
          </w:tcPr>
          <w:p w:rsidR="00D468B1" w:rsidRDefault="00A2177B">
            <w:pPr>
              <w:spacing w:after="0" w:line="259" w:lineRule="auto"/>
              <w:ind w:left="-63" w:firstLine="0"/>
            </w:pPr>
            <w:r>
              <w:rPr>
                <w:sz w:val="20"/>
              </w:rPr>
              <w:t>ční cena</w:t>
            </w:r>
          </w:p>
        </w:tc>
        <w:tc>
          <w:tcPr>
            <w:tcW w:w="2832" w:type="dxa"/>
            <w:tcBorders>
              <w:top w:val="single" w:sz="5" w:space="0" w:color="DCDCDC"/>
              <w:left w:val="nil"/>
              <w:bottom w:val="single" w:sz="5" w:space="0" w:color="DCDCDC"/>
              <w:right w:val="single" w:sz="5" w:space="0" w:color="DCDCDC"/>
            </w:tcBorders>
            <w:shd w:val="clear" w:color="auto" w:fill="EDEDED"/>
          </w:tcPr>
          <w:p w:rsidR="00D468B1" w:rsidRDefault="00D468B1">
            <w:pPr>
              <w:spacing w:after="160" w:line="259" w:lineRule="auto"/>
              <w:ind w:left="0" w:firstLine="0"/>
            </w:pPr>
          </w:p>
        </w:tc>
      </w:tr>
      <w:tr w:rsidR="00D468B1">
        <w:trPr>
          <w:trHeight w:val="323"/>
        </w:trPr>
        <w:tc>
          <w:tcPr>
            <w:tcW w:w="0" w:type="auto"/>
            <w:vMerge/>
            <w:tcBorders>
              <w:top w:val="nil"/>
              <w:left w:val="single" w:sz="5" w:space="0" w:color="DCDCDC"/>
              <w:bottom w:val="single" w:sz="5" w:space="0" w:color="DCDCDC"/>
              <w:right w:val="single" w:sz="5" w:space="0" w:color="DCDCDC"/>
            </w:tcBorders>
          </w:tcPr>
          <w:p w:rsidR="00D468B1" w:rsidRDefault="00D468B1">
            <w:pPr>
              <w:spacing w:after="160" w:line="259" w:lineRule="auto"/>
              <w:ind w:left="0" w:firstLine="0"/>
            </w:pPr>
          </w:p>
        </w:tc>
        <w:tc>
          <w:tcPr>
            <w:tcW w:w="3440" w:type="dxa"/>
            <w:tcBorders>
              <w:top w:val="single" w:sz="5" w:space="0" w:color="DCDCDC"/>
              <w:left w:val="single" w:sz="5" w:space="0" w:color="DCDCDC"/>
              <w:bottom w:val="single" w:sz="5" w:space="0" w:color="DCDCDC"/>
              <w:right w:val="single" w:sz="5" w:space="0" w:color="DCDCDC"/>
            </w:tcBorders>
            <w:shd w:val="clear" w:color="auto" w:fill="EDEDED"/>
          </w:tcPr>
          <w:p w:rsidR="00D468B1" w:rsidRDefault="00A2177B">
            <w:pPr>
              <w:spacing w:after="0" w:line="259" w:lineRule="auto"/>
              <w:ind w:left="160" w:firstLine="0"/>
              <w:jc w:val="center"/>
            </w:pPr>
            <w:r>
              <w:rPr>
                <w:sz w:val="20"/>
              </w:rPr>
              <w:t>Osobní odběr</w:t>
            </w:r>
          </w:p>
        </w:tc>
        <w:tc>
          <w:tcPr>
            <w:tcW w:w="608" w:type="dxa"/>
            <w:gridSpan w:val="2"/>
            <w:tcBorders>
              <w:top w:val="single" w:sz="5" w:space="0" w:color="DCDCDC"/>
              <w:left w:val="single" w:sz="5" w:space="0" w:color="DCDCDC"/>
              <w:bottom w:val="single" w:sz="5" w:space="0" w:color="DCDCDC"/>
              <w:right w:val="nil"/>
            </w:tcBorders>
            <w:shd w:val="clear" w:color="auto" w:fill="EDEDED"/>
          </w:tcPr>
          <w:p w:rsidR="00D468B1" w:rsidRDefault="00D468B1">
            <w:pPr>
              <w:spacing w:after="160" w:line="259" w:lineRule="auto"/>
              <w:ind w:left="0" w:firstLine="0"/>
            </w:pPr>
          </w:p>
        </w:tc>
        <w:tc>
          <w:tcPr>
            <w:tcW w:w="2832" w:type="dxa"/>
            <w:tcBorders>
              <w:top w:val="single" w:sz="5" w:space="0" w:color="DCDCDC"/>
              <w:left w:val="nil"/>
              <w:bottom w:val="single" w:sz="5" w:space="0" w:color="DCDCDC"/>
              <w:right w:val="single" w:sz="5" w:space="0" w:color="DCDCDC"/>
            </w:tcBorders>
            <w:shd w:val="clear" w:color="auto" w:fill="EDEDED"/>
          </w:tcPr>
          <w:p w:rsidR="00D468B1" w:rsidRDefault="00A2177B">
            <w:pPr>
              <w:spacing w:after="0" w:line="259" w:lineRule="auto"/>
              <w:ind w:left="928" w:firstLine="0"/>
            </w:pPr>
            <w:r>
              <w:rPr>
                <w:sz w:val="20"/>
              </w:rPr>
              <w:t>Poštou</w:t>
            </w:r>
          </w:p>
        </w:tc>
      </w:tr>
      <w:tr w:rsidR="00D468B1">
        <w:trPr>
          <w:trHeight w:val="323"/>
        </w:trPr>
        <w:tc>
          <w:tcPr>
            <w:tcW w:w="3699"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61" w:firstLine="0"/>
            </w:pPr>
            <w:r>
              <w:rPr>
                <w:sz w:val="20"/>
              </w:rPr>
              <w:t>Čtrnáctidenně</w:t>
            </w:r>
          </w:p>
        </w:tc>
        <w:tc>
          <w:tcPr>
            <w:tcW w:w="3440" w:type="dxa"/>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157" w:firstLine="0"/>
              <w:jc w:val="center"/>
            </w:pPr>
            <w:r>
              <w:rPr>
                <w:sz w:val="17"/>
              </w:rPr>
              <w:t>360</w:t>
            </w:r>
          </w:p>
        </w:tc>
        <w:tc>
          <w:tcPr>
            <w:tcW w:w="608" w:type="dxa"/>
            <w:gridSpan w:val="2"/>
            <w:tcBorders>
              <w:top w:val="single" w:sz="5" w:space="0" w:color="DCDCDC"/>
              <w:left w:val="single" w:sz="5" w:space="0" w:color="DCDCDC"/>
              <w:bottom w:val="single" w:sz="5" w:space="0" w:color="DCDCDC"/>
              <w:right w:val="nil"/>
            </w:tcBorders>
          </w:tcPr>
          <w:p w:rsidR="00D468B1" w:rsidRDefault="00D468B1">
            <w:pPr>
              <w:spacing w:after="160" w:line="259" w:lineRule="auto"/>
              <w:ind w:left="0" w:firstLine="0"/>
            </w:pPr>
          </w:p>
        </w:tc>
        <w:tc>
          <w:tcPr>
            <w:tcW w:w="2832" w:type="dxa"/>
            <w:tcBorders>
              <w:top w:val="single" w:sz="5" w:space="0" w:color="DCDCDC"/>
              <w:left w:val="nil"/>
              <w:bottom w:val="single" w:sz="5" w:space="0" w:color="DCDCDC"/>
              <w:right w:val="single" w:sz="5" w:space="0" w:color="DCDCDC"/>
            </w:tcBorders>
          </w:tcPr>
          <w:p w:rsidR="00D468B1" w:rsidRDefault="00A2177B">
            <w:pPr>
              <w:spacing w:after="0" w:line="259" w:lineRule="auto"/>
              <w:ind w:left="1049" w:firstLine="0"/>
            </w:pPr>
            <w:r>
              <w:rPr>
                <w:sz w:val="17"/>
              </w:rPr>
              <w:t>160</w:t>
            </w:r>
          </w:p>
        </w:tc>
      </w:tr>
      <w:tr w:rsidR="00D468B1">
        <w:trPr>
          <w:trHeight w:val="323"/>
        </w:trPr>
        <w:tc>
          <w:tcPr>
            <w:tcW w:w="7405" w:type="dxa"/>
            <w:gridSpan w:val="3"/>
            <w:tcBorders>
              <w:top w:val="single" w:sz="5" w:space="0" w:color="DCDCDC"/>
              <w:left w:val="single" w:sz="5" w:space="0" w:color="DCDCDC"/>
              <w:bottom w:val="single" w:sz="5" w:space="0" w:color="DCDCDC"/>
              <w:right w:val="nil"/>
            </w:tcBorders>
            <w:shd w:val="clear" w:color="auto" w:fill="C8C8C8"/>
          </w:tcPr>
          <w:p w:rsidR="00D468B1" w:rsidRDefault="00A2177B">
            <w:pPr>
              <w:spacing w:after="0" w:line="259" w:lineRule="auto"/>
              <w:ind w:left="0" w:firstLine="0"/>
            </w:pPr>
            <w:r>
              <w:rPr>
                <w:b/>
                <w:sz w:val="20"/>
              </w:rPr>
              <w:t>Kartotéka neprovedených plateb</w:t>
            </w:r>
          </w:p>
        </w:tc>
        <w:tc>
          <w:tcPr>
            <w:tcW w:w="3175" w:type="dxa"/>
            <w:gridSpan w:val="2"/>
            <w:tcBorders>
              <w:top w:val="single" w:sz="5" w:space="0" w:color="DCDCDC"/>
              <w:left w:val="nil"/>
              <w:bottom w:val="single" w:sz="5" w:space="0" w:color="DCDCDC"/>
              <w:right w:val="single" w:sz="5" w:space="0" w:color="DCDCDC"/>
            </w:tcBorders>
            <w:shd w:val="clear" w:color="auto" w:fill="C8C8C8"/>
          </w:tcPr>
          <w:p w:rsidR="00D468B1" w:rsidRDefault="00D468B1">
            <w:pPr>
              <w:spacing w:after="160" w:line="259" w:lineRule="auto"/>
              <w:ind w:left="0" w:firstLine="0"/>
            </w:pPr>
          </w:p>
        </w:tc>
      </w:tr>
      <w:tr w:rsidR="00D468B1">
        <w:trPr>
          <w:trHeight w:val="323"/>
        </w:trPr>
        <w:tc>
          <w:tcPr>
            <w:tcW w:w="7405" w:type="dxa"/>
            <w:gridSpan w:val="3"/>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Smluvně dohodnuté vedení kartotéky neprovedených plateb (měsíčně)</w:t>
            </w:r>
          </w:p>
        </w:tc>
        <w:tc>
          <w:tcPr>
            <w:tcW w:w="3175" w:type="dxa"/>
            <w:gridSpan w:val="2"/>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9" w:firstLine="0"/>
              <w:jc w:val="center"/>
            </w:pPr>
            <w:r>
              <w:rPr>
                <w:sz w:val="17"/>
              </w:rPr>
              <w:t>10 000</w:t>
            </w:r>
          </w:p>
        </w:tc>
      </w:tr>
      <w:tr w:rsidR="00D468B1">
        <w:trPr>
          <w:trHeight w:val="323"/>
        </w:trPr>
        <w:tc>
          <w:tcPr>
            <w:tcW w:w="7405" w:type="dxa"/>
            <w:gridSpan w:val="3"/>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0" w:firstLine="0"/>
            </w:pPr>
            <w:r>
              <w:rPr>
                <w:sz w:val="20"/>
              </w:rPr>
              <w:t>Položkový výpis kartotéky plateb</w:t>
            </w:r>
          </w:p>
        </w:tc>
        <w:tc>
          <w:tcPr>
            <w:tcW w:w="3175" w:type="dxa"/>
            <w:gridSpan w:val="2"/>
            <w:tcBorders>
              <w:top w:val="single" w:sz="5" w:space="0" w:color="DCDCDC"/>
              <w:left w:val="single" w:sz="5" w:space="0" w:color="DCDCDC"/>
              <w:bottom w:val="single" w:sz="5" w:space="0" w:color="DCDCDC"/>
              <w:right w:val="single" w:sz="5" w:space="0" w:color="DCDCDC"/>
            </w:tcBorders>
          </w:tcPr>
          <w:p w:rsidR="00D468B1" w:rsidRDefault="00A2177B">
            <w:pPr>
              <w:spacing w:after="0" w:line="259" w:lineRule="auto"/>
              <w:ind w:left="49" w:firstLine="0"/>
              <w:jc w:val="center"/>
            </w:pPr>
            <w:r>
              <w:rPr>
                <w:sz w:val="17"/>
              </w:rPr>
              <w:t>400</w:t>
            </w:r>
          </w:p>
        </w:tc>
      </w:tr>
    </w:tbl>
    <w:p w:rsidR="00D468B1" w:rsidRDefault="00A2177B">
      <w:pPr>
        <w:pStyle w:val="Nadpis2"/>
        <w:ind w:left="-5"/>
      </w:pPr>
      <w:r>
        <w:t>ZKRATKY A VŠEOBECNÁ USTANOVENÍ</w:t>
      </w:r>
    </w:p>
    <w:p w:rsidR="00D468B1" w:rsidRDefault="00A2177B">
      <w:pPr>
        <w:spacing w:after="236" w:line="259" w:lineRule="auto"/>
        <w:ind w:left="0" w:right="-10" w:firstLine="0"/>
      </w:pPr>
      <w:r>
        <w:rPr>
          <w:noProof/>
          <w:sz w:val="22"/>
        </w:rPr>
        <mc:AlternateContent>
          <mc:Choice Requires="wpg">
            <w:drawing>
              <wp:inline distT="0" distB="0" distL="0" distR="0">
                <wp:extent cx="6718051" cy="7318"/>
                <wp:effectExtent l="0" t="0" r="0" b="0"/>
                <wp:docPr id="87151" name="Group 87151"/>
                <wp:cNvGraphicFramePr/>
                <a:graphic xmlns:a="http://schemas.openxmlformats.org/drawingml/2006/main">
                  <a:graphicData uri="http://schemas.microsoft.com/office/word/2010/wordprocessingGroup">
                    <wpg:wgp>
                      <wpg:cNvGrpSpPr/>
                      <wpg:grpSpPr>
                        <a:xfrm>
                          <a:off x="0" y="0"/>
                          <a:ext cx="6718051" cy="7318"/>
                          <a:chOff x="0" y="0"/>
                          <a:chExt cx="6718051" cy="7318"/>
                        </a:xfrm>
                      </wpg:grpSpPr>
                      <wps:wsp>
                        <wps:cNvPr id="93652" name="Shape 93652"/>
                        <wps:cNvSpPr/>
                        <wps:spPr>
                          <a:xfrm>
                            <a:off x="0" y="0"/>
                            <a:ext cx="6718051" cy="9144"/>
                          </a:xfrm>
                          <a:custGeom>
                            <a:avLst/>
                            <a:gdLst/>
                            <a:ahLst/>
                            <a:cxnLst/>
                            <a:rect l="0" t="0" r="0" b="0"/>
                            <a:pathLst>
                              <a:path w="6718051" h="9144">
                                <a:moveTo>
                                  <a:pt x="0" y="0"/>
                                </a:moveTo>
                                <a:lnTo>
                                  <a:pt x="6718051" y="0"/>
                                </a:lnTo>
                                <a:lnTo>
                                  <a:pt x="6718051"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w14:anchorId="6D85676C" id="Group 87151" o:spid="_x0000_s1026" style="width:529pt;height:.6pt;mso-position-horizontal-relative:char;mso-position-vertical-relative:line" coordsize="6718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">
                <v:shape id="Shape 93652" o:spid="_x0000_s1027" style="position:absolute;width:67180;height:91;visibility:visible;mso-wrap-style:square;v-text-anchor:top" coordsize="67180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V26MkA&#10;AADeAAAADwAAAGRycy9kb3ducmV2LnhtbESP0UrDQBRE3wX/YbmCL6Xd2Dapxm6LKEqhYNPUD7hm&#10;r9lg9m7Irm30612h4OMwM2eY5XqwrThS7xvHCm4mCQjiyumGawVvh+fxLQgfkDW2jknBN3lYry4v&#10;lphrd+I9HctQiwhhn6MCE0KXS+krQxb9xHXE0ftwvcUQZV9L3eMpwm0rp0mSSYsNxwWDHT0aqj7L&#10;L6tgUb4UM/p5N9tslO5e50/FYTsqlLq+Gh7uQQQawn/43N5oBXezLJ3C3514BeTqF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6yV26MkAAADeAAAADwAAAAAAAAAAAAAAAACYAgAA&#10;ZHJzL2Rvd25yZXYueG1sUEsFBgAAAAAEAAQA9QAAAI4DAAAAAA==&#10;" path="m,l6718051,r,9144l,9144,,e" fillcolor="gray" stroked="f" strokeweight="0">
                  <v:stroke miterlimit="83231f" joinstyle="miter"/>
                  <v:path arrowok="t" textboxrect="0,0,6718051,9144"/>
                </v:shape>
                <w10:anchorlock/>
              </v:group>
            </w:pict>
          </mc:Fallback>
        </mc:AlternateContent>
      </w:r>
    </w:p>
    <w:tbl>
      <w:tblPr>
        <w:tblStyle w:val="TableGrid"/>
        <w:tblW w:w="10580" w:type="dxa"/>
        <w:tblInd w:w="0" w:type="dxa"/>
        <w:tblCellMar>
          <w:top w:w="67" w:type="dxa"/>
          <w:bottom w:w="45" w:type="dxa"/>
          <w:right w:w="21" w:type="dxa"/>
        </w:tblCellMar>
        <w:tblLook w:val="04A0" w:firstRow="1" w:lastRow="0" w:firstColumn="1" w:lastColumn="0" w:noHBand="0" w:noVBand="1"/>
      </w:tblPr>
      <w:tblGrid>
        <w:gridCol w:w="1740"/>
        <w:gridCol w:w="8840"/>
      </w:tblGrid>
      <w:tr w:rsidR="00D468B1">
        <w:trPr>
          <w:trHeight w:val="386"/>
        </w:trPr>
        <w:tc>
          <w:tcPr>
            <w:tcW w:w="10580" w:type="dxa"/>
            <w:gridSpan w:val="2"/>
            <w:tcBorders>
              <w:top w:val="nil"/>
              <w:left w:val="nil"/>
              <w:bottom w:val="nil"/>
              <w:right w:val="nil"/>
            </w:tcBorders>
            <w:shd w:val="clear" w:color="auto" w:fill="EE6B61"/>
          </w:tcPr>
          <w:p w:rsidR="00D468B1" w:rsidRDefault="00A2177B">
            <w:pPr>
              <w:spacing w:after="0" w:line="259" w:lineRule="auto"/>
              <w:ind w:left="156" w:firstLine="0"/>
            </w:pPr>
            <w:r>
              <w:rPr>
                <w:b/>
                <w:color w:val="F5F5F5"/>
                <w:sz w:val="26"/>
              </w:rPr>
              <w:t>Vysvětlení použitých zkratek a pojmů</w:t>
            </w:r>
          </w:p>
        </w:tc>
      </w:tr>
      <w:tr w:rsidR="00D468B1">
        <w:trPr>
          <w:trHeight w:val="473"/>
        </w:trPr>
        <w:tc>
          <w:tcPr>
            <w:tcW w:w="1740" w:type="dxa"/>
            <w:tcBorders>
              <w:top w:val="nil"/>
              <w:left w:val="nil"/>
              <w:bottom w:val="single" w:sz="5" w:space="0" w:color="DCDCDC"/>
              <w:right w:val="nil"/>
            </w:tcBorders>
            <w:vAlign w:val="bottom"/>
          </w:tcPr>
          <w:p w:rsidR="00D468B1" w:rsidRDefault="00A2177B">
            <w:pPr>
              <w:spacing w:after="0" w:line="259" w:lineRule="auto"/>
              <w:ind w:left="156" w:firstLine="0"/>
            </w:pPr>
            <w:r>
              <w:rPr>
                <w:b/>
                <w:sz w:val="20"/>
              </w:rPr>
              <w:t>Adjustace</w:t>
            </w:r>
          </w:p>
        </w:tc>
        <w:tc>
          <w:tcPr>
            <w:tcW w:w="8839" w:type="dxa"/>
            <w:tcBorders>
              <w:top w:val="nil"/>
              <w:left w:val="nil"/>
              <w:bottom w:val="single" w:sz="5" w:space="0" w:color="DCDCDC"/>
              <w:right w:val="nil"/>
            </w:tcBorders>
            <w:vAlign w:val="bottom"/>
          </w:tcPr>
          <w:p w:rsidR="00D468B1" w:rsidRDefault="00A2177B">
            <w:pPr>
              <w:spacing w:after="0" w:line="259" w:lineRule="auto"/>
              <w:ind w:left="0" w:firstLine="0"/>
            </w:pPr>
            <w:r>
              <w:rPr>
                <w:sz w:val="17"/>
              </w:rPr>
              <w:t>Třídění, balení a popis balíčků bankovek a mincí podle pravidel stanovených platnými právními předpisy (zejména vyhláškou ČNB č. 37/1994 Sb.).</w:t>
            </w:r>
          </w:p>
        </w:tc>
      </w:tr>
      <w:tr w:rsidR="00D468B1">
        <w:trPr>
          <w:trHeight w:val="323"/>
        </w:trPr>
        <w:tc>
          <w:tcPr>
            <w:tcW w:w="1740" w:type="dxa"/>
            <w:tcBorders>
              <w:top w:val="single" w:sz="5" w:space="0" w:color="DCDCDC"/>
              <w:left w:val="nil"/>
              <w:bottom w:val="single" w:sz="5" w:space="0" w:color="DCDCDC"/>
              <w:right w:val="nil"/>
            </w:tcBorders>
          </w:tcPr>
          <w:p w:rsidR="00D468B1" w:rsidRDefault="00A2177B">
            <w:pPr>
              <w:spacing w:after="0" w:line="259" w:lineRule="auto"/>
              <w:ind w:left="156" w:firstLine="0"/>
            </w:pPr>
            <w:r>
              <w:rPr>
                <w:b/>
                <w:sz w:val="20"/>
              </w:rPr>
              <w:t>ATM</w:t>
            </w:r>
          </w:p>
        </w:tc>
        <w:tc>
          <w:tcPr>
            <w:tcW w:w="8839" w:type="dxa"/>
            <w:tcBorders>
              <w:top w:val="single" w:sz="5" w:space="0" w:color="DCDCDC"/>
              <w:left w:val="nil"/>
              <w:bottom w:val="single" w:sz="5" w:space="0" w:color="DCDCDC"/>
              <w:right w:val="nil"/>
            </w:tcBorders>
          </w:tcPr>
          <w:p w:rsidR="00D468B1" w:rsidRDefault="00A2177B">
            <w:pPr>
              <w:spacing w:after="0" w:line="259" w:lineRule="auto"/>
              <w:ind w:left="0" w:firstLine="0"/>
            </w:pPr>
            <w:r>
              <w:rPr>
                <w:sz w:val="17"/>
              </w:rPr>
              <w:t>Automatic teller machine (peněžní automat).</w:t>
            </w:r>
          </w:p>
        </w:tc>
      </w:tr>
      <w:tr w:rsidR="00D468B1">
        <w:trPr>
          <w:trHeight w:val="323"/>
        </w:trPr>
        <w:tc>
          <w:tcPr>
            <w:tcW w:w="1740" w:type="dxa"/>
            <w:tcBorders>
              <w:top w:val="single" w:sz="5" w:space="0" w:color="DCDCDC"/>
              <w:left w:val="nil"/>
              <w:bottom w:val="single" w:sz="5" w:space="0" w:color="DCDCDC"/>
              <w:right w:val="nil"/>
            </w:tcBorders>
          </w:tcPr>
          <w:p w:rsidR="00D468B1" w:rsidRDefault="00A2177B">
            <w:pPr>
              <w:spacing w:after="0" w:line="259" w:lineRule="auto"/>
              <w:ind w:left="156" w:firstLine="0"/>
            </w:pPr>
            <w:r>
              <w:rPr>
                <w:b/>
                <w:sz w:val="20"/>
              </w:rPr>
              <w:t>AÚV</w:t>
            </w:r>
          </w:p>
        </w:tc>
        <w:tc>
          <w:tcPr>
            <w:tcW w:w="8839" w:type="dxa"/>
            <w:tcBorders>
              <w:top w:val="single" w:sz="5" w:space="0" w:color="DCDCDC"/>
              <w:left w:val="nil"/>
              <w:bottom w:val="single" w:sz="5" w:space="0" w:color="DCDCDC"/>
              <w:right w:val="nil"/>
            </w:tcBorders>
          </w:tcPr>
          <w:p w:rsidR="00D468B1" w:rsidRDefault="00A2177B">
            <w:pPr>
              <w:spacing w:after="0" w:line="259" w:lineRule="auto"/>
              <w:ind w:left="0" w:firstLine="0"/>
            </w:pPr>
            <w:r>
              <w:rPr>
                <w:sz w:val="17"/>
              </w:rPr>
              <w:t>Alikvotní úrokový výnos ke dni vypořádání obchodu.</w:t>
            </w:r>
          </w:p>
        </w:tc>
      </w:tr>
      <w:tr w:rsidR="00D468B1">
        <w:trPr>
          <w:trHeight w:val="473"/>
        </w:trPr>
        <w:tc>
          <w:tcPr>
            <w:tcW w:w="1740" w:type="dxa"/>
            <w:tcBorders>
              <w:top w:val="single" w:sz="5" w:space="0" w:color="DCDCDC"/>
              <w:left w:val="nil"/>
              <w:bottom w:val="single" w:sz="5" w:space="0" w:color="DCDCDC"/>
              <w:right w:val="nil"/>
            </w:tcBorders>
          </w:tcPr>
          <w:p w:rsidR="00D468B1" w:rsidRDefault="00A2177B">
            <w:pPr>
              <w:spacing w:after="0" w:line="259" w:lineRule="auto"/>
              <w:ind w:left="156" w:firstLine="0"/>
            </w:pPr>
            <w:r>
              <w:rPr>
                <w:b/>
                <w:sz w:val="20"/>
              </w:rPr>
              <w:t>Bankovní služba</w:t>
            </w:r>
          </w:p>
        </w:tc>
        <w:tc>
          <w:tcPr>
            <w:tcW w:w="8839" w:type="dxa"/>
            <w:tcBorders>
              <w:top w:val="single" w:sz="5" w:space="0" w:color="DCDCDC"/>
              <w:left w:val="nil"/>
              <w:bottom w:val="single" w:sz="5" w:space="0" w:color="DCDCDC"/>
              <w:right w:val="nil"/>
            </w:tcBorders>
          </w:tcPr>
          <w:p w:rsidR="00D468B1" w:rsidRDefault="00A2177B">
            <w:pPr>
              <w:spacing w:after="0" w:line="259" w:lineRule="auto"/>
              <w:ind w:left="0" w:firstLine="0"/>
            </w:pPr>
            <w:r>
              <w:rPr>
                <w:sz w:val="17"/>
              </w:rPr>
              <w:t>Je jakýkoliv bankovní obchod, služba a produkt poskytovaný KB na základě bankovní licence KB, včetně investičních služeb poskytovaných KB jako obchodníkem s cennými papíry.</w:t>
            </w:r>
          </w:p>
        </w:tc>
      </w:tr>
      <w:tr w:rsidR="00D468B1">
        <w:trPr>
          <w:trHeight w:val="323"/>
        </w:trPr>
        <w:tc>
          <w:tcPr>
            <w:tcW w:w="1740" w:type="dxa"/>
            <w:tcBorders>
              <w:top w:val="single" w:sz="5" w:space="0" w:color="DCDCDC"/>
              <w:left w:val="nil"/>
              <w:bottom w:val="single" w:sz="5" w:space="0" w:color="DCDCDC"/>
              <w:right w:val="nil"/>
            </w:tcBorders>
          </w:tcPr>
          <w:p w:rsidR="00D468B1" w:rsidRDefault="00A2177B">
            <w:pPr>
              <w:spacing w:after="0" w:line="259" w:lineRule="auto"/>
              <w:ind w:left="156" w:firstLine="0"/>
            </w:pPr>
            <w:r>
              <w:rPr>
                <w:b/>
                <w:sz w:val="20"/>
              </w:rPr>
              <w:t>BCPP</w:t>
            </w:r>
          </w:p>
        </w:tc>
        <w:tc>
          <w:tcPr>
            <w:tcW w:w="8839" w:type="dxa"/>
            <w:tcBorders>
              <w:top w:val="single" w:sz="5" w:space="0" w:color="DCDCDC"/>
              <w:left w:val="nil"/>
              <w:bottom w:val="single" w:sz="5" w:space="0" w:color="DCDCDC"/>
              <w:right w:val="nil"/>
            </w:tcBorders>
          </w:tcPr>
          <w:p w:rsidR="00D468B1" w:rsidRDefault="00A2177B">
            <w:pPr>
              <w:spacing w:after="0" w:line="259" w:lineRule="auto"/>
              <w:ind w:left="0" w:firstLine="0"/>
            </w:pPr>
            <w:r>
              <w:rPr>
                <w:sz w:val="17"/>
              </w:rPr>
              <w:t>Burza cenných papírů Praha, a.s.</w:t>
            </w:r>
          </w:p>
        </w:tc>
      </w:tr>
      <w:tr w:rsidR="00D468B1">
        <w:trPr>
          <w:trHeight w:val="323"/>
        </w:trPr>
        <w:tc>
          <w:tcPr>
            <w:tcW w:w="1740" w:type="dxa"/>
            <w:tcBorders>
              <w:top w:val="single" w:sz="5" w:space="0" w:color="DCDCDC"/>
              <w:left w:val="nil"/>
              <w:bottom w:val="single" w:sz="5" w:space="0" w:color="DCDCDC"/>
              <w:right w:val="nil"/>
            </w:tcBorders>
          </w:tcPr>
          <w:p w:rsidR="00D468B1" w:rsidRDefault="00A2177B">
            <w:pPr>
              <w:spacing w:after="0" w:line="259" w:lineRule="auto"/>
              <w:ind w:left="156" w:firstLine="0"/>
            </w:pPr>
            <w:r>
              <w:rPr>
                <w:b/>
                <w:sz w:val="20"/>
              </w:rPr>
              <w:t>BD</w:t>
            </w:r>
          </w:p>
        </w:tc>
        <w:tc>
          <w:tcPr>
            <w:tcW w:w="8839" w:type="dxa"/>
            <w:tcBorders>
              <w:top w:val="single" w:sz="5" w:space="0" w:color="DCDCDC"/>
              <w:left w:val="nil"/>
              <w:bottom w:val="single" w:sz="5" w:space="0" w:color="DCDCDC"/>
              <w:right w:val="nil"/>
            </w:tcBorders>
          </w:tcPr>
          <w:p w:rsidR="00D468B1" w:rsidRDefault="00A2177B">
            <w:pPr>
              <w:spacing w:after="0" w:line="259" w:lineRule="auto"/>
              <w:ind w:left="0" w:firstLine="0"/>
            </w:pPr>
            <w:r>
              <w:rPr>
                <w:sz w:val="17"/>
              </w:rPr>
              <w:t>Bytové družstvo.</w:t>
            </w:r>
          </w:p>
        </w:tc>
      </w:tr>
      <w:tr w:rsidR="00D468B1">
        <w:trPr>
          <w:trHeight w:val="323"/>
        </w:trPr>
        <w:tc>
          <w:tcPr>
            <w:tcW w:w="1740" w:type="dxa"/>
            <w:tcBorders>
              <w:top w:val="single" w:sz="5" w:space="0" w:color="DCDCDC"/>
              <w:left w:val="nil"/>
              <w:bottom w:val="single" w:sz="5" w:space="0" w:color="DCDCDC"/>
              <w:right w:val="nil"/>
            </w:tcBorders>
          </w:tcPr>
          <w:p w:rsidR="00D468B1" w:rsidRDefault="00A2177B">
            <w:pPr>
              <w:spacing w:after="0" w:line="259" w:lineRule="auto"/>
              <w:ind w:left="156" w:firstLine="0"/>
            </w:pPr>
            <w:r>
              <w:rPr>
                <w:b/>
                <w:sz w:val="20"/>
              </w:rPr>
              <w:t>BEST</w:t>
            </w:r>
          </w:p>
        </w:tc>
        <w:tc>
          <w:tcPr>
            <w:tcW w:w="8839" w:type="dxa"/>
            <w:tcBorders>
              <w:top w:val="single" w:sz="5" w:space="0" w:color="DCDCDC"/>
              <w:left w:val="nil"/>
              <w:bottom w:val="single" w:sz="5" w:space="0" w:color="DCDCDC"/>
              <w:right w:val="nil"/>
            </w:tcBorders>
          </w:tcPr>
          <w:p w:rsidR="00D468B1" w:rsidRDefault="00A2177B">
            <w:pPr>
              <w:spacing w:after="0" w:line="259" w:lineRule="auto"/>
              <w:ind w:left="0" w:firstLine="0"/>
            </w:pPr>
            <w:r>
              <w:rPr>
                <w:sz w:val="17"/>
              </w:rPr>
              <w:t>Bankovní Elektronický Systém - formát přenosu dat mezi klientem a KB v rámci přímého bankovnictví.</w:t>
            </w:r>
          </w:p>
        </w:tc>
      </w:tr>
      <w:tr w:rsidR="00D468B1">
        <w:trPr>
          <w:trHeight w:val="473"/>
        </w:trPr>
        <w:tc>
          <w:tcPr>
            <w:tcW w:w="1740" w:type="dxa"/>
            <w:tcBorders>
              <w:top w:val="single" w:sz="5" w:space="0" w:color="DCDCDC"/>
              <w:left w:val="nil"/>
              <w:bottom w:val="single" w:sz="5" w:space="0" w:color="DCDCDC"/>
              <w:right w:val="nil"/>
            </w:tcBorders>
          </w:tcPr>
          <w:p w:rsidR="00D468B1" w:rsidRDefault="00A2177B">
            <w:pPr>
              <w:spacing w:after="0" w:line="259" w:lineRule="auto"/>
              <w:ind w:left="156" w:firstLine="0"/>
            </w:pPr>
            <w:r>
              <w:rPr>
                <w:b/>
                <w:sz w:val="20"/>
              </w:rPr>
              <w:t>Běžný účet</w:t>
            </w:r>
          </w:p>
        </w:tc>
        <w:tc>
          <w:tcPr>
            <w:tcW w:w="8839" w:type="dxa"/>
            <w:tcBorders>
              <w:top w:val="single" w:sz="5" w:space="0" w:color="DCDCDC"/>
              <w:left w:val="nil"/>
              <w:bottom w:val="single" w:sz="5" w:space="0" w:color="DCDCDC"/>
              <w:right w:val="nil"/>
            </w:tcBorders>
          </w:tcPr>
          <w:p w:rsidR="00D468B1" w:rsidRDefault="00A2177B">
            <w:pPr>
              <w:spacing w:after="0" w:line="259" w:lineRule="auto"/>
              <w:ind w:left="0" w:firstLine="0"/>
            </w:pPr>
            <w:r>
              <w:rPr>
                <w:sz w:val="17"/>
              </w:rPr>
              <w:t>Účet vedený na základě smlouvy o běžném účtu (podle ustanovení § 2662 a násl. z. č. 89/2012 Sb., občanského zákoníku, ve znění pozdějších předpisů), na který KB pro klienta přijímá vklady a platby a uskutečňuje z něho výplaty a platby.</w:t>
            </w:r>
          </w:p>
        </w:tc>
      </w:tr>
      <w:tr w:rsidR="00D468B1">
        <w:trPr>
          <w:trHeight w:val="519"/>
        </w:trPr>
        <w:tc>
          <w:tcPr>
            <w:tcW w:w="1740" w:type="dxa"/>
            <w:tcBorders>
              <w:top w:val="single" w:sz="5" w:space="0" w:color="DCDCDC"/>
              <w:left w:val="nil"/>
              <w:bottom w:val="single" w:sz="5" w:space="0" w:color="DCDCDC"/>
              <w:right w:val="nil"/>
            </w:tcBorders>
          </w:tcPr>
          <w:p w:rsidR="00D468B1" w:rsidRDefault="00A2177B">
            <w:pPr>
              <w:spacing w:after="0" w:line="259" w:lineRule="auto"/>
              <w:ind w:left="156" w:firstLine="0"/>
              <w:jc w:val="both"/>
            </w:pPr>
            <w:r>
              <w:rPr>
                <w:b/>
                <w:sz w:val="20"/>
              </w:rPr>
              <w:t>Běžný zůstatek (current balance)</w:t>
            </w:r>
          </w:p>
        </w:tc>
        <w:tc>
          <w:tcPr>
            <w:tcW w:w="8839" w:type="dxa"/>
            <w:tcBorders>
              <w:top w:val="single" w:sz="5" w:space="0" w:color="DCDCDC"/>
              <w:left w:val="nil"/>
              <w:bottom w:val="single" w:sz="5" w:space="0" w:color="DCDCDC"/>
              <w:right w:val="nil"/>
            </w:tcBorders>
          </w:tcPr>
          <w:p w:rsidR="00D468B1" w:rsidRDefault="00A2177B">
            <w:pPr>
              <w:spacing w:after="0" w:line="259" w:lineRule="auto"/>
              <w:ind w:left="0" w:firstLine="0"/>
            </w:pPr>
            <w:r>
              <w:rPr>
                <w:sz w:val="17"/>
              </w:rPr>
              <w:t>účetní zůstatek na účtu, který nezohledňuje povolený debetní limit, blokace a rezervace prostředků na účtu a transakce provedené na účtu v průběhu daného Obchodního dne on-line.</w:t>
            </w:r>
          </w:p>
        </w:tc>
      </w:tr>
      <w:tr w:rsidR="00D468B1">
        <w:trPr>
          <w:trHeight w:val="323"/>
        </w:trPr>
        <w:tc>
          <w:tcPr>
            <w:tcW w:w="1740" w:type="dxa"/>
            <w:tcBorders>
              <w:top w:val="single" w:sz="5" w:space="0" w:color="DCDCDC"/>
              <w:left w:val="nil"/>
              <w:bottom w:val="single" w:sz="5" w:space="0" w:color="DCDCDC"/>
              <w:right w:val="nil"/>
            </w:tcBorders>
          </w:tcPr>
          <w:p w:rsidR="00D468B1" w:rsidRDefault="00A2177B">
            <w:pPr>
              <w:spacing w:after="0" w:line="259" w:lineRule="auto"/>
              <w:ind w:left="156" w:firstLine="0"/>
            </w:pPr>
            <w:r>
              <w:rPr>
                <w:b/>
                <w:sz w:val="20"/>
              </w:rPr>
              <w:t>BIC</w:t>
            </w:r>
          </w:p>
        </w:tc>
        <w:tc>
          <w:tcPr>
            <w:tcW w:w="8839" w:type="dxa"/>
            <w:tcBorders>
              <w:top w:val="single" w:sz="5" w:space="0" w:color="DCDCDC"/>
              <w:left w:val="nil"/>
              <w:bottom w:val="single" w:sz="5" w:space="0" w:color="DCDCDC"/>
              <w:right w:val="nil"/>
            </w:tcBorders>
          </w:tcPr>
          <w:p w:rsidR="00D468B1" w:rsidRDefault="00A2177B">
            <w:pPr>
              <w:spacing w:after="0" w:line="259" w:lineRule="auto"/>
              <w:ind w:left="0" w:firstLine="0"/>
            </w:pPr>
            <w:r>
              <w:rPr>
                <w:sz w:val="17"/>
              </w:rPr>
              <w:t>BIC- Bank Identifier Code - swiftová adresa banky.</w:t>
            </w:r>
          </w:p>
        </w:tc>
      </w:tr>
      <w:tr w:rsidR="00D468B1">
        <w:trPr>
          <w:trHeight w:val="323"/>
        </w:trPr>
        <w:tc>
          <w:tcPr>
            <w:tcW w:w="1740" w:type="dxa"/>
            <w:tcBorders>
              <w:top w:val="single" w:sz="5" w:space="0" w:color="DCDCDC"/>
              <w:left w:val="nil"/>
              <w:bottom w:val="single" w:sz="5" w:space="0" w:color="DCDCDC"/>
              <w:right w:val="nil"/>
            </w:tcBorders>
          </w:tcPr>
          <w:p w:rsidR="00D468B1" w:rsidRDefault="00A2177B">
            <w:pPr>
              <w:spacing w:after="0" w:line="259" w:lineRule="auto"/>
              <w:ind w:left="156" w:firstLine="0"/>
            </w:pPr>
            <w:r>
              <w:rPr>
                <w:b/>
                <w:sz w:val="20"/>
              </w:rPr>
              <w:t>CDCP</w:t>
            </w:r>
          </w:p>
        </w:tc>
        <w:tc>
          <w:tcPr>
            <w:tcW w:w="8839" w:type="dxa"/>
            <w:tcBorders>
              <w:top w:val="single" w:sz="5" w:space="0" w:color="DCDCDC"/>
              <w:left w:val="nil"/>
              <w:bottom w:val="single" w:sz="5" w:space="0" w:color="DCDCDC"/>
              <w:right w:val="nil"/>
            </w:tcBorders>
          </w:tcPr>
          <w:p w:rsidR="00D468B1" w:rsidRDefault="00A2177B">
            <w:pPr>
              <w:spacing w:after="0" w:line="259" w:lineRule="auto"/>
              <w:ind w:left="0" w:firstLine="0"/>
            </w:pPr>
            <w:r>
              <w:rPr>
                <w:sz w:val="17"/>
              </w:rPr>
              <w:t>Centrální depozitář cenných papírů, a.s.</w:t>
            </w:r>
          </w:p>
        </w:tc>
      </w:tr>
      <w:tr w:rsidR="00D468B1">
        <w:trPr>
          <w:trHeight w:val="323"/>
        </w:trPr>
        <w:tc>
          <w:tcPr>
            <w:tcW w:w="1740" w:type="dxa"/>
            <w:tcBorders>
              <w:top w:val="single" w:sz="5" w:space="0" w:color="DCDCDC"/>
              <w:left w:val="nil"/>
              <w:bottom w:val="single" w:sz="5" w:space="0" w:color="DCDCDC"/>
              <w:right w:val="nil"/>
            </w:tcBorders>
          </w:tcPr>
          <w:p w:rsidR="00D468B1" w:rsidRDefault="00A2177B">
            <w:pPr>
              <w:spacing w:after="0" w:line="259" w:lineRule="auto"/>
              <w:ind w:left="156" w:firstLine="0"/>
            </w:pPr>
            <w:r>
              <w:rPr>
                <w:b/>
                <w:sz w:val="20"/>
              </w:rPr>
              <w:t>Cenný papír</w:t>
            </w:r>
          </w:p>
        </w:tc>
        <w:tc>
          <w:tcPr>
            <w:tcW w:w="8839" w:type="dxa"/>
            <w:tcBorders>
              <w:top w:val="single" w:sz="5" w:space="0" w:color="DCDCDC"/>
              <w:left w:val="nil"/>
              <w:bottom w:val="single" w:sz="5" w:space="0" w:color="DCDCDC"/>
              <w:right w:val="nil"/>
            </w:tcBorders>
          </w:tcPr>
          <w:p w:rsidR="00D468B1" w:rsidRDefault="00A2177B">
            <w:pPr>
              <w:spacing w:after="0" w:line="259" w:lineRule="auto"/>
              <w:ind w:left="0" w:firstLine="0"/>
            </w:pPr>
            <w:r>
              <w:rPr>
                <w:sz w:val="17"/>
              </w:rPr>
              <w:t>Listinný cenný papír, zaknihovaný cenný papír nebo imobilizovaný cenný papír.</w:t>
            </w:r>
          </w:p>
        </w:tc>
      </w:tr>
      <w:tr w:rsidR="00D468B1">
        <w:trPr>
          <w:trHeight w:val="473"/>
        </w:trPr>
        <w:tc>
          <w:tcPr>
            <w:tcW w:w="1740" w:type="dxa"/>
            <w:tcBorders>
              <w:top w:val="single" w:sz="5" w:space="0" w:color="DCDCDC"/>
              <w:left w:val="nil"/>
              <w:bottom w:val="single" w:sz="5" w:space="0" w:color="DCDCDC"/>
              <w:right w:val="nil"/>
            </w:tcBorders>
          </w:tcPr>
          <w:p w:rsidR="00D468B1" w:rsidRDefault="00A2177B">
            <w:pPr>
              <w:spacing w:after="0" w:line="259" w:lineRule="auto"/>
              <w:ind w:left="156" w:firstLine="0"/>
            </w:pPr>
            <w:r>
              <w:rPr>
                <w:b/>
                <w:sz w:val="20"/>
              </w:rPr>
              <w:t>CID</w:t>
            </w:r>
          </w:p>
        </w:tc>
        <w:tc>
          <w:tcPr>
            <w:tcW w:w="8839" w:type="dxa"/>
            <w:tcBorders>
              <w:top w:val="single" w:sz="5" w:space="0" w:color="DCDCDC"/>
              <w:left w:val="nil"/>
              <w:bottom w:val="single" w:sz="5" w:space="0" w:color="DCDCDC"/>
              <w:right w:val="nil"/>
            </w:tcBorders>
          </w:tcPr>
          <w:p w:rsidR="00D468B1" w:rsidRDefault="00A2177B">
            <w:pPr>
              <w:spacing w:after="0" w:line="259" w:lineRule="auto"/>
              <w:ind w:left="0" w:firstLine="0"/>
            </w:pPr>
            <w:r>
              <w:rPr>
                <w:sz w:val="17"/>
              </w:rPr>
              <w:t>Creditor IDentifier, který je podle pravidel SEPA povinnou náležitostí SEPA Inkas. CID je maximálně 35 znakový kód a slouží k jednoznačné identifikaci příjemce SEPA Inkas. CID pro ČR má pevnou délku 12 míst a je vydávaný Českou národní bankou.</w:t>
            </w:r>
          </w:p>
        </w:tc>
      </w:tr>
      <w:tr w:rsidR="00D468B1">
        <w:trPr>
          <w:trHeight w:val="323"/>
        </w:trPr>
        <w:tc>
          <w:tcPr>
            <w:tcW w:w="1740" w:type="dxa"/>
            <w:tcBorders>
              <w:top w:val="single" w:sz="5" w:space="0" w:color="DCDCDC"/>
              <w:left w:val="nil"/>
              <w:bottom w:val="single" w:sz="5" w:space="0" w:color="DCDCDC"/>
              <w:right w:val="nil"/>
            </w:tcBorders>
          </w:tcPr>
          <w:p w:rsidR="00D468B1" w:rsidRDefault="00A2177B">
            <w:pPr>
              <w:spacing w:after="0" w:line="259" w:lineRule="auto"/>
              <w:ind w:left="156" w:firstLine="0"/>
            </w:pPr>
            <w:r>
              <w:rPr>
                <w:b/>
                <w:sz w:val="20"/>
              </w:rPr>
              <w:t>CKB</w:t>
            </w:r>
          </w:p>
        </w:tc>
        <w:tc>
          <w:tcPr>
            <w:tcW w:w="8839" w:type="dxa"/>
            <w:tcBorders>
              <w:top w:val="single" w:sz="5" w:space="0" w:color="DCDCDC"/>
              <w:left w:val="nil"/>
              <w:bottom w:val="single" w:sz="5" w:space="0" w:color="DCDCDC"/>
              <w:right w:val="nil"/>
            </w:tcBorders>
          </w:tcPr>
          <w:p w:rsidR="00D468B1" w:rsidRDefault="00A2177B">
            <w:pPr>
              <w:spacing w:after="0" w:line="259" w:lineRule="auto"/>
              <w:ind w:left="0" w:firstLine="0"/>
            </w:pPr>
            <w:r>
              <w:rPr>
                <w:sz w:val="17"/>
              </w:rPr>
              <w:t>Centrála Komerční banky, a.s.</w:t>
            </w:r>
          </w:p>
        </w:tc>
      </w:tr>
      <w:tr w:rsidR="00D468B1">
        <w:trPr>
          <w:trHeight w:val="323"/>
        </w:trPr>
        <w:tc>
          <w:tcPr>
            <w:tcW w:w="1740" w:type="dxa"/>
            <w:tcBorders>
              <w:top w:val="single" w:sz="5" w:space="0" w:color="DCDCDC"/>
              <w:left w:val="nil"/>
              <w:bottom w:val="single" w:sz="5" w:space="0" w:color="DCDCDC"/>
              <w:right w:val="nil"/>
            </w:tcBorders>
          </w:tcPr>
          <w:p w:rsidR="00D468B1" w:rsidRDefault="00A2177B">
            <w:pPr>
              <w:spacing w:after="0" w:line="259" w:lineRule="auto"/>
              <w:ind w:left="156" w:firstLine="0"/>
            </w:pPr>
            <w:r>
              <w:rPr>
                <w:b/>
                <w:sz w:val="20"/>
              </w:rPr>
              <w:t>ČNB</w:t>
            </w:r>
          </w:p>
        </w:tc>
        <w:tc>
          <w:tcPr>
            <w:tcW w:w="8839" w:type="dxa"/>
            <w:tcBorders>
              <w:top w:val="single" w:sz="5" w:space="0" w:color="DCDCDC"/>
              <w:left w:val="nil"/>
              <w:bottom w:val="single" w:sz="5" w:space="0" w:color="DCDCDC"/>
              <w:right w:val="nil"/>
            </w:tcBorders>
          </w:tcPr>
          <w:p w:rsidR="00D468B1" w:rsidRDefault="00A2177B">
            <w:pPr>
              <w:spacing w:after="0" w:line="259" w:lineRule="auto"/>
              <w:ind w:left="0" w:firstLine="0"/>
            </w:pPr>
            <w:r>
              <w:rPr>
                <w:sz w:val="17"/>
              </w:rPr>
              <w:t>Česká národní banka.</w:t>
            </w:r>
          </w:p>
        </w:tc>
      </w:tr>
      <w:tr w:rsidR="00D468B1">
        <w:trPr>
          <w:trHeight w:val="323"/>
        </w:trPr>
        <w:tc>
          <w:tcPr>
            <w:tcW w:w="1740" w:type="dxa"/>
            <w:tcBorders>
              <w:top w:val="single" w:sz="5" w:space="0" w:color="DCDCDC"/>
              <w:left w:val="nil"/>
              <w:bottom w:val="single" w:sz="5" w:space="0" w:color="DCDCDC"/>
              <w:right w:val="nil"/>
            </w:tcBorders>
          </w:tcPr>
          <w:p w:rsidR="00D468B1" w:rsidRDefault="00A2177B">
            <w:pPr>
              <w:spacing w:after="0" w:line="259" w:lineRule="auto"/>
              <w:ind w:left="156" w:firstLine="0"/>
            </w:pPr>
            <w:r>
              <w:rPr>
                <w:b/>
                <w:sz w:val="20"/>
              </w:rPr>
              <w:t>EDI BEST</w:t>
            </w:r>
          </w:p>
        </w:tc>
        <w:tc>
          <w:tcPr>
            <w:tcW w:w="8839" w:type="dxa"/>
            <w:tcBorders>
              <w:top w:val="single" w:sz="5" w:space="0" w:color="DCDCDC"/>
              <w:left w:val="nil"/>
              <w:bottom w:val="single" w:sz="5" w:space="0" w:color="DCDCDC"/>
              <w:right w:val="nil"/>
            </w:tcBorders>
          </w:tcPr>
          <w:p w:rsidR="00D468B1" w:rsidRDefault="00A2177B">
            <w:pPr>
              <w:spacing w:after="0" w:line="259" w:lineRule="auto"/>
              <w:ind w:left="0" w:firstLine="0"/>
            </w:pPr>
            <w:r>
              <w:rPr>
                <w:sz w:val="17"/>
              </w:rPr>
              <w:t>Electronic Data Interchange Bankovní Elektronický Systém - formát přenosu dat mezi klientem a bankou v rámci přímého bankovnictví.</w:t>
            </w:r>
          </w:p>
        </w:tc>
      </w:tr>
      <w:tr w:rsidR="00D468B1">
        <w:trPr>
          <w:trHeight w:val="323"/>
        </w:trPr>
        <w:tc>
          <w:tcPr>
            <w:tcW w:w="1740" w:type="dxa"/>
            <w:tcBorders>
              <w:top w:val="single" w:sz="5" w:space="0" w:color="DCDCDC"/>
              <w:left w:val="nil"/>
              <w:bottom w:val="single" w:sz="5" w:space="0" w:color="DCDCDC"/>
              <w:right w:val="nil"/>
            </w:tcBorders>
          </w:tcPr>
          <w:p w:rsidR="00D468B1" w:rsidRDefault="00A2177B">
            <w:pPr>
              <w:spacing w:after="0" w:line="259" w:lineRule="auto"/>
              <w:ind w:left="156" w:firstLine="0"/>
            </w:pPr>
            <w:r>
              <w:rPr>
                <w:b/>
                <w:sz w:val="20"/>
              </w:rPr>
              <w:t>EIB</w:t>
            </w:r>
          </w:p>
        </w:tc>
        <w:tc>
          <w:tcPr>
            <w:tcW w:w="8839" w:type="dxa"/>
            <w:tcBorders>
              <w:top w:val="single" w:sz="5" w:space="0" w:color="DCDCDC"/>
              <w:left w:val="nil"/>
              <w:bottom w:val="single" w:sz="5" w:space="0" w:color="DCDCDC"/>
              <w:right w:val="nil"/>
            </w:tcBorders>
          </w:tcPr>
          <w:p w:rsidR="00D468B1" w:rsidRDefault="00A2177B">
            <w:pPr>
              <w:spacing w:after="0" w:line="259" w:lineRule="auto"/>
              <w:ind w:left="0" w:firstLine="0"/>
            </w:pPr>
            <w:r>
              <w:rPr>
                <w:sz w:val="17"/>
              </w:rPr>
              <w:t>Evropská investiční banka.</w:t>
            </w:r>
          </w:p>
        </w:tc>
      </w:tr>
      <w:tr w:rsidR="00D468B1">
        <w:trPr>
          <w:trHeight w:val="323"/>
        </w:trPr>
        <w:tc>
          <w:tcPr>
            <w:tcW w:w="1740" w:type="dxa"/>
            <w:tcBorders>
              <w:top w:val="single" w:sz="5" w:space="0" w:color="DCDCDC"/>
              <w:left w:val="nil"/>
              <w:bottom w:val="single" w:sz="5" w:space="0" w:color="DCDCDC"/>
              <w:right w:val="nil"/>
            </w:tcBorders>
          </w:tcPr>
          <w:p w:rsidR="00D468B1" w:rsidRDefault="00A2177B">
            <w:pPr>
              <w:spacing w:after="0" w:line="259" w:lineRule="auto"/>
              <w:ind w:left="156" w:firstLine="0"/>
            </w:pPr>
            <w:r>
              <w:rPr>
                <w:b/>
                <w:sz w:val="20"/>
              </w:rPr>
              <w:lastRenderedPageBreak/>
              <w:t>EL KB</w:t>
            </w:r>
          </w:p>
        </w:tc>
        <w:tc>
          <w:tcPr>
            <w:tcW w:w="8839" w:type="dxa"/>
            <w:tcBorders>
              <w:top w:val="single" w:sz="5" w:space="0" w:color="DCDCDC"/>
              <w:left w:val="nil"/>
              <w:bottom w:val="single" w:sz="5" w:space="0" w:color="DCDCDC"/>
              <w:right w:val="nil"/>
            </w:tcBorders>
          </w:tcPr>
          <w:p w:rsidR="00D468B1" w:rsidRDefault="00A2177B">
            <w:pPr>
              <w:spacing w:after="0" w:line="259" w:lineRule="auto"/>
              <w:ind w:left="0" w:firstLine="0"/>
            </w:pPr>
            <w:r>
              <w:rPr>
                <w:sz w:val="17"/>
              </w:rPr>
              <w:t>Expresní linka KB.</w:t>
            </w:r>
          </w:p>
        </w:tc>
      </w:tr>
      <w:tr w:rsidR="00D468B1">
        <w:trPr>
          <w:trHeight w:val="323"/>
        </w:trPr>
        <w:tc>
          <w:tcPr>
            <w:tcW w:w="1740" w:type="dxa"/>
            <w:tcBorders>
              <w:top w:val="single" w:sz="5" w:space="0" w:color="DCDCDC"/>
              <w:left w:val="nil"/>
              <w:bottom w:val="single" w:sz="5" w:space="0" w:color="DCDCDC"/>
              <w:right w:val="nil"/>
            </w:tcBorders>
          </w:tcPr>
          <w:p w:rsidR="00D468B1" w:rsidRDefault="00A2177B">
            <w:pPr>
              <w:spacing w:after="0" w:line="259" w:lineRule="auto"/>
              <w:ind w:left="156" w:firstLine="0"/>
            </w:pPr>
            <w:r>
              <w:rPr>
                <w:b/>
                <w:sz w:val="20"/>
              </w:rPr>
              <w:t>Osobní certifikát</w:t>
            </w:r>
          </w:p>
        </w:tc>
        <w:tc>
          <w:tcPr>
            <w:tcW w:w="8839" w:type="dxa"/>
            <w:tcBorders>
              <w:top w:val="single" w:sz="5" w:space="0" w:color="DCDCDC"/>
              <w:left w:val="nil"/>
              <w:bottom w:val="single" w:sz="5" w:space="0" w:color="DCDCDC"/>
              <w:right w:val="nil"/>
            </w:tcBorders>
          </w:tcPr>
          <w:p w:rsidR="00D468B1" w:rsidRDefault="00A2177B">
            <w:pPr>
              <w:spacing w:after="0" w:line="259" w:lineRule="auto"/>
              <w:ind w:left="0" w:firstLine="0"/>
            </w:pPr>
            <w:r>
              <w:rPr>
                <w:sz w:val="17"/>
              </w:rPr>
              <w:t>Elektronické osvědčení, které propojuje identifikační údaje klienta s jeho veřejným elektronickým klíčem.</w:t>
            </w:r>
          </w:p>
        </w:tc>
      </w:tr>
      <w:tr w:rsidR="00D468B1">
        <w:trPr>
          <w:trHeight w:val="323"/>
        </w:trPr>
        <w:tc>
          <w:tcPr>
            <w:tcW w:w="1740" w:type="dxa"/>
            <w:tcBorders>
              <w:top w:val="single" w:sz="5" w:space="0" w:color="DCDCDC"/>
              <w:left w:val="nil"/>
              <w:bottom w:val="single" w:sz="5" w:space="0" w:color="DCDCDC"/>
              <w:right w:val="nil"/>
            </w:tcBorders>
          </w:tcPr>
          <w:p w:rsidR="00D468B1" w:rsidRDefault="00A2177B">
            <w:pPr>
              <w:spacing w:after="0" w:line="259" w:lineRule="auto"/>
              <w:ind w:left="156" w:firstLine="0"/>
            </w:pPr>
            <w:r>
              <w:rPr>
                <w:b/>
                <w:sz w:val="20"/>
              </w:rPr>
              <w:t>FOO</w:t>
            </w:r>
          </w:p>
        </w:tc>
        <w:tc>
          <w:tcPr>
            <w:tcW w:w="8839" w:type="dxa"/>
            <w:tcBorders>
              <w:top w:val="single" w:sz="5" w:space="0" w:color="DCDCDC"/>
              <w:left w:val="nil"/>
              <w:bottom w:val="single" w:sz="5" w:space="0" w:color="DCDCDC"/>
              <w:right w:val="nil"/>
            </w:tcBorders>
          </w:tcPr>
          <w:p w:rsidR="00D468B1" w:rsidRDefault="00A2177B">
            <w:pPr>
              <w:spacing w:after="0" w:line="259" w:lineRule="auto"/>
              <w:ind w:left="0" w:firstLine="0"/>
            </w:pPr>
            <w:r>
              <w:rPr>
                <w:sz w:val="17"/>
              </w:rPr>
              <w:t>Fyzická osoba.</w:t>
            </w:r>
          </w:p>
        </w:tc>
      </w:tr>
      <w:tr w:rsidR="00D468B1">
        <w:trPr>
          <w:trHeight w:val="323"/>
        </w:trPr>
        <w:tc>
          <w:tcPr>
            <w:tcW w:w="1740" w:type="dxa"/>
            <w:tcBorders>
              <w:top w:val="single" w:sz="5" w:space="0" w:color="DCDCDC"/>
              <w:left w:val="nil"/>
              <w:bottom w:val="single" w:sz="5" w:space="0" w:color="DCDCDC"/>
              <w:right w:val="nil"/>
            </w:tcBorders>
          </w:tcPr>
          <w:p w:rsidR="00D468B1" w:rsidRDefault="00A2177B">
            <w:pPr>
              <w:spacing w:after="0" w:line="259" w:lineRule="auto"/>
              <w:ind w:left="156" w:firstLine="0"/>
            </w:pPr>
            <w:r>
              <w:rPr>
                <w:b/>
                <w:sz w:val="20"/>
              </w:rPr>
              <w:t>FNM</w:t>
            </w:r>
          </w:p>
        </w:tc>
        <w:tc>
          <w:tcPr>
            <w:tcW w:w="8839" w:type="dxa"/>
            <w:tcBorders>
              <w:top w:val="single" w:sz="5" w:space="0" w:color="DCDCDC"/>
              <w:left w:val="nil"/>
              <w:bottom w:val="single" w:sz="5" w:space="0" w:color="DCDCDC"/>
              <w:right w:val="nil"/>
            </w:tcBorders>
          </w:tcPr>
          <w:p w:rsidR="00D468B1" w:rsidRDefault="00A2177B">
            <w:pPr>
              <w:spacing w:after="0" w:line="259" w:lineRule="auto"/>
              <w:ind w:left="0" w:firstLine="0"/>
            </w:pPr>
            <w:r>
              <w:rPr>
                <w:sz w:val="17"/>
              </w:rPr>
              <w:t>Fond národního majetku.</w:t>
            </w:r>
          </w:p>
        </w:tc>
      </w:tr>
      <w:tr w:rsidR="00D468B1">
        <w:trPr>
          <w:trHeight w:val="323"/>
        </w:trPr>
        <w:tc>
          <w:tcPr>
            <w:tcW w:w="1740" w:type="dxa"/>
            <w:tcBorders>
              <w:top w:val="single" w:sz="5" w:space="0" w:color="DCDCDC"/>
              <w:left w:val="nil"/>
              <w:bottom w:val="single" w:sz="5" w:space="0" w:color="DCDCDC"/>
              <w:right w:val="nil"/>
            </w:tcBorders>
          </w:tcPr>
          <w:p w:rsidR="00D468B1" w:rsidRDefault="00A2177B">
            <w:pPr>
              <w:spacing w:after="0" w:line="259" w:lineRule="auto"/>
              <w:ind w:left="156" w:firstLine="0"/>
            </w:pPr>
            <w:r>
              <w:rPr>
                <w:b/>
                <w:sz w:val="20"/>
              </w:rPr>
              <w:t>FOP</w:t>
            </w:r>
          </w:p>
        </w:tc>
        <w:tc>
          <w:tcPr>
            <w:tcW w:w="8839" w:type="dxa"/>
            <w:tcBorders>
              <w:top w:val="single" w:sz="5" w:space="0" w:color="DCDCDC"/>
              <w:left w:val="nil"/>
              <w:bottom w:val="single" w:sz="5" w:space="0" w:color="DCDCDC"/>
              <w:right w:val="nil"/>
            </w:tcBorders>
          </w:tcPr>
          <w:p w:rsidR="00D468B1" w:rsidRDefault="00A2177B">
            <w:pPr>
              <w:spacing w:after="0" w:line="259" w:lineRule="auto"/>
              <w:ind w:left="0" w:firstLine="0"/>
            </w:pPr>
            <w:r>
              <w:rPr>
                <w:sz w:val="17"/>
              </w:rPr>
              <w:t>Fyzická osoba podnikatel.</w:t>
            </w:r>
          </w:p>
        </w:tc>
      </w:tr>
      <w:tr w:rsidR="00D468B1">
        <w:trPr>
          <w:trHeight w:val="323"/>
        </w:trPr>
        <w:tc>
          <w:tcPr>
            <w:tcW w:w="1740" w:type="dxa"/>
            <w:tcBorders>
              <w:top w:val="single" w:sz="5" w:space="0" w:color="DCDCDC"/>
              <w:left w:val="nil"/>
              <w:bottom w:val="single" w:sz="5" w:space="0" w:color="DCDCDC"/>
              <w:right w:val="nil"/>
            </w:tcBorders>
          </w:tcPr>
          <w:p w:rsidR="00D468B1" w:rsidRDefault="00A2177B">
            <w:pPr>
              <w:spacing w:after="0" w:line="259" w:lineRule="auto"/>
              <w:ind w:left="156" w:firstLine="0"/>
            </w:pPr>
            <w:r>
              <w:rPr>
                <w:b/>
                <w:sz w:val="20"/>
              </w:rPr>
              <w:t>IBAN</w:t>
            </w:r>
          </w:p>
        </w:tc>
        <w:tc>
          <w:tcPr>
            <w:tcW w:w="8839" w:type="dxa"/>
            <w:tcBorders>
              <w:top w:val="single" w:sz="5" w:space="0" w:color="DCDCDC"/>
              <w:left w:val="nil"/>
              <w:bottom w:val="single" w:sz="5" w:space="0" w:color="DCDCDC"/>
              <w:right w:val="nil"/>
            </w:tcBorders>
          </w:tcPr>
          <w:p w:rsidR="00D468B1" w:rsidRDefault="00A2177B">
            <w:pPr>
              <w:spacing w:after="0" w:line="259" w:lineRule="auto"/>
              <w:ind w:left="0" w:firstLine="0"/>
            </w:pPr>
            <w:r>
              <w:rPr>
                <w:sz w:val="17"/>
              </w:rPr>
              <w:t>Slouží k jednoznačné identifikaci účtu klienta, země a banky, ve které je účet klienta veden (z anglického International Bank Account Number).</w:t>
            </w:r>
          </w:p>
        </w:tc>
      </w:tr>
      <w:tr w:rsidR="00D468B1">
        <w:trPr>
          <w:trHeight w:val="323"/>
        </w:trPr>
        <w:tc>
          <w:tcPr>
            <w:tcW w:w="1740" w:type="dxa"/>
            <w:tcBorders>
              <w:top w:val="single" w:sz="5" w:space="0" w:color="DCDCDC"/>
              <w:left w:val="nil"/>
              <w:bottom w:val="single" w:sz="5" w:space="0" w:color="DCDCDC"/>
              <w:right w:val="nil"/>
            </w:tcBorders>
          </w:tcPr>
          <w:p w:rsidR="00D468B1" w:rsidRDefault="00A2177B">
            <w:pPr>
              <w:spacing w:after="0" w:line="259" w:lineRule="auto"/>
              <w:ind w:left="156" w:firstLine="0"/>
            </w:pPr>
            <w:r>
              <w:rPr>
                <w:b/>
                <w:sz w:val="20"/>
              </w:rPr>
              <w:t>IKS KB</w:t>
            </w:r>
          </w:p>
        </w:tc>
        <w:tc>
          <w:tcPr>
            <w:tcW w:w="8839" w:type="dxa"/>
            <w:tcBorders>
              <w:top w:val="single" w:sz="5" w:space="0" w:color="DCDCDC"/>
              <w:left w:val="nil"/>
              <w:bottom w:val="single" w:sz="5" w:space="0" w:color="DCDCDC"/>
              <w:right w:val="nil"/>
            </w:tcBorders>
          </w:tcPr>
          <w:p w:rsidR="00D468B1" w:rsidRDefault="00A2177B">
            <w:pPr>
              <w:spacing w:after="0" w:line="259" w:lineRule="auto"/>
              <w:ind w:left="0" w:firstLine="0"/>
            </w:pPr>
            <w:r>
              <w:rPr>
                <w:sz w:val="17"/>
              </w:rPr>
              <w:t>Investiční kapitálová společnost KB, a.s.</w:t>
            </w:r>
          </w:p>
        </w:tc>
      </w:tr>
      <w:tr w:rsidR="00D468B1">
        <w:trPr>
          <w:trHeight w:val="323"/>
        </w:trPr>
        <w:tc>
          <w:tcPr>
            <w:tcW w:w="1740" w:type="dxa"/>
            <w:tcBorders>
              <w:top w:val="single" w:sz="5" w:space="0" w:color="DCDCDC"/>
              <w:left w:val="nil"/>
              <w:bottom w:val="single" w:sz="5" w:space="0" w:color="DCDCDC"/>
              <w:right w:val="nil"/>
            </w:tcBorders>
          </w:tcPr>
          <w:p w:rsidR="00D468B1" w:rsidRDefault="00A2177B">
            <w:pPr>
              <w:spacing w:after="0" w:line="259" w:lineRule="auto"/>
              <w:ind w:left="156" w:firstLine="0"/>
            </w:pPr>
            <w:r>
              <w:rPr>
                <w:b/>
                <w:sz w:val="20"/>
              </w:rPr>
              <w:t>ISIN</w:t>
            </w:r>
          </w:p>
        </w:tc>
        <w:tc>
          <w:tcPr>
            <w:tcW w:w="8839" w:type="dxa"/>
            <w:tcBorders>
              <w:top w:val="single" w:sz="5" w:space="0" w:color="DCDCDC"/>
              <w:left w:val="nil"/>
              <w:bottom w:val="single" w:sz="5" w:space="0" w:color="DCDCDC"/>
              <w:right w:val="nil"/>
            </w:tcBorders>
          </w:tcPr>
          <w:p w:rsidR="00D468B1" w:rsidRDefault="00A2177B">
            <w:pPr>
              <w:spacing w:after="0" w:line="259" w:lineRule="auto"/>
              <w:ind w:left="0" w:firstLine="0"/>
            </w:pPr>
            <w:r>
              <w:rPr>
                <w:sz w:val="17"/>
              </w:rPr>
              <w:t>International Security Identification Number - mezinárodní identifikace investičního cenného papíru.</w:t>
            </w:r>
          </w:p>
        </w:tc>
      </w:tr>
      <w:tr w:rsidR="00D468B1">
        <w:trPr>
          <w:trHeight w:val="473"/>
        </w:trPr>
        <w:tc>
          <w:tcPr>
            <w:tcW w:w="1740" w:type="dxa"/>
            <w:tcBorders>
              <w:top w:val="single" w:sz="5" w:space="0" w:color="DCDCDC"/>
              <w:left w:val="nil"/>
              <w:bottom w:val="single" w:sz="5" w:space="0" w:color="DCDCDC"/>
              <w:right w:val="nil"/>
            </w:tcBorders>
          </w:tcPr>
          <w:p w:rsidR="00D468B1" w:rsidRDefault="00A2177B">
            <w:pPr>
              <w:spacing w:after="0" w:line="259" w:lineRule="auto"/>
              <w:ind w:left="156" w:firstLine="0"/>
            </w:pPr>
            <w:r>
              <w:rPr>
                <w:b/>
                <w:sz w:val="20"/>
              </w:rPr>
              <w:t>KB</w:t>
            </w:r>
          </w:p>
        </w:tc>
        <w:tc>
          <w:tcPr>
            <w:tcW w:w="8839" w:type="dxa"/>
            <w:tcBorders>
              <w:top w:val="single" w:sz="5" w:space="0" w:color="DCDCDC"/>
              <w:left w:val="nil"/>
              <w:bottom w:val="single" w:sz="5" w:space="0" w:color="DCDCDC"/>
              <w:right w:val="nil"/>
            </w:tcBorders>
          </w:tcPr>
          <w:p w:rsidR="00D468B1" w:rsidRDefault="00A2177B">
            <w:pPr>
              <w:spacing w:after="0" w:line="259" w:lineRule="auto"/>
              <w:ind w:left="0" w:firstLine="0"/>
            </w:pPr>
            <w:r>
              <w:rPr>
                <w:sz w:val="17"/>
              </w:rPr>
              <w:t>Komerční banka, a. s., se sídlem: Praha 1, Na Příkopě 33 čp. 969, PSČ 114 07, IČO: 4531 7054, zapsaná v obchodním rejstříku vedeném Městským soudem v Praze, oddíl B, vložka 1360.</w:t>
            </w:r>
          </w:p>
        </w:tc>
      </w:tr>
      <w:tr w:rsidR="00D468B1">
        <w:trPr>
          <w:trHeight w:val="323"/>
        </w:trPr>
        <w:tc>
          <w:tcPr>
            <w:tcW w:w="1740" w:type="dxa"/>
            <w:tcBorders>
              <w:top w:val="single" w:sz="5" w:space="0" w:color="DCDCDC"/>
              <w:left w:val="nil"/>
              <w:bottom w:val="single" w:sz="5" w:space="0" w:color="DCDCDC"/>
              <w:right w:val="nil"/>
            </w:tcBorders>
          </w:tcPr>
          <w:p w:rsidR="00D468B1" w:rsidRDefault="00A2177B">
            <w:pPr>
              <w:spacing w:after="0" w:line="259" w:lineRule="auto"/>
              <w:ind w:left="156" w:firstLine="0"/>
            </w:pPr>
            <w:r>
              <w:rPr>
                <w:b/>
                <w:sz w:val="20"/>
              </w:rPr>
              <w:t>KB PS</w:t>
            </w:r>
          </w:p>
        </w:tc>
        <w:tc>
          <w:tcPr>
            <w:tcW w:w="8839" w:type="dxa"/>
            <w:tcBorders>
              <w:top w:val="single" w:sz="5" w:space="0" w:color="DCDCDC"/>
              <w:left w:val="nil"/>
              <w:bottom w:val="single" w:sz="5" w:space="0" w:color="DCDCDC"/>
              <w:right w:val="nil"/>
            </w:tcBorders>
          </w:tcPr>
          <w:p w:rsidR="00D468B1" w:rsidRDefault="00A2177B">
            <w:pPr>
              <w:spacing w:after="0" w:line="259" w:lineRule="auto"/>
              <w:ind w:left="0" w:firstLine="0"/>
            </w:pPr>
            <w:r>
              <w:rPr>
                <w:sz w:val="17"/>
              </w:rPr>
              <w:t>KB Penzijní společnost, a.s.</w:t>
            </w:r>
          </w:p>
        </w:tc>
      </w:tr>
      <w:tr w:rsidR="00D468B1">
        <w:trPr>
          <w:trHeight w:val="323"/>
        </w:trPr>
        <w:tc>
          <w:tcPr>
            <w:tcW w:w="1740" w:type="dxa"/>
            <w:tcBorders>
              <w:top w:val="single" w:sz="5" w:space="0" w:color="DCDCDC"/>
              <w:left w:val="nil"/>
              <w:bottom w:val="single" w:sz="5" w:space="0" w:color="DCDCDC"/>
              <w:right w:val="nil"/>
            </w:tcBorders>
          </w:tcPr>
          <w:p w:rsidR="00D468B1" w:rsidRDefault="00A2177B">
            <w:pPr>
              <w:spacing w:after="0" w:line="259" w:lineRule="auto"/>
              <w:ind w:left="156" w:firstLine="0"/>
            </w:pPr>
            <w:r>
              <w:rPr>
                <w:b/>
                <w:sz w:val="20"/>
              </w:rPr>
              <w:t>KBSK</w:t>
            </w:r>
          </w:p>
        </w:tc>
        <w:tc>
          <w:tcPr>
            <w:tcW w:w="8839" w:type="dxa"/>
            <w:tcBorders>
              <w:top w:val="single" w:sz="5" w:space="0" w:color="DCDCDC"/>
              <w:left w:val="nil"/>
              <w:bottom w:val="single" w:sz="5" w:space="0" w:color="DCDCDC"/>
              <w:right w:val="nil"/>
            </w:tcBorders>
          </w:tcPr>
          <w:p w:rsidR="00D468B1" w:rsidRDefault="00A2177B">
            <w:pPr>
              <w:spacing w:after="0" w:line="259" w:lineRule="auto"/>
              <w:ind w:left="0" w:firstLine="0"/>
            </w:pPr>
            <w:r>
              <w:rPr>
                <w:sz w:val="17"/>
              </w:rPr>
              <w:t>Komerční banka, a.s., pobočka zahraničnej banky.</w:t>
            </w:r>
          </w:p>
        </w:tc>
      </w:tr>
      <w:tr w:rsidR="00D468B1">
        <w:trPr>
          <w:trHeight w:val="323"/>
        </w:trPr>
        <w:tc>
          <w:tcPr>
            <w:tcW w:w="1740" w:type="dxa"/>
            <w:tcBorders>
              <w:top w:val="single" w:sz="5" w:space="0" w:color="DCDCDC"/>
              <w:left w:val="nil"/>
              <w:bottom w:val="single" w:sz="5" w:space="0" w:color="DCDCDC"/>
              <w:right w:val="nil"/>
            </w:tcBorders>
          </w:tcPr>
          <w:p w:rsidR="00D468B1" w:rsidRDefault="00A2177B">
            <w:pPr>
              <w:spacing w:after="0" w:line="259" w:lineRule="auto"/>
              <w:ind w:left="156" w:firstLine="0"/>
            </w:pPr>
            <w:r>
              <w:rPr>
                <w:b/>
                <w:sz w:val="20"/>
              </w:rPr>
              <w:t>KM</w:t>
            </w:r>
          </w:p>
        </w:tc>
        <w:tc>
          <w:tcPr>
            <w:tcW w:w="8839" w:type="dxa"/>
            <w:tcBorders>
              <w:top w:val="single" w:sz="5" w:space="0" w:color="DCDCDC"/>
              <w:left w:val="nil"/>
              <w:bottom w:val="single" w:sz="5" w:space="0" w:color="DCDCDC"/>
              <w:right w:val="nil"/>
            </w:tcBorders>
          </w:tcPr>
          <w:p w:rsidR="00D468B1" w:rsidRDefault="00A2177B">
            <w:pPr>
              <w:spacing w:after="0" w:line="259" w:lineRule="auto"/>
              <w:ind w:left="0" w:firstLine="0"/>
            </w:pPr>
            <w:r>
              <w:rPr>
                <w:sz w:val="17"/>
              </w:rPr>
              <w:t>Kompatibilní Média - formát předávání dat.</w:t>
            </w:r>
          </w:p>
        </w:tc>
      </w:tr>
      <w:tr w:rsidR="00D468B1">
        <w:trPr>
          <w:trHeight w:val="323"/>
        </w:trPr>
        <w:tc>
          <w:tcPr>
            <w:tcW w:w="1740" w:type="dxa"/>
            <w:tcBorders>
              <w:top w:val="single" w:sz="5" w:space="0" w:color="DCDCDC"/>
              <w:left w:val="nil"/>
              <w:bottom w:val="single" w:sz="5" w:space="0" w:color="DCDCDC"/>
              <w:right w:val="nil"/>
            </w:tcBorders>
          </w:tcPr>
          <w:p w:rsidR="00D468B1" w:rsidRDefault="00A2177B">
            <w:pPr>
              <w:spacing w:after="0" w:line="259" w:lineRule="auto"/>
              <w:ind w:left="156" w:firstLine="0"/>
            </w:pPr>
            <w:r>
              <w:rPr>
                <w:b/>
                <w:sz w:val="20"/>
              </w:rPr>
              <w:t>KP</w:t>
            </w:r>
          </w:p>
        </w:tc>
        <w:tc>
          <w:tcPr>
            <w:tcW w:w="8839" w:type="dxa"/>
            <w:tcBorders>
              <w:top w:val="single" w:sz="5" w:space="0" w:color="DCDCDC"/>
              <w:left w:val="nil"/>
              <w:bottom w:val="single" w:sz="5" w:space="0" w:color="DCDCDC"/>
              <w:right w:val="nil"/>
            </w:tcBorders>
          </w:tcPr>
          <w:p w:rsidR="00D468B1" w:rsidRDefault="00A2177B">
            <w:pPr>
              <w:spacing w:after="0" w:line="259" w:lineRule="auto"/>
              <w:ind w:left="0" w:firstLine="0"/>
            </w:pPr>
            <w:r>
              <w:rPr>
                <w:sz w:val="17"/>
              </w:rPr>
              <w:t>Komerční pojišťovna, a.s.</w:t>
            </w:r>
          </w:p>
        </w:tc>
      </w:tr>
      <w:tr w:rsidR="00D468B1">
        <w:trPr>
          <w:trHeight w:val="323"/>
        </w:trPr>
        <w:tc>
          <w:tcPr>
            <w:tcW w:w="1740" w:type="dxa"/>
            <w:tcBorders>
              <w:top w:val="single" w:sz="5" w:space="0" w:color="DCDCDC"/>
              <w:left w:val="nil"/>
              <w:bottom w:val="single" w:sz="5" w:space="0" w:color="DCDCDC"/>
              <w:right w:val="nil"/>
            </w:tcBorders>
          </w:tcPr>
          <w:p w:rsidR="00D468B1" w:rsidRDefault="00A2177B">
            <w:pPr>
              <w:spacing w:after="0" w:line="259" w:lineRule="auto"/>
              <w:ind w:left="156" w:firstLine="0"/>
            </w:pPr>
            <w:r>
              <w:rPr>
                <w:b/>
                <w:sz w:val="20"/>
              </w:rPr>
              <w:t>MF ČR</w:t>
            </w:r>
          </w:p>
        </w:tc>
        <w:tc>
          <w:tcPr>
            <w:tcW w:w="8839" w:type="dxa"/>
            <w:tcBorders>
              <w:top w:val="single" w:sz="5" w:space="0" w:color="DCDCDC"/>
              <w:left w:val="nil"/>
              <w:bottom w:val="single" w:sz="5" w:space="0" w:color="DCDCDC"/>
              <w:right w:val="nil"/>
            </w:tcBorders>
          </w:tcPr>
          <w:p w:rsidR="00D468B1" w:rsidRDefault="00A2177B">
            <w:pPr>
              <w:spacing w:after="0" w:line="259" w:lineRule="auto"/>
              <w:ind w:left="0" w:firstLine="0"/>
            </w:pPr>
            <w:r>
              <w:rPr>
                <w:sz w:val="17"/>
              </w:rPr>
              <w:t>Ministerstvo financí České republiky.</w:t>
            </w:r>
          </w:p>
        </w:tc>
      </w:tr>
      <w:tr w:rsidR="00D468B1">
        <w:trPr>
          <w:trHeight w:val="323"/>
        </w:trPr>
        <w:tc>
          <w:tcPr>
            <w:tcW w:w="1740" w:type="dxa"/>
            <w:tcBorders>
              <w:top w:val="single" w:sz="5" w:space="0" w:color="DCDCDC"/>
              <w:left w:val="nil"/>
              <w:bottom w:val="single" w:sz="5" w:space="0" w:color="DCDCDC"/>
              <w:right w:val="nil"/>
            </w:tcBorders>
          </w:tcPr>
          <w:p w:rsidR="00D468B1" w:rsidRDefault="00A2177B">
            <w:pPr>
              <w:spacing w:after="0" w:line="259" w:lineRule="auto"/>
              <w:ind w:left="156" w:firstLine="0"/>
            </w:pPr>
            <w:r>
              <w:rPr>
                <w:b/>
                <w:sz w:val="20"/>
              </w:rPr>
              <w:t>Mikropodnikatel</w:t>
            </w:r>
          </w:p>
        </w:tc>
        <w:tc>
          <w:tcPr>
            <w:tcW w:w="8839" w:type="dxa"/>
            <w:tcBorders>
              <w:top w:val="single" w:sz="5" w:space="0" w:color="DCDCDC"/>
              <w:left w:val="nil"/>
              <w:bottom w:val="single" w:sz="5" w:space="0" w:color="DCDCDC"/>
              <w:right w:val="nil"/>
            </w:tcBorders>
          </w:tcPr>
          <w:p w:rsidR="00D468B1" w:rsidRDefault="00A2177B">
            <w:pPr>
              <w:spacing w:after="0" w:line="259" w:lineRule="auto"/>
              <w:ind w:left="0" w:firstLine="0"/>
            </w:pPr>
            <w:r>
              <w:rPr>
                <w:sz w:val="17"/>
              </w:rPr>
              <w:t>Drobný podnikatel podle ustanovení § 75 odst. 4 zákona o platebním styku ve znění pozdějších předpisů.</w:t>
            </w:r>
          </w:p>
        </w:tc>
      </w:tr>
      <w:tr w:rsidR="00D468B1">
        <w:trPr>
          <w:trHeight w:val="323"/>
        </w:trPr>
        <w:tc>
          <w:tcPr>
            <w:tcW w:w="1740" w:type="dxa"/>
            <w:tcBorders>
              <w:top w:val="single" w:sz="5" w:space="0" w:color="DCDCDC"/>
              <w:left w:val="nil"/>
              <w:bottom w:val="single" w:sz="5" w:space="0" w:color="DCDCDC"/>
              <w:right w:val="nil"/>
            </w:tcBorders>
          </w:tcPr>
          <w:p w:rsidR="00D468B1" w:rsidRDefault="00A2177B">
            <w:pPr>
              <w:spacing w:after="0" w:line="259" w:lineRule="auto"/>
              <w:ind w:left="156" w:firstLine="0"/>
            </w:pPr>
            <w:r>
              <w:rPr>
                <w:b/>
                <w:sz w:val="20"/>
              </w:rPr>
              <w:t>MPSS</w:t>
            </w:r>
          </w:p>
        </w:tc>
        <w:tc>
          <w:tcPr>
            <w:tcW w:w="8839" w:type="dxa"/>
            <w:tcBorders>
              <w:top w:val="single" w:sz="5" w:space="0" w:color="DCDCDC"/>
              <w:left w:val="nil"/>
              <w:bottom w:val="single" w:sz="5" w:space="0" w:color="DCDCDC"/>
              <w:right w:val="nil"/>
            </w:tcBorders>
          </w:tcPr>
          <w:p w:rsidR="00D468B1" w:rsidRDefault="00A2177B">
            <w:pPr>
              <w:spacing w:after="0" w:line="259" w:lineRule="auto"/>
              <w:ind w:left="0" w:firstLine="0"/>
            </w:pPr>
            <w:r>
              <w:rPr>
                <w:sz w:val="17"/>
              </w:rPr>
              <w:t>Modrá pyramida stavební spořitelna, a.s.</w:t>
            </w:r>
          </w:p>
        </w:tc>
      </w:tr>
      <w:tr w:rsidR="00D468B1">
        <w:trPr>
          <w:trHeight w:val="323"/>
        </w:trPr>
        <w:tc>
          <w:tcPr>
            <w:tcW w:w="1740" w:type="dxa"/>
            <w:tcBorders>
              <w:top w:val="single" w:sz="5" w:space="0" w:color="DCDCDC"/>
              <w:left w:val="nil"/>
              <w:bottom w:val="single" w:sz="5" w:space="0" w:color="DCDCDC"/>
              <w:right w:val="nil"/>
            </w:tcBorders>
          </w:tcPr>
          <w:p w:rsidR="00D468B1" w:rsidRDefault="00A2177B">
            <w:pPr>
              <w:spacing w:after="0" w:line="259" w:lineRule="auto"/>
              <w:ind w:left="156" w:firstLine="0"/>
            </w:pPr>
            <w:r>
              <w:rPr>
                <w:b/>
                <w:sz w:val="20"/>
              </w:rPr>
              <w:t>MT</w:t>
            </w:r>
          </w:p>
        </w:tc>
        <w:tc>
          <w:tcPr>
            <w:tcW w:w="8839" w:type="dxa"/>
            <w:tcBorders>
              <w:top w:val="single" w:sz="5" w:space="0" w:color="DCDCDC"/>
              <w:left w:val="nil"/>
              <w:bottom w:val="single" w:sz="5" w:space="0" w:color="DCDCDC"/>
              <w:right w:val="nil"/>
            </w:tcBorders>
          </w:tcPr>
          <w:p w:rsidR="00D468B1" w:rsidRDefault="00A2177B">
            <w:pPr>
              <w:spacing w:after="0" w:line="259" w:lineRule="auto"/>
              <w:ind w:left="0" w:firstLine="0"/>
            </w:pPr>
            <w:r>
              <w:rPr>
                <w:sz w:val="17"/>
              </w:rPr>
              <w:t>Message Type - typ zprávy.</w:t>
            </w:r>
          </w:p>
        </w:tc>
      </w:tr>
      <w:tr w:rsidR="00D468B1">
        <w:trPr>
          <w:trHeight w:val="1164"/>
        </w:trPr>
        <w:tc>
          <w:tcPr>
            <w:tcW w:w="1740" w:type="dxa"/>
            <w:tcBorders>
              <w:top w:val="single" w:sz="5" w:space="0" w:color="DCDCDC"/>
              <w:left w:val="nil"/>
              <w:bottom w:val="single" w:sz="5" w:space="0" w:color="DCDCDC"/>
              <w:right w:val="nil"/>
            </w:tcBorders>
          </w:tcPr>
          <w:p w:rsidR="00D468B1" w:rsidRDefault="00A2177B">
            <w:pPr>
              <w:spacing w:after="0" w:line="259" w:lineRule="auto"/>
              <w:ind w:left="156" w:firstLine="0"/>
              <w:jc w:val="both"/>
            </w:pPr>
            <w:r>
              <w:rPr>
                <w:b/>
                <w:sz w:val="20"/>
              </w:rPr>
              <w:t>Očištěný kreditní obrat na klientovi</w:t>
            </w:r>
          </w:p>
        </w:tc>
        <w:tc>
          <w:tcPr>
            <w:tcW w:w="8839" w:type="dxa"/>
            <w:tcBorders>
              <w:top w:val="single" w:sz="5" w:space="0" w:color="DCDCDC"/>
              <w:left w:val="nil"/>
              <w:bottom w:val="single" w:sz="5" w:space="0" w:color="DCDCDC"/>
              <w:right w:val="nil"/>
            </w:tcBorders>
          </w:tcPr>
          <w:p w:rsidR="00D468B1" w:rsidRDefault="00A2177B">
            <w:pPr>
              <w:spacing w:after="0" w:line="259" w:lineRule="auto"/>
              <w:ind w:left="0" w:right="7" w:firstLine="0"/>
            </w:pPr>
            <w:r>
              <w:rPr>
                <w:sz w:val="17"/>
              </w:rPr>
              <w:t>Je součet všech částek připsaných za daný kalendářní měsíc na všechny účty jednoho klienta (depozitní i úvěrové) vedené v KB. Do očištěného kreditního obratu se započítávají převody z jiného finančního ústavu nebo od jiného subjektu z KB, připsané úroky a částky vložené na účet klienta v hotovosti. Do očištěného kreditního obratu se nezapočítávají transakce, u kterých je plátcem stejný klient nebo stejný ekonomický subjekt (tedy převody mezi účty stejného klienta nebo stejného ekonomického subjektu). Dále se do očištěného kreditního obratu nezapočítávají technické převody z vnitřních účtů KB, které nelze považovat za ekonomický příjem na účtu klienta. Očištěný kreditní obrat se vypočítává od prvního do posledního dne kalendářního měsíce.</w:t>
            </w:r>
          </w:p>
        </w:tc>
      </w:tr>
    </w:tbl>
    <w:p w:rsidR="00D468B1" w:rsidRDefault="00D468B1">
      <w:pPr>
        <w:sectPr w:rsidR="00D468B1">
          <w:headerReference w:type="even" r:id="rId52"/>
          <w:headerReference w:type="default" r:id="rId53"/>
          <w:footerReference w:type="even" r:id="rId54"/>
          <w:footerReference w:type="default" r:id="rId55"/>
          <w:headerReference w:type="first" r:id="rId56"/>
          <w:footerReference w:type="first" r:id="rId57"/>
          <w:footnotePr>
            <w:numRestart w:val="eachPage"/>
          </w:footnotePr>
          <w:pgSz w:w="11900" w:h="16840"/>
          <w:pgMar w:top="384" w:right="669" w:bottom="1575" w:left="661" w:header="708" w:footer="315" w:gutter="0"/>
          <w:cols w:space="708"/>
          <w:titlePg/>
        </w:sectPr>
      </w:pPr>
    </w:p>
    <w:p w:rsidR="00D468B1" w:rsidRDefault="00D468B1">
      <w:pPr>
        <w:spacing w:after="0" w:line="259" w:lineRule="auto"/>
        <w:ind w:left="-1440" w:right="10460" w:firstLine="0"/>
      </w:pPr>
    </w:p>
    <w:tbl>
      <w:tblPr>
        <w:tblStyle w:val="TableGrid"/>
        <w:tblW w:w="10580" w:type="dxa"/>
        <w:tblInd w:w="-779" w:type="dxa"/>
        <w:tblCellMar>
          <w:top w:w="66" w:type="dxa"/>
          <w:right w:w="25" w:type="dxa"/>
        </w:tblCellMar>
        <w:tblLook w:val="04A0" w:firstRow="1" w:lastRow="0" w:firstColumn="1" w:lastColumn="0" w:noHBand="0" w:noVBand="1"/>
      </w:tblPr>
      <w:tblGrid>
        <w:gridCol w:w="1740"/>
        <w:gridCol w:w="8840"/>
      </w:tblGrid>
      <w:tr w:rsidR="00D468B1">
        <w:trPr>
          <w:trHeight w:val="683"/>
        </w:trPr>
        <w:tc>
          <w:tcPr>
            <w:tcW w:w="1740" w:type="dxa"/>
            <w:tcBorders>
              <w:top w:val="single" w:sz="2" w:space="0" w:color="DCDCDC"/>
              <w:left w:val="nil"/>
              <w:bottom w:val="single" w:sz="5" w:space="0" w:color="DCDCDC"/>
              <w:right w:val="nil"/>
            </w:tcBorders>
          </w:tcPr>
          <w:p w:rsidR="00D468B1" w:rsidRDefault="00A2177B">
            <w:pPr>
              <w:spacing w:after="0" w:line="259" w:lineRule="auto"/>
              <w:ind w:left="156" w:firstLine="0"/>
              <w:jc w:val="both"/>
            </w:pPr>
            <w:r>
              <w:rPr>
                <w:b/>
                <w:sz w:val="20"/>
              </w:rPr>
              <w:t>Očištěný kreditní obrat na účtu</w:t>
            </w:r>
          </w:p>
        </w:tc>
        <w:tc>
          <w:tcPr>
            <w:tcW w:w="8839" w:type="dxa"/>
            <w:tcBorders>
              <w:top w:val="single" w:sz="2" w:space="0" w:color="DCDCDC"/>
              <w:left w:val="nil"/>
              <w:bottom w:val="single" w:sz="5" w:space="0" w:color="DCDCDC"/>
              <w:right w:val="nil"/>
            </w:tcBorders>
          </w:tcPr>
          <w:p w:rsidR="00D468B1" w:rsidRDefault="00A2177B">
            <w:pPr>
              <w:spacing w:after="0" w:line="259" w:lineRule="auto"/>
              <w:ind w:left="0" w:firstLine="0"/>
            </w:pPr>
            <w:r>
              <w:rPr>
                <w:sz w:val="17"/>
              </w:rPr>
              <w:t>Je součet všech částek došlých na účet klienta v KB z jiného finančního ústavu nebo od jiného subjektu z KB, připsaných úroků a částek vložených na účet klienta v hotovosti. Prostředky převedené z jiných účtů téhož klienta - občana se nezapočítávají. Očištěný kreditní obrat se vypočítává od prvního do posledního dne běžného měsíce.</w:t>
            </w:r>
          </w:p>
        </w:tc>
      </w:tr>
      <w:tr w:rsidR="00D468B1">
        <w:trPr>
          <w:trHeight w:val="323"/>
        </w:trPr>
        <w:tc>
          <w:tcPr>
            <w:tcW w:w="1740" w:type="dxa"/>
            <w:tcBorders>
              <w:top w:val="single" w:sz="5" w:space="0" w:color="DCDCDC"/>
              <w:left w:val="nil"/>
              <w:bottom w:val="single" w:sz="5" w:space="0" w:color="DCDCDC"/>
              <w:right w:val="nil"/>
            </w:tcBorders>
          </w:tcPr>
          <w:p w:rsidR="00D468B1" w:rsidRDefault="00A2177B">
            <w:pPr>
              <w:spacing w:after="0" w:line="259" w:lineRule="auto"/>
              <w:ind w:left="156" w:firstLine="0"/>
            </w:pPr>
            <w:r>
              <w:rPr>
                <w:b/>
                <w:sz w:val="20"/>
              </w:rPr>
              <w:t>OD</w:t>
            </w:r>
          </w:p>
        </w:tc>
        <w:tc>
          <w:tcPr>
            <w:tcW w:w="8839" w:type="dxa"/>
            <w:tcBorders>
              <w:top w:val="single" w:sz="5" w:space="0" w:color="DCDCDC"/>
              <w:left w:val="nil"/>
              <w:bottom w:val="single" w:sz="5" w:space="0" w:color="DCDCDC"/>
              <w:right w:val="nil"/>
            </w:tcBorders>
          </w:tcPr>
          <w:p w:rsidR="00D468B1" w:rsidRDefault="00A2177B">
            <w:pPr>
              <w:spacing w:after="0" w:line="259" w:lineRule="auto"/>
              <w:ind w:left="0" w:firstLine="0"/>
            </w:pPr>
            <w:r>
              <w:rPr>
                <w:sz w:val="17"/>
              </w:rPr>
              <w:t>Obchodní Divize.</w:t>
            </w:r>
          </w:p>
        </w:tc>
      </w:tr>
      <w:tr w:rsidR="00D468B1">
        <w:trPr>
          <w:trHeight w:val="323"/>
        </w:trPr>
        <w:tc>
          <w:tcPr>
            <w:tcW w:w="1740" w:type="dxa"/>
            <w:tcBorders>
              <w:top w:val="single" w:sz="5" w:space="0" w:color="DCDCDC"/>
              <w:left w:val="nil"/>
              <w:bottom w:val="single" w:sz="5" w:space="0" w:color="DCDCDC"/>
              <w:right w:val="nil"/>
            </w:tcBorders>
          </w:tcPr>
          <w:p w:rsidR="00D468B1" w:rsidRDefault="00A2177B">
            <w:pPr>
              <w:spacing w:after="0" w:line="259" w:lineRule="auto"/>
              <w:ind w:left="156" w:firstLine="0"/>
            </w:pPr>
            <w:r>
              <w:rPr>
                <w:b/>
                <w:sz w:val="20"/>
              </w:rPr>
              <w:t>p. a.</w:t>
            </w:r>
          </w:p>
        </w:tc>
        <w:tc>
          <w:tcPr>
            <w:tcW w:w="8839" w:type="dxa"/>
            <w:tcBorders>
              <w:top w:val="single" w:sz="5" w:space="0" w:color="DCDCDC"/>
              <w:left w:val="nil"/>
              <w:bottom w:val="single" w:sz="5" w:space="0" w:color="DCDCDC"/>
              <w:right w:val="nil"/>
            </w:tcBorders>
          </w:tcPr>
          <w:p w:rsidR="00D468B1" w:rsidRDefault="00A2177B">
            <w:pPr>
              <w:spacing w:after="0" w:line="259" w:lineRule="auto"/>
              <w:ind w:left="0" w:firstLine="0"/>
            </w:pPr>
            <w:r>
              <w:rPr>
                <w:sz w:val="17"/>
              </w:rPr>
              <w:t>Ročně.</w:t>
            </w:r>
          </w:p>
        </w:tc>
      </w:tr>
      <w:tr w:rsidR="00D468B1">
        <w:trPr>
          <w:trHeight w:val="323"/>
        </w:trPr>
        <w:tc>
          <w:tcPr>
            <w:tcW w:w="1740" w:type="dxa"/>
            <w:tcBorders>
              <w:top w:val="single" w:sz="5" w:space="0" w:color="DCDCDC"/>
              <w:left w:val="nil"/>
              <w:bottom w:val="single" w:sz="5" w:space="0" w:color="DCDCDC"/>
              <w:right w:val="nil"/>
            </w:tcBorders>
          </w:tcPr>
          <w:p w:rsidR="00D468B1" w:rsidRDefault="00A2177B">
            <w:pPr>
              <w:spacing w:after="0" w:line="259" w:lineRule="auto"/>
              <w:ind w:left="156" w:firstLine="0"/>
            </w:pPr>
            <w:r>
              <w:rPr>
                <w:b/>
                <w:sz w:val="20"/>
              </w:rPr>
              <w:t>PIN</w:t>
            </w:r>
          </w:p>
        </w:tc>
        <w:tc>
          <w:tcPr>
            <w:tcW w:w="8839" w:type="dxa"/>
            <w:tcBorders>
              <w:top w:val="single" w:sz="5" w:space="0" w:color="DCDCDC"/>
              <w:left w:val="nil"/>
              <w:bottom w:val="single" w:sz="5" w:space="0" w:color="DCDCDC"/>
              <w:right w:val="nil"/>
            </w:tcBorders>
          </w:tcPr>
          <w:p w:rsidR="00D468B1" w:rsidRDefault="00A2177B">
            <w:pPr>
              <w:spacing w:after="0" w:line="259" w:lineRule="auto"/>
              <w:ind w:left="0" w:firstLine="0"/>
            </w:pPr>
            <w:r>
              <w:rPr>
                <w:sz w:val="17"/>
              </w:rPr>
              <w:t>Osobní identifikační číslo (Personal Identification Number).</w:t>
            </w:r>
          </w:p>
        </w:tc>
      </w:tr>
      <w:tr w:rsidR="00D468B1">
        <w:trPr>
          <w:trHeight w:val="473"/>
        </w:trPr>
        <w:tc>
          <w:tcPr>
            <w:tcW w:w="1740" w:type="dxa"/>
            <w:tcBorders>
              <w:top w:val="single" w:sz="5" w:space="0" w:color="DCDCDC"/>
              <w:left w:val="nil"/>
              <w:bottom w:val="single" w:sz="5" w:space="0" w:color="DCDCDC"/>
              <w:right w:val="nil"/>
            </w:tcBorders>
          </w:tcPr>
          <w:p w:rsidR="00D468B1" w:rsidRDefault="00A2177B">
            <w:pPr>
              <w:spacing w:after="0" w:line="259" w:lineRule="auto"/>
              <w:ind w:left="156" w:firstLine="0"/>
            </w:pPr>
            <w:r>
              <w:rPr>
                <w:b/>
                <w:sz w:val="20"/>
              </w:rPr>
              <w:t>P-klient</w:t>
            </w:r>
          </w:p>
        </w:tc>
        <w:tc>
          <w:tcPr>
            <w:tcW w:w="8839" w:type="dxa"/>
            <w:tcBorders>
              <w:top w:val="single" w:sz="5" w:space="0" w:color="DCDCDC"/>
              <w:left w:val="nil"/>
              <w:bottom w:val="single" w:sz="5" w:space="0" w:color="DCDCDC"/>
              <w:right w:val="nil"/>
            </w:tcBorders>
          </w:tcPr>
          <w:p w:rsidR="00D468B1" w:rsidRDefault="00A2177B">
            <w:pPr>
              <w:spacing w:after="0" w:line="259" w:lineRule="auto"/>
              <w:ind w:left="0" w:firstLine="0"/>
              <w:jc w:val="both"/>
            </w:pPr>
            <w:r>
              <w:rPr>
                <w:sz w:val="17"/>
              </w:rPr>
              <w:t>Klient, který uzavřel s KB Rámcovou smlouvu o obstarání nákupu/prodeje cenných papírů (P-klient), v rámci které mu KB na dobu neurčitou vede portfolio cenných papírů.</w:t>
            </w:r>
          </w:p>
        </w:tc>
      </w:tr>
      <w:tr w:rsidR="00D468B1">
        <w:trPr>
          <w:trHeight w:val="323"/>
        </w:trPr>
        <w:tc>
          <w:tcPr>
            <w:tcW w:w="1740" w:type="dxa"/>
            <w:tcBorders>
              <w:top w:val="single" w:sz="5" w:space="0" w:color="DCDCDC"/>
              <w:left w:val="nil"/>
              <w:bottom w:val="single" w:sz="5" w:space="0" w:color="DCDCDC"/>
              <w:right w:val="nil"/>
            </w:tcBorders>
          </w:tcPr>
          <w:p w:rsidR="00D468B1" w:rsidRDefault="00A2177B">
            <w:pPr>
              <w:spacing w:after="0" w:line="259" w:lineRule="auto"/>
              <w:ind w:left="156" w:firstLine="0"/>
            </w:pPr>
            <w:r>
              <w:rPr>
                <w:b/>
                <w:sz w:val="20"/>
              </w:rPr>
              <w:t>Platba „OUR"</w:t>
            </w:r>
          </w:p>
        </w:tc>
        <w:tc>
          <w:tcPr>
            <w:tcW w:w="8839" w:type="dxa"/>
            <w:tcBorders>
              <w:top w:val="single" w:sz="5" w:space="0" w:color="DCDCDC"/>
              <w:left w:val="nil"/>
              <w:bottom w:val="single" w:sz="5" w:space="0" w:color="DCDCDC"/>
              <w:right w:val="nil"/>
            </w:tcBorders>
          </w:tcPr>
          <w:p w:rsidR="00D468B1" w:rsidRDefault="00A2177B">
            <w:pPr>
              <w:spacing w:after="0" w:line="259" w:lineRule="auto"/>
              <w:ind w:left="0" w:firstLine="0"/>
            </w:pPr>
            <w:r>
              <w:rPr>
                <w:sz w:val="17"/>
              </w:rPr>
              <w:t>Poplatky za výlohy jiných tuzemských i zahraničních bank platí plátce.</w:t>
            </w:r>
          </w:p>
        </w:tc>
      </w:tr>
      <w:tr w:rsidR="00D468B1">
        <w:trPr>
          <w:trHeight w:val="323"/>
        </w:trPr>
        <w:tc>
          <w:tcPr>
            <w:tcW w:w="1740" w:type="dxa"/>
            <w:tcBorders>
              <w:top w:val="single" w:sz="5" w:space="0" w:color="DCDCDC"/>
              <w:left w:val="nil"/>
              <w:bottom w:val="single" w:sz="5" w:space="0" w:color="DCDCDC"/>
              <w:right w:val="nil"/>
            </w:tcBorders>
          </w:tcPr>
          <w:p w:rsidR="00D468B1" w:rsidRDefault="00A2177B">
            <w:pPr>
              <w:spacing w:after="0" w:line="259" w:lineRule="auto"/>
              <w:ind w:left="156" w:firstLine="0"/>
            </w:pPr>
            <w:r>
              <w:rPr>
                <w:b/>
                <w:sz w:val="20"/>
              </w:rPr>
              <w:t>PO</w:t>
            </w:r>
          </w:p>
        </w:tc>
        <w:tc>
          <w:tcPr>
            <w:tcW w:w="8839" w:type="dxa"/>
            <w:tcBorders>
              <w:top w:val="single" w:sz="5" w:space="0" w:color="DCDCDC"/>
              <w:left w:val="nil"/>
              <w:bottom w:val="single" w:sz="5" w:space="0" w:color="DCDCDC"/>
              <w:right w:val="nil"/>
            </w:tcBorders>
          </w:tcPr>
          <w:p w:rsidR="00D468B1" w:rsidRDefault="00A2177B">
            <w:pPr>
              <w:spacing w:after="0" w:line="259" w:lineRule="auto"/>
              <w:ind w:left="0" w:firstLine="0"/>
            </w:pPr>
            <w:r>
              <w:rPr>
                <w:sz w:val="17"/>
              </w:rPr>
              <w:t>Právnická osoba.</w:t>
            </w:r>
          </w:p>
        </w:tc>
      </w:tr>
      <w:tr w:rsidR="00D468B1">
        <w:trPr>
          <w:trHeight w:val="323"/>
        </w:trPr>
        <w:tc>
          <w:tcPr>
            <w:tcW w:w="1740" w:type="dxa"/>
            <w:tcBorders>
              <w:top w:val="single" w:sz="5" w:space="0" w:color="DCDCDC"/>
              <w:left w:val="nil"/>
              <w:bottom w:val="single" w:sz="5" w:space="0" w:color="DCDCDC"/>
              <w:right w:val="nil"/>
            </w:tcBorders>
          </w:tcPr>
          <w:p w:rsidR="00D468B1" w:rsidRDefault="00A2177B">
            <w:pPr>
              <w:spacing w:after="0" w:line="259" w:lineRule="auto"/>
              <w:ind w:left="156" w:firstLine="0"/>
            </w:pPr>
            <w:r>
              <w:rPr>
                <w:b/>
                <w:sz w:val="20"/>
              </w:rPr>
              <w:t>POB</w:t>
            </w:r>
          </w:p>
        </w:tc>
        <w:tc>
          <w:tcPr>
            <w:tcW w:w="8839" w:type="dxa"/>
            <w:tcBorders>
              <w:top w:val="single" w:sz="5" w:space="0" w:color="DCDCDC"/>
              <w:left w:val="nil"/>
              <w:bottom w:val="single" w:sz="5" w:space="0" w:color="DCDCDC"/>
              <w:right w:val="nil"/>
            </w:tcBorders>
          </w:tcPr>
          <w:p w:rsidR="00D468B1" w:rsidRDefault="00A2177B">
            <w:pPr>
              <w:spacing w:after="0" w:line="259" w:lineRule="auto"/>
              <w:ind w:left="0" w:firstLine="0"/>
            </w:pPr>
            <w:r>
              <w:rPr>
                <w:sz w:val="17"/>
              </w:rPr>
              <w:t>Pobočka KB.</w:t>
            </w:r>
          </w:p>
        </w:tc>
      </w:tr>
      <w:tr w:rsidR="00D468B1">
        <w:trPr>
          <w:trHeight w:val="323"/>
        </w:trPr>
        <w:tc>
          <w:tcPr>
            <w:tcW w:w="1740" w:type="dxa"/>
            <w:tcBorders>
              <w:top w:val="single" w:sz="5" w:space="0" w:color="DCDCDC"/>
              <w:left w:val="nil"/>
              <w:bottom w:val="single" w:sz="5" w:space="0" w:color="DCDCDC"/>
              <w:right w:val="nil"/>
            </w:tcBorders>
          </w:tcPr>
          <w:p w:rsidR="00D468B1" w:rsidRDefault="00A2177B">
            <w:pPr>
              <w:spacing w:after="0" w:line="259" w:lineRule="auto"/>
              <w:ind w:left="156" w:firstLine="0"/>
            </w:pPr>
            <w:r>
              <w:rPr>
                <w:b/>
                <w:sz w:val="20"/>
              </w:rPr>
              <w:t>pokyn RFT</w:t>
            </w:r>
          </w:p>
        </w:tc>
        <w:tc>
          <w:tcPr>
            <w:tcW w:w="8839" w:type="dxa"/>
            <w:tcBorders>
              <w:top w:val="single" w:sz="5" w:space="0" w:color="DCDCDC"/>
              <w:left w:val="nil"/>
              <w:bottom w:val="single" w:sz="5" w:space="0" w:color="DCDCDC"/>
              <w:right w:val="nil"/>
            </w:tcBorders>
          </w:tcPr>
          <w:p w:rsidR="00D468B1" w:rsidRDefault="00A2177B">
            <w:pPr>
              <w:spacing w:after="0" w:line="259" w:lineRule="auto"/>
              <w:ind w:left="0" w:firstLine="0"/>
            </w:pPr>
            <w:r>
              <w:rPr>
                <w:sz w:val="17"/>
              </w:rPr>
              <w:t>Request for Transfer - žádost o provedení platby ve formátu SWIFT MT 101.</w:t>
            </w:r>
          </w:p>
        </w:tc>
      </w:tr>
      <w:tr w:rsidR="00D468B1">
        <w:trPr>
          <w:trHeight w:val="323"/>
        </w:trPr>
        <w:tc>
          <w:tcPr>
            <w:tcW w:w="1740" w:type="dxa"/>
            <w:tcBorders>
              <w:top w:val="single" w:sz="5" w:space="0" w:color="DCDCDC"/>
              <w:left w:val="nil"/>
              <w:bottom w:val="single" w:sz="5" w:space="0" w:color="DCDCDC"/>
              <w:right w:val="nil"/>
            </w:tcBorders>
          </w:tcPr>
          <w:p w:rsidR="00D468B1" w:rsidRDefault="00A2177B">
            <w:pPr>
              <w:spacing w:after="0" w:line="259" w:lineRule="auto"/>
              <w:ind w:left="156" w:firstLine="0"/>
            </w:pPr>
            <w:r>
              <w:rPr>
                <w:b/>
                <w:sz w:val="20"/>
              </w:rPr>
              <w:t>PPN</w:t>
            </w:r>
          </w:p>
        </w:tc>
        <w:tc>
          <w:tcPr>
            <w:tcW w:w="8839" w:type="dxa"/>
            <w:tcBorders>
              <w:top w:val="single" w:sz="5" w:space="0" w:color="DCDCDC"/>
              <w:left w:val="nil"/>
              <w:bottom w:val="single" w:sz="5" w:space="0" w:color="DCDCDC"/>
              <w:right w:val="nil"/>
            </w:tcBorders>
          </w:tcPr>
          <w:p w:rsidR="00D468B1" w:rsidRDefault="00A2177B">
            <w:pPr>
              <w:spacing w:after="0" w:line="259" w:lineRule="auto"/>
              <w:ind w:left="0" w:firstLine="0"/>
            </w:pPr>
            <w:r>
              <w:rPr>
                <w:sz w:val="17"/>
              </w:rPr>
              <w:t>Pozastavení výkonu práva vlastníka nakládat s investičním nástrojem.</w:t>
            </w:r>
          </w:p>
        </w:tc>
      </w:tr>
      <w:tr w:rsidR="00D468B1">
        <w:trPr>
          <w:trHeight w:val="519"/>
        </w:trPr>
        <w:tc>
          <w:tcPr>
            <w:tcW w:w="1740" w:type="dxa"/>
            <w:tcBorders>
              <w:top w:val="single" w:sz="5" w:space="0" w:color="DCDCDC"/>
              <w:left w:val="nil"/>
              <w:bottom w:val="single" w:sz="5" w:space="0" w:color="DCDCDC"/>
              <w:right w:val="nil"/>
            </w:tcBorders>
          </w:tcPr>
          <w:p w:rsidR="00D468B1" w:rsidRDefault="00A2177B">
            <w:pPr>
              <w:spacing w:after="0" w:line="259" w:lineRule="auto"/>
              <w:ind w:left="156" w:firstLine="0"/>
            </w:pPr>
            <w:r>
              <w:rPr>
                <w:b/>
                <w:sz w:val="20"/>
              </w:rPr>
              <w:t>Preclusive period of bank-bills</w:t>
            </w:r>
          </w:p>
        </w:tc>
        <w:tc>
          <w:tcPr>
            <w:tcW w:w="8839" w:type="dxa"/>
            <w:tcBorders>
              <w:top w:val="single" w:sz="5" w:space="0" w:color="DCDCDC"/>
              <w:left w:val="nil"/>
              <w:bottom w:val="single" w:sz="5" w:space="0" w:color="DCDCDC"/>
              <w:right w:val="nil"/>
            </w:tcBorders>
          </w:tcPr>
          <w:p w:rsidR="00D468B1" w:rsidRDefault="00A2177B">
            <w:pPr>
              <w:spacing w:after="0" w:line="259" w:lineRule="auto"/>
              <w:ind w:left="0" w:right="4" w:firstLine="0"/>
              <w:jc w:val="both"/>
            </w:pPr>
            <w:r>
              <w:rPr>
                <w:sz w:val="17"/>
              </w:rPr>
              <w:t>Časové období stanovené příslušnou emisní bankou, ve kterém jsou bankovky přijímány pouze v omezeném režimu stanoveném touto emisní bankou (obchodní síť je již nepřijímá).</w:t>
            </w:r>
          </w:p>
        </w:tc>
      </w:tr>
      <w:tr w:rsidR="00D468B1">
        <w:trPr>
          <w:trHeight w:val="472"/>
        </w:trPr>
        <w:tc>
          <w:tcPr>
            <w:tcW w:w="1740" w:type="dxa"/>
            <w:tcBorders>
              <w:top w:val="single" w:sz="5" w:space="0" w:color="DCDCDC"/>
              <w:left w:val="nil"/>
              <w:bottom w:val="single" w:sz="5" w:space="0" w:color="DCDCDC"/>
              <w:right w:val="nil"/>
            </w:tcBorders>
          </w:tcPr>
          <w:p w:rsidR="00D468B1" w:rsidRDefault="00A2177B">
            <w:pPr>
              <w:spacing w:after="0" w:line="259" w:lineRule="auto"/>
              <w:ind w:left="156" w:firstLine="0"/>
            </w:pPr>
            <w:r>
              <w:rPr>
                <w:b/>
                <w:sz w:val="20"/>
              </w:rPr>
              <w:t>Private placement</w:t>
            </w:r>
          </w:p>
        </w:tc>
        <w:tc>
          <w:tcPr>
            <w:tcW w:w="8839" w:type="dxa"/>
            <w:tcBorders>
              <w:top w:val="single" w:sz="5" w:space="0" w:color="DCDCDC"/>
              <w:left w:val="nil"/>
              <w:bottom w:val="single" w:sz="5" w:space="0" w:color="DCDCDC"/>
              <w:right w:val="nil"/>
            </w:tcBorders>
          </w:tcPr>
          <w:p w:rsidR="00D468B1" w:rsidRDefault="00A2177B">
            <w:pPr>
              <w:spacing w:after="0" w:line="259" w:lineRule="auto"/>
              <w:ind w:left="0" w:firstLine="0"/>
            </w:pPr>
            <w:r>
              <w:rPr>
                <w:sz w:val="17"/>
              </w:rPr>
              <w:t>Způsob nabídky a prodeje investičních cenných papírů formou neveřejné emise, určené omezenému okruhu investorů - především klientům privátního bankovnictví.</w:t>
            </w:r>
          </w:p>
        </w:tc>
      </w:tr>
      <w:tr w:rsidR="00D468B1">
        <w:trPr>
          <w:trHeight w:val="645"/>
        </w:trPr>
        <w:tc>
          <w:tcPr>
            <w:tcW w:w="1740" w:type="dxa"/>
            <w:tcBorders>
              <w:top w:val="single" w:sz="5" w:space="0" w:color="DCDCDC"/>
              <w:left w:val="nil"/>
              <w:bottom w:val="single" w:sz="5" w:space="0" w:color="DCDCDC"/>
              <w:right w:val="nil"/>
            </w:tcBorders>
          </w:tcPr>
          <w:p w:rsidR="00D468B1" w:rsidRDefault="00A2177B">
            <w:pPr>
              <w:spacing w:after="0" w:line="259" w:lineRule="auto"/>
              <w:ind w:left="0" w:right="7" w:firstLine="0"/>
              <w:jc w:val="center"/>
            </w:pPr>
            <w:r>
              <w:rPr>
                <w:b/>
                <w:sz w:val="20"/>
              </w:rPr>
              <w:t>Přímé bankovnictví</w:t>
            </w:r>
          </w:p>
        </w:tc>
        <w:tc>
          <w:tcPr>
            <w:tcW w:w="8839" w:type="dxa"/>
            <w:tcBorders>
              <w:top w:val="single" w:sz="5" w:space="0" w:color="DCDCDC"/>
              <w:left w:val="nil"/>
              <w:bottom w:val="single" w:sz="5" w:space="0" w:color="DCDCDC"/>
              <w:right w:val="nil"/>
            </w:tcBorders>
          </w:tcPr>
          <w:p w:rsidR="00D468B1" w:rsidRDefault="00A2177B">
            <w:pPr>
              <w:spacing w:after="0" w:line="259" w:lineRule="auto"/>
              <w:ind w:left="0" w:firstLine="0"/>
            </w:pPr>
            <w:r>
              <w:rPr>
                <w:sz w:val="17"/>
              </w:rPr>
              <w:t>Komunikace s KB na dálku prostřednictvím následujících služeb telefonního bankovnictví  Expresní linka KB, internetového bankovnictví MojeBanka, MojeBanka Business, Profibanka, MultiCash KB, mobilního bankovnictví Mobilní banka a systému Přímý kanál. Služba Mobilní banka zahrnuje aplikace Mobilní banka a Mobilní banka Business.</w:t>
            </w:r>
          </w:p>
        </w:tc>
      </w:tr>
      <w:tr w:rsidR="00D468B1">
        <w:trPr>
          <w:trHeight w:val="323"/>
        </w:trPr>
        <w:tc>
          <w:tcPr>
            <w:tcW w:w="1740" w:type="dxa"/>
            <w:tcBorders>
              <w:top w:val="single" w:sz="5" w:space="0" w:color="DCDCDC"/>
              <w:left w:val="nil"/>
              <w:bottom w:val="single" w:sz="5" w:space="0" w:color="DCDCDC"/>
              <w:right w:val="nil"/>
            </w:tcBorders>
          </w:tcPr>
          <w:p w:rsidR="00D468B1" w:rsidRDefault="00A2177B">
            <w:pPr>
              <w:spacing w:after="0" w:line="259" w:lineRule="auto"/>
              <w:ind w:left="156" w:firstLine="0"/>
            </w:pPr>
            <w:r>
              <w:rPr>
                <w:b/>
                <w:sz w:val="20"/>
              </w:rPr>
              <w:t>Definice pojmu</w:t>
            </w:r>
          </w:p>
        </w:tc>
        <w:tc>
          <w:tcPr>
            <w:tcW w:w="8839" w:type="dxa"/>
            <w:tcBorders>
              <w:top w:val="single" w:sz="5" w:space="0" w:color="DCDCDC"/>
              <w:left w:val="nil"/>
              <w:bottom w:val="single" w:sz="5" w:space="0" w:color="DCDCDC"/>
              <w:right w:val="nil"/>
            </w:tcBorders>
          </w:tcPr>
          <w:p w:rsidR="00D468B1" w:rsidRDefault="00D468B1">
            <w:pPr>
              <w:spacing w:after="160" w:line="259" w:lineRule="auto"/>
              <w:ind w:left="0" w:firstLine="0"/>
            </w:pPr>
          </w:p>
        </w:tc>
      </w:tr>
      <w:tr w:rsidR="00D468B1">
        <w:trPr>
          <w:trHeight w:val="645"/>
        </w:trPr>
        <w:tc>
          <w:tcPr>
            <w:tcW w:w="1740" w:type="dxa"/>
            <w:tcBorders>
              <w:top w:val="single" w:sz="5" w:space="0" w:color="DCDCDC"/>
              <w:left w:val="nil"/>
              <w:bottom w:val="single" w:sz="5" w:space="0" w:color="DCDCDC"/>
              <w:right w:val="nil"/>
            </w:tcBorders>
          </w:tcPr>
          <w:p w:rsidR="00D468B1" w:rsidRDefault="00A2177B">
            <w:pPr>
              <w:spacing w:after="0" w:line="259" w:lineRule="auto"/>
              <w:ind w:left="156" w:firstLine="0"/>
            </w:pPr>
            <w:r>
              <w:rPr>
                <w:b/>
                <w:sz w:val="20"/>
              </w:rPr>
              <w:t>SEPA platba</w:t>
            </w:r>
          </w:p>
        </w:tc>
        <w:tc>
          <w:tcPr>
            <w:tcW w:w="8839" w:type="dxa"/>
            <w:tcBorders>
              <w:top w:val="single" w:sz="5" w:space="0" w:color="DCDCDC"/>
              <w:left w:val="nil"/>
              <w:bottom w:val="single" w:sz="5" w:space="0" w:color="DCDCDC"/>
              <w:right w:val="nil"/>
            </w:tcBorders>
          </w:tcPr>
          <w:p w:rsidR="00D468B1" w:rsidRDefault="00A2177B">
            <w:pPr>
              <w:spacing w:after="0" w:line="259" w:lineRule="auto"/>
              <w:ind w:left="0" w:firstLine="0"/>
            </w:pPr>
            <w:r>
              <w:rPr>
                <w:sz w:val="17"/>
              </w:rPr>
              <w:t>Je bezhotovostní převod v měně EUR, jehož výše není omezena. Účet plátce i příjemce, který může být v libovolné měně, musí být veden v SEPA prostoru. Na příkazu musí být uveden IBAN, BIC není povinný. Ceny spojené s převodem jsou hrazeny zčásti plátcem a zčásti příjemcem (typ poplatku „SLEV" nebo "SHA").</w:t>
            </w:r>
          </w:p>
        </w:tc>
      </w:tr>
      <w:tr w:rsidR="00D468B1">
        <w:trPr>
          <w:trHeight w:val="473"/>
        </w:trPr>
        <w:tc>
          <w:tcPr>
            <w:tcW w:w="1740" w:type="dxa"/>
            <w:tcBorders>
              <w:top w:val="single" w:sz="5" w:space="0" w:color="DCDCDC"/>
              <w:left w:val="nil"/>
              <w:bottom w:val="single" w:sz="5" w:space="0" w:color="DCDCDC"/>
              <w:right w:val="nil"/>
            </w:tcBorders>
          </w:tcPr>
          <w:p w:rsidR="00D468B1" w:rsidRDefault="00A2177B">
            <w:pPr>
              <w:spacing w:after="0" w:line="259" w:lineRule="auto"/>
              <w:ind w:left="156" w:firstLine="0"/>
            </w:pPr>
            <w:r>
              <w:rPr>
                <w:b/>
                <w:sz w:val="20"/>
              </w:rPr>
              <w:t>SEPA inkaso</w:t>
            </w:r>
          </w:p>
        </w:tc>
        <w:tc>
          <w:tcPr>
            <w:tcW w:w="8839" w:type="dxa"/>
            <w:tcBorders>
              <w:top w:val="single" w:sz="5" w:space="0" w:color="DCDCDC"/>
              <w:left w:val="nil"/>
              <w:bottom w:val="single" w:sz="5" w:space="0" w:color="DCDCDC"/>
              <w:right w:val="nil"/>
            </w:tcBorders>
          </w:tcPr>
          <w:p w:rsidR="00D468B1" w:rsidRDefault="00A2177B">
            <w:pPr>
              <w:spacing w:after="0" w:line="259" w:lineRule="auto"/>
              <w:ind w:left="0" w:firstLine="0"/>
            </w:pPr>
            <w:r>
              <w:rPr>
                <w:sz w:val="17"/>
              </w:rPr>
              <w:t>Je bezhotovostní převod v měně EUR prováděný z účtu plátce z podnětu příjemce platby předaného prostřednictvím banky příjemce na základě předcházející dohody s plátcem.</w:t>
            </w:r>
          </w:p>
        </w:tc>
      </w:tr>
      <w:tr w:rsidR="00D468B1">
        <w:trPr>
          <w:trHeight w:val="323"/>
        </w:trPr>
        <w:tc>
          <w:tcPr>
            <w:tcW w:w="1740" w:type="dxa"/>
            <w:tcBorders>
              <w:top w:val="single" w:sz="5" w:space="0" w:color="DCDCDC"/>
              <w:left w:val="nil"/>
              <w:bottom w:val="single" w:sz="5" w:space="0" w:color="DCDCDC"/>
              <w:right w:val="nil"/>
            </w:tcBorders>
          </w:tcPr>
          <w:p w:rsidR="00D468B1" w:rsidRDefault="00A2177B">
            <w:pPr>
              <w:spacing w:after="0" w:line="259" w:lineRule="auto"/>
              <w:ind w:left="156" w:firstLine="0"/>
            </w:pPr>
            <w:r>
              <w:rPr>
                <w:b/>
                <w:sz w:val="20"/>
              </w:rPr>
              <w:t>SIPO</w:t>
            </w:r>
          </w:p>
        </w:tc>
        <w:tc>
          <w:tcPr>
            <w:tcW w:w="8839" w:type="dxa"/>
            <w:tcBorders>
              <w:top w:val="single" w:sz="5" w:space="0" w:color="DCDCDC"/>
              <w:left w:val="nil"/>
              <w:bottom w:val="single" w:sz="5" w:space="0" w:color="DCDCDC"/>
              <w:right w:val="nil"/>
            </w:tcBorders>
          </w:tcPr>
          <w:p w:rsidR="00D468B1" w:rsidRDefault="00A2177B">
            <w:pPr>
              <w:spacing w:after="0" w:line="259" w:lineRule="auto"/>
              <w:ind w:left="0" w:firstLine="0"/>
            </w:pPr>
            <w:r>
              <w:rPr>
                <w:sz w:val="17"/>
              </w:rPr>
              <w:t>Soustředěné inkaso plateb obyvatelstva.</w:t>
            </w:r>
          </w:p>
        </w:tc>
      </w:tr>
      <w:tr w:rsidR="00D468B1">
        <w:trPr>
          <w:trHeight w:val="473"/>
        </w:trPr>
        <w:tc>
          <w:tcPr>
            <w:tcW w:w="1740" w:type="dxa"/>
            <w:tcBorders>
              <w:top w:val="single" w:sz="5" w:space="0" w:color="DCDCDC"/>
              <w:left w:val="nil"/>
              <w:bottom w:val="single" w:sz="5" w:space="0" w:color="DCDCDC"/>
              <w:right w:val="nil"/>
            </w:tcBorders>
          </w:tcPr>
          <w:p w:rsidR="00D468B1" w:rsidRDefault="00A2177B">
            <w:pPr>
              <w:spacing w:after="0" w:line="259" w:lineRule="auto"/>
              <w:ind w:left="156" w:firstLine="0"/>
            </w:pPr>
            <w:r>
              <w:rPr>
                <w:b/>
                <w:sz w:val="20"/>
              </w:rPr>
              <w:t>Skupina KB</w:t>
            </w:r>
          </w:p>
        </w:tc>
        <w:tc>
          <w:tcPr>
            <w:tcW w:w="8839" w:type="dxa"/>
            <w:tcBorders>
              <w:top w:val="single" w:sz="5" w:space="0" w:color="DCDCDC"/>
              <w:left w:val="nil"/>
              <w:bottom w:val="single" w:sz="5" w:space="0" w:color="DCDCDC"/>
              <w:right w:val="nil"/>
            </w:tcBorders>
          </w:tcPr>
          <w:p w:rsidR="00D468B1" w:rsidRDefault="00A2177B">
            <w:pPr>
              <w:spacing w:after="0" w:line="259" w:lineRule="auto"/>
              <w:ind w:left="0" w:firstLine="0"/>
            </w:pPr>
            <w:r>
              <w:rPr>
                <w:sz w:val="17"/>
              </w:rPr>
              <w:t>Komerční banka, a.s., Komerční pojišťovna, a.s., KB Penzijní společnost, a.s.,  Modrá pyramida stavební spořitelna, a.s., Investiční kapitálová společnost KB, a.s., SG Equipment Finance Czech Republic s.r.o., ESSOX s.r.o., a Faktoring KB, a.s.</w:t>
            </w:r>
          </w:p>
        </w:tc>
      </w:tr>
      <w:tr w:rsidR="00D468B1">
        <w:trPr>
          <w:trHeight w:val="323"/>
        </w:trPr>
        <w:tc>
          <w:tcPr>
            <w:tcW w:w="1740" w:type="dxa"/>
            <w:tcBorders>
              <w:top w:val="single" w:sz="5" w:space="0" w:color="DCDCDC"/>
              <w:left w:val="nil"/>
              <w:bottom w:val="single" w:sz="5" w:space="0" w:color="DCDCDC"/>
              <w:right w:val="nil"/>
            </w:tcBorders>
          </w:tcPr>
          <w:p w:rsidR="00D468B1" w:rsidRDefault="00A2177B">
            <w:pPr>
              <w:spacing w:after="0" w:line="259" w:lineRule="auto"/>
              <w:ind w:left="156" w:firstLine="0"/>
            </w:pPr>
            <w:r>
              <w:rPr>
                <w:b/>
                <w:sz w:val="20"/>
              </w:rPr>
              <w:t>SVJ</w:t>
            </w:r>
          </w:p>
        </w:tc>
        <w:tc>
          <w:tcPr>
            <w:tcW w:w="8839" w:type="dxa"/>
            <w:tcBorders>
              <w:top w:val="single" w:sz="5" w:space="0" w:color="DCDCDC"/>
              <w:left w:val="nil"/>
              <w:bottom w:val="single" w:sz="5" w:space="0" w:color="DCDCDC"/>
              <w:right w:val="nil"/>
            </w:tcBorders>
          </w:tcPr>
          <w:p w:rsidR="00D468B1" w:rsidRDefault="00A2177B">
            <w:pPr>
              <w:spacing w:after="0" w:line="259" w:lineRule="auto"/>
              <w:ind w:left="0" w:firstLine="0"/>
            </w:pPr>
            <w:r>
              <w:rPr>
                <w:sz w:val="17"/>
              </w:rPr>
              <w:t>Společenství vlastníků jednotek.</w:t>
            </w:r>
          </w:p>
        </w:tc>
      </w:tr>
      <w:tr w:rsidR="00D468B1">
        <w:trPr>
          <w:trHeight w:val="323"/>
        </w:trPr>
        <w:tc>
          <w:tcPr>
            <w:tcW w:w="1740" w:type="dxa"/>
            <w:tcBorders>
              <w:top w:val="single" w:sz="5" w:space="0" w:color="DCDCDC"/>
              <w:left w:val="nil"/>
              <w:bottom w:val="single" w:sz="5" w:space="0" w:color="DCDCDC"/>
              <w:right w:val="nil"/>
            </w:tcBorders>
          </w:tcPr>
          <w:p w:rsidR="00D468B1" w:rsidRDefault="00A2177B">
            <w:pPr>
              <w:spacing w:after="0" w:line="259" w:lineRule="auto"/>
              <w:ind w:left="156" w:firstLine="0"/>
            </w:pPr>
            <w:r>
              <w:rPr>
                <w:b/>
                <w:sz w:val="20"/>
              </w:rPr>
              <w:t>SWIFT</w:t>
            </w:r>
          </w:p>
        </w:tc>
        <w:tc>
          <w:tcPr>
            <w:tcW w:w="8839" w:type="dxa"/>
            <w:tcBorders>
              <w:top w:val="single" w:sz="5" w:space="0" w:color="DCDCDC"/>
              <w:left w:val="nil"/>
              <w:bottom w:val="single" w:sz="5" w:space="0" w:color="DCDCDC"/>
              <w:right w:val="nil"/>
            </w:tcBorders>
          </w:tcPr>
          <w:p w:rsidR="00D468B1" w:rsidRDefault="00A2177B">
            <w:pPr>
              <w:spacing w:after="0" w:line="259" w:lineRule="auto"/>
              <w:ind w:left="0" w:firstLine="0"/>
            </w:pPr>
            <w:r>
              <w:rPr>
                <w:sz w:val="17"/>
              </w:rPr>
              <w:t>The Society for Worldwide Interbank Financial Telecommunication S.C.</w:t>
            </w:r>
          </w:p>
        </w:tc>
      </w:tr>
    </w:tbl>
    <w:p w:rsidR="00D468B1" w:rsidRDefault="00D468B1">
      <w:pPr>
        <w:spacing w:after="0" w:line="259" w:lineRule="auto"/>
        <w:ind w:left="-1440" w:right="10460" w:firstLine="0"/>
      </w:pPr>
    </w:p>
    <w:tbl>
      <w:tblPr>
        <w:tblStyle w:val="TableGrid"/>
        <w:tblW w:w="10580" w:type="dxa"/>
        <w:tblInd w:w="-779" w:type="dxa"/>
        <w:tblCellMar>
          <w:top w:w="67" w:type="dxa"/>
          <w:bottom w:w="45" w:type="dxa"/>
          <w:right w:w="32" w:type="dxa"/>
        </w:tblCellMar>
        <w:tblLook w:val="04A0" w:firstRow="1" w:lastRow="0" w:firstColumn="1" w:lastColumn="0" w:noHBand="0" w:noVBand="1"/>
      </w:tblPr>
      <w:tblGrid>
        <w:gridCol w:w="680"/>
        <w:gridCol w:w="9900"/>
      </w:tblGrid>
      <w:tr w:rsidR="00D468B1">
        <w:trPr>
          <w:trHeight w:val="386"/>
        </w:trPr>
        <w:tc>
          <w:tcPr>
            <w:tcW w:w="10580" w:type="dxa"/>
            <w:gridSpan w:val="2"/>
            <w:tcBorders>
              <w:top w:val="nil"/>
              <w:left w:val="nil"/>
              <w:bottom w:val="nil"/>
              <w:right w:val="nil"/>
            </w:tcBorders>
            <w:shd w:val="clear" w:color="auto" w:fill="EE6B61"/>
          </w:tcPr>
          <w:p w:rsidR="00D468B1" w:rsidRDefault="00A2177B">
            <w:pPr>
              <w:spacing w:after="0" w:line="259" w:lineRule="auto"/>
              <w:ind w:left="156" w:firstLine="0"/>
            </w:pPr>
            <w:r>
              <w:rPr>
                <w:b/>
                <w:color w:val="F5F5F5"/>
                <w:sz w:val="26"/>
              </w:rPr>
              <w:t>Všeobecná ustanovení</w:t>
            </w:r>
          </w:p>
        </w:tc>
      </w:tr>
      <w:tr w:rsidR="00D468B1">
        <w:trPr>
          <w:trHeight w:val="795"/>
        </w:trPr>
        <w:tc>
          <w:tcPr>
            <w:tcW w:w="680" w:type="dxa"/>
            <w:tcBorders>
              <w:top w:val="nil"/>
              <w:left w:val="nil"/>
              <w:bottom w:val="single" w:sz="5" w:space="0" w:color="DCDCDC"/>
              <w:right w:val="nil"/>
            </w:tcBorders>
          </w:tcPr>
          <w:p w:rsidR="00D468B1" w:rsidRDefault="00A2177B">
            <w:pPr>
              <w:spacing w:after="0" w:line="259" w:lineRule="auto"/>
              <w:ind w:left="156" w:firstLine="0"/>
            </w:pPr>
            <w:r>
              <w:rPr>
                <w:b/>
                <w:sz w:val="20"/>
              </w:rPr>
              <w:t>1.</w:t>
            </w:r>
          </w:p>
        </w:tc>
        <w:tc>
          <w:tcPr>
            <w:tcW w:w="9900" w:type="dxa"/>
            <w:tcBorders>
              <w:top w:val="nil"/>
              <w:left w:val="nil"/>
              <w:bottom w:val="single" w:sz="5" w:space="0" w:color="DCDCDC"/>
              <w:right w:val="nil"/>
            </w:tcBorders>
            <w:vAlign w:val="bottom"/>
          </w:tcPr>
          <w:p w:rsidR="00D468B1" w:rsidRDefault="00A2177B">
            <w:pPr>
              <w:spacing w:after="0" w:line="259" w:lineRule="auto"/>
              <w:ind w:left="0" w:firstLine="0"/>
            </w:pPr>
            <w:r>
              <w:rPr>
                <w:sz w:val="17"/>
              </w:rPr>
              <w:t>Cena za bankovní služby se vybírá na základě dohody o ceně mezi klientem a KB. Současně s inkasovanou cenou klient zaplatí u položky Sazebníku, která podléhá DPH, daň z přidané hodnoty ve výši stanovené z. č. 235/2004 Sb., o dani z přidané hodnoty, ve znění pozdějších předpisů. Základem pro výpočet daně z přidané hodnoty je celková suma dle Sazebníku.</w:t>
            </w:r>
          </w:p>
        </w:tc>
      </w:tr>
      <w:tr w:rsidR="00D468B1">
        <w:trPr>
          <w:trHeight w:val="645"/>
        </w:trPr>
        <w:tc>
          <w:tcPr>
            <w:tcW w:w="680" w:type="dxa"/>
            <w:tcBorders>
              <w:top w:val="single" w:sz="5" w:space="0" w:color="DCDCDC"/>
              <w:left w:val="nil"/>
              <w:bottom w:val="single" w:sz="5" w:space="0" w:color="DCDCDC"/>
              <w:right w:val="nil"/>
            </w:tcBorders>
          </w:tcPr>
          <w:p w:rsidR="00D468B1" w:rsidRDefault="00A2177B">
            <w:pPr>
              <w:spacing w:after="0" w:line="259" w:lineRule="auto"/>
              <w:ind w:left="156" w:firstLine="0"/>
            </w:pPr>
            <w:r>
              <w:rPr>
                <w:b/>
                <w:sz w:val="20"/>
              </w:rPr>
              <w:t>2a.</w:t>
            </w:r>
          </w:p>
        </w:tc>
        <w:tc>
          <w:tcPr>
            <w:tcW w:w="9900" w:type="dxa"/>
            <w:tcBorders>
              <w:top w:val="single" w:sz="5" w:space="0" w:color="DCDCDC"/>
              <w:left w:val="nil"/>
              <w:bottom w:val="single" w:sz="5" w:space="0" w:color="DCDCDC"/>
              <w:right w:val="nil"/>
            </w:tcBorders>
          </w:tcPr>
          <w:p w:rsidR="00D468B1" w:rsidRDefault="00A2177B">
            <w:pPr>
              <w:spacing w:after="0" w:line="259" w:lineRule="auto"/>
              <w:ind w:left="0" w:firstLine="0"/>
            </w:pPr>
            <w:r>
              <w:rPr>
                <w:sz w:val="17"/>
              </w:rPr>
              <w:t>V rámci úhrad ze zahraničí v cizí měně a Kč a úhrad v cizí měně z jiné tuzemské banky obdrží klient převáděnou částku v plné výši a bez poplatku, jestliže se jedná o platbu prováděnou bez výloh pro příjemce (poplatek OUR). V případě, kdy minimální poplatek převyšuje vlastní částku platby, se poplatek též neúčtuje (neplatí pro "drobnou platbu" - viz položka drobná platba, jedna platba měsíčně pro klienta v ekvivalentu do 10 000,- Kč a SEPA inkaso - viz položka SEPA inkaso).</w:t>
            </w:r>
          </w:p>
        </w:tc>
      </w:tr>
      <w:tr w:rsidR="00D468B1">
        <w:trPr>
          <w:trHeight w:val="323"/>
        </w:trPr>
        <w:tc>
          <w:tcPr>
            <w:tcW w:w="680" w:type="dxa"/>
            <w:tcBorders>
              <w:top w:val="single" w:sz="5" w:space="0" w:color="DCDCDC"/>
              <w:left w:val="nil"/>
              <w:bottom w:val="single" w:sz="5" w:space="0" w:color="DCDCDC"/>
              <w:right w:val="nil"/>
            </w:tcBorders>
          </w:tcPr>
          <w:p w:rsidR="00D468B1" w:rsidRDefault="00A2177B">
            <w:pPr>
              <w:spacing w:after="0" w:line="259" w:lineRule="auto"/>
              <w:ind w:left="156" w:firstLine="0"/>
            </w:pPr>
            <w:r>
              <w:rPr>
                <w:b/>
                <w:sz w:val="20"/>
              </w:rPr>
              <w:t>2b.</w:t>
            </w:r>
          </w:p>
        </w:tc>
        <w:tc>
          <w:tcPr>
            <w:tcW w:w="9900" w:type="dxa"/>
            <w:tcBorders>
              <w:top w:val="single" w:sz="5" w:space="0" w:color="DCDCDC"/>
              <w:left w:val="nil"/>
              <w:bottom w:val="single" w:sz="5" w:space="0" w:color="DCDCDC"/>
              <w:right w:val="nil"/>
            </w:tcBorders>
          </w:tcPr>
          <w:p w:rsidR="00D468B1" w:rsidRDefault="00A2177B">
            <w:pPr>
              <w:spacing w:after="0" w:line="259" w:lineRule="auto"/>
              <w:ind w:left="0" w:firstLine="0"/>
            </w:pPr>
            <w:r>
              <w:rPr>
                <w:sz w:val="17"/>
              </w:rPr>
              <w:t>V rámci úhrad do zahraničí v Kč a cizí měně a úhrad do tuzemska v cizí měně mimo KB hradí klient cenu dle zvoleného typu poplatku.</w:t>
            </w:r>
          </w:p>
        </w:tc>
      </w:tr>
      <w:tr w:rsidR="00D468B1">
        <w:trPr>
          <w:trHeight w:val="473"/>
        </w:trPr>
        <w:tc>
          <w:tcPr>
            <w:tcW w:w="680" w:type="dxa"/>
            <w:tcBorders>
              <w:top w:val="single" w:sz="5" w:space="0" w:color="DCDCDC"/>
              <w:left w:val="nil"/>
              <w:bottom w:val="single" w:sz="5" w:space="0" w:color="DCDCDC"/>
              <w:right w:val="nil"/>
            </w:tcBorders>
          </w:tcPr>
          <w:p w:rsidR="00D468B1" w:rsidRDefault="00A2177B">
            <w:pPr>
              <w:spacing w:after="0" w:line="259" w:lineRule="auto"/>
              <w:ind w:left="156" w:firstLine="0"/>
            </w:pPr>
            <w:r>
              <w:rPr>
                <w:b/>
                <w:sz w:val="20"/>
              </w:rPr>
              <w:t>2c.</w:t>
            </w:r>
          </w:p>
        </w:tc>
        <w:tc>
          <w:tcPr>
            <w:tcW w:w="9900" w:type="dxa"/>
            <w:tcBorders>
              <w:top w:val="single" w:sz="5" w:space="0" w:color="DCDCDC"/>
              <w:left w:val="nil"/>
              <w:bottom w:val="single" w:sz="5" w:space="0" w:color="DCDCDC"/>
              <w:right w:val="nil"/>
            </w:tcBorders>
          </w:tcPr>
          <w:p w:rsidR="00D468B1" w:rsidRDefault="00A2177B">
            <w:pPr>
              <w:spacing w:after="0" w:line="259" w:lineRule="auto"/>
              <w:ind w:left="0" w:firstLine="0"/>
            </w:pPr>
            <w:r>
              <w:rPr>
                <w:sz w:val="17"/>
              </w:rPr>
              <w:t xml:space="preserve">V rámci úhrad do zahraničí v Kč a cizí měně a úhrad do tuzemska v cizí měně mimo KB označených BEN nebo SHA hradí klient dodatečné výlohy jiných bank, které jsou KB naúčtovány (v případě plateb nízkých částek). </w:t>
            </w:r>
          </w:p>
        </w:tc>
      </w:tr>
      <w:tr w:rsidR="00D468B1">
        <w:trPr>
          <w:trHeight w:val="323"/>
        </w:trPr>
        <w:tc>
          <w:tcPr>
            <w:tcW w:w="680" w:type="dxa"/>
            <w:tcBorders>
              <w:top w:val="single" w:sz="5" w:space="0" w:color="DCDCDC"/>
              <w:left w:val="nil"/>
              <w:bottom w:val="single" w:sz="5" w:space="0" w:color="DCDCDC"/>
              <w:right w:val="nil"/>
            </w:tcBorders>
          </w:tcPr>
          <w:p w:rsidR="00D468B1" w:rsidRDefault="00A2177B">
            <w:pPr>
              <w:spacing w:after="0" w:line="259" w:lineRule="auto"/>
              <w:ind w:left="156" w:firstLine="0"/>
            </w:pPr>
            <w:r>
              <w:rPr>
                <w:b/>
                <w:sz w:val="20"/>
              </w:rPr>
              <w:t>2d.</w:t>
            </w:r>
          </w:p>
        </w:tc>
        <w:tc>
          <w:tcPr>
            <w:tcW w:w="9900" w:type="dxa"/>
            <w:tcBorders>
              <w:top w:val="single" w:sz="5" w:space="0" w:color="DCDCDC"/>
              <w:left w:val="nil"/>
              <w:bottom w:val="single" w:sz="5" w:space="0" w:color="DCDCDC"/>
              <w:right w:val="nil"/>
            </w:tcBorders>
          </w:tcPr>
          <w:p w:rsidR="00D468B1" w:rsidRDefault="00A2177B">
            <w:pPr>
              <w:spacing w:after="0" w:line="259" w:lineRule="auto"/>
              <w:ind w:left="0" w:firstLine="0"/>
            </w:pPr>
            <w:r>
              <w:rPr>
                <w:sz w:val="17"/>
              </w:rPr>
              <w:t>SEPA platby předané na papírovém nosiči jsou zpracovávány expresním způsobem bez příplatku za rychlost.</w:t>
            </w:r>
          </w:p>
        </w:tc>
      </w:tr>
      <w:tr w:rsidR="00D468B1">
        <w:trPr>
          <w:trHeight w:val="323"/>
        </w:trPr>
        <w:tc>
          <w:tcPr>
            <w:tcW w:w="680" w:type="dxa"/>
            <w:tcBorders>
              <w:top w:val="single" w:sz="5" w:space="0" w:color="DCDCDC"/>
              <w:left w:val="nil"/>
              <w:bottom w:val="single" w:sz="5" w:space="0" w:color="DCDCDC"/>
              <w:right w:val="nil"/>
            </w:tcBorders>
          </w:tcPr>
          <w:p w:rsidR="00D468B1" w:rsidRDefault="00A2177B">
            <w:pPr>
              <w:spacing w:after="0" w:line="259" w:lineRule="auto"/>
              <w:ind w:left="156" w:firstLine="0"/>
            </w:pPr>
            <w:r>
              <w:rPr>
                <w:b/>
                <w:sz w:val="20"/>
              </w:rPr>
              <w:lastRenderedPageBreak/>
              <w:t>2e.</w:t>
            </w:r>
          </w:p>
        </w:tc>
        <w:tc>
          <w:tcPr>
            <w:tcW w:w="9900" w:type="dxa"/>
            <w:tcBorders>
              <w:top w:val="single" w:sz="5" w:space="0" w:color="DCDCDC"/>
              <w:left w:val="nil"/>
              <w:bottom w:val="single" w:sz="5" w:space="0" w:color="DCDCDC"/>
              <w:right w:val="nil"/>
            </w:tcBorders>
          </w:tcPr>
          <w:p w:rsidR="00D468B1" w:rsidRDefault="00A2177B">
            <w:pPr>
              <w:spacing w:after="0" w:line="259" w:lineRule="auto"/>
              <w:ind w:left="0" w:firstLine="0"/>
            </w:pPr>
            <w:r>
              <w:rPr>
                <w:sz w:val="17"/>
              </w:rPr>
              <w:t>Cena za úhradu ze zahraničí a úhradu do zahraničí je počítána z převáděné částky kurzem "střed KB".</w:t>
            </w:r>
          </w:p>
        </w:tc>
      </w:tr>
      <w:tr w:rsidR="00D468B1">
        <w:trPr>
          <w:trHeight w:val="991"/>
        </w:trPr>
        <w:tc>
          <w:tcPr>
            <w:tcW w:w="680" w:type="dxa"/>
            <w:tcBorders>
              <w:top w:val="single" w:sz="5" w:space="0" w:color="DCDCDC"/>
              <w:left w:val="nil"/>
              <w:bottom w:val="single" w:sz="5" w:space="0" w:color="DCDCDC"/>
              <w:right w:val="nil"/>
            </w:tcBorders>
          </w:tcPr>
          <w:p w:rsidR="00D468B1" w:rsidRDefault="00A2177B">
            <w:pPr>
              <w:spacing w:after="0" w:line="259" w:lineRule="auto"/>
              <w:ind w:left="156" w:firstLine="0"/>
            </w:pPr>
            <w:r>
              <w:rPr>
                <w:b/>
                <w:sz w:val="20"/>
              </w:rPr>
              <w:t>3.</w:t>
            </w:r>
          </w:p>
        </w:tc>
        <w:tc>
          <w:tcPr>
            <w:tcW w:w="9900" w:type="dxa"/>
            <w:tcBorders>
              <w:top w:val="single" w:sz="5" w:space="0" w:color="DCDCDC"/>
              <w:left w:val="nil"/>
              <w:bottom w:val="single" w:sz="5" w:space="0" w:color="DCDCDC"/>
              <w:right w:val="nil"/>
            </w:tcBorders>
          </w:tcPr>
          <w:p w:rsidR="00D468B1" w:rsidRDefault="00A2177B">
            <w:pPr>
              <w:spacing w:after="0" w:line="259" w:lineRule="auto"/>
              <w:ind w:left="0" w:firstLine="0"/>
            </w:pPr>
            <w:r>
              <w:rPr>
                <w:sz w:val="17"/>
              </w:rPr>
              <w:t>Kromě cen uvedených v tomto Sazebníku je KB oprávněna účtovat klientovi i případné dodatečné náklady požadované jinými bankami v souvislosti s platebními operacemi a poskytovanými bankovními službami, poštovní a spojové náklady. Dále je KB oprávněna, kromě cen uvedených v tomto Sazebníku, účtovat klientovi náhradu veškerých poplatků hrazených správnímu či jinému orgánu (např. poplatky za výpis z obchodního rejstříku, výpis z evidence obyvatelstva, výpis z matriky aj.) při nezbytném zjišťování či ověřování identifikačních či obdobných údajů (zejména: neoznámí-li klient změnu bydliště, změnu údajů zapsaných v obchodním rejstříku, dozví-li se KB neoficiálně o úmrtí klienta apod.).</w:t>
            </w:r>
          </w:p>
        </w:tc>
      </w:tr>
      <w:tr w:rsidR="00D468B1">
        <w:trPr>
          <w:trHeight w:val="472"/>
        </w:trPr>
        <w:tc>
          <w:tcPr>
            <w:tcW w:w="680" w:type="dxa"/>
            <w:tcBorders>
              <w:top w:val="single" w:sz="5" w:space="0" w:color="DCDCDC"/>
              <w:left w:val="nil"/>
              <w:bottom w:val="single" w:sz="5" w:space="0" w:color="DCDCDC"/>
              <w:right w:val="nil"/>
            </w:tcBorders>
          </w:tcPr>
          <w:p w:rsidR="00D468B1" w:rsidRDefault="00A2177B">
            <w:pPr>
              <w:spacing w:after="0" w:line="259" w:lineRule="auto"/>
              <w:ind w:left="156" w:firstLine="0"/>
            </w:pPr>
            <w:r>
              <w:rPr>
                <w:b/>
                <w:sz w:val="20"/>
              </w:rPr>
              <w:t>4.</w:t>
            </w:r>
          </w:p>
        </w:tc>
        <w:tc>
          <w:tcPr>
            <w:tcW w:w="9900" w:type="dxa"/>
            <w:tcBorders>
              <w:top w:val="single" w:sz="5" w:space="0" w:color="DCDCDC"/>
              <w:left w:val="nil"/>
              <w:bottom w:val="single" w:sz="5" w:space="0" w:color="DCDCDC"/>
              <w:right w:val="nil"/>
            </w:tcBorders>
          </w:tcPr>
          <w:p w:rsidR="00D468B1" w:rsidRDefault="00A2177B">
            <w:pPr>
              <w:spacing w:after="0" w:line="259" w:lineRule="auto"/>
              <w:ind w:left="0" w:firstLine="0"/>
              <w:jc w:val="both"/>
            </w:pPr>
            <w:r>
              <w:rPr>
                <w:sz w:val="17"/>
              </w:rPr>
              <w:t>Pokud je v jednotlivých smlouvách o poskytování služeb uzavíraných mezi klientem a KB uváděn pojem odměna, poplatek či úhrada, rozumí se tím cena podle tohoto Sazebníku.</w:t>
            </w:r>
          </w:p>
        </w:tc>
      </w:tr>
      <w:tr w:rsidR="00D468B1">
        <w:trPr>
          <w:trHeight w:val="323"/>
        </w:trPr>
        <w:tc>
          <w:tcPr>
            <w:tcW w:w="680" w:type="dxa"/>
            <w:tcBorders>
              <w:top w:val="single" w:sz="5" w:space="0" w:color="DCDCDC"/>
              <w:left w:val="nil"/>
              <w:bottom w:val="single" w:sz="5" w:space="0" w:color="DCDCDC"/>
              <w:right w:val="nil"/>
            </w:tcBorders>
          </w:tcPr>
          <w:p w:rsidR="00D468B1" w:rsidRDefault="00A2177B">
            <w:pPr>
              <w:spacing w:after="0" w:line="259" w:lineRule="auto"/>
              <w:ind w:left="156" w:firstLine="0"/>
            </w:pPr>
            <w:r>
              <w:rPr>
                <w:b/>
                <w:sz w:val="20"/>
              </w:rPr>
              <w:t>5.</w:t>
            </w:r>
          </w:p>
        </w:tc>
        <w:tc>
          <w:tcPr>
            <w:tcW w:w="9900" w:type="dxa"/>
            <w:tcBorders>
              <w:top w:val="single" w:sz="5" w:space="0" w:color="DCDCDC"/>
              <w:left w:val="nil"/>
              <w:bottom w:val="single" w:sz="5" w:space="0" w:color="DCDCDC"/>
              <w:right w:val="nil"/>
            </w:tcBorders>
          </w:tcPr>
          <w:p w:rsidR="00D468B1" w:rsidRDefault="00A2177B">
            <w:pPr>
              <w:spacing w:after="0" w:line="259" w:lineRule="auto"/>
              <w:ind w:left="0" w:firstLine="0"/>
            </w:pPr>
            <w:r>
              <w:rPr>
                <w:sz w:val="17"/>
              </w:rPr>
              <w:t>U cen vybíraných v hotovosti v Kč se finanční částka poplatku zaokrouhluje k nejbližší platné nominální hodnotě zákonných peněz v oběhu.</w:t>
            </w:r>
          </w:p>
        </w:tc>
      </w:tr>
      <w:tr w:rsidR="00D468B1">
        <w:trPr>
          <w:trHeight w:val="323"/>
        </w:trPr>
        <w:tc>
          <w:tcPr>
            <w:tcW w:w="680" w:type="dxa"/>
            <w:tcBorders>
              <w:top w:val="single" w:sz="5" w:space="0" w:color="DCDCDC"/>
              <w:left w:val="nil"/>
              <w:bottom w:val="single" w:sz="5" w:space="0" w:color="DCDCDC"/>
              <w:right w:val="nil"/>
            </w:tcBorders>
          </w:tcPr>
          <w:p w:rsidR="00D468B1" w:rsidRDefault="00A2177B">
            <w:pPr>
              <w:spacing w:after="0" w:line="259" w:lineRule="auto"/>
              <w:ind w:left="156" w:firstLine="0"/>
            </w:pPr>
            <w:r>
              <w:rPr>
                <w:b/>
                <w:sz w:val="20"/>
              </w:rPr>
              <w:t>6.</w:t>
            </w:r>
          </w:p>
        </w:tc>
        <w:tc>
          <w:tcPr>
            <w:tcW w:w="9900" w:type="dxa"/>
            <w:tcBorders>
              <w:top w:val="single" w:sz="5" w:space="0" w:color="DCDCDC"/>
              <w:left w:val="nil"/>
              <w:bottom w:val="single" w:sz="5" w:space="0" w:color="DCDCDC"/>
              <w:right w:val="nil"/>
            </w:tcBorders>
          </w:tcPr>
          <w:p w:rsidR="00D468B1" w:rsidRDefault="00A2177B">
            <w:pPr>
              <w:spacing w:after="0" w:line="259" w:lineRule="auto"/>
              <w:ind w:left="0" w:firstLine="0"/>
            </w:pPr>
            <w:r>
              <w:rPr>
                <w:sz w:val="17"/>
              </w:rPr>
              <w:t>Banka přijímá mince pouze v měně Kč a EUR.</w:t>
            </w:r>
          </w:p>
        </w:tc>
      </w:tr>
      <w:tr w:rsidR="00D468B1">
        <w:trPr>
          <w:trHeight w:val="323"/>
        </w:trPr>
        <w:tc>
          <w:tcPr>
            <w:tcW w:w="680" w:type="dxa"/>
            <w:tcBorders>
              <w:top w:val="single" w:sz="5" w:space="0" w:color="DCDCDC"/>
              <w:left w:val="nil"/>
              <w:bottom w:val="single" w:sz="5" w:space="0" w:color="DCDCDC"/>
              <w:right w:val="nil"/>
            </w:tcBorders>
          </w:tcPr>
          <w:p w:rsidR="00D468B1" w:rsidRDefault="00A2177B">
            <w:pPr>
              <w:spacing w:after="0" w:line="259" w:lineRule="auto"/>
              <w:ind w:left="156" w:firstLine="0"/>
            </w:pPr>
            <w:r>
              <w:rPr>
                <w:b/>
                <w:sz w:val="20"/>
              </w:rPr>
              <w:t>7.</w:t>
            </w:r>
          </w:p>
        </w:tc>
        <w:tc>
          <w:tcPr>
            <w:tcW w:w="9900" w:type="dxa"/>
            <w:tcBorders>
              <w:top w:val="single" w:sz="5" w:space="0" w:color="DCDCDC"/>
              <w:left w:val="nil"/>
              <w:bottom w:val="single" w:sz="5" w:space="0" w:color="DCDCDC"/>
              <w:right w:val="nil"/>
            </w:tcBorders>
          </w:tcPr>
          <w:p w:rsidR="00D468B1" w:rsidRDefault="00A2177B">
            <w:pPr>
              <w:spacing w:after="0" w:line="259" w:lineRule="auto"/>
              <w:ind w:left="0" w:firstLine="0"/>
            </w:pPr>
            <w:r>
              <w:rPr>
                <w:sz w:val="17"/>
              </w:rPr>
              <w:t>Pokud je na hotovostní bankovní operaci možné aplikovat více poplatků účtovaných za službu v den provedení operace, banka klientovi účtuje pouze nejvyšší z nich.</w:t>
            </w:r>
          </w:p>
        </w:tc>
      </w:tr>
      <w:tr w:rsidR="00D468B1">
        <w:trPr>
          <w:trHeight w:val="818"/>
        </w:trPr>
        <w:tc>
          <w:tcPr>
            <w:tcW w:w="680" w:type="dxa"/>
            <w:tcBorders>
              <w:top w:val="single" w:sz="5" w:space="0" w:color="DCDCDC"/>
              <w:left w:val="nil"/>
              <w:bottom w:val="single" w:sz="5" w:space="0" w:color="DCDCDC"/>
              <w:right w:val="nil"/>
            </w:tcBorders>
          </w:tcPr>
          <w:p w:rsidR="00D468B1" w:rsidRDefault="00D468B1">
            <w:pPr>
              <w:spacing w:after="160" w:line="259" w:lineRule="auto"/>
              <w:ind w:left="0" w:firstLine="0"/>
            </w:pPr>
          </w:p>
        </w:tc>
        <w:tc>
          <w:tcPr>
            <w:tcW w:w="9900" w:type="dxa"/>
            <w:tcBorders>
              <w:top w:val="single" w:sz="5" w:space="0" w:color="DCDCDC"/>
              <w:left w:val="nil"/>
              <w:bottom w:val="single" w:sz="5" w:space="0" w:color="DCDCDC"/>
              <w:right w:val="nil"/>
            </w:tcBorders>
          </w:tcPr>
          <w:p w:rsidR="00D468B1" w:rsidRDefault="00A2177B">
            <w:pPr>
              <w:spacing w:after="0" w:line="216" w:lineRule="auto"/>
              <w:ind w:left="0" w:firstLine="0"/>
            </w:pPr>
            <w:r>
              <w:rPr>
                <w:sz w:val="17"/>
              </w:rPr>
              <w:t>Služby a produkty v tomto „Sazebníku pro podnikatele, podniky a municipality v obsluze Korporátních a Obchodních divizí“ neuvedené budou klientům z tohoto segmentu poskytnuty za ceny uvedené pro danou službu nebo produkt v „Sazebníku pro podniky a municipality v obsluze poboček“, kde jsou zveřejněny. Dle</w:t>
            </w:r>
          </w:p>
          <w:p w:rsidR="00D468B1" w:rsidRDefault="00A2177B">
            <w:pPr>
              <w:spacing w:after="0" w:line="259" w:lineRule="auto"/>
              <w:ind w:left="0" w:firstLine="0"/>
              <w:jc w:val="both"/>
            </w:pPr>
            <w:r>
              <w:rPr>
                <w:sz w:val="17"/>
              </w:rPr>
              <w:t>„Sazebníku pro podniky a municipality v obsluze poboček“, ve které je daný produkt uveden, se rovněž účtují ceny za všechny služby poskytované v souvislosti s tímto produktem.</w:t>
            </w:r>
          </w:p>
        </w:tc>
      </w:tr>
    </w:tbl>
    <w:p w:rsidR="00FD5540" w:rsidRDefault="00FD5540"/>
    <w:sectPr w:rsidR="00FD5540">
      <w:headerReference w:type="even" r:id="rId58"/>
      <w:headerReference w:type="default" r:id="rId59"/>
      <w:footerReference w:type="even" r:id="rId60"/>
      <w:footerReference w:type="default" r:id="rId61"/>
      <w:headerReference w:type="first" r:id="rId62"/>
      <w:footerReference w:type="first" r:id="rId63"/>
      <w:footnotePr>
        <w:numRestart w:val="eachPage"/>
      </w:footnotePr>
      <w:pgSz w:w="11900" w:h="16840"/>
      <w:pgMar w:top="1130" w:right="1440" w:bottom="1440" w:left="1440" w:header="384" w:footer="31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540" w:rsidRDefault="00A2177B">
      <w:pPr>
        <w:spacing w:after="0" w:line="240" w:lineRule="auto"/>
      </w:pPr>
      <w:r>
        <w:separator/>
      </w:r>
    </w:p>
  </w:endnote>
  <w:endnote w:type="continuationSeparator" w:id="0">
    <w:p w:rsidR="00FD5540" w:rsidRDefault="00A21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8B1" w:rsidRDefault="00D468B1">
    <w:pPr>
      <w:spacing w:after="160" w:line="259" w:lineRule="auto"/>
      <w:ind w:left="0" w:firstLine="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8B1" w:rsidRDefault="00A2177B">
    <w:pPr>
      <w:tabs>
        <w:tab w:val="center" w:pos="3033"/>
        <w:tab w:val="right" w:pos="10537"/>
      </w:tabs>
      <w:spacing w:after="0" w:line="259" w:lineRule="auto"/>
      <w:ind w:left="-58" w:right="-99" w:firstLine="0"/>
    </w:pPr>
    <w:r>
      <w:fldChar w:fldCharType="begin"/>
    </w:r>
    <w:r>
      <w:instrText xml:space="preserve"> PAGE   \* MERGEFORMAT </w:instrText>
    </w:r>
    <w:r>
      <w:fldChar w:fldCharType="separate"/>
    </w:r>
    <w:r w:rsidR="00A03A61" w:rsidRPr="00A03A61">
      <w:rPr>
        <w:b/>
        <w:noProof/>
        <w:sz w:val="20"/>
      </w:rPr>
      <w:t>22</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29. 12. 2017</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8B1" w:rsidRDefault="00A2177B">
    <w:pPr>
      <w:tabs>
        <w:tab w:val="center" w:pos="3033"/>
        <w:tab w:val="right" w:pos="10537"/>
      </w:tabs>
      <w:spacing w:after="0" w:line="259" w:lineRule="auto"/>
      <w:ind w:left="-58" w:right="-99" w:firstLine="0"/>
    </w:pPr>
    <w:r>
      <w:fldChar w:fldCharType="begin"/>
    </w:r>
    <w:r>
      <w:instrText xml:space="preserve"> PAGE   \* MERGEFORMAT </w:instrText>
    </w:r>
    <w:r>
      <w:fldChar w:fldCharType="separate"/>
    </w:r>
    <w:r w:rsidR="00A03A61" w:rsidRPr="00A03A61">
      <w:rPr>
        <w:b/>
        <w:noProof/>
        <w:sz w:val="20"/>
      </w:rPr>
      <w:t>23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29. 12. 2017</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8B1" w:rsidRDefault="00A2177B">
    <w:pPr>
      <w:tabs>
        <w:tab w:val="center" w:pos="3033"/>
        <w:tab w:val="right" w:pos="10537"/>
      </w:tabs>
      <w:spacing w:after="0" w:line="259" w:lineRule="auto"/>
      <w:ind w:left="-58" w:right="-99" w:firstLine="0"/>
    </w:pPr>
    <w:r>
      <w:fldChar w:fldCharType="begin"/>
    </w:r>
    <w:r>
      <w:instrText xml:space="preserve"> PAGE   \* MERGEFORMAT </w:instrText>
    </w:r>
    <w: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29. 12. 2017</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8B1" w:rsidRDefault="00A2177B">
    <w:pPr>
      <w:tabs>
        <w:tab w:val="center" w:pos="3033"/>
        <w:tab w:val="right" w:pos="10565"/>
      </w:tabs>
      <w:spacing w:after="0" w:line="259" w:lineRule="auto"/>
      <w:ind w:left="-58" w:right="-72" w:firstLine="0"/>
    </w:pPr>
    <w:r>
      <w:fldChar w:fldCharType="begin"/>
    </w:r>
    <w:r>
      <w:instrText xml:space="preserve"> PAGE   \* MERGEFORMAT </w:instrText>
    </w:r>
    <w:r>
      <w:fldChar w:fldCharType="separate"/>
    </w:r>
    <w:r w:rsidR="00A03A61" w:rsidRPr="00A03A61">
      <w:rPr>
        <w:b/>
        <w:noProof/>
        <w:sz w:val="20"/>
      </w:rPr>
      <w:t>30</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29. 12. 2017</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8B1" w:rsidRDefault="00A2177B">
    <w:pPr>
      <w:tabs>
        <w:tab w:val="center" w:pos="3033"/>
        <w:tab w:val="right" w:pos="10565"/>
      </w:tabs>
      <w:spacing w:after="0" w:line="259" w:lineRule="auto"/>
      <w:ind w:left="-58" w:right="-72" w:firstLine="0"/>
    </w:pPr>
    <w:r>
      <w:fldChar w:fldCharType="begin"/>
    </w:r>
    <w:r>
      <w:instrText xml:space="preserve"> PAGE   \* MERGEFORMAT </w:instrText>
    </w:r>
    <w:r>
      <w:fldChar w:fldCharType="separate"/>
    </w:r>
    <w:r w:rsidR="00A03A61" w:rsidRPr="00A03A61">
      <w:rPr>
        <w:b/>
        <w:noProof/>
        <w:sz w:val="20"/>
      </w:rPr>
      <w:t>29</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29. 12. 2017</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8B1" w:rsidRDefault="00A2177B">
    <w:pPr>
      <w:tabs>
        <w:tab w:val="center" w:pos="3033"/>
        <w:tab w:val="right" w:pos="10565"/>
      </w:tabs>
      <w:spacing w:after="0" w:line="259" w:lineRule="auto"/>
      <w:ind w:left="-58" w:right="-72" w:firstLine="0"/>
    </w:pPr>
    <w:r>
      <w:fldChar w:fldCharType="begin"/>
    </w:r>
    <w:r>
      <w:instrText xml:space="preserve"> PAGE   \* MERGEFORMAT </w:instrText>
    </w:r>
    <w:r>
      <w:fldChar w:fldCharType="separate"/>
    </w:r>
    <w:r w:rsidR="00A03A61" w:rsidRPr="00A03A61">
      <w:rPr>
        <w:b/>
        <w:noProof/>
        <w:sz w:val="20"/>
      </w:rPr>
      <w:t>24</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29. 12. 2017</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8B1" w:rsidRDefault="00A2177B">
    <w:pPr>
      <w:tabs>
        <w:tab w:val="center" w:pos="3033"/>
        <w:tab w:val="right" w:pos="10530"/>
      </w:tabs>
      <w:spacing w:after="0" w:line="259" w:lineRule="auto"/>
      <w:ind w:left="-58" w:right="-106" w:firstLine="0"/>
    </w:pPr>
    <w:r>
      <w:fldChar w:fldCharType="begin"/>
    </w:r>
    <w:r>
      <w:instrText xml:space="preserve"> PAGE   \* MERGEFORMAT </w:instrText>
    </w:r>
    <w:r>
      <w:fldChar w:fldCharType="separate"/>
    </w:r>
    <w:r w:rsidR="00A03A61" w:rsidRPr="00A03A61">
      <w:rPr>
        <w:b/>
        <w:noProof/>
        <w:sz w:val="20"/>
      </w:rPr>
      <w:t>34</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29. 12. 2017</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8B1" w:rsidRDefault="00A2177B">
    <w:pPr>
      <w:tabs>
        <w:tab w:val="center" w:pos="3033"/>
        <w:tab w:val="right" w:pos="10530"/>
      </w:tabs>
      <w:spacing w:after="0" w:line="259" w:lineRule="auto"/>
      <w:ind w:left="-58" w:right="-106" w:firstLine="0"/>
    </w:pPr>
    <w:r>
      <w:fldChar w:fldCharType="begin"/>
    </w:r>
    <w:r>
      <w:instrText xml:space="preserve"> PAGE   \* MERGEFORMAT </w:instrText>
    </w:r>
    <w:r>
      <w:fldChar w:fldCharType="separate"/>
    </w:r>
    <w:r w:rsidR="00A03A61" w:rsidRPr="00A03A61">
      <w:rPr>
        <w:b/>
        <w:noProof/>
        <w:sz w:val="20"/>
      </w:rPr>
      <w:t>33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29. 12. 2017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8B1" w:rsidRDefault="00A2177B">
    <w:pPr>
      <w:tabs>
        <w:tab w:val="center" w:pos="3033"/>
        <w:tab w:val="right" w:pos="10530"/>
      </w:tabs>
      <w:spacing w:after="0" w:line="259" w:lineRule="auto"/>
      <w:ind w:left="-58" w:right="-106" w:firstLine="0"/>
    </w:pPr>
    <w:r>
      <w:fldChar w:fldCharType="begin"/>
    </w:r>
    <w:r>
      <w:instrText xml:space="preserve"> PAGE   \* MERGEFORMAT </w:instrText>
    </w:r>
    <w: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29. 12. 2017</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8B1" w:rsidRDefault="00A2177B">
    <w:pPr>
      <w:tabs>
        <w:tab w:val="center" w:pos="3033"/>
        <w:tab w:val="right" w:pos="10636"/>
      </w:tabs>
      <w:spacing w:after="0" w:line="259" w:lineRule="auto"/>
      <w:ind w:left="-58" w:right="-2068" w:firstLine="0"/>
    </w:pPr>
    <w:r>
      <w:fldChar w:fldCharType="begin"/>
    </w:r>
    <w:r>
      <w:instrText xml:space="preserve"> PAGE   \* MERGEFORMAT </w:instrText>
    </w:r>
    <w:r>
      <w:fldChar w:fldCharType="separate"/>
    </w:r>
    <w:r w:rsidR="00A03A61" w:rsidRPr="00A03A61">
      <w:rPr>
        <w:b/>
        <w:noProof/>
        <w:sz w:val="20"/>
      </w:rPr>
      <w:t>38</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29. 12.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8B1" w:rsidRDefault="00A2177B">
    <w:pPr>
      <w:tabs>
        <w:tab w:val="center" w:pos="3033"/>
        <w:tab w:val="right" w:pos="10671"/>
      </w:tabs>
      <w:spacing w:after="0" w:line="259" w:lineRule="auto"/>
      <w:ind w:left="-58" w:firstLine="0"/>
    </w:pPr>
    <w:r>
      <w:fldChar w:fldCharType="begin"/>
    </w:r>
    <w:r>
      <w:instrText xml:space="preserve"> PAGE   \* MERGEFORMAT </w:instrText>
    </w:r>
    <w:r>
      <w:fldChar w:fldCharType="separate"/>
    </w:r>
    <w:r w:rsidR="00A03A61" w:rsidRPr="00A03A61">
      <w:rPr>
        <w:b/>
        <w:noProof/>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29. 12. 2017</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8B1" w:rsidRDefault="00A2177B">
    <w:pPr>
      <w:tabs>
        <w:tab w:val="center" w:pos="3033"/>
        <w:tab w:val="right" w:pos="10636"/>
      </w:tabs>
      <w:spacing w:after="0" w:line="259" w:lineRule="auto"/>
      <w:ind w:left="-58" w:right="-2068" w:firstLine="0"/>
    </w:pPr>
    <w:r>
      <w:fldChar w:fldCharType="begin"/>
    </w:r>
    <w:r>
      <w:instrText xml:space="preserve"> PAGE   \* MERGEFORMAT </w:instrText>
    </w:r>
    <w:r>
      <w:fldChar w:fldCharType="separate"/>
    </w:r>
    <w:r w:rsidR="00A03A61" w:rsidRPr="00A03A61">
      <w:rPr>
        <w:b/>
        <w:noProof/>
        <w:sz w:val="20"/>
      </w:rPr>
      <w:t>39</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29. 12. 2017</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8B1" w:rsidRDefault="00A2177B">
    <w:pPr>
      <w:tabs>
        <w:tab w:val="center" w:pos="3033"/>
        <w:tab w:val="right" w:pos="10636"/>
      </w:tabs>
      <w:spacing w:after="0" w:line="259" w:lineRule="auto"/>
      <w:ind w:left="-58" w:right="-2068" w:firstLine="0"/>
    </w:pPr>
    <w:r>
      <w:fldChar w:fldCharType="begin"/>
    </w:r>
    <w:r>
      <w:instrText xml:space="preserve"> PAGE   \* MERGEFORMAT </w:instrText>
    </w:r>
    <w: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29. 12. 2017</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8B1" w:rsidRDefault="00A2177B">
    <w:pPr>
      <w:tabs>
        <w:tab w:val="center" w:pos="3033"/>
        <w:tab w:val="right" w:pos="10570"/>
      </w:tabs>
      <w:spacing w:after="0" w:line="259" w:lineRule="auto"/>
      <w:ind w:left="-58" w:right="-67" w:firstLine="0"/>
    </w:pPr>
    <w:r>
      <w:fldChar w:fldCharType="begin"/>
    </w:r>
    <w:r>
      <w:instrText xml:space="preserve"> PAGE   \* MERGEFORMAT </w:instrText>
    </w:r>
    <w:r>
      <w:fldChar w:fldCharType="separate"/>
    </w:r>
    <w:r w:rsidR="00A03A61" w:rsidRPr="00A03A61">
      <w:rPr>
        <w:b/>
        <w:noProof/>
        <w:sz w:val="20"/>
      </w:rPr>
      <w:t>42</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29. 12. 2017</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8B1" w:rsidRDefault="00A2177B">
    <w:pPr>
      <w:tabs>
        <w:tab w:val="center" w:pos="3033"/>
        <w:tab w:val="right" w:pos="10570"/>
      </w:tabs>
      <w:spacing w:after="0" w:line="259" w:lineRule="auto"/>
      <w:ind w:left="-58" w:right="-67" w:firstLine="0"/>
    </w:pPr>
    <w:r>
      <w:fldChar w:fldCharType="begin"/>
    </w:r>
    <w:r>
      <w:instrText xml:space="preserve"> PAGE   \* MERGEFORMAT </w:instrText>
    </w:r>
    <w:r>
      <w:fldChar w:fldCharType="separate"/>
    </w:r>
    <w:r w:rsidR="00A03A61" w:rsidRPr="00A03A61">
      <w:rPr>
        <w:b/>
        <w:noProof/>
        <w:sz w:val="20"/>
      </w:rPr>
      <w:t>43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29. 12. 2017</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8B1" w:rsidRDefault="00A2177B">
    <w:pPr>
      <w:tabs>
        <w:tab w:val="center" w:pos="3033"/>
        <w:tab w:val="right" w:pos="10570"/>
      </w:tabs>
      <w:spacing w:after="0" w:line="259" w:lineRule="auto"/>
      <w:ind w:left="-58" w:right="-67" w:firstLine="0"/>
    </w:pPr>
    <w:r>
      <w:fldChar w:fldCharType="begin"/>
    </w:r>
    <w:r>
      <w:instrText xml:space="preserve"> PAGE   \* MERGEFORMAT </w:instrText>
    </w:r>
    <w:r>
      <w:fldChar w:fldCharType="separate"/>
    </w:r>
    <w:r w:rsidR="00A03A61" w:rsidRPr="00A03A61">
      <w:rPr>
        <w:b/>
        <w:noProof/>
        <w:sz w:val="20"/>
      </w:rPr>
      <w:t>40</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29. 12. 2017</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8B1" w:rsidRDefault="00A2177B">
    <w:pPr>
      <w:tabs>
        <w:tab w:val="center" w:pos="2254"/>
        <w:tab w:val="right" w:pos="9857"/>
      </w:tabs>
      <w:spacing w:after="0" w:line="259" w:lineRule="auto"/>
      <w:ind w:left="-837" w:right="-837" w:firstLine="0"/>
    </w:pPr>
    <w:r>
      <w:fldChar w:fldCharType="begin"/>
    </w:r>
    <w:r>
      <w:instrText xml:space="preserve"> PAGE   \* MERGEFORMAT </w:instrText>
    </w:r>
    <w:r>
      <w:fldChar w:fldCharType="separate"/>
    </w:r>
    <w:r w:rsidR="00A03A61" w:rsidRPr="00A03A61">
      <w:rPr>
        <w:b/>
        <w:noProof/>
        <w:sz w:val="20"/>
      </w:rPr>
      <w:t>44</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29. 12. 2017</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8B1" w:rsidRDefault="00A2177B">
    <w:pPr>
      <w:tabs>
        <w:tab w:val="center" w:pos="2254"/>
        <w:tab w:val="right" w:pos="9857"/>
      </w:tabs>
      <w:spacing w:after="0" w:line="259" w:lineRule="auto"/>
      <w:ind w:left="-837" w:right="-837" w:firstLine="0"/>
    </w:pPr>
    <w:r>
      <w:fldChar w:fldCharType="begin"/>
    </w:r>
    <w:r>
      <w:instrText xml:space="preserve"> PAGE   \* MERGEFORMAT </w:instrText>
    </w:r>
    <w:r>
      <w:fldChar w:fldCharType="separate"/>
    </w:r>
    <w:r w:rsidR="00A03A61" w:rsidRPr="00A03A61">
      <w:rPr>
        <w:b/>
        <w:noProof/>
        <w:sz w:val="20"/>
      </w:rPr>
      <w:t>45</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29. 12. 2017</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8B1" w:rsidRDefault="00A2177B">
    <w:pPr>
      <w:tabs>
        <w:tab w:val="center" w:pos="2254"/>
        <w:tab w:val="right" w:pos="9857"/>
      </w:tabs>
      <w:spacing w:after="0" w:line="259" w:lineRule="auto"/>
      <w:ind w:left="-837" w:right="-837" w:firstLine="0"/>
    </w:pPr>
    <w:r>
      <w:fldChar w:fldCharType="begin"/>
    </w:r>
    <w:r>
      <w:instrText xml:space="preserve"> PAGE   \* MERGEFORMAT </w:instrText>
    </w:r>
    <w: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29. 12.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8B1" w:rsidRDefault="00D468B1">
    <w:pPr>
      <w:spacing w:after="160" w:line="259" w:lineRule="auto"/>
      <w:ind w:left="0"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8B1" w:rsidRDefault="00A2177B">
    <w:pPr>
      <w:tabs>
        <w:tab w:val="center" w:pos="3033"/>
        <w:tab w:val="right" w:pos="10525"/>
      </w:tabs>
      <w:spacing w:after="0" w:line="259" w:lineRule="auto"/>
      <w:ind w:left="-58" w:right="-111" w:firstLine="0"/>
    </w:pPr>
    <w:r>
      <w:fldChar w:fldCharType="begin"/>
    </w:r>
    <w:r>
      <w:instrText xml:space="preserve"> PAGE   \* MERGEFORMAT </w:instrText>
    </w:r>
    <w:r>
      <w:fldChar w:fldCharType="separate"/>
    </w:r>
    <w:r w:rsidR="00A03A61" w:rsidRPr="00A03A61">
      <w:rPr>
        <w:b/>
        <w:noProof/>
        <w:sz w:val="20"/>
      </w:rPr>
      <w:t>12</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29. 12. 2017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8B1" w:rsidRDefault="00A2177B">
    <w:pPr>
      <w:tabs>
        <w:tab w:val="center" w:pos="3033"/>
        <w:tab w:val="right" w:pos="10525"/>
      </w:tabs>
      <w:spacing w:after="0" w:line="259" w:lineRule="auto"/>
      <w:ind w:left="-58" w:right="-111" w:firstLine="0"/>
    </w:pPr>
    <w:r>
      <w:fldChar w:fldCharType="begin"/>
    </w:r>
    <w:r>
      <w:instrText xml:space="preserve"> PAGE   \* MERGEFORMAT </w:instrText>
    </w:r>
    <w:r>
      <w:fldChar w:fldCharType="separate"/>
    </w:r>
    <w:r w:rsidR="00A03A61" w:rsidRPr="00A03A61">
      <w:rPr>
        <w:b/>
        <w:noProof/>
        <w:sz w:val="20"/>
      </w:rPr>
      <w:t>13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29. 12. 2017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8B1" w:rsidRDefault="00A2177B">
    <w:pPr>
      <w:tabs>
        <w:tab w:val="center" w:pos="3033"/>
        <w:tab w:val="right" w:pos="10525"/>
      </w:tabs>
      <w:spacing w:after="0" w:line="259" w:lineRule="auto"/>
      <w:ind w:left="-58" w:right="-111" w:firstLine="0"/>
    </w:pPr>
    <w:r>
      <w:fldChar w:fldCharType="begin"/>
    </w:r>
    <w:r>
      <w:instrText xml:space="preserve"> PAGE   \* MERGEFORMAT </w:instrText>
    </w:r>
    <w: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29. 12. 2017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8B1" w:rsidRDefault="00A2177B">
    <w:pPr>
      <w:tabs>
        <w:tab w:val="center" w:pos="2976"/>
        <w:tab w:val="right" w:pos="10579"/>
      </w:tabs>
      <w:spacing w:after="0" w:line="259" w:lineRule="auto"/>
      <w:ind w:left="-115" w:right="-927" w:firstLine="0"/>
    </w:pPr>
    <w:r>
      <w:fldChar w:fldCharType="begin"/>
    </w:r>
    <w:r>
      <w:instrText xml:space="preserve"> PAGE   \* MERGEFORMAT </w:instrText>
    </w:r>
    <w:r>
      <w:fldChar w:fldCharType="separate"/>
    </w:r>
    <w:r w:rsidR="00A03A61" w:rsidRPr="00A03A61">
      <w:rPr>
        <w:b/>
        <w:noProof/>
        <w:sz w:val="20"/>
      </w:rPr>
      <w:t>18</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29. 12. 2017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8B1" w:rsidRDefault="00A2177B">
    <w:pPr>
      <w:tabs>
        <w:tab w:val="center" w:pos="2976"/>
        <w:tab w:val="right" w:pos="10579"/>
      </w:tabs>
      <w:spacing w:after="0" w:line="259" w:lineRule="auto"/>
      <w:ind w:left="-115" w:right="-927" w:firstLine="0"/>
    </w:pPr>
    <w:r>
      <w:fldChar w:fldCharType="begin"/>
    </w:r>
    <w:r>
      <w:instrText xml:space="preserve"> PAGE   \* MERGEFORMAT </w:instrText>
    </w:r>
    <w:r>
      <w:fldChar w:fldCharType="separate"/>
    </w:r>
    <w:r w:rsidR="00A03A61" w:rsidRPr="00A03A61">
      <w:rPr>
        <w:b/>
        <w:noProof/>
        <w:sz w:val="20"/>
      </w:rPr>
      <w:t>17</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29. 12. 2017</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8B1" w:rsidRDefault="00A2177B">
    <w:pPr>
      <w:tabs>
        <w:tab w:val="center" w:pos="2976"/>
        <w:tab w:val="right" w:pos="10579"/>
      </w:tabs>
      <w:spacing w:after="0" w:line="259" w:lineRule="auto"/>
      <w:ind w:left="-115" w:right="-927" w:firstLine="0"/>
    </w:pPr>
    <w:r>
      <w:fldChar w:fldCharType="begin"/>
    </w:r>
    <w:r>
      <w:instrText xml:space="preserve"> PAGE   \* MERGEFORMAT </w:instrText>
    </w:r>
    <w: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29. 12.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8B1" w:rsidRDefault="00A2177B">
      <w:pPr>
        <w:spacing w:after="0" w:line="259" w:lineRule="auto"/>
        <w:ind w:left="58" w:firstLine="0"/>
      </w:pPr>
      <w:r>
        <w:separator/>
      </w:r>
    </w:p>
  </w:footnote>
  <w:footnote w:type="continuationSeparator" w:id="0">
    <w:p w:rsidR="00D468B1" w:rsidRDefault="00A2177B">
      <w:pPr>
        <w:spacing w:after="0" w:line="259" w:lineRule="auto"/>
        <w:ind w:left="58" w:firstLine="0"/>
      </w:pPr>
      <w:r>
        <w:continuationSeparator/>
      </w:r>
    </w:p>
  </w:footnote>
  <w:footnote w:id="1">
    <w:p w:rsidR="00D468B1" w:rsidRDefault="00A2177B">
      <w:pPr>
        <w:pStyle w:val="footnotedescription"/>
      </w:pPr>
      <w:r>
        <w:rPr>
          <w:rStyle w:val="footnotemark"/>
        </w:rPr>
        <w:footnoteRef/>
      </w:r>
      <w:r>
        <w:t xml:space="preserve"> ) Cena je inkasována od data účinnosti smlouvy o úvěru za každý i započatý měsíc po celou dobu trvání úvěrového obchodu a vztahuje se i na kontokorentní úvěry.</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5"/>
        <w:gridCol w:w="3705"/>
      </w:tblGrid>
      <w:tr w:rsidR="00D468B1">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D468B1" w:rsidRDefault="00A2177B">
            <w:pPr>
              <w:spacing w:after="160" w:line="259" w:lineRule="auto"/>
              <w:ind w:left="0" w:firstLine="0"/>
            </w:pPr>
            <w:r>
              <w:rPr>
                <w:b/>
                <w:sz w:val="20"/>
              </w:rPr>
              <w:t>Profi úvěr FIX</w:t>
            </w:r>
          </w:p>
        </w:tc>
        <w:tc>
          <w:tcPr>
            <w:tcW w:w="3705" w:type="dxa"/>
            <w:tcBorders>
              <w:top w:val="single" w:sz="5" w:space="0" w:color="DCDCDC"/>
              <w:left w:val="nil"/>
              <w:bottom w:val="single" w:sz="5" w:space="0" w:color="DCDCDC"/>
              <w:right w:val="single" w:sz="5" w:space="0" w:color="DCDCDC"/>
            </w:tcBorders>
            <w:shd w:val="clear" w:color="auto" w:fill="C8C8C8"/>
          </w:tcPr>
          <w:p w:rsidR="00D468B1" w:rsidRDefault="00D468B1">
            <w:pPr>
              <w:spacing w:after="160" w:line="259" w:lineRule="auto"/>
              <w:ind w:left="0" w:firstLine="0"/>
            </w:pP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160" w:line="259" w:lineRule="auto"/>
              <w:ind w:left="0" w:firstLine="0"/>
            </w:pPr>
            <w:r>
              <w:rPr>
                <w:sz w:val="20"/>
              </w:rPr>
              <w:t>Za zpracování a vyhodnocení žádosti o úvěr</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160" w:line="259" w:lineRule="auto"/>
              <w:ind w:left="0" w:firstLine="0"/>
              <w:jc w:val="center"/>
            </w:pPr>
            <w:r>
              <w:rPr>
                <w:sz w:val="17"/>
              </w:rPr>
              <w:t>zdarma</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160" w:line="259" w:lineRule="auto"/>
              <w:ind w:left="0" w:firstLine="0"/>
            </w:pPr>
            <w:r>
              <w:rPr>
                <w:sz w:val="20"/>
              </w:rPr>
              <w:t>Za realizaci úvěru</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160" w:line="259" w:lineRule="auto"/>
              <w:ind w:left="0" w:firstLine="0"/>
              <w:jc w:val="center"/>
            </w:pPr>
            <w:r>
              <w:rPr>
                <w:sz w:val="17"/>
              </w:rPr>
              <w:t>zdarma</w:t>
            </w:r>
          </w:p>
        </w:tc>
      </w:tr>
      <w:tr w:rsidR="00D468B1">
        <w:trPr>
          <w:trHeight w:val="346"/>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160" w:line="259" w:lineRule="auto"/>
              <w:ind w:left="0" w:firstLine="0"/>
            </w:pPr>
            <w:r>
              <w:rPr>
                <w:sz w:val="20"/>
              </w:rPr>
              <w:t xml:space="preserve">Spravování úvěru - v případě smluvně sjednané výše úvěru do 100 tis. Kč </w:t>
            </w:r>
            <w:r>
              <w:rPr>
                <w:sz w:val="25"/>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160" w:line="259" w:lineRule="auto"/>
              <w:ind w:left="0" w:firstLine="0"/>
              <w:jc w:val="center"/>
            </w:pPr>
            <w:r>
              <w:rPr>
                <w:sz w:val="17"/>
              </w:rPr>
              <w:t>200 měsíčně</w:t>
            </w:r>
          </w:p>
        </w:tc>
      </w:tr>
      <w:tr w:rsidR="00D468B1">
        <w:trPr>
          <w:trHeight w:val="346"/>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160" w:line="259" w:lineRule="auto"/>
              <w:ind w:left="0" w:firstLine="0"/>
            </w:pPr>
            <w:r>
              <w:rPr>
                <w:sz w:val="20"/>
              </w:rPr>
              <w:t xml:space="preserve">Spravování úvěru - v případě smluvně sjednané výše úvěru nad 100 tis. Kč </w:t>
            </w:r>
            <w:r>
              <w:rPr>
                <w:sz w:val="25"/>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160" w:line="259" w:lineRule="auto"/>
              <w:ind w:left="0" w:firstLine="0"/>
              <w:jc w:val="center"/>
            </w:pPr>
            <w:r>
              <w:rPr>
                <w:sz w:val="17"/>
              </w:rPr>
              <w:t>300 měsíčně</w:t>
            </w:r>
          </w:p>
        </w:tc>
      </w:tr>
    </w:tbl>
    <w:p w:rsidR="00FD5540" w:rsidRDefault="00FD5540"/>
  </w:footnote>
  <w:footnote w:id="2">
    <w:p w:rsidR="00D468B1" w:rsidRDefault="00A2177B">
      <w:pPr>
        <w:pStyle w:val="footnotedescription"/>
      </w:pPr>
      <w:r>
        <w:rPr>
          <w:rStyle w:val="footnotemark"/>
        </w:rPr>
        <w:footnoteRef/>
      </w:r>
      <w:r>
        <w:t xml:space="preserve"> ) Cena je inkasována od data účinnosti smlouvy o úvěru za každý i započatý měsíc po celou dobu trvání úvěrového obchodu a vztahuje se i na kontokorentní úvěry.</w:t>
      </w:r>
    </w:p>
    <w:tbl>
      <w:tblPr>
        <w:tblStyle w:val="TableGrid"/>
        <w:tblW w:w="10580" w:type="dxa"/>
        <w:tblInd w:w="0" w:type="dxa"/>
        <w:tblCellMar>
          <w:top w:w="69" w:type="dxa"/>
          <w:left w:w="161" w:type="dxa"/>
          <w:right w:w="115" w:type="dxa"/>
        </w:tblCellMar>
        <w:tblLook w:val="04A0" w:firstRow="1" w:lastRow="0" w:firstColumn="1" w:lastColumn="0" w:noHBand="0" w:noVBand="1"/>
      </w:tblPr>
      <w:tblGrid>
        <w:gridCol w:w="6875"/>
        <w:gridCol w:w="3705"/>
      </w:tblGrid>
      <w:tr w:rsidR="00D468B1">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D468B1" w:rsidRDefault="00A2177B">
            <w:pPr>
              <w:spacing w:after="160" w:line="259" w:lineRule="auto"/>
              <w:ind w:left="0" w:firstLine="0"/>
            </w:pPr>
            <w:r>
              <w:rPr>
                <w:b/>
                <w:sz w:val="20"/>
              </w:rPr>
              <w:t>Úvěry pro municipality (mimo hypotečních)</w:t>
            </w:r>
          </w:p>
        </w:tc>
        <w:tc>
          <w:tcPr>
            <w:tcW w:w="3705" w:type="dxa"/>
            <w:tcBorders>
              <w:top w:val="single" w:sz="5" w:space="0" w:color="DCDCDC"/>
              <w:left w:val="nil"/>
              <w:bottom w:val="single" w:sz="5" w:space="0" w:color="DCDCDC"/>
              <w:right w:val="single" w:sz="5" w:space="0" w:color="DCDCDC"/>
            </w:tcBorders>
            <w:shd w:val="clear" w:color="auto" w:fill="C8C8C8"/>
          </w:tcPr>
          <w:p w:rsidR="00D468B1" w:rsidRDefault="00D468B1">
            <w:pPr>
              <w:spacing w:after="160" w:line="259" w:lineRule="auto"/>
              <w:ind w:left="0" w:firstLine="0"/>
            </w:pP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160" w:line="259" w:lineRule="auto"/>
              <w:ind w:left="0" w:firstLine="0"/>
            </w:pPr>
            <w:r>
              <w:rPr>
                <w:sz w:val="20"/>
              </w:rPr>
              <w:t>Za zpracování a vyhodnocení žádosti o úvěr (příslibu úvěru)</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160" w:line="259" w:lineRule="auto"/>
              <w:ind w:left="0" w:firstLine="0"/>
              <w:jc w:val="center"/>
            </w:pPr>
            <w:r>
              <w:rPr>
                <w:sz w:val="17"/>
              </w:rPr>
              <w:t>individuálně</w:t>
            </w:r>
          </w:p>
        </w:tc>
      </w:tr>
      <w:tr w:rsidR="00D468B1">
        <w:trPr>
          <w:trHeight w:val="323"/>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160" w:line="259" w:lineRule="auto"/>
              <w:ind w:left="0" w:firstLine="0"/>
            </w:pPr>
            <w:r>
              <w:rPr>
                <w:sz w:val="20"/>
              </w:rPr>
              <w:t>Za realizaci úvěru (příslibu úvěru)</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160" w:line="259" w:lineRule="auto"/>
              <w:ind w:left="0" w:firstLine="0"/>
              <w:jc w:val="center"/>
            </w:pPr>
            <w:r>
              <w:rPr>
                <w:sz w:val="17"/>
              </w:rPr>
              <w:t>individuálně</w:t>
            </w:r>
          </w:p>
        </w:tc>
      </w:tr>
      <w:tr w:rsidR="00D468B1">
        <w:trPr>
          <w:trHeight w:val="346"/>
        </w:trPr>
        <w:tc>
          <w:tcPr>
            <w:tcW w:w="6874" w:type="dxa"/>
            <w:tcBorders>
              <w:top w:val="single" w:sz="5" w:space="0" w:color="DCDCDC"/>
              <w:left w:val="single" w:sz="5" w:space="0" w:color="DCDCDC"/>
              <w:bottom w:val="single" w:sz="5" w:space="0" w:color="DCDCDC"/>
              <w:right w:val="single" w:sz="5" w:space="0" w:color="DCDCDC"/>
            </w:tcBorders>
          </w:tcPr>
          <w:p w:rsidR="00D468B1" w:rsidRDefault="00A2177B">
            <w:pPr>
              <w:spacing w:after="160" w:line="259" w:lineRule="auto"/>
              <w:ind w:left="0" w:firstLine="0"/>
            </w:pPr>
            <w:r>
              <w:rPr>
                <w:sz w:val="20"/>
              </w:rPr>
              <w:t xml:space="preserve">Spravování úvěru </w:t>
            </w:r>
            <w:r>
              <w:rPr>
                <w:sz w:val="25"/>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D468B1" w:rsidRDefault="00A2177B">
            <w:pPr>
              <w:spacing w:after="160" w:line="259" w:lineRule="auto"/>
              <w:ind w:left="0" w:firstLine="0"/>
              <w:jc w:val="center"/>
            </w:pPr>
            <w:r>
              <w:rPr>
                <w:sz w:val="17"/>
              </w:rPr>
              <w:t>300 měsíčně</w:t>
            </w:r>
          </w:p>
        </w:tc>
      </w:tr>
    </w:tbl>
    <w:p w:rsidR="00FD5540" w:rsidRDefault="00FD5540"/>
  </w:footnote>
  <w:footnote w:id="3">
    <w:p w:rsidR="00D468B1" w:rsidRDefault="00A2177B">
      <w:pPr>
        <w:pStyle w:val="footnotedescription"/>
      </w:pPr>
      <w:r>
        <w:rPr>
          <w:rStyle w:val="footnotemark"/>
        </w:rPr>
        <w:footnoteRef/>
      </w:r>
      <w:r>
        <w:t xml:space="preserve"> ) Cena je inkasována od data účinnosti smlouvy o úvěru za každý i započatý měsíc po celou dobu trvání úvěrového obchodu a vztahuje se i na kontokorentní úvěry.</w:t>
      </w:r>
    </w:p>
  </w:footnote>
  <w:footnote w:id="4">
    <w:p w:rsidR="00D468B1" w:rsidRDefault="00A2177B">
      <w:pPr>
        <w:pStyle w:val="footnotedescription"/>
      </w:pPr>
      <w:r>
        <w:rPr>
          <w:rStyle w:val="footnotemark"/>
        </w:rPr>
        <w:footnoteRef/>
      </w:r>
      <w:r>
        <w:t xml:space="preserve"> ) Na šeky proplácené v hotovosti se vztahuje poplatek za měsíční objem zpracované hotovosti nad 5 mil. Kč viz kapitola Hotovostní operace.</w:t>
      </w:r>
    </w:p>
  </w:footnote>
  <w:footnote w:id="5">
    <w:p w:rsidR="00D468B1" w:rsidRDefault="00A2177B">
      <w:pPr>
        <w:pStyle w:val="footnotedescription"/>
      </w:pPr>
      <w:r>
        <w:rPr>
          <w:rStyle w:val="footnotemark"/>
        </w:rPr>
        <w:footnoteRef/>
      </w:r>
      <w:r>
        <w:t xml:space="preserve"> ) Služba zrušení bankovního šeku se neposkytuje.</w:t>
      </w:r>
    </w:p>
  </w:footnote>
  <w:footnote w:id="6">
    <w:p w:rsidR="00D468B1" w:rsidRDefault="00A2177B">
      <w:pPr>
        <w:pStyle w:val="footnotedescription"/>
        <w:spacing w:after="281"/>
        <w:ind w:left="213"/>
      </w:pPr>
      <w:r>
        <w:rPr>
          <w:rStyle w:val="footnotemark"/>
        </w:rPr>
        <w:footnoteRef/>
      </w:r>
      <w:r>
        <w:t xml:space="preserve"> ) V případě vrácení soukromého šeku se poplatek neúčtuje.</w:t>
      </w:r>
    </w:p>
    <w:p w:rsidR="00D468B1" w:rsidRDefault="00A2177B">
      <w:pPr>
        <w:pStyle w:val="footnotedescription"/>
        <w:shd w:val="clear" w:color="auto" w:fill="EE6B61"/>
        <w:ind w:left="156"/>
      </w:pPr>
      <w:r>
        <w:rPr>
          <w:b/>
          <w:color w:val="F5F5F5"/>
          <w:sz w:val="26"/>
        </w:rPr>
        <w:t>Bankovní informace</w:t>
      </w:r>
    </w:p>
  </w:footnote>
  <w:footnote w:id="7">
    <w:p w:rsidR="00D468B1" w:rsidRDefault="00A2177B">
      <w:pPr>
        <w:pStyle w:val="footnotedescription"/>
      </w:pPr>
      <w:r>
        <w:rPr>
          <w:rStyle w:val="footnotemark"/>
        </w:rPr>
        <w:footnoteRef/>
      </w:r>
      <w:r>
        <w:t xml:space="preserve"> ) V případě existence pojištění Profi Merlin bude poplatek vrácen.</w:t>
      </w:r>
    </w:p>
  </w:footnote>
  <w:footnote w:id="8">
    <w:p w:rsidR="00D468B1" w:rsidRDefault="00A2177B">
      <w:pPr>
        <w:pStyle w:val="footnotedescription"/>
      </w:pPr>
      <w:r>
        <w:rPr>
          <w:rStyle w:val="footnotemark"/>
        </w:rPr>
        <w:footnoteRef/>
      </w:r>
      <w:r>
        <w:t xml:space="preserve"> ) Platí i pro mikropodnikatele. V případě existence pojištění Profi Merlin bude poplatek za vydání náhradní karty po stoplistaci vrácen.</w:t>
      </w:r>
    </w:p>
  </w:footnote>
  <w:footnote w:id="9">
    <w:p w:rsidR="00D468B1" w:rsidRDefault="00A2177B">
      <w:pPr>
        <w:pStyle w:val="footnotedescription"/>
        <w:spacing w:line="216" w:lineRule="auto"/>
        <w:ind w:left="214" w:hanging="156"/>
      </w:pPr>
      <w:r>
        <w:rPr>
          <w:rStyle w:val="footnotemark"/>
        </w:rPr>
        <w:footnoteRef/>
      </w:r>
      <w:r>
        <w:t xml:space="preserve"> ) Jedná se o příchozí platby typu VISA Direct nebo MasterCard MoneySend. Procentní část poplatku za příchozí Expresní platbu na kartu („Příchozí částka") je kalkulována z Příchozí částky v den jejího účetního zpracování u karetní společnosti.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8B1" w:rsidRDefault="00D468B1">
    <w:pPr>
      <w:spacing w:after="160" w:line="259" w:lineRule="auto"/>
      <w:ind w:left="0" w:firstLine="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8B1" w:rsidRDefault="00A2177B">
    <w:pPr>
      <w:spacing w:after="0" w:line="259" w:lineRule="auto"/>
      <w:ind w:left="0" w:right="-36" w:firstLine="0"/>
      <w:jc w:val="right"/>
    </w:pPr>
    <w:r>
      <w:rPr>
        <w:noProof/>
        <w:sz w:val="22"/>
      </w:rPr>
      <mc:AlternateContent>
        <mc:Choice Requires="wpg">
          <w:drawing>
            <wp:anchor distT="0" distB="0" distL="114300" distR="114300" simplePos="0" relativeHeight="251660288" behindDoc="0" locked="0" layoutInCell="1" allowOverlap="1">
              <wp:simplePos x="0" y="0"/>
              <wp:positionH relativeFrom="page">
                <wp:posOffset>419733</wp:posOffset>
              </wp:positionH>
              <wp:positionV relativeFrom="page">
                <wp:posOffset>717808</wp:posOffset>
              </wp:positionV>
              <wp:extent cx="6718051" cy="245150"/>
              <wp:effectExtent l="0" t="0" r="0" b="0"/>
              <wp:wrapSquare wrapText="bothSides"/>
              <wp:docPr id="87376" name="Group 87376"/>
              <wp:cNvGraphicFramePr/>
              <a:graphic xmlns:a="http://schemas.openxmlformats.org/drawingml/2006/main">
                <a:graphicData uri="http://schemas.microsoft.com/office/word/2010/wordprocessingGroup">
                  <wpg:wgp>
                    <wpg:cNvGrpSpPr/>
                    <wpg:grpSpPr>
                      <a:xfrm>
                        <a:off x="0" y="0"/>
                        <a:ext cx="6718051" cy="245150"/>
                        <a:chOff x="0" y="0"/>
                        <a:chExt cx="6718051" cy="245150"/>
                      </a:xfrm>
                    </wpg:grpSpPr>
                    <wps:wsp>
                      <wps:cNvPr id="93657" name="Shape 93657"/>
                      <wps:cNvSpPr/>
                      <wps:spPr>
                        <a:xfrm>
                          <a:off x="0" y="0"/>
                          <a:ext cx="6718051" cy="245150"/>
                        </a:xfrm>
                        <a:custGeom>
                          <a:avLst/>
                          <a:gdLst/>
                          <a:ahLst/>
                          <a:cxnLst/>
                          <a:rect l="0" t="0" r="0" b="0"/>
                          <a:pathLst>
                            <a:path w="6718051" h="245150">
                              <a:moveTo>
                                <a:pt x="0" y="0"/>
                              </a:moveTo>
                              <a:lnTo>
                                <a:pt x="6718051" y="0"/>
                              </a:lnTo>
                              <a:lnTo>
                                <a:pt x="6718051" y="245150"/>
                              </a:lnTo>
                              <a:lnTo>
                                <a:pt x="0" y="245150"/>
                              </a:lnTo>
                              <a:lnTo>
                                <a:pt x="0" y="0"/>
                              </a:lnTo>
                            </a:path>
                          </a:pathLst>
                        </a:custGeom>
                        <a:ln w="0" cap="flat">
                          <a:miter lim="127000"/>
                        </a:ln>
                      </wps:spPr>
                      <wps:style>
                        <a:lnRef idx="0">
                          <a:srgbClr val="000000">
                            <a:alpha val="0"/>
                          </a:srgbClr>
                        </a:lnRef>
                        <a:fillRef idx="1">
                          <a:srgbClr val="EE6B61"/>
                        </a:fillRef>
                        <a:effectRef idx="0">
                          <a:scrgbClr r="0" g="0" b="0"/>
                        </a:effectRef>
                        <a:fontRef idx="none"/>
                      </wps:style>
                      <wps:bodyPr/>
                    </wps:wsp>
                  </wpg:wgp>
                </a:graphicData>
              </a:graphic>
            </wp:anchor>
          </w:drawing>
        </mc:Choice>
        <mc:Fallback>
          <w:pict>
            <v:group w14:anchorId="4E2FC552" id="Group 87376" o:spid="_x0000_s1026" style="position:absolute;margin-left:33.05pt;margin-top:56.5pt;width:529pt;height:19.3pt;z-index:251660288;mso-position-horizontal-relative:page;mso-position-vertical-relative:page" coordsize="67180,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">
              <v:shape id="Shape 93657" o:spid="_x0000_s1027" style="position:absolute;width:67180;height:2451;visibility:visible;mso-wrap-style:square;v-text-anchor:top" coordsize="6718051,245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Y4iMgA&#10;AADeAAAADwAAAGRycy9kb3ducmV2LnhtbESPzWsCMRTE70L/h/AKXkQTLfVjNUopFDz04gcs3p6b&#10;52bt5mW7SXX73zeFQo/DzPyGWW06V4sbtaHyrGE8UiCIC28qLjUcD2/DOYgQkQ3WnknDNwXYrB96&#10;K8yMv/OObvtYigThkKEGG2OTSRkKSw7DyDfEybv41mFMsi2lafGe4K6WE6Wm0mHFacFiQ6+Wio/9&#10;l9NwDarogh2r3aU6D963n/kpb3Kt+4/dyxJEpC7+h//aW6Nh8TR9nsHvnXQF5Po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pdjiIyAAAAN4AAAAPAAAAAAAAAAAAAAAAAJgCAABk&#10;cnMvZG93bnJldi54bWxQSwUGAAAAAAQABAD1AAAAjQMAAAAA&#10;" path="m,l6718051,r,245150l,245150,,e" fillcolor="#ee6b61" stroked="f" strokeweight="0">
                <v:stroke miterlimit="83231f" joinstyle="miter"/>
                <v:path arrowok="t" textboxrect="0,0,6718051,245150"/>
              </v:shape>
              <w10:wrap type="square" anchorx="page" anchory="page"/>
            </v:group>
          </w:pict>
        </mc:Fallback>
      </mc:AlternateContent>
    </w:r>
    <w:r>
      <w:rPr>
        <w:rFonts w:ascii="Tahoma" w:eastAsia="Tahoma" w:hAnsi="Tahoma" w:cs="Tahoma"/>
        <w:sz w:val="19"/>
      </w:rPr>
      <w:t xml:space="preserve">KAŽDODENNÍ BANKOVNICTVÍ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8B1" w:rsidRDefault="00A2177B">
    <w:pPr>
      <w:spacing w:after="0" w:line="259" w:lineRule="auto"/>
      <w:ind w:left="0" w:right="-36" w:firstLine="0"/>
      <w:jc w:val="right"/>
    </w:pPr>
    <w:r>
      <w:rPr>
        <w:noProof/>
        <w:sz w:val="22"/>
      </w:rPr>
      <mc:AlternateContent>
        <mc:Choice Requires="wpg">
          <w:drawing>
            <wp:anchor distT="0" distB="0" distL="114300" distR="114300" simplePos="0" relativeHeight="251661312" behindDoc="0" locked="0" layoutInCell="1" allowOverlap="1">
              <wp:simplePos x="0" y="0"/>
              <wp:positionH relativeFrom="page">
                <wp:posOffset>419733</wp:posOffset>
              </wp:positionH>
              <wp:positionV relativeFrom="page">
                <wp:posOffset>717808</wp:posOffset>
              </wp:positionV>
              <wp:extent cx="6718051" cy="245150"/>
              <wp:effectExtent l="0" t="0" r="0" b="0"/>
              <wp:wrapSquare wrapText="bothSides"/>
              <wp:docPr id="87354" name="Group 87354"/>
              <wp:cNvGraphicFramePr/>
              <a:graphic xmlns:a="http://schemas.openxmlformats.org/drawingml/2006/main">
                <a:graphicData uri="http://schemas.microsoft.com/office/word/2010/wordprocessingGroup">
                  <wpg:wgp>
                    <wpg:cNvGrpSpPr/>
                    <wpg:grpSpPr>
                      <a:xfrm>
                        <a:off x="0" y="0"/>
                        <a:ext cx="6718051" cy="245150"/>
                        <a:chOff x="0" y="0"/>
                        <a:chExt cx="6718051" cy="245150"/>
                      </a:xfrm>
                    </wpg:grpSpPr>
                    <wps:wsp>
                      <wps:cNvPr id="93656" name="Shape 93656"/>
                      <wps:cNvSpPr/>
                      <wps:spPr>
                        <a:xfrm>
                          <a:off x="0" y="0"/>
                          <a:ext cx="6718051" cy="245150"/>
                        </a:xfrm>
                        <a:custGeom>
                          <a:avLst/>
                          <a:gdLst/>
                          <a:ahLst/>
                          <a:cxnLst/>
                          <a:rect l="0" t="0" r="0" b="0"/>
                          <a:pathLst>
                            <a:path w="6718051" h="245150">
                              <a:moveTo>
                                <a:pt x="0" y="0"/>
                              </a:moveTo>
                              <a:lnTo>
                                <a:pt x="6718051" y="0"/>
                              </a:lnTo>
                              <a:lnTo>
                                <a:pt x="6718051" y="245150"/>
                              </a:lnTo>
                              <a:lnTo>
                                <a:pt x="0" y="245150"/>
                              </a:lnTo>
                              <a:lnTo>
                                <a:pt x="0" y="0"/>
                              </a:lnTo>
                            </a:path>
                          </a:pathLst>
                        </a:custGeom>
                        <a:ln w="0" cap="flat">
                          <a:miter lim="127000"/>
                        </a:ln>
                      </wps:spPr>
                      <wps:style>
                        <a:lnRef idx="0">
                          <a:srgbClr val="000000">
                            <a:alpha val="0"/>
                          </a:srgbClr>
                        </a:lnRef>
                        <a:fillRef idx="1">
                          <a:srgbClr val="EE6B61"/>
                        </a:fillRef>
                        <a:effectRef idx="0">
                          <a:scrgbClr r="0" g="0" b="0"/>
                        </a:effectRef>
                        <a:fontRef idx="none"/>
                      </wps:style>
                      <wps:bodyPr/>
                    </wps:wsp>
                  </wpg:wgp>
                </a:graphicData>
              </a:graphic>
            </wp:anchor>
          </w:drawing>
        </mc:Choice>
        <mc:Fallback>
          <w:pict>
            <v:group w14:anchorId="73862161" id="Group 87354" o:spid="_x0000_s1026" style="position:absolute;margin-left:33.05pt;margin-top:56.5pt;width:529pt;height:19.3pt;z-index:251661312;mso-position-horizontal-relative:page;mso-position-vertical-relative:page" coordsize="67180,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">
              <v:shape id="Shape 93656" o:spid="_x0000_s1027" style="position:absolute;width:67180;height:2451;visibility:visible;mso-wrap-style:square;v-text-anchor:top" coordsize="6718051,245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qdE8cA&#10;AADeAAAADwAAAGRycy9kb3ducmV2LnhtbESPQWsCMRSE70L/Q3iFXoomVrroapRSKHjwohaW3p6b&#10;52bt5mW7SXX996ZQ8DjMzDfMYtW7RpypC7VnDeORAkFcelNzpeFz/zGcgggR2WDjmTRcKcBq+TBY&#10;YG78hbd03sVKJAiHHDXYGNtcylBachhGviVO3tF3DmOSXSVNh5cEd418USqTDmtOCxZberdUfu9+&#10;nYZTUGUf7Fhtj/XhebP+Kb6KttD66bF/m4OI1Md7+L+9Nhpmk+w1g7876QrI5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Y6nRPHAAAA3gAAAA8AAAAAAAAAAAAAAAAAmAIAAGRy&#10;cy9kb3ducmV2LnhtbFBLBQYAAAAABAAEAPUAAACMAwAAAAA=&#10;" path="m,l6718051,r,245150l,245150,,e" fillcolor="#ee6b61" stroked="f" strokeweight="0">
                <v:stroke miterlimit="83231f" joinstyle="miter"/>
                <v:path arrowok="t" textboxrect="0,0,6718051,245150"/>
              </v:shape>
              <w10:wrap type="square" anchorx="page" anchory="page"/>
            </v:group>
          </w:pict>
        </mc:Fallback>
      </mc:AlternateContent>
    </w:r>
    <w:r>
      <w:rPr>
        <w:rFonts w:ascii="Tahoma" w:eastAsia="Tahoma" w:hAnsi="Tahoma" w:cs="Tahoma"/>
        <w:sz w:val="19"/>
      </w:rPr>
      <w:t xml:space="preserve">KAŽDODENNÍ BANKOVNICTVÍ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8B1" w:rsidRDefault="00A2177B">
    <w:pPr>
      <w:spacing w:after="0" w:line="259" w:lineRule="auto"/>
      <w:ind w:left="0" w:right="-36" w:firstLine="0"/>
      <w:jc w:val="right"/>
    </w:pPr>
    <w:r>
      <w:rPr>
        <w:noProof/>
        <w:sz w:val="22"/>
      </w:rPr>
      <mc:AlternateContent>
        <mc:Choice Requires="wpg">
          <w:drawing>
            <wp:anchor distT="0" distB="0" distL="114300" distR="114300" simplePos="0" relativeHeight="251662336" behindDoc="0" locked="0" layoutInCell="1" allowOverlap="1">
              <wp:simplePos x="0" y="0"/>
              <wp:positionH relativeFrom="page">
                <wp:posOffset>419733</wp:posOffset>
              </wp:positionH>
              <wp:positionV relativeFrom="page">
                <wp:posOffset>717808</wp:posOffset>
              </wp:positionV>
              <wp:extent cx="6718051" cy="245150"/>
              <wp:effectExtent l="0" t="0" r="0" b="0"/>
              <wp:wrapSquare wrapText="bothSides"/>
              <wp:docPr id="87332" name="Group 87332"/>
              <wp:cNvGraphicFramePr/>
              <a:graphic xmlns:a="http://schemas.openxmlformats.org/drawingml/2006/main">
                <a:graphicData uri="http://schemas.microsoft.com/office/word/2010/wordprocessingGroup">
                  <wpg:wgp>
                    <wpg:cNvGrpSpPr/>
                    <wpg:grpSpPr>
                      <a:xfrm>
                        <a:off x="0" y="0"/>
                        <a:ext cx="6718051" cy="245150"/>
                        <a:chOff x="0" y="0"/>
                        <a:chExt cx="6718051" cy="245150"/>
                      </a:xfrm>
                    </wpg:grpSpPr>
                    <wps:wsp>
                      <wps:cNvPr id="93655" name="Shape 93655"/>
                      <wps:cNvSpPr/>
                      <wps:spPr>
                        <a:xfrm>
                          <a:off x="0" y="0"/>
                          <a:ext cx="6718051" cy="245150"/>
                        </a:xfrm>
                        <a:custGeom>
                          <a:avLst/>
                          <a:gdLst/>
                          <a:ahLst/>
                          <a:cxnLst/>
                          <a:rect l="0" t="0" r="0" b="0"/>
                          <a:pathLst>
                            <a:path w="6718051" h="245150">
                              <a:moveTo>
                                <a:pt x="0" y="0"/>
                              </a:moveTo>
                              <a:lnTo>
                                <a:pt x="6718051" y="0"/>
                              </a:lnTo>
                              <a:lnTo>
                                <a:pt x="6718051" y="245150"/>
                              </a:lnTo>
                              <a:lnTo>
                                <a:pt x="0" y="245150"/>
                              </a:lnTo>
                              <a:lnTo>
                                <a:pt x="0" y="0"/>
                              </a:lnTo>
                            </a:path>
                          </a:pathLst>
                        </a:custGeom>
                        <a:ln w="0" cap="flat">
                          <a:miter lim="127000"/>
                        </a:ln>
                      </wps:spPr>
                      <wps:style>
                        <a:lnRef idx="0">
                          <a:srgbClr val="000000">
                            <a:alpha val="0"/>
                          </a:srgbClr>
                        </a:lnRef>
                        <a:fillRef idx="1">
                          <a:srgbClr val="EE6B61"/>
                        </a:fillRef>
                        <a:effectRef idx="0">
                          <a:scrgbClr r="0" g="0" b="0"/>
                        </a:effectRef>
                        <a:fontRef idx="none"/>
                      </wps:style>
                      <wps:bodyPr/>
                    </wps:wsp>
                  </wpg:wgp>
                </a:graphicData>
              </a:graphic>
            </wp:anchor>
          </w:drawing>
        </mc:Choice>
        <mc:Fallback>
          <w:pict>
            <v:group w14:anchorId="44B0C5B1" id="Group 87332" o:spid="_x0000_s1026" style="position:absolute;margin-left:33.05pt;margin-top:56.5pt;width:529pt;height:19.3pt;z-index:251662336;mso-position-horizontal-relative:page;mso-position-vertical-relative:page" coordsize="67180,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">
              <v:shape id="Shape 93655" o:spid="_x0000_s1027" style="position:absolute;width:67180;height:2451;visibility:visible;mso-wrap-style:square;v-text-anchor:top" coordsize="6718051,245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gDZMcA&#10;AADeAAAADwAAAGRycy9kb3ducmV2LnhtbESPQWsCMRSE74L/ITzBS9FEi6KrUUqh4KEXbWHx9tw8&#10;N6ubl+0m1e2/bwoFj8PMfMOst52rxY3aUHnWMBkrEMSFNxWXGj4/3kYLECEiG6w9k4YfCrDd9Htr&#10;zIy/855uh1iKBOGQoQYbY5NJGQpLDsPYN8TJO/vWYUyyLaVp8Z7grpZTpebSYcVpwWJDr5aK6+Hb&#10;abgEVXTBTtT+XJ2e3ndf+TFvcq2Hg+5lBSJSFx/h//bOaFg+z2cz+LuTroD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boA2THAAAA3gAAAA8AAAAAAAAAAAAAAAAAmAIAAGRy&#10;cy9kb3ducmV2LnhtbFBLBQYAAAAABAAEAPUAAACMAwAAAAA=&#10;" path="m,l6718051,r,245150l,245150,,e" fillcolor="#ee6b61" stroked="f" strokeweight="0">
                <v:stroke miterlimit="83231f" joinstyle="miter"/>
                <v:path arrowok="t" textboxrect="0,0,6718051,245150"/>
              </v:shape>
              <w10:wrap type="square" anchorx="page" anchory="page"/>
            </v:group>
          </w:pict>
        </mc:Fallback>
      </mc:AlternateContent>
    </w:r>
    <w:r>
      <w:rPr>
        <w:rFonts w:ascii="Tahoma" w:eastAsia="Tahoma" w:hAnsi="Tahoma" w:cs="Tahoma"/>
        <w:sz w:val="19"/>
      </w:rPr>
      <w:t xml:space="preserve">KAŽDODENNÍ BANKOVNICTVÍ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8B1" w:rsidRDefault="00A2177B">
    <w:pPr>
      <w:spacing w:after="0" w:line="259" w:lineRule="auto"/>
      <w:ind w:left="0" w:right="-8" w:firstLine="0"/>
      <w:jc w:val="right"/>
    </w:pPr>
    <w:r>
      <w:rPr>
        <w:rFonts w:ascii="Tahoma" w:eastAsia="Tahoma" w:hAnsi="Tahoma" w:cs="Tahoma"/>
        <w:sz w:val="19"/>
      </w:rPr>
      <w:t xml:space="preserve">FINANCOVÁNÍ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8B1" w:rsidRDefault="00A2177B">
    <w:pPr>
      <w:spacing w:after="0" w:line="259" w:lineRule="auto"/>
      <w:ind w:left="0" w:right="-8" w:firstLine="0"/>
      <w:jc w:val="right"/>
    </w:pPr>
    <w:r>
      <w:rPr>
        <w:rFonts w:ascii="Tahoma" w:eastAsia="Tahoma" w:hAnsi="Tahoma" w:cs="Tahoma"/>
        <w:sz w:val="19"/>
      </w:rPr>
      <w:t xml:space="preserve">FINANCOVÁNÍ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8B1" w:rsidRDefault="00A2177B">
    <w:pPr>
      <w:spacing w:after="0" w:line="259" w:lineRule="auto"/>
      <w:ind w:left="0" w:right="-8" w:firstLine="0"/>
      <w:jc w:val="right"/>
    </w:pPr>
    <w:r>
      <w:rPr>
        <w:rFonts w:ascii="Tahoma" w:eastAsia="Tahoma" w:hAnsi="Tahoma" w:cs="Tahoma"/>
        <w:sz w:val="19"/>
      </w:rPr>
      <w:t xml:space="preserve">KAŽDODENNÍ BANKOVNICTVÍ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8B1" w:rsidRDefault="00A2177B">
    <w:pPr>
      <w:spacing w:after="0" w:line="259" w:lineRule="auto"/>
      <w:ind w:left="0" w:right="-43" w:firstLine="0"/>
      <w:jc w:val="right"/>
    </w:pPr>
    <w:r>
      <w:rPr>
        <w:rFonts w:ascii="Tahoma" w:eastAsia="Tahoma" w:hAnsi="Tahoma" w:cs="Tahoma"/>
        <w:sz w:val="19"/>
      </w:rPr>
      <w:t xml:space="preserve">INVESTIČNÍ BANKOVNICTVÍ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8B1" w:rsidRDefault="00A2177B">
    <w:pPr>
      <w:spacing w:after="0" w:line="259" w:lineRule="auto"/>
      <w:ind w:left="0" w:right="-43" w:firstLine="0"/>
      <w:jc w:val="right"/>
    </w:pPr>
    <w:r>
      <w:rPr>
        <w:rFonts w:ascii="Tahoma" w:eastAsia="Tahoma" w:hAnsi="Tahoma" w:cs="Tahoma"/>
        <w:sz w:val="19"/>
      </w:rPr>
      <w:t xml:space="preserve">INVESTIČNÍ BANKOVNICTVÍ  </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8B1" w:rsidRDefault="00A2177B">
    <w:pPr>
      <w:spacing w:after="0" w:line="259" w:lineRule="auto"/>
      <w:ind w:left="0" w:right="-43" w:firstLine="0"/>
      <w:jc w:val="right"/>
    </w:pPr>
    <w:r>
      <w:rPr>
        <w:rFonts w:ascii="Tahoma" w:eastAsia="Tahoma" w:hAnsi="Tahoma" w:cs="Tahoma"/>
        <w:sz w:val="19"/>
      </w:rPr>
      <w:t xml:space="preserve">INVESTIČNÍ BANKOVNICTVÍ  </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8B1" w:rsidRDefault="00A2177B">
    <w:pPr>
      <w:spacing w:after="0" w:line="259" w:lineRule="auto"/>
      <w:ind w:left="0" w:right="-2001" w:firstLine="0"/>
      <w:jc w:val="right"/>
    </w:pPr>
    <w:r>
      <w:rPr>
        <w:rFonts w:ascii="Tahoma" w:eastAsia="Tahoma" w:hAnsi="Tahoma" w:cs="Tahoma"/>
        <w:sz w:val="19"/>
      </w:rPr>
      <w:t xml:space="preserve">OSTATNÍ SLUŽBY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8B1" w:rsidRDefault="00D468B1">
    <w:pPr>
      <w:spacing w:after="160" w:line="259" w:lineRule="auto"/>
      <w:ind w:left="0" w:firstLine="0"/>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8B1" w:rsidRDefault="00A2177B">
    <w:pPr>
      <w:spacing w:after="0" w:line="259" w:lineRule="auto"/>
      <w:ind w:left="0" w:right="-2001" w:firstLine="0"/>
      <w:jc w:val="right"/>
    </w:pPr>
    <w:r>
      <w:rPr>
        <w:rFonts w:ascii="Tahoma" w:eastAsia="Tahoma" w:hAnsi="Tahoma" w:cs="Tahoma"/>
        <w:sz w:val="19"/>
      </w:rPr>
      <w:t xml:space="preserve">OSTATNÍ SLUŽBY  </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8B1" w:rsidRDefault="00A2177B">
    <w:pPr>
      <w:spacing w:after="0" w:line="259" w:lineRule="auto"/>
      <w:ind w:left="0" w:right="-2001" w:firstLine="0"/>
      <w:jc w:val="right"/>
    </w:pPr>
    <w:r>
      <w:rPr>
        <w:rFonts w:ascii="Tahoma" w:eastAsia="Tahoma" w:hAnsi="Tahoma" w:cs="Tahoma"/>
        <w:sz w:val="19"/>
      </w:rPr>
      <w:t xml:space="preserve">OSTATNÍ SLUŽBY  </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8B1" w:rsidRDefault="00A2177B">
    <w:pPr>
      <w:spacing w:after="0" w:line="259" w:lineRule="auto"/>
      <w:ind w:left="0" w:right="-4" w:firstLine="0"/>
      <w:jc w:val="right"/>
    </w:pPr>
    <w:r>
      <w:rPr>
        <w:rFonts w:ascii="Tahoma" w:eastAsia="Tahoma" w:hAnsi="Tahoma" w:cs="Tahoma"/>
        <w:sz w:val="19"/>
      </w:rPr>
      <w:t xml:space="preserve">ZKRATKY A VŠEOBECNÁ USTANOVENÍ  </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8B1" w:rsidRDefault="00D468B1">
    <w:pPr>
      <w:spacing w:after="160" w:line="259" w:lineRule="auto"/>
      <w:ind w:left="0" w:firstLine="0"/>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8B1" w:rsidRDefault="00D468B1">
    <w:pPr>
      <w:spacing w:after="160" w:line="259" w:lineRule="auto"/>
      <w:ind w:left="0" w:firstLine="0"/>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8B1" w:rsidRDefault="00A2177B">
    <w:pPr>
      <w:spacing w:after="0" w:line="259" w:lineRule="auto"/>
      <w:ind w:left="0" w:right="-774" w:firstLine="0"/>
      <w:jc w:val="right"/>
    </w:pPr>
    <w:r>
      <w:rPr>
        <w:rFonts w:ascii="Tahoma" w:eastAsia="Tahoma" w:hAnsi="Tahoma" w:cs="Tahoma"/>
        <w:sz w:val="19"/>
      </w:rPr>
      <w:t xml:space="preserve">ZKRATKY A VŠEOBECNÁ USTANOVENÍ  </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8B1" w:rsidRDefault="00A2177B">
    <w:pPr>
      <w:spacing w:after="0" w:line="259" w:lineRule="auto"/>
      <w:ind w:left="0" w:right="-774" w:firstLine="0"/>
      <w:jc w:val="right"/>
    </w:pPr>
    <w:r>
      <w:rPr>
        <w:rFonts w:ascii="Tahoma" w:eastAsia="Tahoma" w:hAnsi="Tahoma" w:cs="Tahoma"/>
        <w:sz w:val="19"/>
      </w:rPr>
      <w:t xml:space="preserve">ZKRATKY A VŠEOBECNÁ USTANOVENÍ  </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8B1" w:rsidRDefault="00A2177B">
    <w:pPr>
      <w:spacing w:after="0" w:line="259" w:lineRule="auto"/>
      <w:ind w:left="0" w:right="-774" w:firstLine="0"/>
      <w:jc w:val="right"/>
    </w:pPr>
    <w:r>
      <w:rPr>
        <w:rFonts w:ascii="Tahoma" w:eastAsia="Tahoma" w:hAnsi="Tahoma" w:cs="Tahoma"/>
        <w:sz w:val="19"/>
      </w:rPr>
      <w:t xml:space="preserve">ZKRATKY A VŠEOBECNÁ USTANOVENÍ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8B1" w:rsidRDefault="00D468B1">
    <w:pPr>
      <w:spacing w:after="160" w:line="259" w:lineRule="auto"/>
      <w:ind w:left="0"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8B1" w:rsidRDefault="00A2177B">
    <w:pPr>
      <w:spacing w:after="0" w:line="259" w:lineRule="auto"/>
      <w:ind w:left="0" w:right="-48" w:firstLine="0"/>
      <w:jc w:val="right"/>
    </w:pPr>
    <w:r>
      <w:rPr>
        <w:rFonts w:ascii="Tahoma" w:eastAsia="Tahoma" w:hAnsi="Tahoma" w:cs="Tahoma"/>
        <w:sz w:val="19"/>
      </w:rPr>
      <w:t xml:space="preserve">KAŽDODENNÍ BANKOVNICTVÍ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8B1" w:rsidRDefault="00A2177B">
    <w:pPr>
      <w:spacing w:after="0" w:line="259" w:lineRule="auto"/>
      <w:ind w:left="0" w:right="-48" w:firstLine="0"/>
      <w:jc w:val="right"/>
    </w:pPr>
    <w:r>
      <w:rPr>
        <w:rFonts w:ascii="Tahoma" w:eastAsia="Tahoma" w:hAnsi="Tahoma" w:cs="Tahoma"/>
        <w:sz w:val="19"/>
      </w:rPr>
      <w:t xml:space="preserve">KAŽDODENNÍ BANKOVNICTVÍ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8B1" w:rsidRDefault="00A2177B">
    <w:pPr>
      <w:spacing w:after="0" w:line="259" w:lineRule="auto"/>
      <w:ind w:left="0" w:right="-48" w:firstLine="0"/>
      <w:jc w:val="right"/>
    </w:pPr>
    <w:r>
      <w:rPr>
        <w:rFonts w:ascii="Tahoma" w:eastAsia="Tahoma" w:hAnsi="Tahoma" w:cs="Tahoma"/>
        <w:sz w:val="19"/>
      </w:rPr>
      <w:t xml:space="preserve">KAŽDODENNÍ BANKOVNICTVÍ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8B1" w:rsidRDefault="00A2177B">
    <w:pPr>
      <w:spacing w:after="0" w:line="259" w:lineRule="auto"/>
      <w:ind w:left="0" w:right="-863" w:firstLine="0"/>
      <w:jc w:val="right"/>
    </w:pPr>
    <w:r>
      <w:rPr>
        <w:rFonts w:ascii="Tahoma" w:eastAsia="Tahoma" w:hAnsi="Tahoma" w:cs="Tahoma"/>
        <w:sz w:val="19"/>
      </w:rPr>
      <w:t xml:space="preserve">KAŽDODENNÍ BANKOVNICTVÍ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8B1" w:rsidRDefault="00A2177B">
    <w:pPr>
      <w:spacing w:after="0" w:line="259" w:lineRule="auto"/>
      <w:ind w:left="0" w:right="-863" w:firstLine="0"/>
      <w:jc w:val="right"/>
    </w:pPr>
    <w:r>
      <w:rPr>
        <w:noProof/>
        <w:sz w:val="22"/>
      </w:rPr>
      <mc:AlternateContent>
        <mc:Choice Requires="wpg">
          <w:drawing>
            <wp:anchor distT="0" distB="0" distL="114300" distR="114300" simplePos="0" relativeHeight="251658240" behindDoc="0" locked="0" layoutInCell="1" allowOverlap="1">
              <wp:simplePos x="0" y="0"/>
              <wp:positionH relativeFrom="page">
                <wp:posOffset>419733</wp:posOffset>
              </wp:positionH>
              <wp:positionV relativeFrom="page">
                <wp:posOffset>717808</wp:posOffset>
              </wp:positionV>
              <wp:extent cx="6718051" cy="245150"/>
              <wp:effectExtent l="0" t="0" r="0" b="0"/>
              <wp:wrapSquare wrapText="bothSides"/>
              <wp:docPr id="87289" name="Group 87289"/>
              <wp:cNvGraphicFramePr/>
              <a:graphic xmlns:a="http://schemas.openxmlformats.org/drawingml/2006/main">
                <a:graphicData uri="http://schemas.microsoft.com/office/word/2010/wordprocessingGroup">
                  <wpg:wgp>
                    <wpg:cNvGrpSpPr/>
                    <wpg:grpSpPr>
                      <a:xfrm>
                        <a:off x="0" y="0"/>
                        <a:ext cx="6718051" cy="245150"/>
                        <a:chOff x="0" y="0"/>
                        <a:chExt cx="6718051" cy="245150"/>
                      </a:xfrm>
                    </wpg:grpSpPr>
                    <wps:wsp>
                      <wps:cNvPr id="93654" name="Shape 93654"/>
                      <wps:cNvSpPr/>
                      <wps:spPr>
                        <a:xfrm>
                          <a:off x="0" y="0"/>
                          <a:ext cx="6718051" cy="245150"/>
                        </a:xfrm>
                        <a:custGeom>
                          <a:avLst/>
                          <a:gdLst/>
                          <a:ahLst/>
                          <a:cxnLst/>
                          <a:rect l="0" t="0" r="0" b="0"/>
                          <a:pathLst>
                            <a:path w="6718051" h="245150">
                              <a:moveTo>
                                <a:pt x="0" y="0"/>
                              </a:moveTo>
                              <a:lnTo>
                                <a:pt x="6718051" y="0"/>
                              </a:lnTo>
                              <a:lnTo>
                                <a:pt x="6718051" y="245150"/>
                              </a:lnTo>
                              <a:lnTo>
                                <a:pt x="0" y="245150"/>
                              </a:lnTo>
                              <a:lnTo>
                                <a:pt x="0" y="0"/>
                              </a:lnTo>
                            </a:path>
                          </a:pathLst>
                        </a:custGeom>
                        <a:ln w="0" cap="flat">
                          <a:miter lim="127000"/>
                        </a:ln>
                      </wps:spPr>
                      <wps:style>
                        <a:lnRef idx="0">
                          <a:srgbClr val="000000">
                            <a:alpha val="0"/>
                          </a:srgbClr>
                        </a:lnRef>
                        <a:fillRef idx="1">
                          <a:srgbClr val="EE6B61"/>
                        </a:fillRef>
                        <a:effectRef idx="0">
                          <a:scrgbClr r="0" g="0" b="0"/>
                        </a:effectRef>
                        <a:fontRef idx="none"/>
                      </wps:style>
                      <wps:bodyPr/>
                    </wps:wsp>
                  </wpg:wgp>
                </a:graphicData>
              </a:graphic>
            </wp:anchor>
          </w:drawing>
        </mc:Choice>
        <mc:Fallback>
          <w:pict>
            <v:group w14:anchorId="4405F47F" id="Group 87289" o:spid="_x0000_s1026" style="position:absolute;margin-left:33.05pt;margin-top:56.5pt;width:529pt;height:19.3pt;z-index:251658240;mso-position-horizontal-relative:page;mso-position-vertical-relative:page" coordsize="67180,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">
              <v:shape id="Shape 93654" o:spid="_x0000_s1027" style="position:absolute;width:67180;height:2451;visibility:visible;mso-wrap-style:square;v-text-anchor:top" coordsize="6718051,245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Sm/8gA&#10;AADeAAAADwAAAGRycy9kb3ducmV2LnhtbESPQWsCMRSE7wX/Q3hCL0UTayt2axQpCB560RYWb8/N&#10;c7O6eVk3qW7/vREKPQ4z8w0zW3SuFhdqQ+VZw2ioQBAX3lRcavj+Wg2mIEJENlh7Jg2/FGAx7z3M&#10;MDP+yhu6bGMpEoRDhhpsjE0mZSgsOQxD3xAn7+BbhzHJtpSmxWuCu1o+KzWRDitOCxYb+rBUnLY/&#10;TsMxqKILdqQ2h2r/9Lk+57u8ybV+7HfLdxCRuvgf/muvjYa38eT1Be530hWQ8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pKb/yAAAAN4AAAAPAAAAAAAAAAAAAAAAAJgCAABk&#10;cnMvZG93bnJldi54bWxQSwUGAAAAAAQABAD1AAAAjQMAAAAA&#10;" path="m,l6718051,r,245150l,245150,,e" fillcolor="#ee6b61" stroked="f" strokeweight="0">
                <v:stroke miterlimit="83231f" joinstyle="miter"/>
                <v:path arrowok="t" textboxrect="0,0,6718051,245150"/>
              </v:shape>
              <w10:wrap type="square" anchorx="page" anchory="page"/>
            </v:group>
          </w:pict>
        </mc:Fallback>
      </mc:AlternateContent>
    </w:r>
    <w:r>
      <w:rPr>
        <w:rFonts w:ascii="Tahoma" w:eastAsia="Tahoma" w:hAnsi="Tahoma" w:cs="Tahoma"/>
        <w:sz w:val="19"/>
      </w:rPr>
      <w:t xml:space="preserve">KAŽDODENNÍ BANKOVNICTVÍ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8B1" w:rsidRDefault="00A2177B">
    <w:pPr>
      <w:spacing w:after="0" w:line="259" w:lineRule="auto"/>
      <w:ind w:left="0" w:right="-863" w:firstLine="0"/>
      <w:jc w:val="right"/>
    </w:pPr>
    <w:r>
      <w:rPr>
        <w:noProof/>
        <w:sz w:val="22"/>
      </w:rPr>
      <mc:AlternateContent>
        <mc:Choice Requires="wpg">
          <w:drawing>
            <wp:anchor distT="0" distB="0" distL="114300" distR="114300" simplePos="0" relativeHeight="251659264" behindDoc="0" locked="0" layoutInCell="1" allowOverlap="1">
              <wp:simplePos x="0" y="0"/>
              <wp:positionH relativeFrom="page">
                <wp:posOffset>419733</wp:posOffset>
              </wp:positionH>
              <wp:positionV relativeFrom="page">
                <wp:posOffset>717808</wp:posOffset>
              </wp:positionV>
              <wp:extent cx="6718051" cy="245150"/>
              <wp:effectExtent l="0" t="0" r="0" b="0"/>
              <wp:wrapSquare wrapText="bothSides"/>
              <wp:docPr id="87267" name="Group 87267"/>
              <wp:cNvGraphicFramePr/>
              <a:graphic xmlns:a="http://schemas.openxmlformats.org/drawingml/2006/main">
                <a:graphicData uri="http://schemas.microsoft.com/office/word/2010/wordprocessingGroup">
                  <wpg:wgp>
                    <wpg:cNvGrpSpPr/>
                    <wpg:grpSpPr>
                      <a:xfrm>
                        <a:off x="0" y="0"/>
                        <a:ext cx="6718051" cy="245150"/>
                        <a:chOff x="0" y="0"/>
                        <a:chExt cx="6718051" cy="245150"/>
                      </a:xfrm>
                    </wpg:grpSpPr>
                    <wps:wsp>
                      <wps:cNvPr id="93653" name="Shape 93653"/>
                      <wps:cNvSpPr/>
                      <wps:spPr>
                        <a:xfrm>
                          <a:off x="0" y="0"/>
                          <a:ext cx="6718051" cy="245150"/>
                        </a:xfrm>
                        <a:custGeom>
                          <a:avLst/>
                          <a:gdLst/>
                          <a:ahLst/>
                          <a:cxnLst/>
                          <a:rect l="0" t="0" r="0" b="0"/>
                          <a:pathLst>
                            <a:path w="6718051" h="245150">
                              <a:moveTo>
                                <a:pt x="0" y="0"/>
                              </a:moveTo>
                              <a:lnTo>
                                <a:pt x="6718051" y="0"/>
                              </a:lnTo>
                              <a:lnTo>
                                <a:pt x="6718051" y="245150"/>
                              </a:lnTo>
                              <a:lnTo>
                                <a:pt x="0" y="245150"/>
                              </a:lnTo>
                              <a:lnTo>
                                <a:pt x="0" y="0"/>
                              </a:lnTo>
                            </a:path>
                          </a:pathLst>
                        </a:custGeom>
                        <a:ln w="0" cap="flat">
                          <a:miter lim="127000"/>
                        </a:ln>
                      </wps:spPr>
                      <wps:style>
                        <a:lnRef idx="0">
                          <a:srgbClr val="000000">
                            <a:alpha val="0"/>
                          </a:srgbClr>
                        </a:lnRef>
                        <a:fillRef idx="1">
                          <a:srgbClr val="EE6B61"/>
                        </a:fillRef>
                        <a:effectRef idx="0">
                          <a:scrgbClr r="0" g="0" b="0"/>
                        </a:effectRef>
                        <a:fontRef idx="none"/>
                      </wps:style>
                      <wps:bodyPr/>
                    </wps:wsp>
                  </wpg:wgp>
                </a:graphicData>
              </a:graphic>
            </wp:anchor>
          </w:drawing>
        </mc:Choice>
        <mc:Fallback>
          <w:pict>
            <v:group w14:anchorId="1674D1B5" id="Group 87267" o:spid="_x0000_s1026" style="position:absolute;margin-left:33.05pt;margin-top:56.5pt;width:529pt;height:19.3pt;z-index:251659264;mso-position-horizontal-relative:page;mso-position-vertical-relative:page" coordsize="67180,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">
              <v:shape id="Shape 93653" o:spid="_x0000_s1027" style="position:absolute;width:67180;height:2451;visibility:visible;mso-wrap-style:square;v-text-anchor:top" coordsize="6718051,245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0+i8gA&#10;AADeAAAADwAAAGRycy9kb3ducmV2LnhtbESPT2sCMRTE7wW/Q3iCl6KJSkVXo5RCwUMv/oHF23Pz&#10;3KxuXrabVLffvikUehxm5jfMatO5WtypDZVnDeORAkFceFNxqeF4eB/OQYSIbLD2TBq+KcBm3Xta&#10;YWb8g3d038dSJAiHDDXYGJtMylBYchhGviFO3sW3DmOSbSlNi48Ed7WcKDWTDitOCxYberNU3PZf&#10;TsM1qKILdqx2l+r8/LH9zE95k2s96HevSxCRuvgf/mtvjYbFdPYyhd876QrI9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WTT6LyAAAAN4AAAAPAAAAAAAAAAAAAAAAAJgCAABk&#10;cnMvZG93bnJldi54bWxQSwUGAAAAAAQABAD1AAAAjQMAAAAA&#10;" path="m,l6718051,r,245150l,245150,,e" fillcolor="#ee6b61" stroked="f" strokeweight="0">
                <v:stroke miterlimit="83231f" joinstyle="miter"/>
                <v:path arrowok="t" textboxrect="0,0,6718051,245150"/>
              </v:shape>
              <w10:wrap type="square" anchorx="page" anchory="page"/>
            </v:group>
          </w:pict>
        </mc:Fallback>
      </mc:AlternateContent>
    </w:r>
    <w:r>
      <w:rPr>
        <w:rFonts w:ascii="Tahoma" w:eastAsia="Tahoma" w:hAnsi="Tahoma" w:cs="Tahoma"/>
        <w:sz w:val="19"/>
      </w:rPr>
      <w:t xml:space="preserve">KAŽDODENNÍ BANKOVNICTVÍ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E4A67"/>
    <w:multiLevelType w:val="hybridMultilevel"/>
    <w:tmpl w:val="11264A4E"/>
    <w:lvl w:ilvl="0" w:tplc="152CB8A0">
      <w:start w:val="1"/>
      <w:numFmt w:val="decimal"/>
      <w:lvlText w:val="%1)"/>
      <w:lvlJc w:val="left"/>
      <w:pPr>
        <w:ind w:left="19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tplc="5D30762C">
      <w:start w:val="1"/>
      <w:numFmt w:val="lowerLetter"/>
      <w:lvlText w:val="%2"/>
      <w:lvlJc w:val="left"/>
      <w:pPr>
        <w:ind w:left="113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tplc="D050498A">
      <w:start w:val="1"/>
      <w:numFmt w:val="lowerRoman"/>
      <w:lvlText w:val="%3"/>
      <w:lvlJc w:val="left"/>
      <w:pPr>
        <w:ind w:left="185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tplc="917CCB9A">
      <w:start w:val="1"/>
      <w:numFmt w:val="decimal"/>
      <w:lvlText w:val="%4"/>
      <w:lvlJc w:val="left"/>
      <w:pPr>
        <w:ind w:left="257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tplc="7E9E00A8">
      <w:start w:val="1"/>
      <w:numFmt w:val="lowerLetter"/>
      <w:lvlText w:val="%5"/>
      <w:lvlJc w:val="left"/>
      <w:pPr>
        <w:ind w:left="329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tplc="64F236FC">
      <w:start w:val="1"/>
      <w:numFmt w:val="lowerRoman"/>
      <w:lvlText w:val="%6"/>
      <w:lvlJc w:val="left"/>
      <w:pPr>
        <w:ind w:left="401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tplc="B9D48A6A">
      <w:start w:val="1"/>
      <w:numFmt w:val="decimal"/>
      <w:lvlText w:val="%7"/>
      <w:lvlJc w:val="left"/>
      <w:pPr>
        <w:ind w:left="473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tplc="72628D66">
      <w:start w:val="1"/>
      <w:numFmt w:val="lowerLetter"/>
      <w:lvlText w:val="%8"/>
      <w:lvlJc w:val="left"/>
      <w:pPr>
        <w:ind w:left="545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tplc="28E0A718">
      <w:start w:val="1"/>
      <w:numFmt w:val="lowerRoman"/>
      <w:lvlText w:val="%9"/>
      <w:lvlJc w:val="left"/>
      <w:pPr>
        <w:ind w:left="617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abstractNum w:abstractNumId="1" w15:restartNumberingAfterBreak="0">
    <w:nsid w:val="399B1E62"/>
    <w:multiLevelType w:val="hybridMultilevel"/>
    <w:tmpl w:val="8CC26C2C"/>
    <w:lvl w:ilvl="0" w:tplc="74D20760">
      <w:start w:val="1"/>
      <w:numFmt w:val="decimal"/>
      <w:lvlText w:val="%1)"/>
      <w:lvlJc w:val="left"/>
      <w:pPr>
        <w:ind w:left="19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tplc="7088694C">
      <w:start w:val="1"/>
      <w:numFmt w:val="lowerLetter"/>
      <w:lvlText w:val="%2"/>
      <w:lvlJc w:val="left"/>
      <w:pPr>
        <w:ind w:left="10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tplc="F460AE32">
      <w:start w:val="1"/>
      <w:numFmt w:val="lowerRoman"/>
      <w:lvlText w:val="%3"/>
      <w:lvlJc w:val="left"/>
      <w:pPr>
        <w:ind w:left="18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tplc="29DE9DC0">
      <w:start w:val="1"/>
      <w:numFmt w:val="decimal"/>
      <w:lvlText w:val="%4"/>
      <w:lvlJc w:val="left"/>
      <w:pPr>
        <w:ind w:left="25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tplc="5C523A3E">
      <w:start w:val="1"/>
      <w:numFmt w:val="lowerLetter"/>
      <w:lvlText w:val="%5"/>
      <w:lvlJc w:val="left"/>
      <w:pPr>
        <w:ind w:left="324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tplc="C12AF92C">
      <w:start w:val="1"/>
      <w:numFmt w:val="lowerRoman"/>
      <w:lvlText w:val="%6"/>
      <w:lvlJc w:val="left"/>
      <w:pPr>
        <w:ind w:left="396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tplc="BB3454F6">
      <w:start w:val="1"/>
      <w:numFmt w:val="decimal"/>
      <w:lvlText w:val="%7"/>
      <w:lvlJc w:val="left"/>
      <w:pPr>
        <w:ind w:left="46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tplc="CA62CA6C">
      <w:start w:val="1"/>
      <w:numFmt w:val="lowerLetter"/>
      <w:lvlText w:val="%8"/>
      <w:lvlJc w:val="left"/>
      <w:pPr>
        <w:ind w:left="54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tplc="12F6B518">
      <w:start w:val="1"/>
      <w:numFmt w:val="lowerRoman"/>
      <w:lvlText w:val="%9"/>
      <w:lvlJc w:val="left"/>
      <w:pPr>
        <w:ind w:left="61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abstractNum w:abstractNumId="2" w15:restartNumberingAfterBreak="0">
    <w:nsid w:val="3CA5357A"/>
    <w:multiLevelType w:val="hybridMultilevel"/>
    <w:tmpl w:val="AB4E70EC"/>
    <w:lvl w:ilvl="0" w:tplc="A6A4660C">
      <w:start w:val="1"/>
      <w:numFmt w:val="decimal"/>
      <w:lvlText w:val="%1)"/>
      <w:lvlJc w:val="left"/>
      <w:pPr>
        <w:ind w:left="19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tplc="6B88AE84">
      <w:start w:val="1"/>
      <w:numFmt w:val="lowerLetter"/>
      <w:lvlText w:val="%2"/>
      <w:lvlJc w:val="left"/>
      <w:pPr>
        <w:ind w:left="10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tplc="8E3AE0D0">
      <w:start w:val="1"/>
      <w:numFmt w:val="lowerRoman"/>
      <w:lvlText w:val="%3"/>
      <w:lvlJc w:val="left"/>
      <w:pPr>
        <w:ind w:left="18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tplc="2FA089CC">
      <w:start w:val="1"/>
      <w:numFmt w:val="decimal"/>
      <w:lvlText w:val="%4"/>
      <w:lvlJc w:val="left"/>
      <w:pPr>
        <w:ind w:left="25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tplc="D19A7CC0">
      <w:start w:val="1"/>
      <w:numFmt w:val="lowerLetter"/>
      <w:lvlText w:val="%5"/>
      <w:lvlJc w:val="left"/>
      <w:pPr>
        <w:ind w:left="324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tplc="58ECD564">
      <w:start w:val="1"/>
      <w:numFmt w:val="lowerRoman"/>
      <w:lvlText w:val="%6"/>
      <w:lvlJc w:val="left"/>
      <w:pPr>
        <w:ind w:left="396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tplc="011E1D78">
      <w:start w:val="1"/>
      <w:numFmt w:val="decimal"/>
      <w:lvlText w:val="%7"/>
      <w:lvlJc w:val="left"/>
      <w:pPr>
        <w:ind w:left="46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tplc="CE4CDBEE">
      <w:start w:val="1"/>
      <w:numFmt w:val="lowerLetter"/>
      <w:lvlText w:val="%8"/>
      <w:lvlJc w:val="left"/>
      <w:pPr>
        <w:ind w:left="54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tplc="D54AF304">
      <w:start w:val="1"/>
      <w:numFmt w:val="lowerRoman"/>
      <w:lvlText w:val="%9"/>
      <w:lvlJc w:val="left"/>
      <w:pPr>
        <w:ind w:left="61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abstractNum w:abstractNumId="3" w15:restartNumberingAfterBreak="0">
    <w:nsid w:val="3E2C4D42"/>
    <w:multiLevelType w:val="hybridMultilevel"/>
    <w:tmpl w:val="3DE61A78"/>
    <w:lvl w:ilvl="0" w:tplc="C1FED9A8">
      <w:start w:val="21"/>
      <w:numFmt w:val="upp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4D8A32C">
      <w:start w:val="1"/>
      <w:numFmt w:val="lowerLetter"/>
      <w:lvlText w:val="%2"/>
      <w:lvlJc w:val="left"/>
      <w:pPr>
        <w:ind w:left="12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568C20A">
      <w:start w:val="1"/>
      <w:numFmt w:val="lowerRoman"/>
      <w:lvlText w:val="%3"/>
      <w:lvlJc w:val="left"/>
      <w:pPr>
        <w:ind w:left="19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A0C3E2A">
      <w:start w:val="1"/>
      <w:numFmt w:val="decimal"/>
      <w:lvlText w:val="%4"/>
      <w:lvlJc w:val="left"/>
      <w:pPr>
        <w:ind w:left="26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C9CCB28">
      <w:start w:val="1"/>
      <w:numFmt w:val="lowerLetter"/>
      <w:lvlText w:val="%5"/>
      <w:lvlJc w:val="left"/>
      <w:pPr>
        <w:ind w:left="34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0DC2C84">
      <w:start w:val="1"/>
      <w:numFmt w:val="lowerRoman"/>
      <w:lvlText w:val="%6"/>
      <w:lvlJc w:val="left"/>
      <w:pPr>
        <w:ind w:left="41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3263904">
      <w:start w:val="1"/>
      <w:numFmt w:val="decimal"/>
      <w:lvlText w:val="%7"/>
      <w:lvlJc w:val="left"/>
      <w:pPr>
        <w:ind w:left="48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DFAC48A">
      <w:start w:val="1"/>
      <w:numFmt w:val="lowerLetter"/>
      <w:lvlText w:val="%8"/>
      <w:lvlJc w:val="left"/>
      <w:pPr>
        <w:ind w:left="55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998B548">
      <w:start w:val="1"/>
      <w:numFmt w:val="lowerRoman"/>
      <w:lvlText w:val="%9"/>
      <w:lvlJc w:val="left"/>
      <w:pPr>
        <w:ind w:left="62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DF6293D"/>
    <w:multiLevelType w:val="hybridMultilevel"/>
    <w:tmpl w:val="87CE604C"/>
    <w:lvl w:ilvl="0" w:tplc="998C1462">
      <w:start w:val="1"/>
      <w:numFmt w:val="decimal"/>
      <w:lvlText w:val="%1)"/>
      <w:lvlJc w:val="left"/>
      <w:pPr>
        <w:ind w:left="19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tplc="49C0CBB6">
      <w:start w:val="1"/>
      <w:numFmt w:val="lowerLetter"/>
      <w:lvlText w:val="%2"/>
      <w:lvlJc w:val="left"/>
      <w:pPr>
        <w:ind w:left="10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tplc="B97C7F84">
      <w:start w:val="1"/>
      <w:numFmt w:val="lowerRoman"/>
      <w:lvlText w:val="%3"/>
      <w:lvlJc w:val="left"/>
      <w:pPr>
        <w:ind w:left="18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tplc="57A0F9E8">
      <w:start w:val="1"/>
      <w:numFmt w:val="decimal"/>
      <w:lvlText w:val="%4"/>
      <w:lvlJc w:val="left"/>
      <w:pPr>
        <w:ind w:left="25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tplc="F482D584">
      <w:start w:val="1"/>
      <w:numFmt w:val="lowerLetter"/>
      <w:lvlText w:val="%5"/>
      <w:lvlJc w:val="left"/>
      <w:pPr>
        <w:ind w:left="324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tplc="E6C80402">
      <w:start w:val="1"/>
      <w:numFmt w:val="lowerRoman"/>
      <w:lvlText w:val="%6"/>
      <w:lvlJc w:val="left"/>
      <w:pPr>
        <w:ind w:left="396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tplc="0D560494">
      <w:start w:val="1"/>
      <w:numFmt w:val="decimal"/>
      <w:lvlText w:val="%7"/>
      <w:lvlJc w:val="left"/>
      <w:pPr>
        <w:ind w:left="46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tplc="F5CE62FA">
      <w:start w:val="1"/>
      <w:numFmt w:val="lowerLetter"/>
      <w:lvlText w:val="%8"/>
      <w:lvlJc w:val="left"/>
      <w:pPr>
        <w:ind w:left="54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tplc="B0E492B6">
      <w:start w:val="1"/>
      <w:numFmt w:val="lowerRoman"/>
      <w:lvlText w:val="%9"/>
      <w:lvlJc w:val="left"/>
      <w:pPr>
        <w:ind w:left="61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abstractNum w:abstractNumId="5" w15:restartNumberingAfterBreak="0">
    <w:nsid w:val="4E6654E4"/>
    <w:multiLevelType w:val="hybridMultilevel"/>
    <w:tmpl w:val="F416AFDE"/>
    <w:lvl w:ilvl="0" w:tplc="63622A22">
      <w:start w:val="1"/>
      <w:numFmt w:val="decimal"/>
      <w:lvlText w:val="%1)"/>
      <w:lvlJc w:val="left"/>
      <w:pPr>
        <w:ind w:left="19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tplc="DC1EE994">
      <w:start w:val="1"/>
      <w:numFmt w:val="lowerLetter"/>
      <w:lvlText w:val="%2"/>
      <w:lvlJc w:val="left"/>
      <w:pPr>
        <w:ind w:left="10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tplc="661CCE10">
      <w:start w:val="1"/>
      <w:numFmt w:val="lowerRoman"/>
      <w:lvlText w:val="%3"/>
      <w:lvlJc w:val="left"/>
      <w:pPr>
        <w:ind w:left="18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tplc="B5BC9C70">
      <w:start w:val="1"/>
      <w:numFmt w:val="decimal"/>
      <w:lvlText w:val="%4"/>
      <w:lvlJc w:val="left"/>
      <w:pPr>
        <w:ind w:left="25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tplc="DCA060FC">
      <w:start w:val="1"/>
      <w:numFmt w:val="lowerLetter"/>
      <w:lvlText w:val="%5"/>
      <w:lvlJc w:val="left"/>
      <w:pPr>
        <w:ind w:left="324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tplc="18526F02">
      <w:start w:val="1"/>
      <w:numFmt w:val="lowerRoman"/>
      <w:lvlText w:val="%6"/>
      <w:lvlJc w:val="left"/>
      <w:pPr>
        <w:ind w:left="396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tplc="1DD49516">
      <w:start w:val="1"/>
      <w:numFmt w:val="decimal"/>
      <w:lvlText w:val="%7"/>
      <w:lvlJc w:val="left"/>
      <w:pPr>
        <w:ind w:left="46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tplc="D96CA606">
      <w:start w:val="1"/>
      <w:numFmt w:val="lowerLetter"/>
      <w:lvlText w:val="%8"/>
      <w:lvlJc w:val="left"/>
      <w:pPr>
        <w:ind w:left="54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tplc="E678255E">
      <w:start w:val="1"/>
      <w:numFmt w:val="lowerRoman"/>
      <w:lvlText w:val="%9"/>
      <w:lvlJc w:val="left"/>
      <w:pPr>
        <w:ind w:left="61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abstractNum w:abstractNumId="6" w15:restartNumberingAfterBreak="0">
    <w:nsid w:val="5DC220A0"/>
    <w:multiLevelType w:val="hybridMultilevel"/>
    <w:tmpl w:val="8CCE66CA"/>
    <w:lvl w:ilvl="0" w:tplc="BEFA145C">
      <w:start w:val="1"/>
      <w:numFmt w:val="decimal"/>
      <w:lvlText w:val="%1)"/>
      <w:lvlJc w:val="left"/>
      <w:pPr>
        <w:ind w:left="19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tplc="75D86B48">
      <w:start w:val="1"/>
      <w:numFmt w:val="lowerLetter"/>
      <w:lvlText w:val="%2"/>
      <w:lvlJc w:val="left"/>
      <w:pPr>
        <w:ind w:left="10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tplc="FFC4D0BA">
      <w:start w:val="1"/>
      <w:numFmt w:val="lowerRoman"/>
      <w:lvlText w:val="%3"/>
      <w:lvlJc w:val="left"/>
      <w:pPr>
        <w:ind w:left="18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tplc="EDF8F17C">
      <w:start w:val="1"/>
      <w:numFmt w:val="decimal"/>
      <w:lvlText w:val="%4"/>
      <w:lvlJc w:val="left"/>
      <w:pPr>
        <w:ind w:left="25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tplc="E1F04948">
      <w:start w:val="1"/>
      <w:numFmt w:val="lowerLetter"/>
      <w:lvlText w:val="%5"/>
      <w:lvlJc w:val="left"/>
      <w:pPr>
        <w:ind w:left="324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tplc="D96494D8">
      <w:start w:val="1"/>
      <w:numFmt w:val="lowerRoman"/>
      <w:lvlText w:val="%6"/>
      <w:lvlJc w:val="left"/>
      <w:pPr>
        <w:ind w:left="396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tplc="B3B6CBDC">
      <w:start w:val="1"/>
      <w:numFmt w:val="decimal"/>
      <w:lvlText w:val="%7"/>
      <w:lvlJc w:val="left"/>
      <w:pPr>
        <w:ind w:left="46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tplc="3B128BA0">
      <w:start w:val="1"/>
      <w:numFmt w:val="lowerLetter"/>
      <w:lvlText w:val="%8"/>
      <w:lvlJc w:val="left"/>
      <w:pPr>
        <w:ind w:left="54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tplc="FBF4419C">
      <w:start w:val="1"/>
      <w:numFmt w:val="lowerRoman"/>
      <w:lvlText w:val="%9"/>
      <w:lvlJc w:val="left"/>
      <w:pPr>
        <w:ind w:left="61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abstractNum w:abstractNumId="7" w15:restartNumberingAfterBreak="0">
    <w:nsid w:val="676D0CF1"/>
    <w:multiLevelType w:val="hybridMultilevel"/>
    <w:tmpl w:val="37C4EC62"/>
    <w:lvl w:ilvl="0" w:tplc="FAC84FA2">
      <w:start w:val="1"/>
      <w:numFmt w:val="decimal"/>
      <w:lvlText w:val="%1)"/>
      <w:lvlJc w:val="left"/>
      <w:pPr>
        <w:ind w:left="19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tplc="63009210">
      <w:start w:val="1"/>
      <w:numFmt w:val="lowerLetter"/>
      <w:lvlText w:val="%2"/>
      <w:lvlJc w:val="left"/>
      <w:pPr>
        <w:ind w:left="10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tplc="DAB6FBE6">
      <w:start w:val="1"/>
      <w:numFmt w:val="lowerRoman"/>
      <w:lvlText w:val="%3"/>
      <w:lvlJc w:val="left"/>
      <w:pPr>
        <w:ind w:left="18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tplc="436044CC">
      <w:start w:val="1"/>
      <w:numFmt w:val="decimal"/>
      <w:lvlText w:val="%4"/>
      <w:lvlJc w:val="left"/>
      <w:pPr>
        <w:ind w:left="25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tplc="BB02C3D6">
      <w:start w:val="1"/>
      <w:numFmt w:val="lowerLetter"/>
      <w:lvlText w:val="%5"/>
      <w:lvlJc w:val="left"/>
      <w:pPr>
        <w:ind w:left="324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tplc="5F7CA548">
      <w:start w:val="1"/>
      <w:numFmt w:val="lowerRoman"/>
      <w:lvlText w:val="%6"/>
      <w:lvlJc w:val="left"/>
      <w:pPr>
        <w:ind w:left="396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tplc="48E62B3C">
      <w:start w:val="1"/>
      <w:numFmt w:val="decimal"/>
      <w:lvlText w:val="%7"/>
      <w:lvlJc w:val="left"/>
      <w:pPr>
        <w:ind w:left="46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tplc="00B8DE60">
      <w:start w:val="1"/>
      <w:numFmt w:val="lowerLetter"/>
      <w:lvlText w:val="%8"/>
      <w:lvlJc w:val="left"/>
      <w:pPr>
        <w:ind w:left="54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tplc="8F009512">
      <w:start w:val="1"/>
      <w:numFmt w:val="lowerRoman"/>
      <w:lvlText w:val="%9"/>
      <w:lvlJc w:val="left"/>
      <w:pPr>
        <w:ind w:left="61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abstractNum w:abstractNumId="8" w15:restartNumberingAfterBreak="0">
    <w:nsid w:val="68CC1821"/>
    <w:multiLevelType w:val="hybridMultilevel"/>
    <w:tmpl w:val="BAEC74C6"/>
    <w:lvl w:ilvl="0" w:tplc="3900089C">
      <w:start w:val="1"/>
      <w:numFmt w:val="decimal"/>
      <w:lvlText w:val="%1)"/>
      <w:lvlJc w:val="left"/>
      <w:pPr>
        <w:ind w:left="19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tplc="830A7782">
      <w:start w:val="1"/>
      <w:numFmt w:val="lowerLetter"/>
      <w:lvlText w:val="%2"/>
      <w:lvlJc w:val="left"/>
      <w:pPr>
        <w:ind w:left="10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tplc="133C575E">
      <w:start w:val="1"/>
      <w:numFmt w:val="lowerRoman"/>
      <w:lvlText w:val="%3"/>
      <w:lvlJc w:val="left"/>
      <w:pPr>
        <w:ind w:left="18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tplc="244E2D1E">
      <w:start w:val="1"/>
      <w:numFmt w:val="decimal"/>
      <w:lvlText w:val="%4"/>
      <w:lvlJc w:val="left"/>
      <w:pPr>
        <w:ind w:left="25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tplc="39AE22A6">
      <w:start w:val="1"/>
      <w:numFmt w:val="lowerLetter"/>
      <w:lvlText w:val="%5"/>
      <w:lvlJc w:val="left"/>
      <w:pPr>
        <w:ind w:left="324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tplc="8404F8AC">
      <w:start w:val="1"/>
      <w:numFmt w:val="lowerRoman"/>
      <w:lvlText w:val="%6"/>
      <w:lvlJc w:val="left"/>
      <w:pPr>
        <w:ind w:left="396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tplc="817E4144">
      <w:start w:val="1"/>
      <w:numFmt w:val="decimal"/>
      <w:lvlText w:val="%7"/>
      <w:lvlJc w:val="left"/>
      <w:pPr>
        <w:ind w:left="46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tplc="2BB2A300">
      <w:start w:val="1"/>
      <w:numFmt w:val="lowerLetter"/>
      <w:lvlText w:val="%8"/>
      <w:lvlJc w:val="left"/>
      <w:pPr>
        <w:ind w:left="54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tplc="BE44EB9A">
      <w:start w:val="1"/>
      <w:numFmt w:val="lowerRoman"/>
      <w:lvlText w:val="%9"/>
      <w:lvlJc w:val="left"/>
      <w:pPr>
        <w:ind w:left="61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abstractNum w:abstractNumId="9" w15:restartNumberingAfterBreak="0">
    <w:nsid w:val="6E2000A8"/>
    <w:multiLevelType w:val="hybridMultilevel"/>
    <w:tmpl w:val="A2EEEE38"/>
    <w:lvl w:ilvl="0" w:tplc="659A2800">
      <w:start w:val="1"/>
      <w:numFmt w:val="decimal"/>
      <w:lvlText w:val="%1)"/>
      <w:lvlJc w:val="left"/>
      <w:pPr>
        <w:ind w:left="19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tplc="DB1C70BA">
      <w:start w:val="1"/>
      <w:numFmt w:val="lowerLetter"/>
      <w:lvlText w:val="%2"/>
      <w:lvlJc w:val="left"/>
      <w:pPr>
        <w:ind w:left="10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tplc="09928374">
      <w:start w:val="1"/>
      <w:numFmt w:val="lowerRoman"/>
      <w:lvlText w:val="%3"/>
      <w:lvlJc w:val="left"/>
      <w:pPr>
        <w:ind w:left="18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tplc="970C25E6">
      <w:start w:val="1"/>
      <w:numFmt w:val="decimal"/>
      <w:lvlText w:val="%4"/>
      <w:lvlJc w:val="left"/>
      <w:pPr>
        <w:ind w:left="25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tplc="53182620">
      <w:start w:val="1"/>
      <w:numFmt w:val="lowerLetter"/>
      <w:lvlText w:val="%5"/>
      <w:lvlJc w:val="left"/>
      <w:pPr>
        <w:ind w:left="324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tplc="EE12CFE0">
      <w:start w:val="1"/>
      <w:numFmt w:val="lowerRoman"/>
      <w:lvlText w:val="%6"/>
      <w:lvlJc w:val="left"/>
      <w:pPr>
        <w:ind w:left="396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tplc="848A2948">
      <w:start w:val="1"/>
      <w:numFmt w:val="decimal"/>
      <w:lvlText w:val="%7"/>
      <w:lvlJc w:val="left"/>
      <w:pPr>
        <w:ind w:left="46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tplc="3200AF94">
      <w:start w:val="1"/>
      <w:numFmt w:val="lowerLetter"/>
      <w:lvlText w:val="%8"/>
      <w:lvlJc w:val="left"/>
      <w:pPr>
        <w:ind w:left="54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tplc="4D04EEDE">
      <w:start w:val="1"/>
      <w:numFmt w:val="lowerRoman"/>
      <w:lvlText w:val="%9"/>
      <w:lvlJc w:val="left"/>
      <w:pPr>
        <w:ind w:left="61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num w:numId="1">
    <w:abstractNumId w:val="4"/>
  </w:num>
  <w:num w:numId="2">
    <w:abstractNumId w:val="8"/>
  </w:num>
  <w:num w:numId="3">
    <w:abstractNumId w:val="0"/>
  </w:num>
  <w:num w:numId="4">
    <w:abstractNumId w:val="6"/>
  </w:num>
  <w:num w:numId="5">
    <w:abstractNumId w:val="2"/>
  </w:num>
  <w:num w:numId="6">
    <w:abstractNumId w:val="5"/>
  </w:num>
  <w:num w:numId="7">
    <w:abstractNumId w:val="9"/>
  </w:num>
  <w:num w:numId="8">
    <w:abstractNumId w:val="1"/>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revisionView w:inkAnnotations="0"/>
  <w:defaultTabStop w:val="708"/>
  <w:hyphenationZone w:val="425"/>
  <w:evenAndOddHeaders/>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8B1"/>
    <w:rsid w:val="00A03A61"/>
    <w:rsid w:val="00A2177B"/>
    <w:rsid w:val="00D468B1"/>
    <w:rsid w:val="00FD55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EC2CAC-F049-45E4-93D2-20EA4BF30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3" w:line="248" w:lineRule="auto"/>
      <w:ind w:left="68" w:hanging="10"/>
    </w:pPr>
    <w:rPr>
      <w:rFonts w:ascii="Calibri" w:eastAsia="Calibri" w:hAnsi="Calibri" w:cs="Calibri"/>
      <w:color w:val="000000"/>
      <w:sz w:val="15"/>
    </w:rPr>
  </w:style>
  <w:style w:type="paragraph" w:styleId="Nadpis1">
    <w:name w:val="heading 1"/>
    <w:next w:val="Normln"/>
    <w:link w:val="Nadpis1Char"/>
    <w:uiPriority w:val="9"/>
    <w:unhideWhenUsed/>
    <w:qFormat/>
    <w:pPr>
      <w:keepNext/>
      <w:keepLines/>
      <w:spacing w:after="0"/>
      <w:outlineLvl w:val="0"/>
    </w:pPr>
    <w:rPr>
      <w:rFonts w:ascii="Calibri" w:eastAsia="Calibri" w:hAnsi="Calibri" w:cs="Calibri"/>
      <w:b/>
      <w:color w:val="B22222"/>
      <w:sz w:val="39"/>
    </w:rPr>
  </w:style>
  <w:style w:type="paragraph" w:styleId="Nadpis2">
    <w:name w:val="heading 2"/>
    <w:next w:val="Normln"/>
    <w:link w:val="Nadpis2Char"/>
    <w:uiPriority w:val="9"/>
    <w:unhideWhenUsed/>
    <w:qFormat/>
    <w:pPr>
      <w:keepNext/>
      <w:keepLines/>
      <w:spacing w:after="0"/>
      <w:ind w:left="10" w:hanging="10"/>
      <w:outlineLvl w:val="1"/>
    </w:pPr>
    <w:rPr>
      <w:rFonts w:ascii="Calibri" w:eastAsia="Calibri" w:hAnsi="Calibri" w:cs="Calibri"/>
      <w:b/>
      <w:color w:val="000000"/>
      <w:sz w:val="35"/>
    </w:rPr>
  </w:style>
  <w:style w:type="paragraph" w:styleId="Nadpis3">
    <w:name w:val="heading 3"/>
    <w:next w:val="Normln"/>
    <w:link w:val="Nadpis3Char"/>
    <w:uiPriority w:val="9"/>
    <w:unhideWhenUsed/>
    <w:qFormat/>
    <w:pPr>
      <w:keepNext/>
      <w:keepLines/>
      <w:shd w:val="clear" w:color="auto" w:fill="EE6B61"/>
      <w:spacing w:after="0"/>
      <w:ind w:left="166" w:hanging="10"/>
      <w:outlineLvl w:val="2"/>
    </w:pPr>
    <w:rPr>
      <w:rFonts w:ascii="Calibri" w:eastAsia="Calibri" w:hAnsi="Calibri" w:cs="Calibri"/>
      <w:b/>
      <w:color w:val="F5F5F5"/>
      <w:sz w:val="26"/>
    </w:rPr>
  </w:style>
  <w:style w:type="paragraph" w:styleId="Nadpis4">
    <w:name w:val="heading 4"/>
    <w:next w:val="Normln"/>
    <w:link w:val="Nadpis4Char"/>
    <w:uiPriority w:val="9"/>
    <w:unhideWhenUsed/>
    <w:qFormat/>
    <w:pPr>
      <w:keepNext/>
      <w:keepLines/>
      <w:shd w:val="clear" w:color="auto" w:fill="C8C8C8"/>
      <w:spacing w:after="0"/>
      <w:ind w:left="108" w:hanging="10"/>
      <w:outlineLvl w:val="3"/>
    </w:pPr>
    <w:rPr>
      <w:rFonts w:ascii="Calibri" w:eastAsia="Calibri" w:hAnsi="Calibri" w:cs="Calibri"/>
      <w:b/>
      <w:color w:val="000000"/>
      <w:sz w:val="24"/>
    </w:rPr>
  </w:style>
  <w:style w:type="paragraph" w:styleId="Nadpis5">
    <w:name w:val="heading 5"/>
    <w:next w:val="Normln"/>
    <w:link w:val="Nadpis5Char"/>
    <w:uiPriority w:val="9"/>
    <w:unhideWhenUsed/>
    <w:qFormat/>
    <w:pPr>
      <w:keepNext/>
      <w:keepLines/>
      <w:spacing w:after="0"/>
      <w:ind w:left="156"/>
      <w:outlineLvl w:val="4"/>
    </w:pPr>
    <w:rPr>
      <w:rFonts w:ascii="Calibri" w:eastAsia="Calibri" w:hAnsi="Calibri" w:cs="Calibri"/>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rPr>
      <w:rFonts w:ascii="Calibri" w:eastAsia="Calibri" w:hAnsi="Calibri" w:cs="Calibri"/>
      <w:b/>
      <w:color w:val="000000"/>
      <w:sz w:val="22"/>
    </w:rPr>
  </w:style>
  <w:style w:type="character" w:customStyle="1" w:styleId="Nadpis4Char">
    <w:name w:val="Nadpis 4 Char"/>
    <w:link w:val="Nadpis4"/>
    <w:rPr>
      <w:rFonts w:ascii="Calibri" w:eastAsia="Calibri" w:hAnsi="Calibri" w:cs="Calibri"/>
      <w:b/>
      <w:color w:val="000000"/>
      <w:sz w:val="24"/>
    </w:rPr>
  </w:style>
  <w:style w:type="character" w:customStyle="1" w:styleId="Nadpis3Char">
    <w:name w:val="Nadpis 3 Char"/>
    <w:link w:val="Nadpis3"/>
    <w:rPr>
      <w:rFonts w:ascii="Calibri" w:eastAsia="Calibri" w:hAnsi="Calibri" w:cs="Calibri"/>
      <w:b/>
      <w:color w:val="F5F5F5"/>
      <w:sz w:val="26"/>
    </w:rPr>
  </w:style>
  <w:style w:type="character" w:customStyle="1" w:styleId="Nadpis2Char">
    <w:name w:val="Nadpis 2 Char"/>
    <w:link w:val="Nadpis2"/>
    <w:rPr>
      <w:rFonts w:ascii="Calibri" w:eastAsia="Calibri" w:hAnsi="Calibri" w:cs="Calibri"/>
      <w:b/>
      <w:color w:val="000000"/>
      <w:sz w:val="35"/>
    </w:rPr>
  </w:style>
  <w:style w:type="character" w:customStyle="1" w:styleId="Nadpis1Char">
    <w:name w:val="Nadpis 1 Char"/>
    <w:link w:val="Nadpis1"/>
    <w:rPr>
      <w:rFonts w:ascii="Calibri" w:eastAsia="Calibri" w:hAnsi="Calibri" w:cs="Calibri"/>
      <w:b/>
      <w:color w:val="B22222"/>
      <w:sz w:val="39"/>
    </w:rPr>
  </w:style>
  <w:style w:type="paragraph" w:customStyle="1" w:styleId="footnotedescription">
    <w:name w:val="footnote description"/>
    <w:next w:val="Normln"/>
    <w:link w:val="footnotedescriptionChar"/>
    <w:hidden/>
    <w:pPr>
      <w:spacing w:after="0"/>
      <w:ind w:left="58"/>
    </w:pPr>
    <w:rPr>
      <w:rFonts w:ascii="Calibri" w:eastAsia="Calibri" w:hAnsi="Calibri" w:cs="Calibri"/>
      <w:color w:val="000000"/>
      <w:sz w:val="15"/>
    </w:rPr>
  </w:style>
  <w:style w:type="character" w:customStyle="1" w:styleId="footnotedescriptionChar">
    <w:name w:val="footnote description Char"/>
    <w:link w:val="footnotedescription"/>
    <w:rPr>
      <w:rFonts w:ascii="Calibri" w:eastAsia="Calibri" w:hAnsi="Calibri" w:cs="Calibri"/>
      <w:color w:val="000000"/>
      <w:sz w:val="15"/>
    </w:rPr>
  </w:style>
  <w:style w:type="character" w:customStyle="1" w:styleId="footnotemark">
    <w:name w:val="footnote mark"/>
    <w:hidden/>
    <w:rPr>
      <w:rFonts w:ascii="Calibri" w:eastAsia="Calibri" w:hAnsi="Calibri" w:cs="Calibri"/>
      <w:color w:val="000000"/>
      <w:sz w:val="15"/>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footer" Target="footer9.xml"/><Relationship Id="rId21" Type="http://schemas.openxmlformats.org/officeDocument/2006/relationships/header" Target="header7.xml"/><Relationship Id="rId34" Type="http://schemas.openxmlformats.org/officeDocument/2006/relationships/header" Target="header13.xml"/><Relationship Id="rId42" Type="http://schemas.openxmlformats.org/officeDocument/2006/relationships/footer" Target="footer16.xml"/><Relationship Id="rId47" Type="http://schemas.openxmlformats.org/officeDocument/2006/relationships/header" Target="header20.xml"/><Relationship Id="rId50" Type="http://schemas.openxmlformats.org/officeDocument/2006/relationships/header" Target="header21.xml"/><Relationship Id="rId55" Type="http://schemas.openxmlformats.org/officeDocument/2006/relationships/footer" Target="footer23.xml"/><Relationship Id="rId63" Type="http://schemas.openxmlformats.org/officeDocument/2006/relationships/footer" Target="footer27.xml"/><Relationship Id="rId68"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eader" Target="header5.xml"/><Relationship Id="rId29" Type="http://schemas.openxmlformats.org/officeDocument/2006/relationships/header" Target="header11.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footer" Target="footer18.xml"/><Relationship Id="rId53" Type="http://schemas.openxmlformats.org/officeDocument/2006/relationships/header" Target="header23.xml"/><Relationship Id="rId58" Type="http://schemas.openxmlformats.org/officeDocument/2006/relationships/header" Target="header25.xml"/><Relationship Id="rId66" Type="http://schemas.openxmlformats.org/officeDocument/2006/relationships/customXml" Target="../customXml/item1.xml"/><Relationship Id="rId5" Type="http://schemas.openxmlformats.org/officeDocument/2006/relationships/footnotes" Target="footnotes.xml"/><Relationship Id="rId61" Type="http://schemas.openxmlformats.org/officeDocument/2006/relationships/footer" Target="footer26.xml"/><Relationship Id="rId19" Type="http://schemas.openxmlformats.org/officeDocument/2006/relationships/header" Target="header6.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yperlink" Target="https://www.kb.cz/file/cs/o-bance/dokumenty-ke-stazeni/kb-lhuty-platebniho-styku.pdf" TargetMode="External"/><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footer" Target="footer17.xml"/><Relationship Id="rId48" Type="http://schemas.openxmlformats.org/officeDocument/2006/relationships/footer" Target="footer19.xml"/><Relationship Id="rId56" Type="http://schemas.openxmlformats.org/officeDocument/2006/relationships/header" Target="header24.xml"/><Relationship Id="rId64" Type="http://schemas.openxmlformats.org/officeDocument/2006/relationships/fontTable" Target="fontTable.xml"/><Relationship Id="rId8" Type="http://schemas.openxmlformats.org/officeDocument/2006/relationships/hyperlink" Target="https://www.kb.cz/kvalita" TargetMode="External"/><Relationship Id="rId51" Type="http://schemas.openxmlformats.org/officeDocument/2006/relationships/footer" Target="footer21.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header" Target="header26.xml"/><Relationship Id="rId67" Type="http://schemas.openxmlformats.org/officeDocument/2006/relationships/customXml" Target="../customXml/item2.xml"/><Relationship Id="rId20" Type="http://schemas.openxmlformats.org/officeDocument/2006/relationships/footer" Target="footer6.xml"/><Relationship Id="rId41" Type="http://schemas.openxmlformats.org/officeDocument/2006/relationships/header" Target="header17.xml"/><Relationship Id="rId54" Type="http://schemas.openxmlformats.org/officeDocument/2006/relationships/footer" Target="footer22.xml"/><Relationship Id="rId62" Type="http://schemas.openxmlformats.org/officeDocument/2006/relationships/header" Target="header27.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footer" Target="footer13.xml"/><Relationship Id="rId49" Type="http://schemas.openxmlformats.org/officeDocument/2006/relationships/footer" Target="footer20.xml"/><Relationship Id="rId57" Type="http://schemas.openxmlformats.org/officeDocument/2006/relationships/footer" Target="footer24.xml"/><Relationship Id="rId10" Type="http://schemas.openxmlformats.org/officeDocument/2006/relationships/header" Target="header2.xml"/><Relationship Id="rId31" Type="http://schemas.openxmlformats.org/officeDocument/2006/relationships/footer" Target="footer11.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footer" Target="footer25.xm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9" Type="http://schemas.openxmlformats.org/officeDocument/2006/relationships/footer" Target="footer15.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9B440BA616FDE4DB54304A67402E188" ma:contentTypeVersion="2" ma:contentTypeDescription="Vytvoří nový dokument" ma:contentTypeScope="" ma:versionID="6a1af8819ef7a17300bc7b28acf428a5">
  <xsd:schema xmlns:xsd="http://www.w3.org/2001/XMLSchema" xmlns:xs="http://www.w3.org/2001/XMLSchema" xmlns:p="http://schemas.microsoft.com/office/2006/metadata/properties" targetNamespace="http://schemas.microsoft.com/office/2006/metadata/properties" ma:root="true" ma:fieldsID="c32c45158a98df2e8c73b750a944bb6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E348EB-C4B2-4DC1-9A2E-23CB9871C82E}"/>
</file>

<file path=customXml/itemProps2.xml><?xml version="1.0" encoding="utf-8"?>
<ds:datastoreItem xmlns:ds="http://schemas.openxmlformats.org/officeDocument/2006/customXml" ds:itemID="{FB1681F6-BD8C-41D4-B7D9-833149ECEFB2}"/>
</file>

<file path=customXml/itemProps3.xml><?xml version="1.0" encoding="utf-8"?>
<ds:datastoreItem xmlns:ds="http://schemas.openxmlformats.org/officeDocument/2006/customXml" ds:itemID="{9E3BF138-E129-4D34-9329-0B45FC73D2E9}"/>
</file>

<file path=docProps/app.xml><?xml version="1.0" encoding="utf-8"?>
<Properties xmlns="http://schemas.openxmlformats.org/officeDocument/2006/extended-properties" xmlns:vt="http://schemas.openxmlformats.org/officeDocument/2006/docPropsVTypes">
  <Template>Normal</Template>
  <TotalTime>0</TotalTime>
  <Pages>45</Pages>
  <Words>10155</Words>
  <Characters>59918</Characters>
  <Application>Microsoft Office Word</Application>
  <DocSecurity>0</DocSecurity>
  <Lines>499</Lines>
  <Paragraphs>139</Paragraphs>
  <ScaleCrop>false</ScaleCrop>
  <HeadingPairs>
    <vt:vector size="2" baseType="variant">
      <vt:variant>
        <vt:lpstr>Název</vt:lpstr>
      </vt:variant>
      <vt:variant>
        <vt:i4>1</vt:i4>
      </vt:variant>
    </vt:vector>
  </HeadingPairs>
  <TitlesOfParts>
    <vt:vector size="1" baseType="lpstr">
      <vt:lpstr>Sazebník KB</vt:lpstr>
    </vt:vector>
  </TitlesOfParts>
  <Company>Komerční banka, a.s.</Company>
  <LinksUpToDate>false</LinksUpToDate>
  <CharactersWithSpaces>69934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Sazebník KB</dc:title>
  <dc:subject/>
  <dc:creator>Pechova Jitka Ing.</dc:creator>
  <cp:keywords/>
  <cp:lastModifiedBy>Hartmanova Vera</cp:lastModifiedBy>
  <cp:revision>2</cp:revision>
  <dcterms:created xsi:type="dcterms:W3CDTF">2018-06-01T08:27:00Z</dcterms:created>
  <dcterms:modified xsi:type="dcterms:W3CDTF">2018-06-01T08:27:00Z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0x01010079B440BA616FDE4DB54304A67402E188</vt:lpwstr>
  </property>
</Properties>
</file>