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C" w:rsidRPr="009D3D93" w:rsidRDefault="005E2CCC" w:rsidP="005E2CCC">
      <w:pPr>
        <w:widowContro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D3D93">
        <w:rPr>
          <w:rFonts w:ascii="Arial" w:hAnsi="Arial" w:cs="Arial"/>
          <w:b/>
          <w:sz w:val="22"/>
          <w:szCs w:val="22"/>
        </w:rPr>
        <w:t xml:space="preserve">Česká republika – Státní pozemkový úřad </w:t>
      </w:r>
    </w:p>
    <w:p w:rsidR="005E2CCC" w:rsidRPr="009D3D93" w:rsidRDefault="005E2CCC" w:rsidP="005E2CCC">
      <w:pPr>
        <w:widowControl w:val="0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Sídlo: Husinecká 1024/11a, 130 00 Praha 3 - Žižkov,</w:t>
      </w:r>
    </w:p>
    <w:p w:rsidR="005E2CCC" w:rsidRPr="009D3D93" w:rsidRDefault="005E2CCC" w:rsidP="005E2CCC">
      <w:pPr>
        <w:rPr>
          <w:rFonts w:ascii="Arial" w:hAnsi="Arial" w:cs="Arial"/>
          <w:b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 xml:space="preserve">zastoupený </w:t>
      </w:r>
      <w:r w:rsidRPr="009D3D93">
        <w:rPr>
          <w:rFonts w:ascii="Arial" w:hAnsi="Arial" w:cs="Arial"/>
          <w:b/>
          <w:sz w:val="22"/>
          <w:szCs w:val="22"/>
        </w:rPr>
        <w:t>Andreou Čápovou</w:t>
      </w:r>
      <w:r w:rsidRPr="009D3D93">
        <w:rPr>
          <w:rFonts w:ascii="Arial" w:hAnsi="Arial" w:cs="Arial"/>
          <w:sz w:val="22"/>
          <w:szCs w:val="22"/>
        </w:rPr>
        <w:t xml:space="preserve">,  vedoucí Pobočky SPÚ v </w:t>
      </w:r>
      <w:r w:rsidRPr="009D3D93">
        <w:rPr>
          <w:rFonts w:ascii="Arial" w:hAnsi="Arial" w:cs="Arial"/>
          <w:b/>
          <w:sz w:val="22"/>
          <w:szCs w:val="22"/>
        </w:rPr>
        <w:t>Berouně,</w:t>
      </w:r>
    </w:p>
    <w:p w:rsidR="005E2CCC" w:rsidRPr="009D3D93" w:rsidRDefault="005E2CCC" w:rsidP="005E2CCC">
      <w:pPr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adresa: Pod Hájem 324, 267 01 Králův Dvůr</w:t>
      </w:r>
    </w:p>
    <w:p w:rsidR="005E2CCC" w:rsidRPr="009D3D93" w:rsidRDefault="005E2CCC" w:rsidP="005E2CCC">
      <w:pPr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na základě oprávnění vyplývajícího z platného  Podpisového řádu SPÚ účinného ke dni právního jednání</w:t>
      </w:r>
    </w:p>
    <w:p w:rsidR="005E2CCC" w:rsidRPr="009D3D93" w:rsidRDefault="005E2CCC" w:rsidP="005E2CCC">
      <w:pPr>
        <w:tabs>
          <w:tab w:val="left" w:pos="2385"/>
        </w:tabs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ab/>
      </w:r>
    </w:p>
    <w:p w:rsidR="005E2CCC" w:rsidRPr="009D3D93" w:rsidRDefault="005E2CCC" w:rsidP="005E2CCC">
      <w:pPr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IČ: 01312774</w:t>
      </w:r>
    </w:p>
    <w:p w:rsidR="005E2CCC" w:rsidRPr="009D3D93" w:rsidRDefault="005E2CCC" w:rsidP="005E2CCC">
      <w:pPr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DIČ: CZ01312774</w:t>
      </w:r>
    </w:p>
    <w:p w:rsidR="005E2CCC" w:rsidRPr="009D3D93" w:rsidRDefault="005E2CCC" w:rsidP="005E2CCC">
      <w:pPr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 xml:space="preserve">Bankovní spojení: Česká národní banka, </w:t>
      </w:r>
      <w:proofErr w:type="spellStart"/>
      <w:proofErr w:type="gramStart"/>
      <w:r w:rsidRPr="009D3D93">
        <w:rPr>
          <w:rFonts w:ascii="Arial" w:hAnsi="Arial" w:cs="Arial"/>
          <w:sz w:val="22"/>
          <w:szCs w:val="22"/>
        </w:rPr>
        <w:t>č.ú</w:t>
      </w:r>
      <w:proofErr w:type="spellEnd"/>
      <w:r w:rsidRPr="009D3D93">
        <w:rPr>
          <w:rFonts w:ascii="Arial" w:hAnsi="Arial" w:cs="Arial"/>
          <w:sz w:val="22"/>
          <w:szCs w:val="22"/>
        </w:rPr>
        <w:t>. 140011</w:t>
      </w:r>
      <w:proofErr w:type="gramEnd"/>
      <w:r w:rsidRPr="009D3D93">
        <w:rPr>
          <w:rFonts w:ascii="Arial" w:hAnsi="Arial" w:cs="Arial"/>
          <w:sz w:val="22"/>
          <w:szCs w:val="22"/>
        </w:rPr>
        <w:t>-3723001/0710</w:t>
      </w:r>
    </w:p>
    <w:p w:rsidR="005E2CCC" w:rsidRPr="009D3D93" w:rsidRDefault="005E2CCC" w:rsidP="005E2CCC">
      <w:pPr>
        <w:jc w:val="both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 xml:space="preserve"> (dále jen „Státní pozemkový úřad“)</w:t>
      </w:r>
    </w:p>
    <w:p w:rsidR="005E2CCC" w:rsidRPr="009D3D93" w:rsidRDefault="005E2CCC" w:rsidP="005E2CCC">
      <w:pPr>
        <w:pStyle w:val="adresa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bCs/>
          <w:sz w:val="22"/>
          <w:szCs w:val="22"/>
        </w:rPr>
        <w:t xml:space="preserve"> </w:t>
      </w:r>
      <w:r w:rsidRPr="009D3D93">
        <w:rPr>
          <w:rFonts w:ascii="Arial" w:hAnsi="Arial" w:cs="Arial"/>
          <w:sz w:val="22"/>
          <w:szCs w:val="22"/>
        </w:rPr>
        <w:t>– na straně jedné –</w:t>
      </w:r>
    </w:p>
    <w:p w:rsidR="005E2CCC" w:rsidRDefault="005E2CCC" w:rsidP="005E2CCC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5E2CCC" w:rsidRPr="009D3D93" w:rsidRDefault="005E2CCC" w:rsidP="005E2CCC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9D3D93">
        <w:rPr>
          <w:rFonts w:ascii="Arial" w:hAnsi="Arial" w:cs="Arial"/>
          <w:sz w:val="22"/>
          <w:szCs w:val="22"/>
          <w:lang w:eastAsia="cs-CZ"/>
        </w:rPr>
        <w:t>a</w:t>
      </w:r>
    </w:p>
    <w:p w:rsidR="005E2CCC" w:rsidRDefault="005E2CCC" w:rsidP="005E2CCC">
      <w:pPr>
        <w:rPr>
          <w:rFonts w:ascii="Arial" w:hAnsi="Arial" w:cs="Arial"/>
          <w:sz w:val="22"/>
          <w:szCs w:val="22"/>
        </w:rPr>
      </w:pPr>
    </w:p>
    <w:p w:rsidR="005E2CCC" w:rsidRPr="00B43D1B" w:rsidRDefault="005E2CCC" w:rsidP="005E2CCC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AGROS Vraný, družstvo vlastníků</w:t>
      </w:r>
    </w:p>
    <w:p w:rsidR="005E2CCC" w:rsidRDefault="005E2CCC" w:rsidP="005E2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122, 273 73  Vraný</w:t>
      </w:r>
    </w:p>
    <w:p w:rsidR="005E2CCC" w:rsidRPr="00B43D1B" w:rsidRDefault="005E2CCC" w:rsidP="005E2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vraný 122, 273 73  Vraný</w:t>
      </w:r>
    </w:p>
    <w:p w:rsidR="005E2CCC" w:rsidRDefault="005E2CCC" w:rsidP="005E2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Jaroslavem Linhartem – předsedou představenstva a Ing. Zdeňkem Buckem – místopředsedou představenstva</w:t>
      </w:r>
    </w:p>
    <w:p w:rsidR="005E2CCC" w:rsidRDefault="005E2CCC" w:rsidP="005E2CCC">
      <w:pPr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00103632</w:t>
      </w:r>
    </w:p>
    <w:p w:rsidR="005E2CCC" w:rsidRDefault="005E2CCC" w:rsidP="005E2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CZ00103632</w:t>
      </w:r>
    </w:p>
    <w:p w:rsidR="005E2CCC" w:rsidRPr="00B43D1B" w:rsidRDefault="005E2CCC" w:rsidP="005E2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Zapsáno v obchodním rejstříku vedeném Městským soudem v Praze oddíl </w:t>
      </w:r>
      <w:proofErr w:type="spellStart"/>
      <w:r>
        <w:rPr>
          <w:rFonts w:ascii="Arial" w:hAnsi="Arial" w:cs="Arial"/>
          <w:sz w:val="22"/>
          <w:szCs w:val="22"/>
        </w:rPr>
        <w:t>DrXCII</w:t>
      </w:r>
      <w:proofErr w:type="spellEnd"/>
      <w:r>
        <w:rPr>
          <w:rFonts w:ascii="Arial" w:hAnsi="Arial" w:cs="Arial"/>
          <w:sz w:val="22"/>
          <w:szCs w:val="22"/>
        </w:rPr>
        <w:t>, vložka 286</w:t>
      </w:r>
    </w:p>
    <w:p w:rsidR="005E2CCC" w:rsidRPr="009D3D93" w:rsidRDefault="005E2CCC" w:rsidP="005E2CCC">
      <w:pPr>
        <w:pStyle w:val="Zkladntext3"/>
        <w:rPr>
          <w:b w:val="0"/>
          <w:bCs w:val="0"/>
          <w:sz w:val="22"/>
          <w:szCs w:val="22"/>
        </w:rPr>
      </w:pPr>
      <w:r w:rsidRPr="009D3D93">
        <w:rPr>
          <w:b w:val="0"/>
          <w:bCs w:val="0"/>
          <w:sz w:val="22"/>
          <w:szCs w:val="22"/>
        </w:rPr>
        <w:t xml:space="preserve"> (dále jen „uživatel“) </w:t>
      </w:r>
    </w:p>
    <w:p w:rsidR="005E2CCC" w:rsidRPr="009D3D93" w:rsidRDefault="005E2CCC" w:rsidP="005E2CCC">
      <w:pPr>
        <w:pStyle w:val="adresa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- na straně druhé –</w:t>
      </w:r>
    </w:p>
    <w:p w:rsidR="005E2CCC" w:rsidRDefault="005E2CCC" w:rsidP="005E2CCC">
      <w:pPr>
        <w:pStyle w:val="Zpat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uzavírají tuto</w:t>
      </w:r>
    </w:p>
    <w:p w:rsidR="005E2CCC" w:rsidRPr="009D3D93" w:rsidRDefault="005E2CCC" w:rsidP="005E2CCC">
      <w:pPr>
        <w:jc w:val="center"/>
        <w:rPr>
          <w:rFonts w:ascii="Arial" w:hAnsi="Arial" w:cs="Arial"/>
          <w:sz w:val="28"/>
          <w:szCs w:val="28"/>
        </w:rPr>
      </w:pPr>
      <w:r w:rsidRPr="009D3D93">
        <w:rPr>
          <w:rFonts w:ascii="Arial" w:hAnsi="Arial" w:cs="Arial"/>
          <w:b/>
          <w:bCs/>
          <w:sz w:val="28"/>
          <w:szCs w:val="28"/>
        </w:rPr>
        <w:t>dohodu o zaplacení úhrady za užívání nemovité věci</w:t>
      </w:r>
    </w:p>
    <w:p w:rsidR="005E2CCC" w:rsidRPr="009D3D93" w:rsidRDefault="005E2CCC" w:rsidP="005E2CCC">
      <w:pPr>
        <w:jc w:val="center"/>
        <w:rPr>
          <w:rFonts w:ascii="Arial" w:hAnsi="Arial" w:cs="Arial"/>
          <w:sz w:val="28"/>
          <w:szCs w:val="28"/>
        </w:rPr>
      </w:pPr>
      <w:r w:rsidRPr="009D3D93">
        <w:rPr>
          <w:rFonts w:ascii="Arial" w:hAnsi="Arial" w:cs="Arial"/>
          <w:b/>
          <w:bCs/>
          <w:sz w:val="28"/>
          <w:szCs w:val="28"/>
        </w:rPr>
        <w:t xml:space="preserve">č. 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Pr="009D3D93">
        <w:rPr>
          <w:rFonts w:ascii="Arial" w:hAnsi="Arial" w:cs="Arial"/>
          <w:b/>
          <w:bCs/>
          <w:sz w:val="28"/>
          <w:szCs w:val="28"/>
        </w:rPr>
        <w:t>N1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D3D93">
        <w:rPr>
          <w:rFonts w:ascii="Arial" w:hAnsi="Arial" w:cs="Arial"/>
          <w:b/>
          <w:bCs/>
          <w:sz w:val="28"/>
          <w:szCs w:val="28"/>
        </w:rPr>
        <w:t>/09</w:t>
      </w:r>
    </w:p>
    <w:p w:rsidR="005E2CCC" w:rsidRPr="009D3D93" w:rsidRDefault="005E2CCC" w:rsidP="005E2CCC">
      <w:pPr>
        <w:pStyle w:val="Zkladntextodsazen"/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pStyle w:val="Nadpis3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Čl. I</w:t>
      </w:r>
    </w:p>
    <w:p w:rsidR="005E2CCC" w:rsidRPr="0045114C" w:rsidRDefault="005E2CCC" w:rsidP="005E2CCC"/>
    <w:p w:rsidR="005E2CCC" w:rsidRDefault="005E2CCC" w:rsidP="005E2CC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Uživatel nemovit</w:t>
      </w:r>
      <w:r>
        <w:rPr>
          <w:rFonts w:ascii="Arial" w:hAnsi="Arial" w:cs="Arial"/>
          <w:sz w:val="22"/>
          <w:szCs w:val="22"/>
        </w:rPr>
        <w:t>ých</w:t>
      </w:r>
      <w:r w:rsidRPr="009D3D9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věcí ve vlastnictví státu, se kterými</w:t>
      </w:r>
      <w:r w:rsidRPr="009D3D93">
        <w:rPr>
          <w:rFonts w:ascii="Arial" w:hAnsi="Arial" w:cs="Arial"/>
          <w:sz w:val="22"/>
          <w:szCs w:val="22"/>
        </w:rPr>
        <w:t xml:space="preserve"> je příslušný hospodaři</w:t>
      </w:r>
      <w:r>
        <w:rPr>
          <w:rFonts w:ascii="Arial" w:hAnsi="Arial" w:cs="Arial"/>
          <w:sz w:val="22"/>
          <w:szCs w:val="22"/>
        </w:rPr>
        <w:t>t Státní pozemkový úřad, zapsaných</w:t>
      </w:r>
      <w:r w:rsidRPr="009D3D93">
        <w:rPr>
          <w:rFonts w:ascii="Arial" w:hAnsi="Arial" w:cs="Arial"/>
          <w:sz w:val="22"/>
          <w:szCs w:val="22"/>
        </w:rPr>
        <w:t xml:space="preserve"> u  Katastrálního úřadu pro Středočeský kraj, Katastrálního pracoviště </w:t>
      </w:r>
      <w:r>
        <w:rPr>
          <w:rFonts w:ascii="Arial" w:hAnsi="Arial" w:cs="Arial"/>
          <w:sz w:val="22"/>
          <w:szCs w:val="22"/>
        </w:rPr>
        <w:t>Slaný</w:t>
      </w:r>
      <w:r w:rsidRPr="009D3D93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1134"/>
        <w:gridCol w:w="1276"/>
        <w:gridCol w:w="1276"/>
        <w:gridCol w:w="2619"/>
      </w:tblGrid>
      <w:tr w:rsidR="005E2CCC" w:rsidRPr="00B43D1B" w:rsidTr="0096259F">
        <w:trPr>
          <w:cantSplit/>
        </w:trPr>
        <w:tc>
          <w:tcPr>
            <w:tcW w:w="1204" w:type="dxa"/>
          </w:tcPr>
          <w:p w:rsidR="005E2CCC" w:rsidRPr="00B43D1B" w:rsidRDefault="00F039EB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O</w:t>
            </w:r>
            <w:r w:rsidR="005E2CCC" w:rsidRPr="00B43D1B">
              <w:rPr>
                <w:rFonts w:ascii="Arial" w:hAnsi="Arial" w:cs="Arial"/>
                <w:sz w:val="22"/>
                <w:szCs w:val="22"/>
              </w:rPr>
              <w:t>bec</w:t>
            </w:r>
          </w:p>
        </w:tc>
        <w:tc>
          <w:tcPr>
            <w:tcW w:w="1701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B43D1B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1134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76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2619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5E2CCC" w:rsidRPr="00B43D1B" w:rsidTr="0096259F">
        <w:trPr>
          <w:cantSplit/>
        </w:trPr>
        <w:tc>
          <w:tcPr>
            <w:tcW w:w="1204" w:type="dxa"/>
          </w:tcPr>
          <w:p w:rsidR="005E2CCC" w:rsidRPr="00B43D1B" w:rsidRDefault="005E2CCC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Klobuky 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E2CCC" w:rsidRPr="00B43D1B" w:rsidRDefault="005E2CCC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Kobylníky</w:t>
            </w:r>
            <w:proofErr w:type="spellEnd"/>
          </w:p>
        </w:tc>
        <w:tc>
          <w:tcPr>
            <w:tcW w:w="1134" w:type="dxa"/>
          </w:tcPr>
          <w:p w:rsidR="005E2CCC" w:rsidRPr="00B43D1B" w:rsidRDefault="005E2CCC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E2CCC" w:rsidRPr="00B43D1B" w:rsidRDefault="005E2CCC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 xml:space="preserve">st. 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5355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2619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B43D1B">
              <w:rPr>
                <w:rFonts w:ascii="Arial" w:hAnsi="Arial" w:cs="Arial"/>
                <w:sz w:val="22"/>
                <w:szCs w:val="22"/>
              </w:rPr>
              <w:t>astavěná plocha a nádvoří</w:t>
            </w:r>
          </w:p>
        </w:tc>
      </w:tr>
      <w:tr w:rsidR="005E2CCC" w:rsidRPr="00B43D1B" w:rsidTr="0096259F">
        <w:trPr>
          <w:cantSplit/>
        </w:trPr>
        <w:tc>
          <w:tcPr>
            <w:tcW w:w="1204" w:type="dxa"/>
          </w:tcPr>
          <w:p w:rsidR="005E2CCC" w:rsidRPr="00B43D1B" w:rsidRDefault="005E2CCC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Klobuky 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E2CCC" w:rsidRPr="00B43D1B" w:rsidRDefault="005E2CCC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Kobylníky</w:t>
            </w:r>
            <w:proofErr w:type="spellEnd"/>
          </w:p>
        </w:tc>
        <w:tc>
          <w:tcPr>
            <w:tcW w:w="1134" w:type="dxa"/>
          </w:tcPr>
          <w:p w:rsidR="005E2CCC" w:rsidRPr="00B43D1B" w:rsidRDefault="005E2CCC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E2CCC" w:rsidRPr="00B43D1B" w:rsidRDefault="005E2CCC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86</w:t>
            </w:r>
          </w:p>
        </w:tc>
        <w:tc>
          <w:tcPr>
            <w:tcW w:w="1276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2619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B43D1B">
              <w:rPr>
                <w:rFonts w:ascii="Arial" w:hAnsi="Arial" w:cs="Arial"/>
                <w:sz w:val="22"/>
                <w:szCs w:val="22"/>
              </w:rPr>
              <w:t>astavěná plocha a nádvoří</w:t>
            </w:r>
          </w:p>
        </w:tc>
      </w:tr>
      <w:tr w:rsidR="005E2CCC" w:rsidRPr="00B43D1B" w:rsidTr="0096259F">
        <w:trPr>
          <w:cantSplit/>
        </w:trPr>
        <w:tc>
          <w:tcPr>
            <w:tcW w:w="1204" w:type="dxa"/>
          </w:tcPr>
          <w:p w:rsidR="005E2CCC" w:rsidRPr="00B43D1B" w:rsidRDefault="005E2CCC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Klobuky 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E2CCC" w:rsidRPr="00B43D1B" w:rsidRDefault="005E2CCC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Kobylníky</w:t>
            </w:r>
            <w:proofErr w:type="spellEnd"/>
          </w:p>
        </w:tc>
        <w:tc>
          <w:tcPr>
            <w:tcW w:w="1134" w:type="dxa"/>
          </w:tcPr>
          <w:p w:rsidR="005E2CCC" w:rsidRPr="00B43D1B" w:rsidRDefault="005E2CCC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E2CCC" w:rsidRPr="00B43D1B" w:rsidRDefault="005E2CCC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1276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8048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2619" w:type="dxa"/>
          </w:tcPr>
          <w:p w:rsidR="005E2CCC" w:rsidRPr="00B43D1B" w:rsidRDefault="005E2CCC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rybník</w:t>
            </w:r>
          </w:p>
        </w:tc>
      </w:tr>
    </w:tbl>
    <w:p w:rsidR="005E2CCC" w:rsidRDefault="005E2CCC" w:rsidP="005E2CCC">
      <w:pPr>
        <w:pStyle w:val="adresa"/>
        <w:numPr>
          <w:ilvl w:val="0"/>
          <w:numId w:val="1"/>
        </w:numPr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 w:rsidRPr="00B43D1B">
        <w:rPr>
          <w:rFonts w:ascii="Arial" w:hAnsi="Arial" w:cs="Arial"/>
          <w:iCs/>
          <w:sz w:val="22"/>
          <w:szCs w:val="22"/>
        </w:rPr>
        <w:t>sazba u zastavěné plochy je stanovena dohodou a činí 2,-Kč/rok/m2</w:t>
      </w:r>
    </w:p>
    <w:p w:rsidR="005E2CCC" w:rsidRPr="00B43D1B" w:rsidRDefault="005E2CCC" w:rsidP="005E2CCC">
      <w:pPr>
        <w:pStyle w:val="adresa"/>
        <w:numPr>
          <w:ilvl w:val="0"/>
          <w:numId w:val="1"/>
        </w:numPr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sazba u rybníku je stanovena dohodou a činí 1,-Kč/rok/m2</w:t>
      </w:r>
    </w:p>
    <w:p w:rsidR="005E2CCC" w:rsidRDefault="005E2CCC" w:rsidP="005E2CCC">
      <w:pPr>
        <w:pStyle w:val="adresa"/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pStyle w:val="adresa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se zavazuje za jej</w:t>
      </w:r>
      <w:r>
        <w:rPr>
          <w:rFonts w:ascii="Arial" w:hAnsi="Arial" w:cs="Arial"/>
          <w:sz w:val="22"/>
          <w:szCs w:val="22"/>
        </w:rPr>
        <w:t>ich</w:t>
      </w:r>
      <w:r w:rsidRPr="009D3D93">
        <w:rPr>
          <w:rFonts w:ascii="Arial" w:hAnsi="Arial" w:cs="Arial"/>
          <w:sz w:val="22"/>
          <w:szCs w:val="22"/>
        </w:rPr>
        <w:t xml:space="preserve"> užívání od </w:t>
      </w:r>
      <w:proofErr w:type="gramStart"/>
      <w:r>
        <w:rPr>
          <w:rFonts w:ascii="Arial" w:hAnsi="Arial" w:cs="Arial"/>
          <w:sz w:val="22"/>
          <w:szCs w:val="22"/>
        </w:rPr>
        <w:t>22.10.2013</w:t>
      </w:r>
      <w:proofErr w:type="gramEnd"/>
      <w:r w:rsidRPr="009D3D93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31</w:t>
      </w:r>
      <w:r w:rsidRPr="009D3D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9D3D93">
        <w:rPr>
          <w:rFonts w:ascii="Arial" w:hAnsi="Arial" w:cs="Arial"/>
          <w:sz w:val="22"/>
          <w:szCs w:val="22"/>
        </w:rPr>
        <w:t>.2018 zaplatit platit Státnímu pozemkovému úřadu úhradu za užívání (dále jen „úhrada“).</w:t>
      </w:r>
    </w:p>
    <w:p w:rsidR="005E2CCC" w:rsidRPr="009D3D93" w:rsidRDefault="005E2CCC" w:rsidP="005E2CCC">
      <w:pPr>
        <w:jc w:val="both"/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pStyle w:val="Nadpis3"/>
        <w:rPr>
          <w:rFonts w:ascii="Arial" w:hAnsi="Arial" w:cs="Arial"/>
          <w:bCs/>
          <w:sz w:val="22"/>
          <w:szCs w:val="22"/>
        </w:rPr>
      </w:pPr>
      <w:r w:rsidRPr="009D3D93">
        <w:rPr>
          <w:rFonts w:ascii="Arial" w:hAnsi="Arial" w:cs="Arial"/>
          <w:bCs/>
          <w:sz w:val="22"/>
          <w:szCs w:val="22"/>
        </w:rPr>
        <w:t>Čl. II</w:t>
      </w:r>
    </w:p>
    <w:p w:rsidR="005E2CCC" w:rsidRPr="0045114C" w:rsidRDefault="005E2CCC" w:rsidP="005E2CCC"/>
    <w:p w:rsidR="005E2CCC" w:rsidRDefault="005E2CCC" w:rsidP="005E2CC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Aktuální roční úhrada za užívání nemovitých věcí specifikovaných</w:t>
      </w:r>
      <w:r w:rsidRPr="009D3D93">
        <w:rPr>
          <w:rFonts w:ascii="Arial" w:hAnsi="Arial" w:cs="Arial"/>
          <w:sz w:val="22"/>
          <w:szCs w:val="22"/>
        </w:rPr>
        <w:t xml:space="preserve"> v čl. I této dohody je stanovena dohodou a činí</w:t>
      </w:r>
      <w:r>
        <w:rPr>
          <w:rFonts w:ascii="Arial" w:hAnsi="Arial" w:cs="Arial"/>
          <w:sz w:val="22"/>
          <w:szCs w:val="22"/>
        </w:rPr>
        <w:t xml:space="preserve"> 18.876,-Kč (slovy: </w:t>
      </w:r>
      <w:proofErr w:type="spellStart"/>
      <w:r>
        <w:rPr>
          <w:rFonts w:ascii="Arial" w:hAnsi="Arial" w:cs="Arial"/>
          <w:sz w:val="22"/>
          <w:szCs w:val="22"/>
        </w:rPr>
        <w:t>osmnácttisícosmsetsedmdesátšest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</w:t>
      </w:r>
      <w:r w:rsidRPr="009D3D93">
        <w:rPr>
          <w:rFonts w:ascii="Arial" w:hAnsi="Arial" w:cs="Arial"/>
          <w:sz w:val="22"/>
          <w:szCs w:val="22"/>
        </w:rPr>
        <w:t>.</w:t>
      </w:r>
    </w:p>
    <w:p w:rsidR="005E2CCC" w:rsidRDefault="005E2CCC" w:rsidP="005E2CC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</w:t>
      </w:r>
      <w:r w:rsidRPr="00D11858">
        <w:rPr>
          <w:rFonts w:ascii="Arial" w:hAnsi="Arial" w:cs="Arial"/>
          <w:sz w:val="22"/>
          <w:szCs w:val="22"/>
        </w:rPr>
        <w:t xml:space="preserve">hrada za období od </w:t>
      </w:r>
      <w:r>
        <w:rPr>
          <w:rFonts w:ascii="Arial" w:hAnsi="Arial" w:cs="Arial"/>
          <w:sz w:val="22"/>
          <w:szCs w:val="22"/>
        </w:rPr>
        <w:t>22</w:t>
      </w:r>
      <w:r w:rsidRPr="00D11858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0</w:t>
      </w:r>
      <w:r w:rsidRPr="00D1185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13</w:t>
      </w:r>
      <w:r w:rsidRPr="00D1185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19.3.2014 činí u zastavěné plochy 1,-Kč/rok/m2 a u rybníku 0,50 Kč/rok/m2 a v období od 20.3.2014 do 31.5.2018 činí u zastavěné plochy 2,-Kč/rok/m2 a u rybníku 1,-Kč/rok/m2. Celková úhrada </w:t>
      </w:r>
      <w:r w:rsidRPr="00D11858">
        <w:rPr>
          <w:rFonts w:ascii="Arial" w:hAnsi="Arial" w:cs="Arial"/>
          <w:sz w:val="22"/>
          <w:szCs w:val="22"/>
        </w:rPr>
        <w:t xml:space="preserve">tedy činí </w:t>
      </w:r>
      <w:r>
        <w:rPr>
          <w:rFonts w:ascii="Arial" w:hAnsi="Arial" w:cs="Arial"/>
          <w:b/>
          <w:sz w:val="22"/>
          <w:szCs w:val="22"/>
        </w:rPr>
        <w:t>83</w:t>
      </w:r>
      <w:r w:rsidRPr="00D1185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184</w:t>
      </w:r>
      <w:r w:rsidRPr="00D11858">
        <w:rPr>
          <w:rFonts w:ascii="Arial" w:hAnsi="Arial" w:cs="Arial"/>
          <w:b/>
          <w:sz w:val="22"/>
          <w:szCs w:val="22"/>
        </w:rPr>
        <w:t>,- Kč</w:t>
      </w:r>
      <w:r w:rsidRPr="00D11858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osmdesáttřitisícjednostoosmdesátčtyři</w:t>
      </w:r>
      <w:proofErr w:type="spellEnd"/>
      <w:r w:rsidRPr="00D11858">
        <w:rPr>
          <w:rFonts w:ascii="Arial" w:hAnsi="Arial" w:cs="Arial"/>
          <w:sz w:val="22"/>
          <w:szCs w:val="22"/>
        </w:rPr>
        <w:t xml:space="preserve"> korun českých.</w:t>
      </w:r>
    </w:p>
    <w:p w:rsidR="005E2CCC" w:rsidRPr="009D3D93" w:rsidRDefault="005E2CCC" w:rsidP="005E2CC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pStyle w:val="Nadpis3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Čl. III</w:t>
      </w:r>
    </w:p>
    <w:p w:rsidR="005E2CCC" w:rsidRPr="0045114C" w:rsidRDefault="005E2CCC" w:rsidP="005E2CCC"/>
    <w:p w:rsidR="005E2CCC" w:rsidRPr="009D3D93" w:rsidRDefault="005E2CCC" w:rsidP="005E2CC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 xml:space="preserve">Uživatel </w:t>
      </w:r>
      <w:proofErr w:type="gramStart"/>
      <w:r w:rsidRPr="009D3D93">
        <w:rPr>
          <w:rFonts w:ascii="Arial" w:hAnsi="Arial" w:cs="Arial"/>
          <w:sz w:val="22"/>
          <w:szCs w:val="22"/>
        </w:rPr>
        <w:t>se</w:t>
      </w:r>
      <w:proofErr w:type="gramEnd"/>
      <w:r w:rsidRPr="009D3D93">
        <w:rPr>
          <w:rFonts w:ascii="Arial" w:hAnsi="Arial" w:cs="Arial"/>
          <w:sz w:val="22"/>
          <w:szCs w:val="22"/>
        </w:rPr>
        <w:t xml:space="preserve"> zavazuje </w:t>
      </w:r>
      <w:proofErr w:type="gramStart"/>
      <w:r w:rsidRPr="009D3D93">
        <w:rPr>
          <w:rFonts w:ascii="Arial" w:hAnsi="Arial" w:cs="Arial"/>
          <w:sz w:val="22"/>
          <w:szCs w:val="22"/>
        </w:rPr>
        <w:t>celkovou úhradu</w:t>
      </w:r>
      <w:proofErr w:type="gramEnd"/>
      <w:r w:rsidRPr="009D3D93">
        <w:rPr>
          <w:rFonts w:ascii="Arial" w:hAnsi="Arial" w:cs="Arial"/>
          <w:sz w:val="22"/>
          <w:szCs w:val="22"/>
        </w:rPr>
        <w:t xml:space="preserve"> specifikovanou v čl. II této dohody, kterou tímto uznává co do důvodu a výše, zaplatit na účet Státního pozemkového úřadu vedený u České národní banky, číslo účtu </w:t>
      </w:r>
      <w:r w:rsidRPr="009D3D93">
        <w:rPr>
          <w:rFonts w:ascii="Arial" w:hAnsi="Arial" w:cs="Arial"/>
          <w:b/>
          <w:sz w:val="22"/>
          <w:szCs w:val="22"/>
        </w:rPr>
        <w:t>140011-3723001/0710</w:t>
      </w:r>
      <w:r w:rsidRPr="009D3D93">
        <w:rPr>
          <w:rFonts w:ascii="Arial" w:hAnsi="Arial" w:cs="Arial"/>
          <w:sz w:val="22"/>
          <w:szCs w:val="22"/>
        </w:rPr>
        <w:t xml:space="preserve">, variabilní symbol </w:t>
      </w:r>
      <w:r>
        <w:rPr>
          <w:rFonts w:ascii="Arial" w:hAnsi="Arial" w:cs="Arial"/>
          <w:b/>
          <w:sz w:val="22"/>
          <w:szCs w:val="22"/>
        </w:rPr>
        <w:t>24</w:t>
      </w:r>
      <w:r w:rsidRPr="009D3D93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8</w:t>
      </w:r>
      <w:r w:rsidRPr="009D3D93">
        <w:rPr>
          <w:rFonts w:ascii="Arial" w:hAnsi="Arial" w:cs="Arial"/>
          <w:b/>
          <w:sz w:val="22"/>
          <w:szCs w:val="22"/>
        </w:rPr>
        <w:t>09</w:t>
      </w:r>
      <w:r w:rsidRPr="009D3D93">
        <w:rPr>
          <w:rFonts w:ascii="Arial" w:hAnsi="Arial" w:cs="Arial"/>
          <w:sz w:val="22"/>
          <w:szCs w:val="22"/>
        </w:rPr>
        <w:t xml:space="preserve"> před podpisem této dohody.</w:t>
      </w:r>
    </w:p>
    <w:p w:rsidR="005E2CCC" w:rsidRPr="009D3D93" w:rsidRDefault="005E2CCC" w:rsidP="005E2CCC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9D3D93">
        <w:rPr>
          <w:rFonts w:ascii="Arial" w:hAnsi="Arial" w:cs="Arial"/>
          <w:b w:val="0"/>
          <w:bCs/>
          <w:sz w:val="22"/>
          <w:szCs w:val="22"/>
        </w:rPr>
        <w:tab/>
        <w:t>Zaplacením se rozumí připsání placené částky na účet Státního pozemkového úřadu.</w:t>
      </w:r>
    </w:p>
    <w:p w:rsidR="005E2CCC" w:rsidRPr="009D3D93" w:rsidRDefault="005E2CCC" w:rsidP="005E2CCC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5E2CCC" w:rsidRDefault="005E2CCC" w:rsidP="005E2CCC">
      <w:pPr>
        <w:pStyle w:val="Nadpis3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Čl. IV</w:t>
      </w:r>
    </w:p>
    <w:p w:rsidR="005E2CCC" w:rsidRPr="0045114C" w:rsidRDefault="005E2CCC" w:rsidP="005E2CCC"/>
    <w:p w:rsidR="005E2CCC" w:rsidRPr="009D3D93" w:rsidRDefault="005E2CCC" w:rsidP="005E2CCC">
      <w:pPr>
        <w:pStyle w:val="Zkladntext"/>
        <w:spacing w:before="0"/>
        <w:ind w:left="0" w:firstLine="709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 xml:space="preserve">Další užívací vztahy k nemovité věci specifikované v čl. I. této dohody budou řešeny v nájemní smlouvě č. </w:t>
      </w:r>
      <w:r>
        <w:rPr>
          <w:rFonts w:ascii="Arial" w:hAnsi="Arial" w:cs="Arial"/>
          <w:sz w:val="22"/>
          <w:szCs w:val="22"/>
        </w:rPr>
        <w:t>24</w:t>
      </w:r>
      <w:r w:rsidRPr="009D3D93">
        <w:rPr>
          <w:rFonts w:ascii="Arial" w:hAnsi="Arial" w:cs="Arial"/>
          <w:sz w:val="22"/>
          <w:szCs w:val="22"/>
        </w:rPr>
        <w:t>N1</w:t>
      </w:r>
      <w:r>
        <w:rPr>
          <w:rFonts w:ascii="Arial" w:hAnsi="Arial" w:cs="Arial"/>
          <w:sz w:val="22"/>
          <w:szCs w:val="22"/>
        </w:rPr>
        <w:t>8</w:t>
      </w:r>
      <w:r w:rsidRPr="009D3D93">
        <w:rPr>
          <w:rFonts w:ascii="Arial" w:hAnsi="Arial" w:cs="Arial"/>
          <w:sz w:val="22"/>
          <w:szCs w:val="22"/>
        </w:rPr>
        <w:t>/09, která bude uzavřena po podpisu této dohody.</w:t>
      </w:r>
    </w:p>
    <w:p w:rsidR="005E2CCC" w:rsidRDefault="005E2CCC" w:rsidP="005E2CCC">
      <w:pPr>
        <w:pStyle w:val="Nadpis1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Čl. V</w:t>
      </w:r>
    </w:p>
    <w:p w:rsidR="005E2CCC" w:rsidRPr="009D3D93" w:rsidRDefault="005E2CCC" w:rsidP="005E2CCC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5E2CCC" w:rsidRPr="009D3D93" w:rsidRDefault="005E2CCC" w:rsidP="005E2CCC">
      <w:pPr>
        <w:pStyle w:val="Zkladntext"/>
        <w:spacing w:before="0"/>
        <w:ind w:firstLine="567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Tato dohoda je vyhotovena ve</w:t>
      </w:r>
      <w:r>
        <w:rPr>
          <w:rFonts w:ascii="Arial" w:hAnsi="Arial" w:cs="Arial"/>
          <w:sz w:val="22"/>
          <w:szCs w:val="22"/>
        </w:rPr>
        <w:t xml:space="preserve"> dvou</w:t>
      </w:r>
      <w:r w:rsidRPr="009D3D93">
        <w:rPr>
          <w:rFonts w:ascii="Arial" w:hAnsi="Arial" w:cs="Arial"/>
          <w:sz w:val="22"/>
          <w:szCs w:val="22"/>
        </w:rPr>
        <w:t xml:space="preserve"> stejnopisech, z nichž každý má platnost originálu. Jeden stejnopis přebírá uživatel a  jeden je určen pro Státní pozemkový úřad.</w:t>
      </w:r>
      <w:r w:rsidRPr="009D3D9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E2CCC" w:rsidRPr="009D3D93" w:rsidRDefault="005E2CCC" w:rsidP="005E2CCC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</w:t>
      </w:r>
    </w:p>
    <w:p w:rsidR="005E2CCC" w:rsidRPr="009D3D93" w:rsidRDefault="005E2CCC" w:rsidP="005E2CCC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5E2CCC" w:rsidRPr="009D3D93" w:rsidRDefault="005E2CCC" w:rsidP="005E2CC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Tato dohoda nabývá platnosti a účinnosti dnem jejího podpisu smluvními stranami.</w:t>
      </w:r>
    </w:p>
    <w:p w:rsidR="005E2CCC" w:rsidRDefault="005E2CCC" w:rsidP="005E2CCC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E2CCC" w:rsidRDefault="005E2CCC" w:rsidP="005E2CCC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E2CCC" w:rsidRDefault="005E2CCC" w:rsidP="005E2CCC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VII</w:t>
      </w:r>
    </w:p>
    <w:p w:rsidR="005E2CCC" w:rsidRPr="009D3D93" w:rsidRDefault="005E2CCC" w:rsidP="005E2CCC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pStyle w:val="Zkladntext"/>
        <w:spacing w:before="0"/>
        <w:ind w:left="0" w:firstLine="709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 xml:space="preserve"> Smluvní strany po   přečtení této dohody prohlašují, že s jejím obsahem souhlasí a že </w:t>
      </w:r>
    </w:p>
    <w:p w:rsidR="005E2CCC" w:rsidRPr="009D3D93" w:rsidRDefault="005E2CCC" w:rsidP="005E2CCC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tato dohoda je shodným projevem jejich vážné a svobodné vůle, a na důkaz toho připojují své podpisy.</w:t>
      </w:r>
    </w:p>
    <w:p w:rsidR="005E2CCC" w:rsidRPr="009D3D93" w:rsidRDefault="005E2CCC" w:rsidP="005E2CCC">
      <w:pPr>
        <w:jc w:val="both"/>
        <w:rPr>
          <w:rFonts w:ascii="Arial" w:hAnsi="Arial" w:cs="Arial"/>
          <w:sz w:val="22"/>
          <w:szCs w:val="22"/>
        </w:rPr>
      </w:pPr>
    </w:p>
    <w:p w:rsidR="005E2CCC" w:rsidRPr="009D3D93" w:rsidRDefault="005E2CCC" w:rsidP="005E2CCC">
      <w:pPr>
        <w:jc w:val="both"/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 xml:space="preserve">V Králově Dvoře dne </w:t>
      </w:r>
      <w:proofErr w:type="gramStart"/>
      <w:r>
        <w:rPr>
          <w:rFonts w:ascii="Arial" w:hAnsi="Arial" w:cs="Arial"/>
          <w:sz w:val="22"/>
          <w:szCs w:val="22"/>
        </w:rPr>
        <w:t>31</w:t>
      </w:r>
      <w:r w:rsidRPr="009D3D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9D3D93">
        <w:rPr>
          <w:rFonts w:ascii="Arial" w:hAnsi="Arial" w:cs="Arial"/>
          <w:sz w:val="22"/>
          <w:szCs w:val="22"/>
        </w:rPr>
        <w:t>.2018</w:t>
      </w:r>
      <w:proofErr w:type="gramEnd"/>
    </w:p>
    <w:p w:rsidR="005E2CCC" w:rsidRDefault="005E2CCC" w:rsidP="005E2CCC">
      <w:pPr>
        <w:jc w:val="both"/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jc w:val="both"/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jc w:val="both"/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jc w:val="both"/>
        <w:rPr>
          <w:rFonts w:ascii="Arial" w:hAnsi="Arial" w:cs="Arial"/>
          <w:sz w:val="22"/>
          <w:szCs w:val="22"/>
        </w:rPr>
      </w:pPr>
    </w:p>
    <w:p w:rsidR="005E2CCC" w:rsidRDefault="005E2CCC" w:rsidP="005E2CCC">
      <w:pPr>
        <w:jc w:val="both"/>
        <w:rPr>
          <w:rFonts w:ascii="Arial" w:hAnsi="Arial" w:cs="Arial"/>
          <w:sz w:val="22"/>
          <w:szCs w:val="22"/>
        </w:rPr>
      </w:pPr>
    </w:p>
    <w:p w:rsidR="005E2CCC" w:rsidRPr="009D3D93" w:rsidRDefault="005E2CCC" w:rsidP="005E2CCC">
      <w:pPr>
        <w:jc w:val="both"/>
        <w:rPr>
          <w:rFonts w:ascii="Arial" w:hAnsi="Arial" w:cs="Arial"/>
          <w:sz w:val="22"/>
          <w:szCs w:val="22"/>
        </w:rPr>
      </w:pPr>
    </w:p>
    <w:p w:rsidR="005E2CCC" w:rsidRPr="009D3D93" w:rsidRDefault="005E2CCC" w:rsidP="005E2CCC">
      <w:pPr>
        <w:jc w:val="both"/>
        <w:rPr>
          <w:rFonts w:ascii="Arial" w:hAnsi="Arial" w:cs="Arial"/>
          <w:sz w:val="22"/>
          <w:szCs w:val="22"/>
        </w:rPr>
      </w:pPr>
    </w:p>
    <w:p w:rsidR="005E2CCC" w:rsidRPr="009D3D93" w:rsidRDefault="005E2CCC" w:rsidP="005E2CCC">
      <w:pPr>
        <w:rPr>
          <w:rFonts w:ascii="Arial" w:hAnsi="Arial" w:cs="Arial"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>…………………………………..                                     …………………………………….</w:t>
      </w:r>
    </w:p>
    <w:p w:rsidR="005E2CCC" w:rsidRPr="009D3D93" w:rsidRDefault="005E2CCC" w:rsidP="005E2CCC">
      <w:pPr>
        <w:rPr>
          <w:rFonts w:ascii="Arial" w:hAnsi="Arial" w:cs="Arial"/>
          <w:b/>
          <w:sz w:val="22"/>
          <w:szCs w:val="22"/>
        </w:rPr>
      </w:pPr>
      <w:r w:rsidRPr="009D3D93">
        <w:rPr>
          <w:rFonts w:ascii="Arial" w:hAnsi="Arial" w:cs="Arial"/>
          <w:b/>
          <w:sz w:val="22"/>
          <w:szCs w:val="22"/>
        </w:rPr>
        <w:t xml:space="preserve">         Státní pozemkový úřad                                </w:t>
      </w:r>
      <w:r>
        <w:rPr>
          <w:rFonts w:ascii="Arial" w:hAnsi="Arial" w:cs="Arial"/>
          <w:b/>
          <w:sz w:val="22"/>
          <w:szCs w:val="22"/>
        </w:rPr>
        <w:t>AGROS Vraný, družstvo vlastníků</w:t>
      </w:r>
    </w:p>
    <w:p w:rsidR="005E2CCC" w:rsidRPr="009D3D93" w:rsidRDefault="005E2CCC" w:rsidP="005E2CCC">
      <w:pPr>
        <w:rPr>
          <w:rFonts w:ascii="Arial" w:hAnsi="Arial" w:cs="Arial"/>
          <w:b/>
          <w:sz w:val="22"/>
          <w:szCs w:val="22"/>
        </w:rPr>
      </w:pPr>
      <w:r w:rsidRPr="009D3D93">
        <w:rPr>
          <w:rFonts w:ascii="Arial" w:hAnsi="Arial" w:cs="Arial"/>
          <w:b/>
          <w:sz w:val="22"/>
          <w:szCs w:val="22"/>
        </w:rPr>
        <w:t xml:space="preserve">       </w:t>
      </w:r>
      <w:r w:rsidRPr="009D3D93">
        <w:rPr>
          <w:rFonts w:ascii="Arial" w:hAnsi="Arial" w:cs="Arial"/>
          <w:sz w:val="22"/>
          <w:szCs w:val="22"/>
        </w:rPr>
        <w:t>vedoucí Pobočky  Beroun</w:t>
      </w:r>
      <w:r w:rsidRPr="009D3D93">
        <w:rPr>
          <w:rFonts w:ascii="Arial" w:hAnsi="Arial" w:cs="Arial"/>
          <w:b/>
          <w:sz w:val="22"/>
          <w:szCs w:val="22"/>
        </w:rPr>
        <w:t xml:space="preserve">  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3D93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Jaroslav Linhart</w:t>
      </w:r>
      <w:r w:rsidRPr="00D10C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předseda představenstva</w:t>
      </w:r>
    </w:p>
    <w:p w:rsidR="005E2CCC" w:rsidRPr="009D3D93" w:rsidRDefault="005E2CCC" w:rsidP="005E2CCC">
      <w:pPr>
        <w:ind w:left="708" w:hanging="708"/>
        <w:rPr>
          <w:rFonts w:ascii="Arial" w:hAnsi="Arial" w:cs="Arial"/>
          <w:b/>
          <w:sz w:val="22"/>
          <w:szCs w:val="22"/>
        </w:rPr>
      </w:pPr>
      <w:r w:rsidRPr="009D3D93">
        <w:rPr>
          <w:rFonts w:ascii="Arial" w:hAnsi="Arial" w:cs="Arial"/>
          <w:b/>
          <w:sz w:val="22"/>
          <w:szCs w:val="22"/>
        </w:rPr>
        <w:t xml:space="preserve">              Andrea Čápová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460D9F">
        <w:rPr>
          <w:rFonts w:ascii="Arial" w:hAnsi="Arial" w:cs="Arial"/>
          <w:b/>
          <w:color w:val="000000"/>
          <w:sz w:val="22"/>
          <w:szCs w:val="22"/>
        </w:rPr>
        <w:t>Ing. Zdeněk Bucek</w:t>
      </w:r>
      <w:r>
        <w:rPr>
          <w:rFonts w:ascii="Arial" w:hAnsi="Arial" w:cs="Arial"/>
          <w:sz w:val="22"/>
          <w:szCs w:val="22"/>
        </w:rPr>
        <w:t xml:space="preserve"> – místopředseda představenstva</w:t>
      </w:r>
    </w:p>
    <w:p w:rsidR="005E2CCC" w:rsidRPr="00A04217" w:rsidRDefault="005E2CCC" w:rsidP="005E2CCC">
      <w:pPr>
        <w:jc w:val="both"/>
        <w:rPr>
          <w:rFonts w:ascii="Arial" w:hAnsi="Arial" w:cs="Arial"/>
          <w:b/>
          <w:sz w:val="22"/>
          <w:szCs w:val="22"/>
        </w:rPr>
      </w:pPr>
      <w:r w:rsidRPr="009D3D9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uživatel  </w:t>
      </w:r>
    </w:p>
    <w:p w:rsidR="005E2CCC" w:rsidRDefault="005E2CCC" w:rsidP="005E2CCC">
      <w:pPr>
        <w:jc w:val="both"/>
        <w:rPr>
          <w:rFonts w:ascii="Arial" w:hAnsi="Arial" w:cs="Arial"/>
          <w:sz w:val="22"/>
          <w:szCs w:val="22"/>
        </w:rPr>
      </w:pPr>
      <w:r w:rsidRPr="00E45207">
        <w:rPr>
          <w:rFonts w:ascii="Arial" w:hAnsi="Arial" w:cs="Arial"/>
          <w:sz w:val="22"/>
          <w:szCs w:val="22"/>
        </w:rPr>
        <w:t xml:space="preserve">                 </w:t>
      </w:r>
    </w:p>
    <w:p w:rsidR="005E2CCC" w:rsidRPr="00E45207" w:rsidRDefault="005E2CCC" w:rsidP="005E2CCC">
      <w:pPr>
        <w:jc w:val="both"/>
        <w:rPr>
          <w:rFonts w:ascii="Arial" w:hAnsi="Arial" w:cs="Arial"/>
          <w:sz w:val="22"/>
          <w:szCs w:val="22"/>
        </w:rPr>
      </w:pPr>
      <w:r w:rsidRPr="00E45207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5E2CCC" w:rsidRPr="00E45207" w:rsidRDefault="005E2CCC" w:rsidP="005E2CCC">
      <w:pPr>
        <w:jc w:val="both"/>
        <w:rPr>
          <w:rFonts w:ascii="Arial" w:hAnsi="Arial" w:cs="Arial"/>
          <w:sz w:val="22"/>
          <w:szCs w:val="22"/>
        </w:rPr>
      </w:pPr>
      <w:r w:rsidRPr="00E45207">
        <w:rPr>
          <w:rFonts w:ascii="Arial" w:hAnsi="Arial" w:cs="Arial"/>
          <w:sz w:val="22"/>
          <w:szCs w:val="22"/>
        </w:rPr>
        <w:t xml:space="preserve">Za správnost: Jedlinková Petra </w:t>
      </w:r>
    </w:p>
    <w:p w:rsidR="005E2CCC" w:rsidRPr="00E45207" w:rsidRDefault="005E2CCC" w:rsidP="005E2CCC">
      <w:pPr>
        <w:widowControl w:val="0"/>
        <w:rPr>
          <w:rFonts w:ascii="Arial" w:hAnsi="Arial" w:cs="Arial"/>
          <w:b/>
          <w:sz w:val="22"/>
          <w:szCs w:val="22"/>
        </w:rPr>
      </w:pPr>
      <w:r w:rsidRPr="00E45207">
        <w:rPr>
          <w:rFonts w:ascii="Arial" w:hAnsi="Arial" w:cs="Arial"/>
          <w:sz w:val="22"/>
          <w:szCs w:val="22"/>
        </w:rPr>
        <w:t>……………………………….</w:t>
      </w:r>
    </w:p>
    <w:p w:rsidR="005E2CCC" w:rsidRDefault="005E2CCC" w:rsidP="005E2CCC">
      <w:pPr>
        <w:widowControl w:val="0"/>
        <w:rPr>
          <w:rFonts w:ascii="Arial" w:hAnsi="Arial" w:cs="Arial"/>
          <w:b/>
          <w:sz w:val="22"/>
          <w:szCs w:val="22"/>
        </w:rPr>
      </w:pPr>
    </w:p>
    <w:p w:rsidR="005E2CCC" w:rsidRDefault="005E2CCC" w:rsidP="005E2CCC">
      <w:pPr>
        <w:rPr>
          <w:rFonts w:ascii="Arial" w:hAnsi="Arial" w:cs="Arial"/>
          <w:color w:val="000000"/>
        </w:rPr>
      </w:pPr>
    </w:p>
    <w:p w:rsidR="005E2CCC" w:rsidRDefault="005E2CCC" w:rsidP="005E2CCC">
      <w:pPr>
        <w:rPr>
          <w:rFonts w:ascii="Arial" w:hAnsi="Arial" w:cs="Arial"/>
          <w:color w:val="000000"/>
        </w:rPr>
      </w:pPr>
    </w:p>
    <w:p w:rsidR="005E2CCC" w:rsidRDefault="005E2CCC" w:rsidP="005E2CCC">
      <w:pPr>
        <w:rPr>
          <w:rFonts w:ascii="Arial" w:hAnsi="Arial" w:cs="Arial"/>
          <w:color w:val="000000"/>
        </w:rPr>
      </w:pPr>
    </w:p>
    <w:p w:rsidR="005E2CCC" w:rsidRDefault="005E2CCC" w:rsidP="005E2CCC">
      <w:pPr>
        <w:rPr>
          <w:rFonts w:ascii="Arial" w:hAnsi="Arial" w:cs="Arial"/>
          <w:color w:val="000000"/>
        </w:rPr>
      </w:pPr>
    </w:p>
    <w:p w:rsidR="005E2CCC" w:rsidRDefault="005E2CCC" w:rsidP="005E2CCC">
      <w:pPr>
        <w:rPr>
          <w:rFonts w:ascii="Arial" w:hAnsi="Arial" w:cs="Arial"/>
          <w:color w:val="000000"/>
        </w:rPr>
      </w:pPr>
    </w:p>
    <w:p w:rsidR="005E2CCC" w:rsidRPr="0069646F" w:rsidRDefault="005E2CCC" w:rsidP="005E2CCC">
      <w:pPr>
        <w:rPr>
          <w:rFonts w:ascii="Arial" w:hAnsi="Arial" w:cs="Arial"/>
          <w:color w:val="000000"/>
        </w:rPr>
      </w:pPr>
    </w:p>
    <w:p w:rsidR="005E2CCC" w:rsidRPr="0069646F" w:rsidRDefault="005E2CCC" w:rsidP="005E2C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646F">
        <w:rPr>
          <w:rFonts w:ascii="Arial" w:hAnsi="Arial" w:cs="Arial"/>
          <w:color w:val="000000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smluv).</w:t>
      </w:r>
    </w:p>
    <w:p w:rsidR="005E2CCC" w:rsidRPr="0069646F" w:rsidRDefault="005E2CCC" w:rsidP="005E2C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2CCC" w:rsidRPr="0069646F" w:rsidRDefault="005E2CCC" w:rsidP="005E2C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646F">
        <w:rPr>
          <w:rFonts w:ascii="Arial" w:hAnsi="Arial" w:cs="Arial"/>
          <w:color w:val="000000"/>
          <w:sz w:val="22"/>
          <w:szCs w:val="22"/>
        </w:rPr>
        <w:t>Datum registrace ………………………….</w:t>
      </w:r>
    </w:p>
    <w:p w:rsidR="005E2CCC" w:rsidRPr="0069646F" w:rsidRDefault="005E2CCC" w:rsidP="005E2C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646F">
        <w:rPr>
          <w:rFonts w:ascii="Arial" w:hAnsi="Arial" w:cs="Arial"/>
          <w:color w:val="000000"/>
          <w:sz w:val="22"/>
          <w:szCs w:val="22"/>
        </w:rPr>
        <w:t>ID smlouvy ………………………………..</w:t>
      </w:r>
    </w:p>
    <w:p w:rsidR="005E2CCC" w:rsidRPr="0069646F" w:rsidRDefault="005E2CCC" w:rsidP="005E2C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646F">
        <w:rPr>
          <w:rFonts w:ascii="Arial" w:hAnsi="Arial" w:cs="Arial"/>
          <w:color w:val="000000"/>
          <w:sz w:val="22"/>
          <w:szCs w:val="22"/>
        </w:rPr>
        <w:t>ID verze ……………………………………</w:t>
      </w:r>
    </w:p>
    <w:p w:rsidR="005E2CCC" w:rsidRPr="0069646F" w:rsidRDefault="005E2CCC" w:rsidP="005E2CCC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9646F">
        <w:rPr>
          <w:rFonts w:ascii="Arial" w:hAnsi="Arial" w:cs="Arial"/>
          <w:color w:val="000000"/>
          <w:sz w:val="22"/>
          <w:szCs w:val="22"/>
        </w:rPr>
        <w:t>Registraci provedl  Petra Jedlinková</w:t>
      </w:r>
    </w:p>
    <w:p w:rsidR="005E2CCC" w:rsidRPr="0069646F" w:rsidRDefault="005E2CCC" w:rsidP="005E2C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2CCC" w:rsidRPr="0069646F" w:rsidRDefault="005E2CCC" w:rsidP="005E2C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2CCC" w:rsidRPr="0069646F" w:rsidRDefault="005E2CCC" w:rsidP="005E2C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646F">
        <w:rPr>
          <w:rFonts w:ascii="Arial" w:hAnsi="Arial" w:cs="Arial"/>
          <w:color w:val="000000"/>
          <w:sz w:val="22"/>
          <w:szCs w:val="22"/>
        </w:rPr>
        <w:t>V Králově Dvoře,  dne ………………..</w:t>
      </w:r>
      <w:r w:rsidRPr="0069646F">
        <w:rPr>
          <w:rFonts w:ascii="Arial" w:hAnsi="Arial" w:cs="Arial"/>
          <w:color w:val="000000"/>
          <w:sz w:val="22"/>
          <w:szCs w:val="22"/>
        </w:rPr>
        <w:tab/>
      </w:r>
      <w:r w:rsidRPr="0069646F">
        <w:rPr>
          <w:rFonts w:ascii="Arial" w:hAnsi="Arial" w:cs="Arial"/>
          <w:color w:val="000000"/>
          <w:sz w:val="22"/>
          <w:szCs w:val="22"/>
        </w:rPr>
        <w:tab/>
      </w:r>
      <w:r w:rsidRPr="0069646F">
        <w:rPr>
          <w:rFonts w:ascii="Arial" w:hAnsi="Arial" w:cs="Arial"/>
          <w:color w:val="000000"/>
          <w:sz w:val="22"/>
          <w:szCs w:val="22"/>
        </w:rPr>
        <w:tab/>
        <w:t>…………………………………..</w:t>
      </w:r>
    </w:p>
    <w:p w:rsidR="005E2CCC" w:rsidRPr="0069646F" w:rsidRDefault="005E2CCC" w:rsidP="005E2CCC">
      <w:pPr>
        <w:tabs>
          <w:tab w:val="left" w:pos="567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9646F">
        <w:rPr>
          <w:rFonts w:ascii="Arial" w:hAnsi="Arial" w:cs="Arial"/>
          <w:color w:val="000000"/>
          <w:sz w:val="22"/>
          <w:szCs w:val="22"/>
        </w:rPr>
        <w:tab/>
      </w:r>
    </w:p>
    <w:p w:rsidR="005E2CCC" w:rsidRDefault="005E2CCC" w:rsidP="005E2CCC">
      <w:pPr>
        <w:widowControl w:val="0"/>
        <w:rPr>
          <w:rFonts w:ascii="Arial" w:hAnsi="Arial" w:cs="Arial"/>
          <w:b/>
          <w:sz w:val="22"/>
          <w:szCs w:val="22"/>
        </w:rPr>
      </w:pPr>
    </w:p>
    <w:p w:rsidR="005E2CCC" w:rsidRDefault="005E2CCC" w:rsidP="005E2CCC">
      <w:pPr>
        <w:widowControl w:val="0"/>
        <w:rPr>
          <w:rFonts w:ascii="Arial" w:hAnsi="Arial" w:cs="Arial"/>
          <w:b/>
          <w:sz w:val="22"/>
          <w:szCs w:val="22"/>
        </w:rPr>
      </w:pPr>
    </w:p>
    <w:p w:rsidR="005E2CCC" w:rsidRDefault="005E2CCC" w:rsidP="005E2CCC">
      <w:pPr>
        <w:widowControl w:val="0"/>
        <w:rPr>
          <w:rFonts w:ascii="Arial" w:hAnsi="Arial" w:cs="Arial"/>
          <w:b/>
          <w:sz w:val="22"/>
          <w:szCs w:val="22"/>
        </w:rPr>
      </w:pPr>
    </w:p>
    <w:p w:rsidR="009A67B4" w:rsidRDefault="009A67B4"/>
    <w:sectPr w:rsidR="009A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26"/>
    <w:rsid w:val="001E7426"/>
    <w:rsid w:val="005E2CCC"/>
    <w:rsid w:val="00926E0F"/>
    <w:rsid w:val="009A67B4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239FC-A4C8-404B-BF72-12CC85B1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E2CCC"/>
    <w:pPr>
      <w:keepNext/>
      <w:spacing w:before="120"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5E2CCC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2C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2C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E2CCC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5E2CCC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5E2CCC"/>
    <w:pPr>
      <w:spacing w:before="120"/>
      <w:ind w:left="14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2C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5E2CCC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rsid w:val="005E2CCC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5E2CCC"/>
    <w:pPr>
      <w:ind w:right="-1"/>
      <w:jc w:val="both"/>
    </w:pPr>
    <w:rPr>
      <w:rFonts w:ascii="Arial" w:hAnsi="Arial" w:cs="Arial"/>
      <w:b/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5E2CCC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customStyle="1" w:styleId="adresa">
    <w:name w:val="adresa"/>
    <w:basedOn w:val="Normln"/>
    <w:rsid w:val="005E2CCC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rsid w:val="005E2CC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5E2C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2</cp:revision>
  <dcterms:created xsi:type="dcterms:W3CDTF">2018-06-01T07:35:00Z</dcterms:created>
  <dcterms:modified xsi:type="dcterms:W3CDTF">2018-06-01T07:35:00Z</dcterms:modified>
</cp:coreProperties>
</file>