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13" w:rsidRDefault="00D737C1">
      <w:pPr>
        <w:spacing w:before="55"/>
        <w:ind w:left="2479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NABÍDKA NA SLUŽBY</w:t>
      </w:r>
    </w:p>
    <w:p w:rsidR="006A1D13" w:rsidRDefault="006A1D13">
      <w:pPr>
        <w:pStyle w:val="Zkladntext"/>
        <w:rPr>
          <w:b/>
          <w:sz w:val="20"/>
        </w:rPr>
      </w:pPr>
    </w:p>
    <w:p w:rsidR="006A1D13" w:rsidRDefault="00D737C1">
      <w:pPr>
        <w:pStyle w:val="Zkladntext"/>
        <w:spacing w:before="1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177585</wp:posOffset>
            </wp:positionV>
            <wp:extent cx="5809812" cy="43586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12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4617720</wp:posOffset>
                </wp:positionV>
                <wp:extent cx="5727065" cy="1896745"/>
                <wp:effectExtent l="3175" t="0" r="381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89674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D13" w:rsidRDefault="00D737C1">
                            <w:pPr>
                              <w:tabs>
                                <w:tab w:val="left" w:pos="1848"/>
                              </w:tabs>
                              <w:spacing w:before="110"/>
                              <w:ind w:left="115" w:right="11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Zpracování žádosti a projektové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dokumentace pro oblast podpory 1.4 OPŽP 2014-2020- Digitální povodňový pro ORP Český Krumlov,město Vyšší Brod a obec Zlatá Koruna,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ab/>
                              <w:t>rozšíření varovného informačního systému pro město Český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Krumlov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25pt;margin-top:363.6pt;width:450.95pt;height:14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" fillcolor="teal" stroked="f">
                <v:textbox inset="0,0,0,0">
                  <w:txbxContent>
                    <w:p w:rsidR="006A1D13" w:rsidRDefault="00D737C1">
                      <w:pPr>
                        <w:tabs>
                          <w:tab w:val="left" w:pos="1848"/>
                        </w:tabs>
                        <w:spacing w:before="110"/>
                        <w:ind w:left="115" w:right="11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Zpracování žádosti a projektové</w:t>
                      </w:r>
                      <w:r>
                        <w:rPr>
                          <w:b/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dokumentace pro oblast podpory 1.4 OPŽP 2014-2020- Digitální povodňový pro ORP Český Krumlov,město Vyšší Brod a obec Zlatá Koruna,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ab/>
                        <w:t>rozšíření varovného informačního systému pro město Český</w:t>
                      </w:r>
                      <w:r>
                        <w:rPr>
                          <w:b/>
                          <w:color w:val="FFFFFF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Krumlov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D13" w:rsidRDefault="006A1D13">
      <w:pPr>
        <w:pStyle w:val="Zkladntext"/>
        <w:spacing w:before="5"/>
        <w:rPr>
          <w:b/>
          <w:sz w:val="6"/>
        </w:rPr>
      </w:pPr>
    </w:p>
    <w:p w:rsidR="006A1D13" w:rsidRDefault="006A1D13">
      <w:pPr>
        <w:pStyle w:val="Zkladntext"/>
        <w:rPr>
          <w:b/>
          <w:sz w:val="20"/>
        </w:rPr>
      </w:pPr>
    </w:p>
    <w:p w:rsidR="006A1D13" w:rsidRDefault="006A1D13">
      <w:pPr>
        <w:pStyle w:val="Zkladntext"/>
        <w:rPr>
          <w:b/>
          <w:sz w:val="20"/>
        </w:rPr>
      </w:pPr>
    </w:p>
    <w:p w:rsidR="006A1D13" w:rsidRDefault="00D737C1">
      <w:pPr>
        <w:pStyle w:val="Zkladntext"/>
        <w:spacing w:before="2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3089275</wp:posOffset>
            </wp:positionH>
            <wp:positionV relativeFrom="paragraph">
              <wp:posOffset>223544</wp:posOffset>
            </wp:positionV>
            <wp:extent cx="1378137" cy="8183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137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D13" w:rsidRDefault="00D737C1">
      <w:pPr>
        <w:pStyle w:val="Nadpis2"/>
        <w:spacing w:line="249" w:lineRule="exact"/>
        <w:ind w:right="160"/>
      </w:pPr>
      <w:r>
        <w:t>Vodohospodářský rozvoj a výstavba a.s.</w:t>
      </w:r>
    </w:p>
    <w:p w:rsidR="006A1D13" w:rsidRDefault="006A1D13">
      <w:pPr>
        <w:pStyle w:val="Zkladntext"/>
        <w:spacing w:before="11"/>
        <w:rPr>
          <w:b/>
          <w:sz w:val="23"/>
        </w:rPr>
      </w:pPr>
    </w:p>
    <w:p w:rsidR="006A1D13" w:rsidRDefault="00D737C1">
      <w:pPr>
        <w:ind w:right="157"/>
        <w:jc w:val="center"/>
        <w:rPr>
          <w:b/>
          <w:sz w:val="24"/>
        </w:rPr>
      </w:pPr>
      <w:r>
        <w:rPr>
          <w:b/>
          <w:sz w:val="24"/>
        </w:rPr>
        <w:t>duben 2018</w:t>
      </w:r>
    </w:p>
    <w:p w:rsidR="006A1D13" w:rsidRDefault="006A1D13">
      <w:pPr>
        <w:jc w:val="center"/>
        <w:rPr>
          <w:sz w:val="24"/>
        </w:rPr>
        <w:sectPr w:rsidR="006A1D13">
          <w:type w:val="continuous"/>
          <w:pgSz w:w="11910" w:h="16840"/>
          <w:pgMar w:top="1340" w:right="1040" w:bottom="280" w:left="1200" w:header="708" w:footer="708" w:gutter="0"/>
          <w:cols w:space="708"/>
        </w:sectPr>
      </w:pPr>
    </w:p>
    <w:p w:rsidR="006A1D13" w:rsidRDefault="006A1D13">
      <w:pPr>
        <w:pStyle w:val="Zkladntext"/>
        <w:rPr>
          <w:b/>
          <w:sz w:val="20"/>
        </w:rPr>
      </w:pPr>
    </w:p>
    <w:p w:rsidR="006A1D13" w:rsidRDefault="006A1D13">
      <w:pPr>
        <w:pStyle w:val="Zkladntext"/>
        <w:spacing w:before="9"/>
        <w:rPr>
          <w:b/>
          <w:sz w:val="21"/>
        </w:rPr>
      </w:pPr>
    </w:p>
    <w:p w:rsidR="006A1D13" w:rsidRDefault="00D737C1">
      <w:pPr>
        <w:pStyle w:val="Nadpis3"/>
        <w:spacing w:before="93"/>
        <w:ind w:right="161"/>
      </w:pPr>
      <w:r>
        <w:t>VODOHOSPODÁŘSKÝ ROZVOJ A VÝSTAVBA</w:t>
      </w:r>
    </w:p>
    <w:p w:rsidR="006A1D13" w:rsidRDefault="00D737C1">
      <w:pPr>
        <w:spacing w:line="252" w:lineRule="exact"/>
        <w:ind w:right="156"/>
        <w:jc w:val="center"/>
        <w:rPr>
          <w:b/>
        </w:rPr>
      </w:pPr>
      <w:r>
        <w:rPr>
          <w:b/>
        </w:rPr>
        <w:t>akciová společnost</w:t>
      </w:r>
    </w:p>
    <w:p w:rsidR="006A1D13" w:rsidRDefault="00D737C1">
      <w:pPr>
        <w:spacing w:line="252" w:lineRule="exact"/>
        <w:ind w:right="156"/>
        <w:jc w:val="center"/>
        <w:rPr>
          <w:b/>
        </w:rPr>
      </w:pPr>
      <w:r>
        <w:rPr>
          <w:b/>
        </w:rPr>
        <w:t>150 56 Praha 5 - Smíchov, Nábřežní 4</w:t>
      </w:r>
    </w:p>
    <w:p w:rsidR="006A1D13" w:rsidRDefault="00D737C1">
      <w:pPr>
        <w:pStyle w:val="Zkladn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3089275</wp:posOffset>
            </wp:positionH>
            <wp:positionV relativeFrom="paragraph">
              <wp:posOffset>163933</wp:posOffset>
            </wp:positionV>
            <wp:extent cx="1378137" cy="81838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137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D13" w:rsidRDefault="00D737C1">
      <w:pPr>
        <w:spacing w:before="91" w:line="252" w:lineRule="exact"/>
        <w:ind w:right="155"/>
        <w:jc w:val="center"/>
        <w:rPr>
          <w:b/>
        </w:rPr>
      </w:pPr>
      <w:r>
        <w:rPr>
          <w:b/>
        </w:rPr>
        <w:t>tel: 257 110 111 fax: 257 319 394</w:t>
      </w:r>
    </w:p>
    <w:p w:rsidR="006A1D13" w:rsidRDefault="00D737C1">
      <w:pPr>
        <w:spacing w:line="252" w:lineRule="exact"/>
        <w:ind w:right="159"/>
        <w:jc w:val="center"/>
        <w:rPr>
          <w:b/>
        </w:rPr>
      </w:pPr>
      <w:r>
        <w:rPr>
          <w:b/>
        </w:rPr>
        <w:t xml:space="preserve">e-mail: </w:t>
      </w:r>
      <w:hyperlink r:id="rId9">
        <w:r>
          <w:rPr>
            <w:b/>
          </w:rPr>
          <w:t>vrv@vrv.cz</w:t>
        </w:r>
      </w:hyperlink>
    </w:p>
    <w:p w:rsidR="006A1D13" w:rsidRDefault="00D737C1">
      <w:pPr>
        <w:pStyle w:val="Zkladntext"/>
        <w:tabs>
          <w:tab w:val="left" w:pos="3756"/>
        </w:tabs>
        <w:spacing w:before="9" w:line="500" w:lineRule="atLeast"/>
        <w:ind w:left="216" w:right="453"/>
      </w:pPr>
      <w:r>
        <w:t>Registrace v obchodním rejstříku vedeném Městským soudem v Praze, oddíl B, složka 1930 IČ:</w:t>
      </w:r>
      <w:r>
        <w:tab/>
        <w:t>47 11 69</w:t>
      </w:r>
      <w:r>
        <w:rPr>
          <w:spacing w:val="-2"/>
        </w:rPr>
        <w:t xml:space="preserve"> </w:t>
      </w:r>
      <w:r>
        <w:t>01</w:t>
      </w:r>
    </w:p>
    <w:p w:rsidR="006A1D13" w:rsidRDefault="00D737C1">
      <w:pPr>
        <w:pStyle w:val="Zkladntext"/>
        <w:tabs>
          <w:tab w:val="left" w:pos="3756"/>
        </w:tabs>
        <w:spacing w:before="6" w:line="252" w:lineRule="exact"/>
        <w:ind w:left="216"/>
      </w:pPr>
      <w:r>
        <w:t>DIČ:</w:t>
      </w:r>
      <w:r>
        <w:tab/>
        <w:t>CZ 47 11 69</w:t>
      </w:r>
      <w:r>
        <w:rPr>
          <w:spacing w:val="-2"/>
        </w:rPr>
        <w:t xml:space="preserve"> </w:t>
      </w:r>
      <w:r>
        <w:t>01</w:t>
      </w:r>
    </w:p>
    <w:p w:rsidR="006A1D13" w:rsidRDefault="00D737C1">
      <w:pPr>
        <w:pStyle w:val="Zkladntext"/>
        <w:tabs>
          <w:tab w:val="left" w:pos="3756"/>
        </w:tabs>
        <w:spacing w:line="252" w:lineRule="exact"/>
        <w:ind w:left="216"/>
      </w:pPr>
      <w:r>
        <w:t>Plátce</w:t>
      </w:r>
      <w:r>
        <w:rPr>
          <w:spacing w:val="-2"/>
        </w:rPr>
        <w:t xml:space="preserve"> </w:t>
      </w:r>
      <w:r>
        <w:t>DPH:</w:t>
      </w:r>
      <w:r>
        <w:tab/>
        <w:t>ANO</w:t>
      </w:r>
    </w:p>
    <w:p w:rsidR="006A1D13" w:rsidRDefault="00D737C1">
      <w:pPr>
        <w:pStyle w:val="Zkladntext"/>
        <w:tabs>
          <w:tab w:val="left" w:pos="3756"/>
        </w:tabs>
        <w:spacing w:before="2" w:line="252" w:lineRule="exact"/>
        <w:ind w:left="216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  <w:t>Komerční banka a.s., Praha</w:t>
      </w:r>
      <w:r>
        <w:rPr>
          <w:spacing w:val="-5"/>
        </w:rPr>
        <w:t xml:space="preserve"> </w:t>
      </w:r>
      <w:r>
        <w:t>5</w:t>
      </w:r>
    </w:p>
    <w:p w:rsidR="006A1D13" w:rsidRDefault="00D737C1">
      <w:pPr>
        <w:pStyle w:val="Zkladntext"/>
        <w:tabs>
          <w:tab w:val="left" w:pos="3756"/>
        </w:tabs>
        <w:spacing w:line="252" w:lineRule="exact"/>
        <w:ind w:left="2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19-1583390227/0100</w:t>
      </w:r>
    </w:p>
    <w:p w:rsidR="006A1D13" w:rsidRDefault="00D737C1">
      <w:pPr>
        <w:pStyle w:val="Zkladntext"/>
        <w:tabs>
          <w:tab w:val="left" w:pos="3602"/>
        </w:tabs>
        <w:spacing w:before="1" w:line="252" w:lineRule="exact"/>
        <w:ind w:right="297"/>
        <w:jc w:val="center"/>
      </w:pPr>
      <w:r>
        <w:t>Zástupce</w:t>
      </w:r>
      <w:r>
        <w:rPr>
          <w:spacing w:val="-6"/>
        </w:rPr>
        <w:t xml:space="preserve"> </w:t>
      </w:r>
      <w:r>
        <w:t>statutárního</w:t>
      </w:r>
      <w:r>
        <w:rPr>
          <w:spacing w:val="-3"/>
        </w:rPr>
        <w:t xml:space="preserve"> </w:t>
      </w:r>
      <w:r>
        <w:t>orgánu:</w:t>
      </w:r>
      <w:r>
        <w:tab/>
        <w:t>Ing. Šárk</w:t>
      </w:r>
      <w:r>
        <w:t>a Balšánková, místopředseda</w:t>
      </w:r>
      <w:r>
        <w:rPr>
          <w:spacing w:val="-12"/>
        </w:rPr>
        <w:t xml:space="preserve"> </w:t>
      </w:r>
      <w:r>
        <w:t>představenstva</w:t>
      </w:r>
    </w:p>
    <w:p w:rsidR="006A1D13" w:rsidRDefault="00D737C1">
      <w:pPr>
        <w:pStyle w:val="Zkladntext"/>
        <w:spacing w:line="252" w:lineRule="exact"/>
        <w:ind w:left="3819"/>
      </w:pPr>
      <w:r>
        <w:t>Ing. Jiří Frýba, člen představenstva</w:t>
      </w:r>
    </w:p>
    <w:p w:rsidR="006A1D13" w:rsidRDefault="006A1D13">
      <w:pPr>
        <w:pStyle w:val="Zkladntext"/>
        <w:spacing w:before="9"/>
        <w:rPr>
          <w:sz w:val="21"/>
        </w:rPr>
      </w:pPr>
    </w:p>
    <w:p w:rsidR="006A1D13" w:rsidRDefault="00D737C1">
      <w:pPr>
        <w:pStyle w:val="Nadpis1"/>
        <w:spacing w:before="0" w:line="368" w:lineRule="exact"/>
        <w:ind w:left="0" w:right="163" w:firstLine="0"/>
        <w:jc w:val="center"/>
      </w:pPr>
      <w:r>
        <w:t>NABÍDKA NA SLUŽBY</w:t>
      </w:r>
    </w:p>
    <w:p w:rsidR="006A1D13" w:rsidRDefault="00D737C1">
      <w:pPr>
        <w:ind w:left="235" w:right="400"/>
        <w:jc w:val="center"/>
        <w:rPr>
          <w:b/>
          <w:sz w:val="32"/>
        </w:rPr>
      </w:pPr>
      <w:r>
        <w:rPr>
          <w:b/>
          <w:sz w:val="32"/>
        </w:rPr>
        <w:t>Zpracování žádosti a projektové dokumentace pro oblast podpory 1.4 OPŽP 2014-2020- Digitální povodňový pro ORP Český Krumlov, město Vyšší Brod a obec Zlatá Koruna, rozšíření varovného informačního systému pro město Český Krumlov</w:t>
      </w:r>
    </w:p>
    <w:p w:rsidR="006A1D13" w:rsidRDefault="006A1D13">
      <w:pPr>
        <w:pStyle w:val="Zkladntext"/>
        <w:spacing w:before="2"/>
        <w:rPr>
          <w:b/>
          <w:sz w:val="44"/>
        </w:rPr>
      </w:pPr>
    </w:p>
    <w:p w:rsidR="006A1D13" w:rsidRDefault="00D737C1">
      <w:pPr>
        <w:tabs>
          <w:tab w:val="left" w:pos="2340"/>
        </w:tabs>
        <w:ind w:left="216"/>
        <w:rPr>
          <w:b/>
        </w:rPr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>
        <w:rPr>
          <w:b/>
        </w:rPr>
        <w:t>Ing. Jana</w:t>
      </w:r>
      <w:r>
        <w:rPr>
          <w:b/>
          <w:spacing w:val="-1"/>
        </w:rPr>
        <w:t xml:space="preserve"> </w:t>
      </w:r>
      <w:r>
        <w:rPr>
          <w:b/>
        </w:rPr>
        <w:t>Řeháková</w:t>
      </w:r>
    </w:p>
    <w:p w:rsidR="006A1D13" w:rsidRDefault="00D737C1">
      <w:pPr>
        <w:pStyle w:val="Zkladntext"/>
        <w:spacing w:before="37"/>
        <w:ind w:left="2340"/>
        <w:rPr>
          <w:b/>
        </w:rPr>
      </w:pPr>
      <w:r>
        <w:t xml:space="preserve">Vodohospodářský rozvoj a výstavba, a. s. | </w:t>
      </w:r>
      <w:r>
        <w:rPr>
          <w:b/>
          <w:color w:val="009999"/>
        </w:rPr>
        <w:t>divize OII</w:t>
      </w:r>
    </w:p>
    <w:p w:rsidR="006A1D13" w:rsidRDefault="00D737C1">
      <w:pPr>
        <w:pStyle w:val="Zkladntext"/>
        <w:spacing w:before="40"/>
        <w:ind w:left="2340"/>
      </w:pPr>
      <w:r>
        <w:t>Nábřežní 4, 150 56 Praha 5</w:t>
      </w:r>
    </w:p>
    <w:p w:rsidR="006A1D13" w:rsidRDefault="00D737C1">
      <w:pPr>
        <w:pStyle w:val="Zkladntext"/>
        <w:spacing w:before="38"/>
        <w:ind w:left="2340"/>
      </w:pPr>
      <w:r>
        <w:t>tel.: (+420) 257 110 223 |(+420) 605 420 543 |fax: (+420) 257 319 398</w:t>
      </w:r>
    </w:p>
    <w:p w:rsidR="006A1D13" w:rsidRDefault="00D737C1">
      <w:pPr>
        <w:pStyle w:val="Zkladntext"/>
        <w:spacing w:before="39"/>
        <w:ind w:left="2340"/>
      </w:pPr>
      <w:hyperlink r:id="rId10">
        <w:r>
          <w:t xml:space="preserve">rehakovaj@vrv.cz </w:t>
        </w:r>
      </w:hyperlink>
      <w:r>
        <w:t xml:space="preserve">| </w:t>
      </w:r>
      <w:hyperlink r:id="rId11">
        <w:r>
          <w:t>www.vrv.cz</w:t>
        </w:r>
      </w:hyperlink>
    </w:p>
    <w:p w:rsidR="006A1D13" w:rsidRDefault="00D737C1">
      <w:pPr>
        <w:pStyle w:val="Zkladn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2262504</wp:posOffset>
            </wp:positionH>
            <wp:positionV relativeFrom="paragraph">
              <wp:posOffset>155275</wp:posOffset>
            </wp:positionV>
            <wp:extent cx="651756" cy="288607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56" cy="2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D13" w:rsidRDefault="00D737C1">
      <w:pPr>
        <w:tabs>
          <w:tab w:val="left" w:pos="2340"/>
        </w:tabs>
        <w:spacing w:before="35"/>
        <w:ind w:left="216"/>
      </w:pPr>
      <w:r>
        <w:t>Smluvní</w:t>
      </w:r>
      <w:r>
        <w:rPr>
          <w:spacing w:val="-6"/>
        </w:rPr>
        <w:t xml:space="preserve"> </w:t>
      </w:r>
      <w:r>
        <w:t>zástupce:</w:t>
      </w:r>
      <w:r>
        <w:tab/>
      </w:r>
      <w:r>
        <w:rPr>
          <w:b/>
        </w:rPr>
        <w:t xml:space="preserve">Ing. Jan Cihlář </w:t>
      </w:r>
      <w:r>
        <w:t>| ředitel</w:t>
      </w:r>
      <w:r>
        <w:rPr>
          <w:spacing w:val="-6"/>
        </w:rPr>
        <w:t xml:space="preserve"> </w:t>
      </w:r>
      <w:r>
        <w:t>divize</w:t>
      </w:r>
    </w:p>
    <w:p w:rsidR="006A1D13" w:rsidRDefault="00D737C1">
      <w:pPr>
        <w:pStyle w:val="Zkladntext"/>
        <w:spacing w:before="40"/>
        <w:ind w:left="2340"/>
        <w:rPr>
          <w:b/>
        </w:rPr>
      </w:pPr>
      <w:r>
        <w:t xml:space="preserve">Vodohospodářský rozvoj a výstavba, a. s. | </w:t>
      </w:r>
      <w:r>
        <w:rPr>
          <w:b/>
          <w:color w:val="009999"/>
        </w:rPr>
        <w:t>divize OII</w:t>
      </w:r>
    </w:p>
    <w:p w:rsidR="006A1D13" w:rsidRDefault="00D737C1">
      <w:pPr>
        <w:pStyle w:val="Zkladntext"/>
        <w:spacing w:before="40"/>
        <w:ind w:left="2340"/>
      </w:pPr>
      <w:r>
        <w:t>Nábřežní 4, 150 56 Praha 5</w:t>
      </w:r>
    </w:p>
    <w:p w:rsidR="006A1D13" w:rsidRDefault="00D737C1">
      <w:pPr>
        <w:pStyle w:val="Zkladntext"/>
        <w:spacing w:before="37"/>
        <w:ind w:left="2340"/>
      </w:pPr>
      <w:r>
        <w:t>tel.: (+420) 257 110 296 |(+420) 605 261 136 |fax: (+420) 257 319 398</w:t>
      </w:r>
    </w:p>
    <w:p w:rsidR="006A1D13" w:rsidRDefault="00D737C1">
      <w:pPr>
        <w:pStyle w:val="Zkladntext"/>
        <w:spacing w:before="38"/>
        <w:ind w:left="2340"/>
      </w:pPr>
      <w:hyperlink r:id="rId13">
        <w:r>
          <w:t xml:space="preserve">cihlar@vrv.cz </w:t>
        </w:r>
      </w:hyperlink>
      <w:r>
        <w:t xml:space="preserve">| </w:t>
      </w:r>
      <w:hyperlink r:id="rId14">
        <w:r>
          <w:t>www.vrv.cz</w:t>
        </w:r>
      </w:hyperlink>
    </w:p>
    <w:p w:rsidR="006A1D13" w:rsidRDefault="00D737C1">
      <w:pPr>
        <w:pStyle w:val="Zkladntext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2262504</wp:posOffset>
            </wp:positionH>
            <wp:positionV relativeFrom="paragraph">
              <wp:posOffset>181360</wp:posOffset>
            </wp:positionV>
            <wp:extent cx="651756" cy="288607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56" cy="2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D13" w:rsidRDefault="00D737C1">
      <w:pPr>
        <w:pStyle w:val="Zkladntext"/>
        <w:ind w:left="216"/>
      </w:pPr>
      <w:r>
        <w:t>V Praze, dne 18.4. 2018.</w:t>
      </w:r>
    </w:p>
    <w:p w:rsidR="006A1D13" w:rsidRDefault="006A1D13">
      <w:pPr>
        <w:sectPr w:rsidR="006A1D13">
          <w:pgSz w:w="11910" w:h="16840"/>
          <w:pgMar w:top="1580" w:right="1040" w:bottom="280" w:left="1200" w:header="708" w:footer="708" w:gutter="0"/>
          <w:cols w:space="708"/>
        </w:sect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spacing w:before="1"/>
        <w:rPr>
          <w:sz w:val="27"/>
        </w:rPr>
      </w:pPr>
    </w:p>
    <w:p w:rsidR="006A1D13" w:rsidRDefault="00D737C1">
      <w:pPr>
        <w:pStyle w:val="Nadpis1"/>
        <w:numPr>
          <w:ilvl w:val="0"/>
          <w:numId w:val="5"/>
        </w:numPr>
        <w:tabs>
          <w:tab w:val="left" w:pos="572"/>
        </w:tabs>
        <w:ind w:hanging="355"/>
      </w:pPr>
      <w:r>
        <w:t>Předmět</w:t>
      </w:r>
      <w:r>
        <w:rPr>
          <w:spacing w:val="-2"/>
        </w:rPr>
        <w:t xml:space="preserve"> </w:t>
      </w:r>
      <w:r>
        <w:t>nabídky</w:t>
      </w:r>
    </w:p>
    <w:p w:rsidR="006A1D13" w:rsidRDefault="00D737C1">
      <w:pPr>
        <w:pStyle w:val="Zkladntext"/>
        <w:spacing w:before="64"/>
        <w:ind w:left="216"/>
      </w:pPr>
      <w:r>
        <w:t>Předmětem nabídky je provedení díla:</w:t>
      </w:r>
    </w:p>
    <w:p w:rsidR="006A1D13" w:rsidRDefault="006A1D13">
      <w:pPr>
        <w:pStyle w:val="Zkladntext"/>
        <w:spacing w:before="7"/>
        <w:rPr>
          <w:sz w:val="21"/>
        </w:rPr>
      </w:pPr>
    </w:p>
    <w:p w:rsidR="006A1D13" w:rsidRDefault="00D737C1">
      <w:pPr>
        <w:pStyle w:val="Nadpis3"/>
        <w:spacing w:line="240" w:lineRule="auto"/>
        <w:ind w:left="216" w:right="231"/>
        <w:jc w:val="both"/>
      </w:pPr>
      <w:r>
        <w:t>Zpracování žádosti a projektové dokumentace pro oblast podpory 1.4 OPŽP 2014-2020- Digitální povodňový pro ORP Český Krumlov, město Vyšší Brod a obec Zlatá Koruna, rozšíření varovného informačního systému pro město Český Krumlov</w:t>
      </w:r>
    </w:p>
    <w:p w:rsidR="006A1D13" w:rsidRDefault="006A1D13">
      <w:pPr>
        <w:pStyle w:val="Zkladntext"/>
        <w:spacing w:before="3"/>
        <w:rPr>
          <w:b/>
        </w:rPr>
      </w:pPr>
    </w:p>
    <w:p w:rsidR="006A1D13" w:rsidRDefault="00D737C1">
      <w:pPr>
        <w:pStyle w:val="Zkladntext"/>
        <w:ind w:left="216"/>
      </w:pPr>
      <w:r>
        <w:t>Dílo zahrnuje tyto činnost</w:t>
      </w:r>
      <w:r>
        <w:t>i:</w:t>
      </w:r>
    </w:p>
    <w:p w:rsidR="006A1D13" w:rsidRDefault="006A1D13">
      <w:pPr>
        <w:pStyle w:val="Zkladntext"/>
        <w:spacing w:before="10"/>
        <w:rPr>
          <w:sz w:val="21"/>
        </w:rPr>
      </w:pPr>
    </w:p>
    <w:p w:rsidR="006A1D13" w:rsidRDefault="00D737C1">
      <w:pPr>
        <w:pStyle w:val="Nadpis3"/>
        <w:numPr>
          <w:ilvl w:val="0"/>
          <w:numId w:val="4"/>
        </w:numPr>
        <w:tabs>
          <w:tab w:val="left" w:pos="507"/>
        </w:tabs>
        <w:spacing w:line="240" w:lineRule="auto"/>
        <w:ind w:hanging="290"/>
      </w:pPr>
      <w:r>
        <w:t>Zpracování projektové</w:t>
      </w:r>
      <w:r>
        <w:rPr>
          <w:spacing w:val="1"/>
        </w:rPr>
        <w:t xml:space="preserve"> </w:t>
      </w:r>
      <w:r>
        <w:t>dokumentace</w:t>
      </w:r>
    </w:p>
    <w:p w:rsidR="006A1D13" w:rsidRDefault="006A1D13">
      <w:pPr>
        <w:pStyle w:val="Zkladntext"/>
        <w:spacing w:before="3"/>
        <w:rPr>
          <w:b/>
        </w:rPr>
      </w:pPr>
    </w:p>
    <w:p w:rsidR="006A1D13" w:rsidRDefault="00D737C1">
      <w:pPr>
        <w:pStyle w:val="Odstavecseseznamem"/>
        <w:numPr>
          <w:ilvl w:val="1"/>
          <w:numId w:val="4"/>
        </w:numPr>
        <w:tabs>
          <w:tab w:val="left" w:pos="925"/>
        </w:tabs>
        <w:spacing w:line="276" w:lineRule="auto"/>
        <w:ind w:right="232" w:hanging="360"/>
        <w:jc w:val="left"/>
      </w:pPr>
      <w:r>
        <w:t>Projekt na zpracování digitálního povodňového plánu obce (dPP) bude zpracován v souladu se vzorovým projektem MŽP a rozsah dPP se bude řídit odvětvovou</w:t>
      </w:r>
      <w:r>
        <w:rPr>
          <w:spacing w:val="7"/>
        </w:rPr>
        <w:t xml:space="preserve"> </w:t>
      </w:r>
      <w:r>
        <w:t>normou</w:t>
      </w:r>
    </w:p>
    <w:p w:rsidR="006A1D13" w:rsidRDefault="00D737C1">
      <w:pPr>
        <w:pStyle w:val="Odstavecseseznamem"/>
        <w:numPr>
          <w:ilvl w:val="2"/>
          <w:numId w:val="4"/>
        </w:numPr>
        <w:tabs>
          <w:tab w:val="left" w:pos="1136"/>
        </w:tabs>
        <w:spacing w:line="276" w:lineRule="auto"/>
        <w:ind w:right="231" w:firstLine="0"/>
      </w:pPr>
      <w:r>
        <w:t>TNV – 7502931 – povodňové plány a bude v souladu s metodik</w:t>
      </w:r>
      <w:r>
        <w:t>ou MŽP pro tvorbu digitálních povodňových</w:t>
      </w:r>
      <w:r>
        <w:rPr>
          <w:spacing w:val="-1"/>
        </w:rPr>
        <w:t xml:space="preserve"> </w:t>
      </w:r>
      <w:r>
        <w:t>plánů.</w:t>
      </w:r>
    </w:p>
    <w:p w:rsidR="006A1D13" w:rsidRDefault="00D737C1">
      <w:pPr>
        <w:pStyle w:val="Zkladntext"/>
        <w:spacing w:line="252" w:lineRule="exact"/>
        <w:ind w:left="643"/>
      </w:pPr>
      <w:r>
        <w:t>Projekt bude obsahovat tyto části:</w:t>
      </w:r>
    </w:p>
    <w:p w:rsidR="006A1D13" w:rsidRDefault="00D737C1">
      <w:pPr>
        <w:pStyle w:val="Odstavecseseznamem"/>
        <w:numPr>
          <w:ilvl w:val="3"/>
          <w:numId w:val="4"/>
        </w:numPr>
        <w:tabs>
          <w:tab w:val="left" w:pos="1632"/>
          <w:tab w:val="left" w:pos="1633"/>
          <w:tab w:val="left" w:pos="2414"/>
          <w:tab w:val="left" w:pos="3566"/>
          <w:tab w:val="left" w:pos="4455"/>
          <w:tab w:val="left" w:pos="5117"/>
          <w:tab w:val="left" w:pos="5715"/>
          <w:tab w:val="left" w:pos="6544"/>
          <w:tab w:val="left" w:pos="7144"/>
          <w:tab w:val="left" w:pos="8379"/>
        </w:tabs>
        <w:spacing w:before="39" w:line="271" w:lineRule="auto"/>
        <w:ind w:right="238" w:hanging="424"/>
      </w:pPr>
      <w:r>
        <w:t>Popis</w:t>
      </w:r>
      <w:r>
        <w:tab/>
        <w:t>řešeného</w:t>
      </w:r>
      <w:r>
        <w:tab/>
        <w:t>území,</w:t>
      </w:r>
      <w:r>
        <w:tab/>
        <w:t>sběr</w:t>
      </w:r>
      <w:r>
        <w:tab/>
        <w:t>dat,</w:t>
      </w:r>
      <w:r>
        <w:tab/>
        <w:t>zdroje</w:t>
      </w:r>
      <w:r>
        <w:tab/>
        <w:t>dat,</w:t>
      </w:r>
      <w:r>
        <w:tab/>
        <w:t>aktuálnost</w:t>
      </w:r>
      <w:r>
        <w:tab/>
      </w:r>
      <w:r>
        <w:rPr>
          <w:spacing w:val="-1"/>
        </w:rPr>
        <w:t xml:space="preserve">stávajícího </w:t>
      </w:r>
      <w:r>
        <w:t>povodňového</w:t>
      </w:r>
      <w:r>
        <w:rPr>
          <w:spacing w:val="-1"/>
        </w:rPr>
        <w:t xml:space="preserve"> </w:t>
      </w:r>
      <w:r>
        <w:t>plánu</w:t>
      </w:r>
    </w:p>
    <w:p w:rsidR="006A1D13" w:rsidRDefault="00D737C1">
      <w:pPr>
        <w:pStyle w:val="Odstavecseseznamem"/>
        <w:numPr>
          <w:ilvl w:val="3"/>
          <w:numId w:val="4"/>
        </w:numPr>
        <w:tabs>
          <w:tab w:val="left" w:pos="1632"/>
          <w:tab w:val="left" w:pos="1633"/>
        </w:tabs>
        <w:spacing w:before="4"/>
        <w:ind w:hanging="424"/>
      </w:pPr>
      <w:r>
        <w:t>Popis a rozsah digitalizace povodňového plánu ORP,</w:t>
      </w:r>
      <w:r>
        <w:rPr>
          <w:spacing w:val="-2"/>
        </w:rPr>
        <w:t xml:space="preserve"> </w:t>
      </w:r>
      <w:r>
        <w:t>obcí</w:t>
      </w:r>
    </w:p>
    <w:p w:rsidR="006A1D13" w:rsidRDefault="00D737C1">
      <w:pPr>
        <w:pStyle w:val="Odstavecseseznamem"/>
        <w:numPr>
          <w:ilvl w:val="3"/>
          <w:numId w:val="4"/>
        </w:numPr>
        <w:tabs>
          <w:tab w:val="left" w:pos="1632"/>
          <w:tab w:val="left" w:pos="1633"/>
        </w:tabs>
        <w:spacing w:before="38"/>
        <w:ind w:hanging="424"/>
      </w:pPr>
      <w:r>
        <w:t>Položkový rozpočet</w:t>
      </w:r>
      <w:r>
        <w:rPr>
          <w:spacing w:val="-2"/>
        </w:rPr>
        <w:t xml:space="preserve"> </w:t>
      </w:r>
      <w:r>
        <w:t>dPP</w:t>
      </w:r>
    </w:p>
    <w:p w:rsidR="006A1D13" w:rsidRDefault="006A1D13">
      <w:pPr>
        <w:pStyle w:val="Zkladntext"/>
        <w:rPr>
          <w:sz w:val="26"/>
        </w:rPr>
      </w:pPr>
    </w:p>
    <w:p w:rsidR="006A1D13" w:rsidRDefault="006A1D13">
      <w:pPr>
        <w:pStyle w:val="Zkladntext"/>
        <w:spacing w:before="2"/>
        <w:rPr>
          <w:sz w:val="21"/>
        </w:rPr>
      </w:pPr>
    </w:p>
    <w:p w:rsidR="006A1D13" w:rsidRDefault="00D737C1">
      <w:pPr>
        <w:pStyle w:val="Odstavecseseznamem"/>
        <w:numPr>
          <w:ilvl w:val="1"/>
          <w:numId w:val="4"/>
        </w:numPr>
        <w:tabs>
          <w:tab w:val="left" w:pos="925"/>
        </w:tabs>
        <w:ind w:hanging="360"/>
        <w:jc w:val="left"/>
      </w:pPr>
      <w:r>
        <w:t>Doplnění lokálního výstražného systému pro obce</w:t>
      </w:r>
      <w:r>
        <w:rPr>
          <w:spacing w:val="-1"/>
        </w:rPr>
        <w:t xml:space="preserve"> </w:t>
      </w:r>
      <w:r>
        <w:t>ORP:</w:t>
      </w:r>
    </w:p>
    <w:p w:rsidR="006A1D13" w:rsidRDefault="00D737C1">
      <w:pPr>
        <w:pStyle w:val="Zkladntext"/>
        <w:spacing w:before="119"/>
        <w:ind w:left="924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Hladinoměry, srážkoměry (LVS)</w:t>
      </w:r>
      <w:r>
        <w:t>:</w:t>
      </w:r>
    </w:p>
    <w:p w:rsidR="006A1D13" w:rsidRDefault="006A1D13">
      <w:pPr>
        <w:pStyle w:val="Zkladntext"/>
      </w:pPr>
    </w:p>
    <w:p w:rsidR="006A1D13" w:rsidRDefault="00D737C1">
      <w:pPr>
        <w:pStyle w:val="Odstavecseseznamem"/>
        <w:numPr>
          <w:ilvl w:val="0"/>
          <w:numId w:val="3"/>
        </w:numPr>
        <w:tabs>
          <w:tab w:val="left" w:pos="1493"/>
          <w:tab w:val="left" w:pos="1494"/>
          <w:tab w:val="left" w:pos="1977"/>
          <w:tab w:val="left" w:pos="2939"/>
          <w:tab w:val="left" w:pos="4073"/>
          <w:tab w:val="left" w:pos="4954"/>
          <w:tab w:val="left" w:pos="6149"/>
          <w:tab w:val="left" w:pos="7294"/>
          <w:tab w:val="left" w:pos="8062"/>
          <w:tab w:val="left" w:pos="8586"/>
        </w:tabs>
        <w:ind w:right="229"/>
      </w:pPr>
      <w:r>
        <w:t>Na</w:t>
      </w:r>
      <w:r>
        <w:tab/>
        <w:t>základě</w:t>
      </w:r>
      <w:r>
        <w:tab/>
        <w:t>terénního</w:t>
      </w:r>
      <w:r>
        <w:tab/>
        <w:t>šetření</w:t>
      </w:r>
      <w:r>
        <w:tab/>
        <w:t>vytipování</w:t>
      </w:r>
      <w:r>
        <w:tab/>
        <w:t>vhodných</w:t>
      </w:r>
      <w:r>
        <w:tab/>
        <w:t>lokalit</w:t>
      </w:r>
      <w:r>
        <w:tab/>
        <w:t>pro</w:t>
      </w:r>
      <w:r>
        <w:tab/>
        <w:t>umístění hladinoměrů a srážkoměrů pro zajištění včasného</w:t>
      </w:r>
      <w:r>
        <w:rPr>
          <w:spacing w:val="-8"/>
        </w:rPr>
        <w:t xml:space="preserve"> </w:t>
      </w:r>
      <w:r>
        <w:t>varování</w:t>
      </w:r>
    </w:p>
    <w:p w:rsidR="006A1D13" w:rsidRDefault="00D737C1">
      <w:pPr>
        <w:pStyle w:val="Odstavecseseznamem"/>
        <w:numPr>
          <w:ilvl w:val="0"/>
          <w:numId w:val="3"/>
        </w:numPr>
        <w:tabs>
          <w:tab w:val="left" w:pos="1493"/>
          <w:tab w:val="left" w:pos="1494"/>
        </w:tabs>
        <w:ind w:right="230"/>
      </w:pPr>
      <w:r>
        <w:t>Zakreslení instalovaných zařízení do katast</w:t>
      </w:r>
      <w:r>
        <w:t>rální mapy včetně výpisu vlastníků pozemků.</w:t>
      </w:r>
    </w:p>
    <w:p w:rsidR="006A1D13" w:rsidRDefault="00D737C1">
      <w:pPr>
        <w:pStyle w:val="Odstavecseseznamem"/>
        <w:numPr>
          <w:ilvl w:val="0"/>
          <w:numId w:val="3"/>
        </w:numPr>
        <w:tabs>
          <w:tab w:val="left" w:pos="1493"/>
          <w:tab w:val="left" w:pos="1494"/>
        </w:tabs>
        <w:spacing w:line="267" w:lineRule="exact"/>
      </w:pPr>
      <w:r>
        <w:t>Fotodokumentace</w:t>
      </w:r>
    </w:p>
    <w:p w:rsidR="006A1D13" w:rsidRDefault="00D737C1">
      <w:pPr>
        <w:pStyle w:val="Zkladntext"/>
        <w:spacing w:line="268" w:lineRule="exact"/>
        <w:ind w:left="1068"/>
        <w:rPr>
          <w:rFonts w:ascii="Symbol" w:hAnsi="Symbol"/>
        </w:rPr>
      </w:pPr>
      <w:r>
        <w:rPr>
          <w:rFonts w:ascii="Symbol" w:hAnsi="Symbol"/>
        </w:rPr>
        <w:t></w:t>
      </w:r>
    </w:p>
    <w:p w:rsidR="006A1D13" w:rsidRDefault="00D737C1">
      <w:pPr>
        <w:pStyle w:val="Odstavecseseznamem"/>
        <w:numPr>
          <w:ilvl w:val="1"/>
          <w:numId w:val="4"/>
        </w:numPr>
        <w:tabs>
          <w:tab w:val="left" w:pos="925"/>
        </w:tabs>
        <w:spacing w:line="252" w:lineRule="exact"/>
        <w:ind w:hanging="360"/>
        <w:jc w:val="left"/>
      </w:pPr>
      <w:r>
        <w:t>Rozšíření varovného informačního systému pro</w:t>
      </w:r>
      <w:r>
        <w:rPr>
          <w:spacing w:val="-5"/>
        </w:rPr>
        <w:t xml:space="preserve"> </w:t>
      </w:r>
      <w:r>
        <w:t>město:</w:t>
      </w:r>
    </w:p>
    <w:p w:rsidR="006A1D13" w:rsidRDefault="006A1D13">
      <w:pPr>
        <w:pStyle w:val="Zkladntext"/>
        <w:spacing w:before="10"/>
        <w:rPr>
          <w:sz w:val="21"/>
        </w:rPr>
      </w:pPr>
    </w:p>
    <w:p w:rsidR="006A1D13" w:rsidRDefault="00D737C1">
      <w:pPr>
        <w:pStyle w:val="Zkladntext"/>
        <w:ind w:left="1068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Varovný informační systém (VIS)</w:t>
      </w:r>
      <w:r>
        <w:t>:</w:t>
      </w:r>
    </w:p>
    <w:p w:rsidR="006A1D13" w:rsidRDefault="00D737C1">
      <w:pPr>
        <w:pStyle w:val="Odstavecseseznamem"/>
        <w:numPr>
          <w:ilvl w:val="0"/>
          <w:numId w:val="2"/>
        </w:numPr>
        <w:tabs>
          <w:tab w:val="left" w:pos="1493"/>
          <w:tab w:val="left" w:pos="1494"/>
        </w:tabs>
        <w:spacing w:before="124" w:line="237" w:lineRule="auto"/>
        <w:ind w:right="230"/>
      </w:pPr>
      <w:r>
        <w:t>Stanovení koncepce systému na základě místních podmínek a požadavků města.</w:t>
      </w:r>
    </w:p>
    <w:p w:rsidR="006A1D13" w:rsidRDefault="00D737C1">
      <w:pPr>
        <w:pStyle w:val="Odstavecseseznamem"/>
        <w:numPr>
          <w:ilvl w:val="0"/>
          <w:numId w:val="2"/>
        </w:numPr>
        <w:tabs>
          <w:tab w:val="left" w:pos="1493"/>
          <w:tab w:val="left" w:pos="1494"/>
        </w:tabs>
        <w:spacing w:before="3" w:line="237" w:lineRule="auto"/>
        <w:ind w:right="231"/>
      </w:pPr>
      <w:r>
        <w:t>Stanovení podmínek dosahu v.f. signálu ve městě a místních částech města - stanovení řešení vedoucímu k dostatečnému</w:t>
      </w:r>
      <w:r>
        <w:rPr>
          <w:spacing w:val="-6"/>
        </w:rPr>
        <w:t xml:space="preserve"> </w:t>
      </w:r>
      <w:r>
        <w:t>pokrytí.</w:t>
      </w:r>
    </w:p>
    <w:p w:rsidR="006A1D13" w:rsidRDefault="00D737C1">
      <w:pPr>
        <w:pStyle w:val="Odstavecseseznamem"/>
        <w:numPr>
          <w:ilvl w:val="0"/>
          <w:numId w:val="2"/>
        </w:numPr>
        <w:tabs>
          <w:tab w:val="left" w:pos="1493"/>
          <w:tab w:val="left" w:pos="1494"/>
        </w:tabs>
        <w:spacing w:before="4" w:line="237" w:lineRule="auto"/>
        <w:ind w:right="233"/>
      </w:pPr>
      <w:r>
        <w:t>Provedení místního šetření s cílem stanovit konkrétní umístění bezdrátových hlásičů a převaděčů.. Stanovení celkových počtů v člen</w:t>
      </w:r>
      <w:r>
        <w:t>ění dle místních</w:t>
      </w:r>
      <w:r>
        <w:rPr>
          <w:spacing w:val="-24"/>
        </w:rPr>
        <w:t xml:space="preserve"> </w:t>
      </w:r>
      <w:r>
        <w:t>částí.</w:t>
      </w:r>
    </w:p>
    <w:p w:rsidR="006A1D13" w:rsidRDefault="006A1D13">
      <w:pPr>
        <w:pStyle w:val="Zkladntext"/>
        <w:rPr>
          <w:sz w:val="24"/>
        </w:rPr>
      </w:pPr>
    </w:p>
    <w:p w:rsidR="006A1D13" w:rsidRDefault="006A1D13">
      <w:pPr>
        <w:pStyle w:val="Zkladntext"/>
        <w:spacing w:before="5"/>
        <w:rPr>
          <w:sz w:val="30"/>
        </w:rPr>
      </w:pPr>
    </w:p>
    <w:p w:rsidR="006A1D13" w:rsidRDefault="00D737C1">
      <w:pPr>
        <w:pStyle w:val="Odstavecseseznamem"/>
        <w:numPr>
          <w:ilvl w:val="1"/>
          <w:numId w:val="4"/>
        </w:numPr>
        <w:tabs>
          <w:tab w:val="left" w:pos="925"/>
        </w:tabs>
        <w:ind w:hanging="360"/>
        <w:jc w:val="left"/>
      </w:pPr>
      <w:r>
        <w:t>Položkový</w:t>
      </w:r>
      <w:r>
        <w:rPr>
          <w:spacing w:val="-3"/>
        </w:rPr>
        <w:t xml:space="preserve"> </w:t>
      </w:r>
      <w:r>
        <w:t>rozpočet</w:t>
      </w:r>
    </w:p>
    <w:p w:rsidR="006A1D13" w:rsidRDefault="00D737C1">
      <w:pPr>
        <w:pStyle w:val="Odstavecseseznamem"/>
        <w:numPr>
          <w:ilvl w:val="1"/>
          <w:numId w:val="4"/>
        </w:numPr>
        <w:tabs>
          <w:tab w:val="left" w:pos="925"/>
        </w:tabs>
        <w:spacing w:before="122"/>
        <w:ind w:left="924" w:hanging="281"/>
        <w:jc w:val="left"/>
      </w:pPr>
      <w:r>
        <w:t>Časový</w:t>
      </w:r>
      <w:r>
        <w:rPr>
          <w:spacing w:val="-3"/>
        </w:rPr>
        <w:t xml:space="preserve"> </w:t>
      </w:r>
      <w:r>
        <w:t>harmonogram</w:t>
      </w:r>
    </w:p>
    <w:p w:rsidR="006A1D13" w:rsidRDefault="006A1D13">
      <w:pPr>
        <w:sectPr w:rsidR="006A1D13">
          <w:headerReference w:type="default" r:id="rId15"/>
          <w:pgSz w:w="11910" w:h="16840"/>
          <w:pgMar w:top="1620" w:right="1040" w:bottom="280" w:left="1200" w:header="656" w:footer="0" w:gutter="0"/>
          <w:cols w:space="708"/>
        </w:sect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spacing w:before="9"/>
      </w:pPr>
    </w:p>
    <w:p w:rsidR="006A1D13" w:rsidRDefault="00D737C1">
      <w:pPr>
        <w:pStyle w:val="Odstavecseseznamem"/>
        <w:numPr>
          <w:ilvl w:val="0"/>
          <w:numId w:val="4"/>
        </w:numPr>
        <w:tabs>
          <w:tab w:val="left" w:pos="512"/>
        </w:tabs>
        <w:spacing w:before="94"/>
        <w:ind w:left="511" w:hanging="295"/>
      </w:pPr>
      <w:r>
        <w:rPr>
          <w:b/>
        </w:rPr>
        <w:t xml:space="preserve">Podání žádosti </w:t>
      </w:r>
      <w:r>
        <w:t>pro Operační program životního prostředí pro oblast podpory</w:t>
      </w:r>
      <w:r>
        <w:rPr>
          <w:spacing w:val="-20"/>
        </w:rPr>
        <w:t xml:space="preserve"> </w:t>
      </w:r>
      <w:r>
        <w:t>1.4.</w:t>
      </w:r>
    </w:p>
    <w:p w:rsidR="006A1D13" w:rsidRDefault="00D737C1">
      <w:pPr>
        <w:pStyle w:val="Odstavecseseznamem"/>
        <w:numPr>
          <w:ilvl w:val="0"/>
          <w:numId w:val="1"/>
        </w:numPr>
        <w:tabs>
          <w:tab w:val="left" w:pos="925"/>
        </w:tabs>
        <w:spacing w:before="121"/>
      </w:pPr>
      <w:r>
        <w:t>Zajištění všech dokumentů, nutných pro podání</w:t>
      </w:r>
      <w:r>
        <w:rPr>
          <w:spacing w:val="-8"/>
        </w:rPr>
        <w:t xml:space="preserve"> </w:t>
      </w:r>
      <w:r>
        <w:t>žádosti:</w:t>
      </w:r>
    </w:p>
    <w:p w:rsidR="006A1D13" w:rsidRDefault="006A1D13">
      <w:pPr>
        <w:pStyle w:val="Zkladntext"/>
        <w:spacing w:before="5"/>
        <w:rPr>
          <w:sz w:val="32"/>
        </w:rPr>
      </w:pP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spacing w:line="268" w:lineRule="exact"/>
      </w:pPr>
      <w:r>
        <w:t>doklad, ze kterého je patrná právní subjektivita</w:t>
      </w:r>
      <w:r>
        <w:rPr>
          <w:spacing w:val="-13"/>
        </w:rPr>
        <w:t xml:space="preserve"> </w:t>
      </w:r>
      <w:r>
        <w:t>žadatele</w:t>
      </w: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spacing w:line="268" w:lineRule="exact"/>
      </w:pPr>
      <w:r>
        <w:t>doklad, kterým je určena osoba pověřená jednáním se SFŽP</w:t>
      </w:r>
      <w:r>
        <w:rPr>
          <w:spacing w:val="-16"/>
        </w:rPr>
        <w:t xml:space="preserve"> </w:t>
      </w:r>
      <w:r>
        <w:t>ČR</w:t>
      </w: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spacing w:line="269" w:lineRule="exact"/>
      </w:pPr>
      <w:r>
        <w:t>prohlášení žadate</w:t>
      </w:r>
      <w:r>
        <w:t>le, zda je či není plátcem</w:t>
      </w:r>
      <w:r>
        <w:rPr>
          <w:spacing w:val="-11"/>
        </w:rPr>
        <w:t xml:space="preserve"> </w:t>
      </w:r>
      <w:r>
        <w:t>DPH</w:t>
      </w: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spacing w:line="268" w:lineRule="exact"/>
      </w:pPr>
      <w:r>
        <w:t>stanovisko správce</w:t>
      </w:r>
      <w:r>
        <w:rPr>
          <w:spacing w:val="-3"/>
        </w:rPr>
        <w:t xml:space="preserve"> </w:t>
      </w:r>
      <w:r>
        <w:t>toku</w:t>
      </w: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spacing w:line="268" w:lineRule="exact"/>
      </w:pPr>
      <w:r>
        <w:t>stanovisko</w:t>
      </w:r>
      <w:r>
        <w:rPr>
          <w:spacing w:val="-5"/>
        </w:rPr>
        <w:t xml:space="preserve"> </w:t>
      </w:r>
      <w:r>
        <w:t>ČHMÚ</w:t>
      </w: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spacing w:line="268" w:lineRule="exact"/>
      </w:pPr>
      <w:r>
        <w:t>čestná</w:t>
      </w:r>
      <w:r>
        <w:rPr>
          <w:spacing w:val="-6"/>
        </w:rPr>
        <w:t xml:space="preserve"> </w:t>
      </w:r>
      <w:r>
        <w:t>prohlášení</w:t>
      </w: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ind w:right="229"/>
      </w:pPr>
      <w:r>
        <w:t>souhlasy vlastníků pozemků nebo objektů, na nichž bude umístěno měřící zařízení</w:t>
      </w:r>
    </w:p>
    <w:p w:rsidR="006A1D13" w:rsidRDefault="00D737C1">
      <w:pPr>
        <w:pStyle w:val="Odstavecseseznamem"/>
        <w:numPr>
          <w:ilvl w:val="1"/>
          <w:numId w:val="1"/>
        </w:numPr>
        <w:tabs>
          <w:tab w:val="left" w:pos="2059"/>
          <w:tab w:val="left" w:pos="2060"/>
        </w:tabs>
        <w:spacing w:line="268" w:lineRule="exact"/>
      </w:pPr>
      <w:r>
        <w:t>ekonomické</w:t>
      </w:r>
      <w:r>
        <w:rPr>
          <w:spacing w:val="-1"/>
        </w:rPr>
        <w:t xml:space="preserve"> </w:t>
      </w:r>
      <w:r>
        <w:t>doklady</w:t>
      </w:r>
    </w:p>
    <w:p w:rsidR="006A1D13" w:rsidRDefault="006A1D13">
      <w:pPr>
        <w:pStyle w:val="Zkladntext"/>
        <w:spacing w:before="9"/>
        <w:rPr>
          <w:sz w:val="21"/>
        </w:rPr>
      </w:pPr>
    </w:p>
    <w:p w:rsidR="006A1D13" w:rsidRDefault="00D737C1">
      <w:pPr>
        <w:pStyle w:val="Odstavecseseznamem"/>
        <w:numPr>
          <w:ilvl w:val="0"/>
          <w:numId w:val="1"/>
        </w:numPr>
        <w:tabs>
          <w:tab w:val="left" w:pos="925"/>
        </w:tabs>
      </w:pPr>
      <w:r>
        <w:t>Vyplnění žádosti do MS2014+.</w:t>
      </w:r>
    </w:p>
    <w:p w:rsidR="006A1D13" w:rsidRDefault="006A1D13">
      <w:pPr>
        <w:sectPr w:rsidR="006A1D13">
          <w:pgSz w:w="11910" w:h="16840"/>
          <w:pgMar w:top="1620" w:right="1040" w:bottom="280" w:left="1200" w:header="656" w:footer="0" w:gutter="0"/>
          <w:cols w:space="708"/>
        </w:sect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rPr>
          <w:sz w:val="20"/>
        </w:rPr>
      </w:pPr>
    </w:p>
    <w:p w:rsidR="006A1D13" w:rsidRDefault="006A1D13">
      <w:pPr>
        <w:pStyle w:val="Zkladntext"/>
        <w:spacing w:before="6"/>
        <w:rPr>
          <w:sz w:val="17"/>
        </w:rPr>
      </w:pPr>
    </w:p>
    <w:p w:rsidR="006A1D13" w:rsidRDefault="00D737C1">
      <w:pPr>
        <w:pStyle w:val="Nadpis1"/>
        <w:numPr>
          <w:ilvl w:val="0"/>
          <w:numId w:val="5"/>
        </w:numPr>
        <w:tabs>
          <w:tab w:val="left" w:pos="572"/>
        </w:tabs>
        <w:ind w:hanging="355"/>
      </w:pPr>
      <w:r>
        <w:t>Nabídková</w:t>
      </w:r>
      <w:r>
        <w:rPr>
          <w:spacing w:val="1"/>
        </w:rPr>
        <w:t xml:space="preserve"> </w:t>
      </w:r>
      <w:r>
        <w:t>cena</w:t>
      </w:r>
    </w:p>
    <w:p w:rsidR="006A1D13" w:rsidRDefault="006A1D13">
      <w:pPr>
        <w:pStyle w:val="Zkladntext"/>
        <w:rPr>
          <w:b/>
          <w:sz w:val="20"/>
        </w:rPr>
      </w:pPr>
    </w:p>
    <w:p w:rsidR="006A1D13" w:rsidRDefault="006A1D13">
      <w:pPr>
        <w:pStyle w:val="Zkladntext"/>
        <w:spacing w:before="4"/>
        <w:rPr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1561"/>
        <w:gridCol w:w="1417"/>
        <w:gridCol w:w="1845"/>
      </w:tblGrid>
      <w:tr w:rsidR="006A1D13">
        <w:trPr>
          <w:trHeight w:val="525"/>
        </w:trPr>
        <w:tc>
          <w:tcPr>
            <w:tcW w:w="4129" w:type="dxa"/>
            <w:shd w:val="clear" w:color="auto" w:fill="D9D9D9"/>
          </w:tcPr>
          <w:p w:rsidR="006A1D13" w:rsidRDefault="006A1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D9D9D9"/>
          </w:tcPr>
          <w:p w:rsidR="006A1D13" w:rsidRDefault="00D737C1">
            <w:pPr>
              <w:pStyle w:val="TableParagraph"/>
              <w:spacing w:before="16" w:line="250" w:lineRule="atLeast"/>
              <w:ind w:left="316" w:right="281" w:hanging="8"/>
            </w:pPr>
            <w:r>
              <w:t>Cena bez DPH (Kč)</w:t>
            </w:r>
          </w:p>
        </w:tc>
        <w:tc>
          <w:tcPr>
            <w:tcW w:w="1417" w:type="dxa"/>
            <w:shd w:val="clear" w:color="auto" w:fill="D9D9D9"/>
          </w:tcPr>
          <w:p w:rsidR="006A1D13" w:rsidRDefault="00D737C1">
            <w:pPr>
              <w:pStyle w:val="TableParagraph"/>
              <w:spacing w:before="16" w:line="250" w:lineRule="atLeast"/>
              <w:ind w:left="253" w:right="229" w:firstLine="220"/>
            </w:pPr>
            <w:r>
              <w:t>DPH 21 %(Kč)</w:t>
            </w:r>
          </w:p>
        </w:tc>
        <w:tc>
          <w:tcPr>
            <w:tcW w:w="1845" w:type="dxa"/>
            <w:shd w:val="clear" w:color="auto" w:fill="D9D9D9"/>
          </w:tcPr>
          <w:p w:rsidR="006A1D13" w:rsidRDefault="00D737C1">
            <w:pPr>
              <w:pStyle w:val="TableParagraph"/>
              <w:spacing w:before="16" w:line="250" w:lineRule="atLeast"/>
              <w:ind w:left="720" w:hanging="443"/>
            </w:pPr>
            <w:r>
              <w:t>Cena s DPH (Kč)</w:t>
            </w:r>
          </w:p>
        </w:tc>
      </w:tr>
      <w:tr w:rsidR="006A1D13">
        <w:trPr>
          <w:trHeight w:val="505"/>
        </w:trPr>
        <w:tc>
          <w:tcPr>
            <w:tcW w:w="4129" w:type="dxa"/>
          </w:tcPr>
          <w:p w:rsidR="006A1D13" w:rsidRDefault="00D737C1">
            <w:pPr>
              <w:pStyle w:val="TableParagraph"/>
              <w:spacing w:line="254" w:lineRule="exact"/>
              <w:ind w:left="71" w:right="1031" w:firstLine="62"/>
            </w:pPr>
            <w:r>
              <w:t>A 1a. Zpracování projektové dokumentace –dPP ORP, LVS</w:t>
            </w:r>
          </w:p>
        </w:tc>
        <w:tc>
          <w:tcPr>
            <w:tcW w:w="1561" w:type="dxa"/>
          </w:tcPr>
          <w:p w:rsidR="006A1D13" w:rsidRDefault="00D737C1">
            <w:pPr>
              <w:pStyle w:val="TableParagraph"/>
              <w:spacing w:before="124"/>
              <w:ind w:left="424" w:right="414"/>
              <w:jc w:val="center"/>
            </w:pPr>
            <w:r>
              <w:t>15 000</w:t>
            </w:r>
          </w:p>
        </w:tc>
        <w:tc>
          <w:tcPr>
            <w:tcW w:w="1417" w:type="dxa"/>
          </w:tcPr>
          <w:p w:rsidR="006A1D13" w:rsidRDefault="00D737C1">
            <w:pPr>
              <w:pStyle w:val="TableParagraph"/>
              <w:spacing w:before="124"/>
              <w:ind w:left="348" w:right="342"/>
              <w:jc w:val="center"/>
            </w:pPr>
            <w:r>
              <w:t>3 150</w:t>
            </w:r>
          </w:p>
        </w:tc>
        <w:tc>
          <w:tcPr>
            <w:tcW w:w="1845" w:type="dxa"/>
          </w:tcPr>
          <w:p w:rsidR="006A1D13" w:rsidRDefault="00D737C1">
            <w:pPr>
              <w:pStyle w:val="TableParagraph"/>
              <w:spacing w:before="124"/>
              <w:ind w:left="586"/>
            </w:pPr>
            <w:r>
              <w:t>18 150</w:t>
            </w:r>
          </w:p>
        </w:tc>
      </w:tr>
      <w:tr w:rsidR="006A1D13">
        <w:trPr>
          <w:trHeight w:val="756"/>
        </w:trPr>
        <w:tc>
          <w:tcPr>
            <w:tcW w:w="4129" w:type="dxa"/>
          </w:tcPr>
          <w:p w:rsidR="006A1D13" w:rsidRDefault="00D737C1">
            <w:pPr>
              <w:pStyle w:val="TableParagraph"/>
              <w:spacing w:line="248" w:lineRule="exact"/>
              <w:ind w:left="71"/>
            </w:pPr>
            <w:r>
              <w:t>A 1b Zpracování projektové</w:t>
            </w:r>
          </w:p>
          <w:p w:rsidR="006A1D13" w:rsidRDefault="00D737C1">
            <w:pPr>
              <w:pStyle w:val="TableParagraph"/>
              <w:spacing w:before="6" w:line="252" w:lineRule="exact"/>
              <w:ind w:left="71" w:right="102"/>
            </w:pPr>
            <w:r>
              <w:t>dokumentace dpp, LVS pro město Vyšší Brod</w:t>
            </w:r>
          </w:p>
        </w:tc>
        <w:tc>
          <w:tcPr>
            <w:tcW w:w="1561" w:type="dxa"/>
          </w:tcPr>
          <w:p w:rsidR="006A1D13" w:rsidRDefault="006A1D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ind w:left="424" w:right="412"/>
              <w:jc w:val="center"/>
            </w:pPr>
            <w:r>
              <w:t>5 000</w:t>
            </w:r>
          </w:p>
        </w:tc>
        <w:tc>
          <w:tcPr>
            <w:tcW w:w="1417" w:type="dxa"/>
          </w:tcPr>
          <w:p w:rsidR="006A1D13" w:rsidRDefault="006A1D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ind w:left="348" w:right="342"/>
              <w:jc w:val="center"/>
            </w:pPr>
            <w:r>
              <w:t>1 050</w:t>
            </w:r>
          </w:p>
        </w:tc>
        <w:tc>
          <w:tcPr>
            <w:tcW w:w="1845" w:type="dxa"/>
          </w:tcPr>
          <w:p w:rsidR="006A1D13" w:rsidRDefault="006A1D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ind w:left="646"/>
            </w:pPr>
            <w:r>
              <w:t>6 050</w:t>
            </w:r>
          </w:p>
        </w:tc>
      </w:tr>
      <w:tr w:rsidR="006A1D13">
        <w:trPr>
          <w:trHeight w:val="758"/>
        </w:trPr>
        <w:tc>
          <w:tcPr>
            <w:tcW w:w="4129" w:type="dxa"/>
          </w:tcPr>
          <w:p w:rsidR="006A1D13" w:rsidRDefault="00D737C1">
            <w:pPr>
              <w:pStyle w:val="TableParagraph"/>
              <w:spacing w:line="250" w:lineRule="exact"/>
              <w:ind w:left="71"/>
            </w:pPr>
            <w:r>
              <w:t>A 1c Zpracování projektové</w:t>
            </w:r>
          </w:p>
          <w:p w:rsidR="006A1D13" w:rsidRDefault="00D737C1">
            <w:pPr>
              <w:pStyle w:val="TableParagraph"/>
              <w:spacing w:before="4" w:line="252" w:lineRule="exact"/>
              <w:ind w:left="71" w:right="273"/>
            </w:pPr>
            <w:r>
              <w:t>dokumentace dpp, LVS pro obec Zlatá Koruna</w:t>
            </w:r>
          </w:p>
        </w:tc>
        <w:tc>
          <w:tcPr>
            <w:tcW w:w="1561" w:type="dxa"/>
          </w:tcPr>
          <w:p w:rsidR="006A1D13" w:rsidRDefault="006A1D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ind w:left="424" w:right="412"/>
              <w:jc w:val="center"/>
            </w:pPr>
            <w:r>
              <w:t>5 000</w:t>
            </w:r>
          </w:p>
        </w:tc>
        <w:tc>
          <w:tcPr>
            <w:tcW w:w="1417" w:type="dxa"/>
          </w:tcPr>
          <w:p w:rsidR="006A1D13" w:rsidRDefault="006A1D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ind w:left="348" w:right="342"/>
              <w:jc w:val="center"/>
            </w:pPr>
            <w:r>
              <w:t>1 050</w:t>
            </w:r>
          </w:p>
        </w:tc>
        <w:tc>
          <w:tcPr>
            <w:tcW w:w="1845" w:type="dxa"/>
          </w:tcPr>
          <w:p w:rsidR="006A1D13" w:rsidRDefault="006A1D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ind w:left="646"/>
            </w:pPr>
            <w:r>
              <w:t>6 050</w:t>
            </w:r>
          </w:p>
        </w:tc>
      </w:tr>
      <w:tr w:rsidR="006A1D13">
        <w:trPr>
          <w:trHeight w:val="505"/>
        </w:trPr>
        <w:tc>
          <w:tcPr>
            <w:tcW w:w="4129" w:type="dxa"/>
          </w:tcPr>
          <w:p w:rsidR="006A1D13" w:rsidRDefault="00D737C1">
            <w:pPr>
              <w:pStyle w:val="TableParagraph"/>
              <w:spacing w:before="2" w:line="252" w:lineRule="exact"/>
              <w:ind w:left="71" w:right="1398"/>
            </w:pPr>
            <w:r>
              <w:t>A 3. Zpracování projektové dokumentace –VIS</w:t>
            </w:r>
          </w:p>
        </w:tc>
        <w:tc>
          <w:tcPr>
            <w:tcW w:w="1561" w:type="dxa"/>
          </w:tcPr>
          <w:p w:rsidR="006A1D13" w:rsidRDefault="00D737C1">
            <w:pPr>
              <w:pStyle w:val="TableParagraph"/>
              <w:spacing w:before="124"/>
              <w:ind w:left="424" w:right="414"/>
              <w:jc w:val="center"/>
            </w:pPr>
            <w:r>
              <w:t>20 000</w:t>
            </w:r>
          </w:p>
        </w:tc>
        <w:tc>
          <w:tcPr>
            <w:tcW w:w="1417" w:type="dxa"/>
          </w:tcPr>
          <w:p w:rsidR="006A1D13" w:rsidRDefault="00D737C1">
            <w:pPr>
              <w:pStyle w:val="TableParagraph"/>
              <w:spacing w:before="124"/>
              <w:ind w:left="348" w:right="342"/>
              <w:jc w:val="center"/>
            </w:pPr>
            <w:r>
              <w:t>4 200</w:t>
            </w:r>
          </w:p>
        </w:tc>
        <w:tc>
          <w:tcPr>
            <w:tcW w:w="1845" w:type="dxa"/>
          </w:tcPr>
          <w:p w:rsidR="006A1D13" w:rsidRDefault="00D737C1">
            <w:pPr>
              <w:pStyle w:val="TableParagraph"/>
              <w:spacing w:before="124"/>
              <w:ind w:left="586"/>
            </w:pPr>
            <w:r>
              <w:t>24 200</w:t>
            </w:r>
          </w:p>
        </w:tc>
      </w:tr>
      <w:tr w:rsidR="006A1D13">
        <w:trPr>
          <w:trHeight w:val="299"/>
        </w:trPr>
        <w:tc>
          <w:tcPr>
            <w:tcW w:w="4129" w:type="dxa"/>
          </w:tcPr>
          <w:p w:rsidR="006A1D13" w:rsidRDefault="00D737C1">
            <w:pPr>
              <w:pStyle w:val="TableParagraph"/>
              <w:spacing w:before="45" w:line="234" w:lineRule="exact"/>
              <w:ind w:left="71"/>
            </w:pPr>
            <w:r>
              <w:t>B. Zpracování žádosti do OPŽP</w:t>
            </w:r>
          </w:p>
        </w:tc>
        <w:tc>
          <w:tcPr>
            <w:tcW w:w="1561" w:type="dxa"/>
          </w:tcPr>
          <w:p w:rsidR="006A1D13" w:rsidRDefault="00D737C1">
            <w:pPr>
              <w:pStyle w:val="TableParagraph"/>
              <w:spacing w:before="21"/>
              <w:ind w:left="424" w:right="414"/>
              <w:jc w:val="center"/>
            </w:pPr>
            <w:r>
              <w:t>15 000</w:t>
            </w:r>
          </w:p>
        </w:tc>
        <w:tc>
          <w:tcPr>
            <w:tcW w:w="1417" w:type="dxa"/>
          </w:tcPr>
          <w:p w:rsidR="006A1D13" w:rsidRDefault="00D737C1">
            <w:pPr>
              <w:pStyle w:val="TableParagraph"/>
              <w:spacing w:before="21"/>
              <w:ind w:left="348" w:right="342"/>
              <w:jc w:val="center"/>
            </w:pPr>
            <w:r>
              <w:t>3 150</w:t>
            </w:r>
          </w:p>
        </w:tc>
        <w:tc>
          <w:tcPr>
            <w:tcW w:w="1845" w:type="dxa"/>
          </w:tcPr>
          <w:p w:rsidR="006A1D13" w:rsidRDefault="00D737C1">
            <w:pPr>
              <w:pStyle w:val="TableParagraph"/>
              <w:spacing w:before="21"/>
              <w:ind w:left="586"/>
            </w:pPr>
            <w:r>
              <w:t>18 150</w:t>
            </w:r>
          </w:p>
        </w:tc>
      </w:tr>
      <w:tr w:rsidR="006A1D13">
        <w:trPr>
          <w:trHeight w:val="299"/>
        </w:trPr>
        <w:tc>
          <w:tcPr>
            <w:tcW w:w="4129" w:type="dxa"/>
            <w:shd w:val="clear" w:color="auto" w:fill="BEBEBE"/>
          </w:tcPr>
          <w:p w:rsidR="006A1D13" w:rsidRDefault="00D737C1">
            <w:pPr>
              <w:pStyle w:val="TableParagraph"/>
              <w:spacing w:before="43" w:line="237" w:lineRule="exact"/>
              <w:ind w:left="71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61" w:type="dxa"/>
            <w:shd w:val="clear" w:color="auto" w:fill="BEBEBE"/>
          </w:tcPr>
          <w:p w:rsidR="006A1D13" w:rsidRDefault="00D737C1">
            <w:pPr>
              <w:pStyle w:val="TableParagraph"/>
              <w:spacing w:before="19"/>
              <w:ind w:left="424" w:right="414"/>
              <w:jc w:val="center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417" w:type="dxa"/>
            <w:shd w:val="clear" w:color="auto" w:fill="BEBEBE"/>
          </w:tcPr>
          <w:p w:rsidR="006A1D13" w:rsidRDefault="00D737C1">
            <w:pPr>
              <w:pStyle w:val="TableParagraph"/>
              <w:spacing w:before="19"/>
              <w:ind w:left="351" w:right="342"/>
              <w:jc w:val="center"/>
              <w:rPr>
                <w:b/>
              </w:rPr>
            </w:pPr>
            <w:r>
              <w:rPr>
                <w:b/>
              </w:rPr>
              <w:t>12 600</w:t>
            </w:r>
          </w:p>
        </w:tc>
        <w:tc>
          <w:tcPr>
            <w:tcW w:w="1845" w:type="dxa"/>
            <w:shd w:val="clear" w:color="auto" w:fill="BEBEBE"/>
          </w:tcPr>
          <w:p w:rsidR="006A1D13" w:rsidRDefault="00D737C1">
            <w:pPr>
              <w:pStyle w:val="TableParagraph"/>
              <w:spacing w:before="19"/>
              <w:ind w:left="586"/>
              <w:rPr>
                <w:b/>
              </w:rPr>
            </w:pPr>
            <w:r>
              <w:rPr>
                <w:b/>
              </w:rPr>
              <w:t>72 600</w:t>
            </w:r>
          </w:p>
        </w:tc>
      </w:tr>
    </w:tbl>
    <w:p w:rsidR="006A1D13" w:rsidRDefault="006A1D13">
      <w:pPr>
        <w:pStyle w:val="Zkladntext"/>
        <w:rPr>
          <w:b/>
          <w:sz w:val="20"/>
        </w:rPr>
      </w:pPr>
    </w:p>
    <w:p w:rsidR="006A1D13" w:rsidRDefault="006A1D13">
      <w:pPr>
        <w:pStyle w:val="Zkladntext"/>
        <w:rPr>
          <w:b/>
          <w:sz w:val="20"/>
        </w:rPr>
      </w:pPr>
    </w:p>
    <w:p w:rsidR="006A1D13" w:rsidRDefault="006A1D13">
      <w:pPr>
        <w:pStyle w:val="Zkladntext"/>
        <w:spacing w:before="2"/>
        <w:rPr>
          <w:b/>
          <w:sz w:val="23"/>
        </w:rPr>
      </w:pPr>
    </w:p>
    <w:p w:rsidR="006A1D13" w:rsidRDefault="00D737C1">
      <w:pPr>
        <w:pStyle w:val="Odstavecseseznamem"/>
        <w:numPr>
          <w:ilvl w:val="0"/>
          <w:numId w:val="5"/>
        </w:numPr>
        <w:tabs>
          <w:tab w:val="left" w:pos="572"/>
        </w:tabs>
        <w:spacing w:before="89"/>
        <w:ind w:hanging="355"/>
        <w:rPr>
          <w:b/>
          <w:sz w:val="32"/>
        </w:rPr>
      </w:pPr>
      <w:r>
        <w:rPr>
          <w:b/>
          <w:spacing w:val="-4"/>
          <w:sz w:val="32"/>
        </w:rPr>
        <w:t>Termíny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plnění</w:t>
      </w:r>
    </w:p>
    <w:p w:rsidR="006A1D13" w:rsidRDefault="00D737C1">
      <w:pPr>
        <w:pStyle w:val="Odstavecseseznamem"/>
        <w:numPr>
          <w:ilvl w:val="1"/>
          <w:numId w:val="5"/>
        </w:numPr>
        <w:tabs>
          <w:tab w:val="left" w:pos="577"/>
          <w:tab w:val="left" w:pos="5173"/>
        </w:tabs>
        <w:spacing w:before="316"/>
      </w:pPr>
      <w:r>
        <w:t>Zpracování projektové</w:t>
      </w:r>
      <w:r>
        <w:rPr>
          <w:spacing w:val="-9"/>
        </w:rPr>
        <w:t xml:space="preserve"> </w:t>
      </w:r>
      <w:r>
        <w:t>dokumentace –</w:t>
      </w:r>
      <w:r>
        <w:tab/>
        <w:t>do 15. 6.</w:t>
      </w:r>
      <w:r>
        <w:rPr>
          <w:spacing w:val="-2"/>
        </w:rPr>
        <w:t xml:space="preserve"> </w:t>
      </w:r>
      <w:r>
        <w:t>2018</w:t>
      </w:r>
    </w:p>
    <w:p w:rsidR="006A1D13" w:rsidRDefault="00D737C1">
      <w:pPr>
        <w:pStyle w:val="Odstavecseseznamem"/>
        <w:numPr>
          <w:ilvl w:val="1"/>
          <w:numId w:val="5"/>
        </w:numPr>
        <w:tabs>
          <w:tab w:val="left" w:pos="488"/>
          <w:tab w:val="left" w:pos="5173"/>
        </w:tabs>
        <w:spacing w:before="2"/>
        <w:ind w:left="487" w:hanging="271"/>
      </w:pPr>
      <w:r>
        <w:t>Zpracování a podání žádosti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OPŽP</w:t>
      </w:r>
      <w:r>
        <w:tab/>
        <w:t>do 2.7.2018</w:t>
      </w:r>
    </w:p>
    <w:p w:rsidR="006A1D13" w:rsidRDefault="006A1D13">
      <w:pPr>
        <w:pStyle w:val="Zkladntext"/>
        <w:spacing w:before="3"/>
      </w:pPr>
    </w:p>
    <w:p w:rsidR="006A1D13" w:rsidRDefault="00D737C1">
      <w:pPr>
        <w:pStyle w:val="Nadpis3"/>
        <w:spacing w:line="500" w:lineRule="atLeast"/>
        <w:ind w:left="216" w:right="5826"/>
        <w:jc w:val="left"/>
      </w:pPr>
      <w:r>
        <w:t>Na rok 2018 jsou vypsané 2 výzvy: 97. výzva :05-06/2018</w:t>
      </w:r>
    </w:p>
    <w:p w:rsidR="006A1D13" w:rsidRDefault="00D737C1">
      <w:pPr>
        <w:spacing w:before="133"/>
        <w:ind w:left="216"/>
        <w:rPr>
          <w:b/>
        </w:rPr>
      </w:pPr>
      <w:r>
        <w:rPr>
          <w:b/>
        </w:rPr>
        <w:t>102. výzva : 10-11/2018</w:t>
      </w:r>
    </w:p>
    <w:p w:rsidR="006A1D13" w:rsidRDefault="006A1D13">
      <w:pPr>
        <w:pStyle w:val="Zkladntext"/>
        <w:spacing w:before="1"/>
        <w:rPr>
          <w:b/>
          <w:sz w:val="33"/>
        </w:rPr>
      </w:pPr>
    </w:p>
    <w:p w:rsidR="006A1D13" w:rsidRDefault="00D737C1">
      <w:pPr>
        <w:pStyle w:val="Zkladntext"/>
        <w:ind w:left="216"/>
      </w:pPr>
      <w:r>
        <w:t>Dotace na digitální povodňový plán a lokální výstražný systém (hladinoměry, srážkoměry) je</w:t>
      </w:r>
    </w:p>
    <w:p w:rsidR="006A1D13" w:rsidRDefault="00D737C1">
      <w:pPr>
        <w:pStyle w:val="Nadpis3"/>
        <w:spacing w:before="126" w:line="240" w:lineRule="auto"/>
        <w:ind w:left="216"/>
        <w:jc w:val="left"/>
        <w:rPr>
          <w:b w:val="0"/>
        </w:rPr>
      </w:pPr>
      <w:r>
        <w:t>85 %</w:t>
      </w:r>
      <w:r>
        <w:rPr>
          <w:b w:val="0"/>
        </w:rPr>
        <w:t>.</w:t>
      </w:r>
    </w:p>
    <w:p w:rsidR="006A1D13" w:rsidRDefault="00D737C1">
      <w:pPr>
        <w:pStyle w:val="Zkladntext"/>
        <w:spacing w:before="126"/>
        <w:ind w:left="216"/>
        <w:rPr>
          <w:b/>
        </w:rPr>
      </w:pPr>
      <w:r>
        <w:t xml:space="preserve">Dotace na varovný informační system (bezdrátový rozhlas, sirény) je </w:t>
      </w:r>
      <w:r>
        <w:rPr>
          <w:b/>
        </w:rPr>
        <w:t>70 %</w:t>
      </w:r>
    </w:p>
    <w:p w:rsidR="006A1D13" w:rsidRDefault="00D737C1">
      <w:pPr>
        <w:pStyle w:val="Zkladntext"/>
        <w:spacing w:before="129"/>
        <w:ind w:left="216"/>
      </w:pPr>
      <w:r>
        <w:t>Dotace 85 % se vztahuje na projekt, žádost i následnou administraci</w:t>
      </w:r>
    </w:p>
    <w:p w:rsidR="006A1D13" w:rsidRDefault="00D737C1">
      <w:pPr>
        <w:pStyle w:val="Zkladntext"/>
        <w:spacing w:before="126"/>
        <w:ind w:left="216"/>
      </w:pPr>
      <w:r>
        <w:t>.</w:t>
      </w:r>
    </w:p>
    <w:p w:rsidR="006A1D13" w:rsidRDefault="00D737C1">
      <w:pPr>
        <w:spacing w:before="125"/>
        <w:ind w:left="216"/>
      </w:pPr>
      <w:r>
        <w:t xml:space="preserve">Realizační náklady na dPP obce (města) jsou okolo </w:t>
      </w:r>
      <w:r>
        <w:rPr>
          <w:b/>
        </w:rPr>
        <w:t>120-150 tis</w:t>
      </w:r>
      <w:r>
        <w:t xml:space="preserve">, na dPP ORP okolo </w:t>
      </w:r>
      <w:r>
        <w:rPr>
          <w:b/>
        </w:rPr>
        <w:t>300 tis</w:t>
      </w:r>
      <w:r>
        <w:t>.</w:t>
      </w:r>
    </w:p>
    <w:p w:rsidR="006A1D13" w:rsidRDefault="006A1D13">
      <w:pPr>
        <w:sectPr w:rsidR="006A1D13">
          <w:pgSz w:w="11910" w:h="16840"/>
          <w:pgMar w:top="1620" w:right="1040" w:bottom="280" w:left="1200" w:header="656" w:footer="0" w:gutter="0"/>
          <w:cols w:space="708"/>
        </w:sectPr>
      </w:pPr>
    </w:p>
    <w:p w:rsidR="006A1D13" w:rsidRDefault="006A1D13">
      <w:pPr>
        <w:pStyle w:val="Zkladntext"/>
        <w:rPr>
          <w:sz w:val="20"/>
        </w:rPr>
      </w:pPr>
    </w:p>
    <w:p w:rsidR="006A1D13" w:rsidRDefault="00D737C1">
      <w:pPr>
        <w:pStyle w:val="Nadpis1"/>
        <w:numPr>
          <w:ilvl w:val="0"/>
          <w:numId w:val="5"/>
        </w:numPr>
        <w:tabs>
          <w:tab w:val="left" w:pos="572"/>
        </w:tabs>
        <w:spacing w:before="263"/>
        <w:ind w:hanging="355"/>
      </w:pPr>
      <w:r>
        <w:t>Refer</w:t>
      </w:r>
      <w:r>
        <w:t>enční</w:t>
      </w:r>
      <w:r>
        <w:rPr>
          <w:spacing w:val="-2"/>
        </w:rPr>
        <w:t xml:space="preserve"> </w:t>
      </w:r>
      <w:r>
        <w:t>zakázky</w:t>
      </w:r>
    </w:p>
    <w:p w:rsidR="006A1D13" w:rsidRDefault="006A1D13">
      <w:pPr>
        <w:pStyle w:val="Zkladntext"/>
        <w:spacing w:before="8"/>
        <w:rPr>
          <w:b/>
          <w:sz w:val="27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588"/>
        <w:gridCol w:w="3391"/>
        <w:gridCol w:w="1806"/>
      </w:tblGrid>
      <w:tr w:rsidR="006A1D13">
        <w:trPr>
          <w:trHeight w:val="765"/>
        </w:trPr>
        <w:tc>
          <w:tcPr>
            <w:tcW w:w="9430" w:type="dxa"/>
            <w:gridSpan w:val="4"/>
            <w:shd w:val="clear" w:color="auto" w:fill="BEBEBE"/>
          </w:tcPr>
          <w:p w:rsidR="006A1D13" w:rsidRDefault="00D737C1">
            <w:pPr>
              <w:pStyle w:val="TableParagraph"/>
              <w:spacing w:before="124"/>
              <w:ind w:left="3972" w:right="871" w:hanging="3500"/>
              <w:rPr>
                <w:b/>
              </w:rPr>
            </w:pPr>
            <w:r>
              <w:rPr>
                <w:b/>
              </w:rPr>
              <w:t>Zpracování žádosti a projektové dokumentace pro oblast podpory 1.4 OPŽP - schválené</w:t>
            </w:r>
          </w:p>
        </w:tc>
      </w:tr>
      <w:tr w:rsidR="006A1D13">
        <w:trPr>
          <w:trHeight w:val="505"/>
        </w:trPr>
        <w:tc>
          <w:tcPr>
            <w:tcW w:w="2645" w:type="dxa"/>
            <w:shd w:val="clear" w:color="auto" w:fill="BEBEBE"/>
          </w:tcPr>
          <w:p w:rsidR="006A1D13" w:rsidRDefault="00D737C1">
            <w:pPr>
              <w:pStyle w:val="TableParagraph"/>
              <w:spacing w:before="122"/>
              <w:ind w:left="369"/>
            </w:pPr>
            <w:r>
              <w:t>Název zakázky</w:t>
            </w:r>
          </w:p>
        </w:tc>
        <w:tc>
          <w:tcPr>
            <w:tcW w:w="1588" w:type="dxa"/>
            <w:shd w:val="clear" w:color="auto" w:fill="BEBEBE"/>
          </w:tcPr>
          <w:p w:rsidR="006A1D13" w:rsidRDefault="00D737C1">
            <w:pPr>
              <w:pStyle w:val="TableParagraph"/>
              <w:spacing w:before="122"/>
              <w:ind w:left="108"/>
            </w:pPr>
            <w:r>
              <w:t>Objednatel</w:t>
            </w:r>
          </w:p>
        </w:tc>
        <w:tc>
          <w:tcPr>
            <w:tcW w:w="3391" w:type="dxa"/>
            <w:shd w:val="clear" w:color="auto" w:fill="BEBEBE"/>
          </w:tcPr>
          <w:p w:rsidR="006A1D13" w:rsidRDefault="00D737C1">
            <w:pPr>
              <w:pStyle w:val="TableParagraph"/>
              <w:spacing w:before="122"/>
              <w:ind w:left="1110"/>
            </w:pPr>
            <w:r>
              <w:t>Rozsah</w:t>
            </w:r>
          </w:p>
        </w:tc>
        <w:tc>
          <w:tcPr>
            <w:tcW w:w="1806" w:type="dxa"/>
            <w:shd w:val="clear" w:color="auto" w:fill="BEBEBE"/>
          </w:tcPr>
          <w:p w:rsidR="006A1D13" w:rsidRDefault="00D737C1">
            <w:pPr>
              <w:pStyle w:val="TableParagraph"/>
              <w:spacing w:before="2" w:line="252" w:lineRule="exact"/>
              <w:ind w:left="254" w:right="641" w:firstLine="91"/>
            </w:pPr>
            <w:r>
              <w:t>Termín realizace</w:t>
            </w:r>
          </w:p>
        </w:tc>
      </w:tr>
      <w:tr w:rsidR="006A1D13">
        <w:trPr>
          <w:trHeight w:val="758"/>
        </w:trPr>
        <w:tc>
          <w:tcPr>
            <w:tcW w:w="2645" w:type="dxa"/>
          </w:tcPr>
          <w:p w:rsidR="006A1D13" w:rsidRDefault="00D737C1">
            <w:pPr>
              <w:pStyle w:val="TableParagraph"/>
              <w:spacing w:before="122"/>
              <w:ind w:left="638" w:right="397" w:hanging="365"/>
            </w:pPr>
            <w:r>
              <w:t>Písek (dPP města a ORP + LVS)</w:t>
            </w:r>
          </w:p>
        </w:tc>
        <w:tc>
          <w:tcPr>
            <w:tcW w:w="1588" w:type="dxa"/>
          </w:tcPr>
          <w:p w:rsidR="006A1D13" w:rsidRDefault="006A1D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spacing w:before="1"/>
              <w:ind w:left="172"/>
            </w:pPr>
            <w:r>
              <w:t>Město Písek</w:t>
            </w:r>
          </w:p>
        </w:tc>
        <w:tc>
          <w:tcPr>
            <w:tcW w:w="3391" w:type="dxa"/>
          </w:tcPr>
          <w:p w:rsidR="006A1D13" w:rsidRDefault="00D737C1">
            <w:pPr>
              <w:pStyle w:val="TableParagraph"/>
              <w:ind w:left="228" w:right="251"/>
              <w:jc w:val="center"/>
            </w:pPr>
            <w:r>
              <w:t>Projektová dokumentace dPP včetně projednání + IS</w:t>
            </w:r>
          </w:p>
          <w:p w:rsidR="006A1D13" w:rsidRDefault="00D737C1">
            <w:pPr>
              <w:pStyle w:val="TableParagraph"/>
              <w:spacing w:line="234" w:lineRule="exact"/>
              <w:ind w:left="228" w:right="247"/>
              <w:jc w:val="center"/>
            </w:pPr>
            <w:r>
              <w:t>MS2014+</w:t>
            </w:r>
          </w:p>
        </w:tc>
        <w:tc>
          <w:tcPr>
            <w:tcW w:w="1806" w:type="dxa"/>
          </w:tcPr>
          <w:p w:rsidR="006A1D13" w:rsidRDefault="006A1D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spacing w:before="1"/>
              <w:ind w:left="614"/>
            </w:pPr>
            <w:r>
              <w:t>2016</w:t>
            </w:r>
          </w:p>
        </w:tc>
      </w:tr>
      <w:tr w:rsidR="006A1D13">
        <w:trPr>
          <w:trHeight w:val="758"/>
        </w:trPr>
        <w:tc>
          <w:tcPr>
            <w:tcW w:w="2645" w:type="dxa"/>
          </w:tcPr>
          <w:p w:rsidR="006A1D13" w:rsidRDefault="00D737C1">
            <w:pPr>
              <w:pStyle w:val="TableParagraph"/>
              <w:ind w:left="403" w:right="539"/>
              <w:jc w:val="center"/>
            </w:pPr>
            <w:r>
              <w:t>Český Brod (dPP města a ORP +</w:t>
            </w:r>
          </w:p>
          <w:p w:rsidR="006A1D13" w:rsidRDefault="00D737C1">
            <w:pPr>
              <w:pStyle w:val="TableParagraph"/>
              <w:spacing w:line="234" w:lineRule="exact"/>
              <w:ind w:left="401" w:right="539"/>
              <w:jc w:val="center"/>
            </w:pPr>
            <w:r>
              <w:t>LVS+VIS)</w:t>
            </w:r>
          </w:p>
        </w:tc>
        <w:tc>
          <w:tcPr>
            <w:tcW w:w="1588" w:type="dxa"/>
          </w:tcPr>
          <w:p w:rsidR="006A1D13" w:rsidRDefault="00D737C1">
            <w:pPr>
              <w:pStyle w:val="TableParagraph"/>
              <w:spacing w:before="124"/>
              <w:ind w:left="544" w:right="146" w:hanging="404"/>
            </w:pPr>
            <w:r>
              <w:t>Město Český Brod</w:t>
            </w:r>
          </w:p>
        </w:tc>
        <w:tc>
          <w:tcPr>
            <w:tcW w:w="3391" w:type="dxa"/>
          </w:tcPr>
          <w:p w:rsidR="006A1D13" w:rsidRDefault="00D737C1">
            <w:pPr>
              <w:pStyle w:val="TableParagraph"/>
              <w:spacing w:before="124"/>
              <w:ind w:left="135" w:right="137" w:firstLine="93"/>
            </w:pPr>
            <w:r>
              <w:t>Projektová dokumentace dPP včetně projednání + IS MS2014</w:t>
            </w:r>
          </w:p>
        </w:tc>
        <w:tc>
          <w:tcPr>
            <w:tcW w:w="1806" w:type="dxa"/>
          </w:tcPr>
          <w:p w:rsidR="006A1D13" w:rsidRDefault="006A1D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A1D13" w:rsidRDefault="00D737C1">
            <w:pPr>
              <w:pStyle w:val="TableParagraph"/>
              <w:spacing w:before="1"/>
              <w:ind w:left="614"/>
            </w:pPr>
            <w:r>
              <w:t>2016</w:t>
            </w:r>
          </w:p>
        </w:tc>
      </w:tr>
      <w:tr w:rsidR="006A1D13">
        <w:trPr>
          <w:trHeight w:val="679"/>
        </w:trPr>
        <w:tc>
          <w:tcPr>
            <w:tcW w:w="2645" w:type="dxa"/>
          </w:tcPr>
          <w:p w:rsidR="006A1D13" w:rsidRDefault="00D737C1">
            <w:pPr>
              <w:pStyle w:val="TableParagraph"/>
              <w:spacing w:before="87"/>
              <w:ind w:left="398" w:right="230" w:hanging="288"/>
            </w:pPr>
            <w:r>
              <w:t>Nymburk (dPP města a ORP + LVS+VIS)</w:t>
            </w:r>
          </w:p>
        </w:tc>
        <w:tc>
          <w:tcPr>
            <w:tcW w:w="1588" w:type="dxa"/>
          </w:tcPr>
          <w:p w:rsidR="006A1D13" w:rsidRDefault="00D737C1">
            <w:pPr>
              <w:pStyle w:val="TableParagraph"/>
              <w:spacing w:before="87"/>
              <w:ind w:left="336" w:right="341" w:firstLine="141"/>
            </w:pPr>
            <w:r>
              <w:t>Město Nymburk</w:t>
            </w:r>
          </w:p>
        </w:tc>
        <w:tc>
          <w:tcPr>
            <w:tcW w:w="3391" w:type="dxa"/>
          </w:tcPr>
          <w:p w:rsidR="006A1D13" w:rsidRDefault="00D737C1">
            <w:pPr>
              <w:pStyle w:val="TableParagraph"/>
              <w:spacing w:before="87"/>
              <w:ind w:left="135" w:right="137" w:firstLine="93"/>
            </w:pPr>
            <w:r>
              <w:t>Projektová dokumentace dPP včetně projednání + IS MS2014</w:t>
            </w:r>
          </w:p>
        </w:tc>
        <w:tc>
          <w:tcPr>
            <w:tcW w:w="1806" w:type="dxa"/>
          </w:tcPr>
          <w:p w:rsidR="006A1D13" w:rsidRDefault="00D737C1">
            <w:pPr>
              <w:pStyle w:val="TableParagraph"/>
              <w:spacing w:before="211"/>
              <w:ind w:left="614"/>
            </w:pPr>
            <w:r>
              <w:t>2016</w:t>
            </w:r>
          </w:p>
        </w:tc>
      </w:tr>
      <w:tr w:rsidR="006A1D13">
        <w:trPr>
          <w:trHeight w:val="678"/>
        </w:trPr>
        <w:tc>
          <w:tcPr>
            <w:tcW w:w="2645" w:type="dxa"/>
          </w:tcPr>
          <w:p w:rsidR="006A1D13" w:rsidRDefault="00D737C1">
            <w:pPr>
              <w:pStyle w:val="TableParagraph"/>
              <w:spacing w:before="86"/>
              <w:ind w:left="398" w:right="238" w:hanging="284"/>
            </w:pPr>
            <w:r>
              <w:t>Lovosice (dPP města a ORP + LVS+VIS)</w:t>
            </w:r>
          </w:p>
        </w:tc>
        <w:tc>
          <w:tcPr>
            <w:tcW w:w="1588" w:type="dxa"/>
          </w:tcPr>
          <w:p w:rsidR="006A1D13" w:rsidRDefault="00D737C1">
            <w:pPr>
              <w:pStyle w:val="TableParagraph"/>
              <w:spacing w:before="86"/>
              <w:ind w:left="343" w:right="346" w:firstLine="134"/>
            </w:pPr>
            <w:r>
              <w:t>Město Lovosice</w:t>
            </w:r>
          </w:p>
        </w:tc>
        <w:tc>
          <w:tcPr>
            <w:tcW w:w="3391" w:type="dxa"/>
          </w:tcPr>
          <w:p w:rsidR="006A1D13" w:rsidRDefault="00D737C1">
            <w:pPr>
              <w:pStyle w:val="TableParagraph"/>
              <w:spacing w:before="86"/>
              <w:ind w:left="135" w:right="137" w:firstLine="93"/>
            </w:pPr>
            <w:r>
              <w:t>Projektová dokumentace dPP včetně projednání + IS MS2014</w:t>
            </w:r>
          </w:p>
        </w:tc>
        <w:tc>
          <w:tcPr>
            <w:tcW w:w="1806" w:type="dxa"/>
          </w:tcPr>
          <w:p w:rsidR="006A1D13" w:rsidRDefault="00D737C1">
            <w:pPr>
              <w:pStyle w:val="TableParagraph"/>
              <w:spacing w:before="211"/>
              <w:ind w:left="614"/>
            </w:pPr>
            <w:r>
              <w:t>2016</w:t>
            </w:r>
          </w:p>
        </w:tc>
      </w:tr>
      <w:tr w:rsidR="006A1D13">
        <w:trPr>
          <w:trHeight w:val="681"/>
        </w:trPr>
        <w:tc>
          <w:tcPr>
            <w:tcW w:w="2645" w:type="dxa"/>
          </w:tcPr>
          <w:p w:rsidR="006A1D13" w:rsidRDefault="00D737C1">
            <w:pPr>
              <w:pStyle w:val="TableParagraph"/>
              <w:spacing w:before="86"/>
              <w:ind w:left="760" w:right="517" w:hanging="368"/>
            </w:pPr>
            <w:r>
              <w:t>Plav (dPP obce + LVS+VIS)</w:t>
            </w:r>
          </w:p>
        </w:tc>
        <w:tc>
          <w:tcPr>
            <w:tcW w:w="1588" w:type="dxa"/>
          </w:tcPr>
          <w:p w:rsidR="006A1D13" w:rsidRDefault="00D737C1">
            <w:pPr>
              <w:pStyle w:val="TableParagraph"/>
              <w:spacing w:before="211"/>
              <w:ind w:left="268"/>
            </w:pPr>
            <w:r>
              <w:t>Obec Plav</w:t>
            </w:r>
          </w:p>
        </w:tc>
        <w:tc>
          <w:tcPr>
            <w:tcW w:w="3391" w:type="dxa"/>
          </w:tcPr>
          <w:p w:rsidR="006A1D13" w:rsidRDefault="00D737C1">
            <w:pPr>
              <w:pStyle w:val="TableParagraph"/>
              <w:spacing w:before="86"/>
              <w:ind w:left="135" w:right="137" w:firstLine="93"/>
            </w:pPr>
            <w:r>
              <w:t>Projektová dokumentace dPP včetně projednání + IS MS2014</w:t>
            </w:r>
          </w:p>
        </w:tc>
        <w:tc>
          <w:tcPr>
            <w:tcW w:w="1806" w:type="dxa"/>
          </w:tcPr>
          <w:p w:rsidR="006A1D13" w:rsidRDefault="00D737C1">
            <w:pPr>
              <w:pStyle w:val="TableParagraph"/>
              <w:spacing w:before="211"/>
              <w:ind w:left="614"/>
            </w:pPr>
            <w:r>
              <w:t>2016</w:t>
            </w:r>
          </w:p>
        </w:tc>
      </w:tr>
      <w:tr w:rsidR="006A1D13">
        <w:trPr>
          <w:trHeight w:val="678"/>
        </w:trPr>
        <w:tc>
          <w:tcPr>
            <w:tcW w:w="2645" w:type="dxa"/>
          </w:tcPr>
          <w:p w:rsidR="006A1D13" w:rsidRDefault="00D737C1">
            <w:pPr>
              <w:pStyle w:val="TableParagraph"/>
              <w:spacing w:before="84"/>
              <w:ind w:left="1002" w:right="344" w:hanging="780"/>
            </w:pPr>
            <w:r>
              <w:t>Roudné (dPP obce + LVS)</w:t>
            </w:r>
          </w:p>
        </w:tc>
        <w:tc>
          <w:tcPr>
            <w:tcW w:w="1588" w:type="dxa"/>
          </w:tcPr>
          <w:p w:rsidR="006A1D13" w:rsidRDefault="00D737C1">
            <w:pPr>
              <w:pStyle w:val="TableParagraph"/>
              <w:spacing w:before="84"/>
              <w:ind w:left="391" w:right="396" w:firstLine="122"/>
            </w:pPr>
            <w:r>
              <w:t>Obec Roudné</w:t>
            </w:r>
          </w:p>
        </w:tc>
        <w:tc>
          <w:tcPr>
            <w:tcW w:w="3391" w:type="dxa"/>
          </w:tcPr>
          <w:p w:rsidR="006A1D13" w:rsidRDefault="00D737C1">
            <w:pPr>
              <w:pStyle w:val="TableParagraph"/>
              <w:spacing w:before="84"/>
              <w:ind w:left="135" w:right="137" w:firstLine="93"/>
            </w:pPr>
            <w:r>
              <w:t>Projektová dokumentace dPP včetně projednání + IS MS2014</w:t>
            </w:r>
          </w:p>
        </w:tc>
        <w:tc>
          <w:tcPr>
            <w:tcW w:w="1806" w:type="dxa"/>
          </w:tcPr>
          <w:p w:rsidR="006A1D13" w:rsidRDefault="00D737C1">
            <w:pPr>
              <w:pStyle w:val="TableParagraph"/>
              <w:spacing w:before="208"/>
              <w:ind w:left="614"/>
            </w:pPr>
            <w:r>
              <w:t>2016</w:t>
            </w:r>
          </w:p>
        </w:tc>
      </w:tr>
    </w:tbl>
    <w:p w:rsidR="00000000" w:rsidRDefault="00D737C1"/>
    <w:sectPr w:rsidR="00000000">
      <w:pgSz w:w="11910" w:h="16840"/>
      <w:pgMar w:top="1620" w:right="1040" w:bottom="280" w:left="1200" w:header="6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37C1">
      <w:r>
        <w:separator/>
      </w:r>
    </w:p>
  </w:endnote>
  <w:endnote w:type="continuationSeparator" w:id="0">
    <w:p w:rsidR="00000000" w:rsidRDefault="00D7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37C1">
      <w:r>
        <w:separator/>
      </w:r>
    </w:p>
  </w:footnote>
  <w:footnote w:type="continuationSeparator" w:id="0">
    <w:p w:rsidR="00000000" w:rsidRDefault="00D7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13" w:rsidRDefault="00D737C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5528309</wp:posOffset>
          </wp:positionH>
          <wp:positionV relativeFrom="page">
            <wp:posOffset>416559</wp:posOffset>
          </wp:positionV>
          <wp:extent cx="675004" cy="404495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004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434340</wp:posOffset>
              </wp:positionV>
              <wp:extent cx="3213100" cy="60833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D13" w:rsidRDefault="00D737C1">
                          <w:pPr>
                            <w:spacing w:before="19"/>
                            <w:ind w:left="87"/>
                            <w:rPr>
                              <w:rFonts w:ascii="Liberation Sans Narrow" w:hAnsi="Liberation Sans Narrow"/>
                              <w:sz w:val="20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Zpracování žádosti a projektové dokumentace pro oblast podpory</w:t>
                          </w:r>
                        </w:p>
                        <w:p w:rsidR="006A1D13" w:rsidRDefault="00D737C1">
                          <w:pPr>
                            <w:spacing w:before="1"/>
                            <w:ind w:left="20" w:right="60"/>
                            <w:rPr>
                              <w:rFonts w:ascii="Liberation Sans Narrow" w:hAnsi="Liberation Sans Narrow"/>
                              <w:sz w:val="20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1.4 OPŽP 2014-2020- Digitální povodňový pro ORP Český Krumlov, město Vyšší Brod a obec Zlatá Koruna,</w:t>
                          </w:r>
                        </w:p>
                        <w:p w:rsidR="006A1D13" w:rsidRDefault="00D737C1">
                          <w:pPr>
                            <w:spacing w:line="229" w:lineRule="exact"/>
                            <w:ind w:left="20"/>
                            <w:rPr>
                              <w:rFonts w:ascii="Liberation Sans Narrow" w:hAnsi="Liberation Sans Narrow"/>
                              <w:sz w:val="20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sz w:val="20"/>
                            </w:rPr>
                            <w:t>rozšíření varovného informačního systému pro město Český Krumlov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34.2pt;width:253pt;height:47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Kerg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" filled="f" stroked="f">
              <v:textbox inset="0,0,0,0">
                <w:txbxContent>
                  <w:p w:rsidR="006A1D13" w:rsidRDefault="00D737C1">
                    <w:pPr>
                      <w:spacing w:before="19"/>
                      <w:ind w:left="87"/>
                      <w:rPr>
                        <w:rFonts w:ascii="Liberation Sans Narrow" w:hAnsi="Liberation Sans Narrow"/>
                        <w:sz w:val="20"/>
                      </w:rPr>
                    </w:pPr>
                    <w:r>
                      <w:rPr>
                        <w:rFonts w:ascii="Liberation Sans Narrow" w:hAnsi="Liberation Sans Narrow"/>
                        <w:sz w:val="20"/>
                      </w:rPr>
                      <w:t>Zpracování žádosti a projektové dokumentace pro oblast podpory</w:t>
                    </w:r>
                  </w:p>
                  <w:p w:rsidR="006A1D13" w:rsidRDefault="00D737C1">
                    <w:pPr>
                      <w:spacing w:before="1"/>
                      <w:ind w:left="20" w:right="60"/>
                      <w:rPr>
                        <w:rFonts w:ascii="Liberation Sans Narrow" w:hAnsi="Liberation Sans Narrow"/>
                        <w:sz w:val="20"/>
                      </w:rPr>
                    </w:pPr>
                    <w:r>
                      <w:rPr>
                        <w:rFonts w:ascii="Liberation Sans Narrow" w:hAnsi="Liberation Sans Narrow"/>
                        <w:sz w:val="20"/>
                      </w:rPr>
                      <w:t>1.4 OPŽP 2014-2020- Digitální povodňový pro ORP Český Krumlov, město Vyšší Brod a obec Zlatá Koruna,</w:t>
                    </w:r>
                  </w:p>
                  <w:p w:rsidR="006A1D13" w:rsidRDefault="00D737C1">
                    <w:pPr>
                      <w:spacing w:line="229" w:lineRule="exact"/>
                      <w:ind w:left="20"/>
                      <w:rPr>
                        <w:rFonts w:ascii="Liberation Sans Narrow" w:hAnsi="Liberation Sans Narrow"/>
                        <w:sz w:val="20"/>
                      </w:rPr>
                    </w:pPr>
                    <w:r>
                      <w:rPr>
                        <w:rFonts w:ascii="Liberation Sans Narrow" w:hAnsi="Liberation Sans Narrow"/>
                        <w:sz w:val="20"/>
                      </w:rPr>
                      <w:t>rozšíření varovného informačního systému pro město Český Krumlov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58F0"/>
    <w:multiLevelType w:val="hybridMultilevel"/>
    <w:tmpl w:val="7520D77C"/>
    <w:lvl w:ilvl="0" w:tplc="5C86FA08">
      <w:start w:val="1"/>
      <w:numFmt w:val="decimal"/>
      <w:lvlText w:val="%1)"/>
      <w:lvlJc w:val="left"/>
      <w:pPr>
        <w:ind w:left="924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CF47828">
      <w:numFmt w:val="bullet"/>
      <w:lvlText w:val=""/>
      <w:lvlJc w:val="left"/>
      <w:pPr>
        <w:ind w:left="2059" w:hanging="42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F1387F40">
      <w:numFmt w:val="bullet"/>
      <w:lvlText w:val="•"/>
      <w:lvlJc w:val="left"/>
      <w:pPr>
        <w:ind w:left="2905" w:hanging="425"/>
      </w:pPr>
      <w:rPr>
        <w:rFonts w:hint="default"/>
        <w:lang w:val="cs-CZ" w:eastAsia="cs-CZ" w:bidi="cs-CZ"/>
      </w:rPr>
    </w:lvl>
    <w:lvl w:ilvl="3" w:tplc="376EEAA4">
      <w:numFmt w:val="bullet"/>
      <w:lvlText w:val="•"/>
      <w:lvlJc w:val="left"/>
      <w:pPr>
        <w:ind w:left="3750" w:hanging="425"/>
      </w:pPr>
      <w:rPr>
        <w:rFonts w:hint="default"/>
        <w:lang w:val="cs-CZ" w:eastAsia="cs-CZ" w:bidi="cs-CZ"/>
      </w:rPr>
    </w:lvl>
    <w:lvl w:ilvl="4" w:tplc="5B4E18DE">
      <w:numFmt w:val="bullet"/>
      <w:lvlText w:val="•"/>
      <w:lvlJc w:val="left"/>
      <w:pPr>
        <w:ind w:left="4595" w:hanging="425"/>
      </w:pPr>
      <w:rPr>
        <w:rFonts w:hint="default"/>
        <w:lang w:val="cs-CZ" w:eastAsia="cs-CZ" w:bidi="cs-CZ"/>
      </w:rPr>
    </w:lvl>
    <w:lvl w:ilvl="5" w:tplc="622CC0DC">
      <w:numFmt w:val="bullet"/>
      <w:lvlText w:val="•"/>
      <w:lvlJc w:val="left"/>
      <w:pPr>
        <w:ind w:left="5440" w:hanging="425"/>
      </w:pPr>
      <w:rPr>
        <w:rFonts w:hint="default"/>
        <w:lang w:val="cs-CZ" w:eastAsia="cs-CZ" w:bidi="cs-CZ"/>
      </w:rPr>
    </w:lvl>
    <w:lvl w:ilvl="6" w:tplc="5D34E6E8">
      <w:numFmt w:val="bullet"/>
      <w:lvlText w:val="•"/>
      <w:lvlJc w:val="left"/>
      <w:pPr>
        <w:ind w:left="6285" w:hanging="425"/>
      </w:pPr>
      <w:rPr>
        <w:rFonts w:hint="default"/>
        <w:lang w:val="cs-CZ" w:eastAsia="cs-CZ" w:bidi="cs-CZ"/>
      </w:rPr>
    </w:lvl>
    <w:lvl w:ilvl="7" w:tplc="0AA6CD68">
      <w:numFmt w:val="bullet"/>
      <w:lvlText w:val="•"/>
      <w:lvlJc w:val="left"/>
      <w:pPr>
        <w:ind w:left="7130" w:hanging="425"/>
      </w:pPr>
      <w:rPr>
        <w:rFonts w:hint="default"/>
        <w:lang w:val="cs-CZ" w:eastAsia="cs-CZ" w:bidi="cs-CZ"/>
      </w:rPr>
    </w:lvl>
    <w:lvl w:ilvl="8" w:tplc="93221F1A">
      <w:numFmt w:val="bullet"/>
      <w:lvlText w:val="•"/>
      <w:lvlJc w:val="left"/>
      <w:pPr>
        <w:ind w:left="7976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3A7A2453"/>
    <w:multiLevelType w:val="hybridMultilevel"/>
    <w:tmpl w:val="75B2CF92"/>
    <w:lvl w:ilvl="0" w:tplc="B8E6EE20">
      <w:numFmt w:val="bullet"/>
      <w:lvlText w:val=""/>
      <w:lvlJc w:val="left"/>
      <w:pPr>
        <w:ind w:left="1493" w:hanging="59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FA4CEB86">
      <w:numFmt w:val="bullet"/>
      <w:lvlText w:val="•"/>
      <w:lvlJc w:val="left"/>
      <w:pPr>
        <w:ind w:left="2316" w:hanging="591"/>
      </w:pPr>
      <w:rPr>
        <w:rFonts w:hint="default"/>
        <w:lang w:val="cs-CZ" w:eastAsia="cs-CZ" w:bidi="cs-CZ"/>
      </w:rPr>
    </w:lvl>
    <w:lvl w:ilvl="2" w:tplc="3422697E">
      <w:numFmt w:val="bullet"/>
      <w:lvlText w:val="•"/>
      <w:lvlJc w:val="left"/>
      <w:pPr>
        <w:ind w:left="3133" w:hanging="591"/>
      </w:pPr>
      <w:rPr>
        <w:rFonts w:hint="default"/>
        <w:lang w:val="cs-CZ" w:eastAsia="cs-CZ" w:bidi="cs-CZ"/>
      </w:rPr>
    </w:lvl>
    <w:lvl w:ilvl="3" w:tplc="74684DFA">
      <w:numFmt w:val="bullet"/>
      <w:lvlText w:val="•"/>
      <w:lvlJc w:val="left"/>
      <w:pPr>
        <w:ind w:left="3949" w:hanging="591"/>
      </w:pPr>
      <w:rPr>
        <w:rFonts w:hint="default"/>
        <w:lang w:val="cs-CZ" w:eastAsia="cs-CZ" w:bidi="cs-CZ"/>
      </w:rPr>
    </w:lvl>
    <w:lvl w:ilvl="4" w:tplc="058AF476">
      <w:numFmt w:val="bullet"/>
      <w:lvlText w:val="•"/>
      <w:lvlJc w:val="left"/>
      <w:pPr>
        <w:ind w:left="4766" w:hanging="591"/>
      </w:pPr>
      <w:rPr>
        <w:rFonts w:hint="default"/>
        <w:lang w:val="cs-CZ" w:eastAsia="cs-CZ" w:bidi="cs-CZ"/>
      </w:rPr>
    </w:lvl>
    <w:lvl w:ilvl="5" w:tplc="0464C1C2">
      <w:numFmt w:val="bullet"/>
      <w:lvlText w:val="•"/>
      <w:lvlJc w:val="left"/>
      <w:pPr>
        <w:ind w:left="5583" w:hanging="591"/>
      </w:pPr>
      <w:rPr>
        <w:rFonts w:hint="default"/>
        <w:lang w:val="cs-CZ" w:eastAsia="cs-CZ" w:bidi="cs-CZ"/>
      </w:rPr>
    </w:lvl>
    <w:lvl w:ilvl="6" w:tplc="D3FCE1AA">
      <w:numFmt w:val="bullet"/>
      <w:lvlText w:val="•"/>
      <w:lvlJc w:val="left"/>
      <w:pPr>
        <w:ind w:left="6399" w:hanging="591"/>
      </w:pPr>
      <w:rPr>
        <w:rFonts w:hint="default"/>
        <w:lang w:val="cs-CZ" w:eastAsia="cs-CZ" w:bidi="cs-CZ"/>
      </w:rPr>
    </w:lvl>
    <w:lvl w:ilvl="7" w:tplc="D45EAA7C">
      <w:numFmt w:val="bullet"/>
      <w:lvlText w:val="•"/>
      <w:lvlJc w:val="left"/>
      <w:pPr>
        <w:ind w:left="7216" w:hanging="591"/>
      </w:pPr>
      <w:rPr>
        <w:rFonts w:hint="default"/>
        <w:lang w:val="cs-CZ" w:eastAsia="cs-CZ" w:bidi="cs-CZ"/>
      </w:rPr>
    </w:lvl>
    <w:lvl w:ilvl="8" w:tplc="0986CE9C">
      <w:numFmt w:val="bullet"/>
      <w:lvlText w:val="•"/>
      <w:lvlJc w:val="left"/>
      <w:pPr>
        <w:ind w:left="8033" w:hanging="591"/>
      </w:pPr>
      <w:rPr>
        <w:rFonts w:hint="default"/>
        <w:lang w:val="cs-CZ" w:eastAsia="cs-CZ" w:bidi="cs-CZ"/>
      </w:rPr>
    </w:lvl>
  </w:abstractNum>
  <w:abstractNum w:abstractNumId="2" w15:restartNumberingAfterBreak="0">
    <w:nsid w:val="614D0E22"/>
    <w:multiLevelType w:val="hybridMultilevel"/>
    <w:tmpl w:val="C0482BB6"/>
    <w:lvl w:ilvl="0" w:tplc="458ECDA8">
      <w:start w:val="1"/>
      <w:numFmt w:val="upperLetter"/>
      <w:lvlText w:val="%1)"/>
      <w:lvlJc w:val="left"/>
      <w:pPr>
        <w:ind w:left="506" w:hanging="291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s-CZ" w:eastAsia="cs-CZ" w:bidi="cs-CZ"/>
      </w:rPr>
    </w:lvl>
    <w:lvl w:ilvl="1" w:tplc="3490C95C">
      <w:start w:val="1"/>
      <w:numFmt w:val="decimal"/>
      <w:lvlText w:val="%2."/>
      <w:lvlJc w:val="left"/>
      <w:pPr>
        <w:ind w:left="936" w:hanging="34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6B5E9228">
      <w:numFmt w:val="bullet"/>
      <w:lvlText w:val="–"/>
      <w:lvlJc w:val="left"/>
      <w:pPr>
        <w:ind w:left="936" w:hanging="20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3" w:tplc="8540684C">
      <w:numFmt w:val="bullet"/>
      <w:lvlText w:val=""/>
      <w:lvlJc w:val="left"/>
      <w:pPr>
        <w:ind w:left="1634" w:hanging="423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4" w:tplc="B2781544">
      <w:numFmt w:val="bullet"/>
      <w:lvlText w:val="•"/>
      <w:lvlJc w:val="left"/>
      <w:pPr>
        <w:ind w:left="3646" w:hanging="423"/>
      </w:pPr>
      <w:rPr>
        <w:rFonts w:hint="default"/>
        <w:lang w:val="cs-CZ" w:eastAsia="cs-CZ" w:bidi="cs-CZ"/>
      </w:rPr>
    </w:lvl>
    <w:lvl w:ilvl="5" w:tplc="476A0F86">
      <w:numFmt w:val="bullet"/>
      <w:lvlText w:val="•"/>
      <w:lvlJc w:val="left"/>
      <w:pPr>
        <w:ind w:left="4649" w:hanging="423"/>
      </w:pPr>
      <w:rPr>
        <w:rFonts w:hint="default"/>
        <w:lang w:val="cs-CZ" w:eastAsia="cs-CZ" w:bidi="cs-CZ"/>
      </w:rPr>
    </w:lvl>
    <w:lvl w:ilvl="6" w:tplc="E000E49A">
      <w:numFmt w:val="bullet"/>
      <w:lvlText w:val="•"/>
      <w:lvlJc w:val="left"/>
      <w:pPr>
        <w:ind w:left="5653" w:hanging="423"/>
      </w:pPr>
      <w:rPr>
        <w:rFonts w:hint="default"/>
        <w:lang w:val="cs-CZ" w:eastAsia="cs-CZ" w:bidi="cs-CZ"/>
      </w:rPr>
    </w:lvl>
    <w:lvl w:ilvl="7" w:tplc="99BE7FEE">
      <w:numFmt w:val="bullet"/>
      <w:lvlText w:val="•"/>
      <w:lvlJc w:val="left"/>
      <w:pPr>
        <w:ind w:left="6656" w:hanging="423"/>
      </w:pPr>
      <w:rPr>
        <w:rFonts w:hint="default"/>
        <w:lang w:val="cs-CZ" w:eastAsia="cs-CZ" w:bidi="cs-CZ"/>
      </w:rPr>
    </w:lvl>
    <w:lvl w:ilvl="8" w:tplc="438A5C2E">
      <w:numFmt w:val="bullet"/>
      <w:lvlText w:val="•"/>
      <w:lvlJc w:val="left"/>
      <w:pPr>
        <w:ind w:left="7659" w:hanging="423"/>
      </w:pPr>
      <w:rPr>
        <w:rFonts w:hint="default"/>
        <w:lang w:val="cs-CZ" w:eastAsia="cs-CZ" w:bidi="cs-CZ"/>
      </w:rPr>
    </w:lvl>
  </w:abstractNum>
  <w:abstractNum w:abstractNumId="3" w15:restartNumberingAfterBreak="0">
    <w:nsid w:val="65872EE4"/>
    <w:multiLevelType w:val="hybridMultilevel"/>
    <w:tmpl w:val="4EE400C4"/>
    <w:lvl w:ilvl="0" w:tplc="AC66581A">
      <w:numFmt w:val="bullet"/>
      <w:lvlText w:val=""/>
      <w:lvlJc w:val="left"/>
      <w:pPr>
        <w:ind w:left="1493" w:hanging="42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41F24D68">
      <w:numFmt w:val="bullet"/>
      <w:lvlText w:val="•"/>
      <w:lvlJc w:val="left"/>
      <w:pPr>
        <w:ind w:left="2316" w:hanging="425"/>
      </w:pPr>
      <w:rPr>
        <w:rFonts w:hint="default"/>
        <w:lang w:val="cs-CZ" w:eastAsia="cs-CZ" w:bidi="cs-CZ"/>
      </w:rPr>
    </w:lvl>
    <w:lvl w:ilvl="2" w:tplc="F13AD2FA">
      <w:numFmt w:val="bullet"/>
      <w:lvlText w:val="•"/>
      <w:lvlJc w:val="left"/>
      <w:pPr>
        <w:ind w:left="3133" w:hanging="425"/>
      </w:pPr>
      <w:rPr>
        <w:rFonts w:hint="default"/>
        <w:lang w:val="cs-CZ" w:eastAsia="cs-CZ" w:bidi="cs-CZ"/>
      </w:rPr>
    </w:lvl>
    <w:lvl w:ilvl="3" w:tplc="5EEC0BF4">
      <w:numFmt w:val="bullet"/>
      <w:lvlText w:val="•"/>
      <w:lvlJc w:val="left"/>
      <w:pPr>
        <w:ind w:left="3949" w:hanging="425"/>
      </w:pPr>
      <w:rPr>
        <w:rFonts w:hint="default"/>
        <w:lang w:val="cs-CZ" w:eastAsia="cs-CZ" w:bidi="cs-CZ"/>
      </w:rPr>
    </w:lvl>
    <w:lvl w:ilvl="4" w:tplc="F126EDB2">
      <w:numFmt w:val="bullet"/>
      <w:lvlText w:val="•"/>
      <w:lvlJc w:val="left"/>
      <w:pPr>
        <w:ind w:left="4766" w:hanging="425"/>
      </w:pPr>
      <w:rPr>
        <w:rFonts w:hint="default"/>
        <w:lang w:val="cs-CZ" w:eastAsia="cs-CZ" w:bidi="cs-CZ"/>
      </w:rPr>
    </w:lvl>
    <w:lvl w:ilvl="5" w:tplc="5CDCBBD2">
      <w:numFmt w:val="bullet"/>
      <w:lvlText w:val="•"/>
      <w:lvlJc w:val="left"/>
      <w:pPr>
        <w:ind w:left="5583" w:hanging="425"/>
      </w:pPr>
      <w:rPr>
        <w:rFonts w:hint="default"/>
        <w:lang w:val="cs-CZ" w:eastAsia="cs-CZ" w:bidi="cs-CZ"/>
      </w:rPr>
    </w:lvl>
    <w:lvl w:ilvl="6" w:tplc="1E809B5C">
      <w:numFmt w:val="bullet"/>
      <w:lvlText w:val="•"/>
      <w:lvlJc w:val="left"/>
      <w:pPr>
        <w:ind w:left="6399" w:hanging="425"/>
      </w:pPr>
      <w:rPr>
        <w:rFonts w:hint="default"/>
        <w:lang w:val="cs-CZ" w:eastAsia="cs-CZ" w:bidi="cs-CZ"/>
      </w:rPr>
    </w:lvl>
    <w:lvl w:ilvl="7" w:tplc="7E48FA06">
      <w:numFmt w:val="bullet"/>
      <w:lvlText w:val="•"/>
      <w:lvlJc w:val="left"/>
      <w:pPr>
        <w:ind w:left="7216" w:hanging="425"/>
      </w:pPr>
      <w:rPr>
        <w:rFonts w:hint="default"/>
        <w:lang w:val="cs-CZ" w:eastAsia="cs-CZ" w:bidi="cs-CZ"/>
      </w:rPr>
    </w:lvl>
    <w:lvl w:ilvl="8" w:tplc="79701D06">
      <w:numFmt w:val="bullet"/>
      <w:lvlText w:val="•"/>
      <w:lvlJc w:val="left"/>
      <w:pPr>
        <w:ind w:left="8033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6C7C2EEE"/>
    <w:multiLevelType w:val="hybridMultilevel"/>
    <w:tmpl w:val="505666BA"/>
    <w:lvl w:ilvl="0" w:tplc="42A0822A">
      <w:start w:val="1"/>
      <w:numFmt w:val="decimal"/>
      <w:lvlText w:val="%1."/>
      <w:lvlJc w:val="left"/>
      <w:pPr>
        <w:ind w:left="571" w:hanging="356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cs-CZ" w:eastAsia="cs-CZ" w:bidi="cs-CZ"/>
      </w:rPr>
    </w:lvl>
    <w:lvl w:ilvl="1" w:tplc="F43670BA">
      <w:start w:val="1"/>
      <w:numFmt w:val="upperLetter"/>
      <w:lvlText w:val="%2."/>
      <w:lvlJc w:val="left"/>
      <w:pPr>
        <w:ind w:left="5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0D9EB862">
      <w:numFmt w:val="bullet"/>
      <w:lvlText w:val="•"/>
      <w:lvlJc w:val="left"/>
      <w:pPr>
        <w:ind w:left="2397" w:hanging="360"/>
      </w:pPr>
      <w:rPr>
        <w:rFonts w:hint="default"/>
        <w:lang w:val="cs-CZ" w:eastAsia="cs-CZ" w:bidi="cs-CZ"/>
      </w:rPr>
    </w:lvl>
    <w:lvl w:ilvl="3" w:tplc="21066056">
      <w:numFmt w:val="bullet"/>
      <w:lvlText w:val="•"/>
      <w:lvlJc w:val="left"/>
      <w:pPr>
        <w:ind w:left="3305" w:hanging="360"/>
      </w:pPr>
      <w:rPr>
        <w:rFonts w:hint="default"/>
        <w:lang w:val="cs-CZ" w:eastAsia="cs-CZ" w:bidi="cs-CZ"/>
      </w:rPr>
    </w:lvl>
    <w:lvl w:ilvl="4" w:tplc="545251AA">
      <w:numFmt w:val="bullet"/>
      <w:lvlText w:val="•"/>
      <w:lvlJc w:val="left"/>
      <w:pPr>
        <w:ind w:left="4214" w:hanging="360"/>
      </w:pPr>
      <w:rPr>
        <w:rFonts w:hint="default"/>
        <w:lang w:val="cs-CZ" w:eastAsia="cs-CZ" w:bidi="cs-CZ"/>
      </w:rPr>
    </w:lvl>
    <w:lvl w:ilvl="5" w:tplc="74EA8F70">
      <w:numFmt w:val="bullet"/>
      <w:lvlText w:val="•"/>
      <w:lvlJc w:val="left"/>
      <w:pPr>
        <w:ind w:left="5123" w:hanging="360"/>
      </w:pPr>
      <w:rPr>
        <w:rFonts w:hint="default"/>
        <w:lang w:val="cs-CZ" w:eastAsia="cs-CZ" w:bidi="cs-CZ"/>
      </w:rPr>
    </w:lvl>
    <w:lvl w:ilvl="6" w:tplc="59884E62">
      <w:numFmt w:val="bullet"/>
      <w:lvlText w:val="•"/>
      <w:lvlJc w:val="left"/>
      <w:pPr>
        <w:ind w:left="6031" w:hanging="360"/>
      </w:pPr>
      <w:rPr>
        <w:rFonts w:hint="default"/>
        <w:lang w:val="cs-CZ" w:eastAsia="cs-CZ" w:bidi="cs-CZ"/>
      </w:rPr>
    </w:lvl>
    <w:lvl w:ilvl="7" w:tplc="82383E7A">
      <w:numFmt w:val="bullet"/>
      <w:lvlText w:val="•"/>
      <w:lvlJc w:val="left"/>
      <w:pPr>
        <w:ind w:left="6940" w:hanging="360"/>
      </w:pPr>
      <w:rPr>
        <w:rFonts w:hint="default"/>
        <w:lang w:val="cs-CZ" w:eastAsia="cs-CZ" w:bidi="cs-CZ"/>
      </w:rPr>
    </w:lvl>
    <w:lvl w:ilvl="8" w:tplc="5C2C77DE">
      <w:numFmt w:val="bullet"/>
      <w:lvlText w:val="•"/>
      <w:lvlJc w:val="left"/>
      <w:pPr>
        <w:ind w:left="7849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13"/>
    <w:rsid w:val="006A1D13"/>
    <w:rsid w:val="00D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727FE79-8080-49DA-9FFA-A22EFAC9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89"/>
      <w:ind w:left="571" w:hanging="355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right="157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line="252" w:lineRule="exact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059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ihlar@vr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rv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hakovaj@vr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v@vrv.cz" TargetMode="External"/><Relationship Id="rId14" Type="http://schemas.openxmlformats.org/officeDocument/2006/relationships/hyperlink" Target="http://www.vr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Kremsa</dc:creator>
  <cp:lastModifiedBy>Pavla Čížková</cp:lastModifiedBy>
  <cp:revision>2</cp:revision>
  <dcterms:created xsi:type="dcterms:W3CDTF">2018-05-23T07:23:00Z</dcterms:created>
  <dcterms:modified xsi:type="dcterms:W3CDTF">2018-05-23T07:23:00Z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2018-05-23T00:00:00Z</vt:filetime>
  </property>
</Properties>
</file>