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0F" w:rsidRDefault="001645C6">
      <w:pPr>
        <w:pStyle w:val="Zkladntext"/>
        <w:spacing w:before="65"/>
        <w:ind w:left="1258" w:right="1121"/>
        <w:jc w:val="center"/>
      </w:pPr>
      <w:r>
        <w:rPr>
          <w:color w:val="2D2D2D"/>
          <w:w w:val="95"/>
        </w:rPr>
        <w:t>DODATEK č. 1 KE SMLOUVĚ O ÚČASTI NA ŘEŠENÍ PROJEKTU</w:t>
      </w:r>
    </w:p>
    <w:p w:rsidR="001E1B0F" w:rsidRDefault="001E1B0F">
      <w:pPr>
        <w:pStyle w:val="Zkladntext"/>
        <w:spacing w:before="10"/>
        <w:rPr>
          <w:sz w:val="27"/>
        </w:rPr>
      </w:pPr>
    </w:p>
    <w:p w:rsidR="001E1B0F" w:rsidRDefault="001645C6">
      <w:pPr>
        <w:pStyle w:val="Zkladntext"/>
        <w:ind w:left="1210" w:right="1121"/>
        <w:jc w:val="center"/>
      </w:pPr>
      <w:proofErr w:type="spellStart"/>
      <w:r>
        <w:rPr>
          <w:color w:val="2D2D2D"/>
          <w:w w:val="110"/>
        </w:rPr>
        <w:t>uzavřené</w:t>
      </w:r>
      <w:proofErr w:type="spellEnd"/>
      <w:r>
        <w:rPr>
          <w:color w:val="2D2D2D"/>
          <w:w w:val="110"/>
        </w:rPr>
        <w:t xml:space="preserve"> </w:t>
      </w:r>
      <w:proofErr w:type="spellStart"/>
      <w:r>
        <w:rPr>
          <w:color w:val="2D2D2D"/>
          <w:w w:val="110"/>
        </w:rPr>
        <w:t>dne</w:t>
      </w:r>
      <w:proofErr w:type="spellEnd"/>
      <w:r>
        <w:rPr>
          <w:color w:val="2D2D2D"/>
          <w:w w:val="110"/>
        </w:rPr>
        <w:t xml:space="preserve"> 10.7.2017</w:t>
      </w:r>
    </w:p>
    <w:p w:rsidR="001E1B0F" w:rsidRDefault="001E1B0F">
      <w:pPr>
        <w:pStyle w:val="Zkladntext"/>
        <w:rPr>
          <w:sz w:val="26"/>
        </w:rPr>
      </w:pPr>
    </w:p>
    <w:p w:rsidR="001E1B0F" w:rsidRDefault="001E1B0F">
      <w:pPr>
        <w:pStyle w:val="Zkladntext"/>
        <w:rPr>
          <w:sz w:val="26"/>
        </w:rPr>
      </w:pPr>
    </w:p>
    <w:p w:rsidR="001E1B0F" w:rsidRDefault="001E1B0F">
      <w:pPr>
        <w:pStyle w:val="Zkladntext"/>
        <w:spacing w:before="6"/>
        <w:rPr>
          <w:sz w:val="27"/>
        </w:rPr>
      </w:pPr>
    </w:p>
    <w:p w:rsidR="001E1B0F" w:rsidRDefault="001645C6">
      <w:pPr>
        <w:pStyle w:val="Nadpis1"/>
        <w:numPr>
          <w:ilvl w:val="0"/>
          <w:numId w:val="4"/>
        </w:numPr>
        <w:tabs>
          <w:tab w:val="left" w:pos="431"/>
        </w:tabs>
        <w:jc w:val="both"/>
      </w:pPr>
      <w:r>
        <w:rPr>
          <w:color w:val="2D2D2D"/>
        </w:rPr>
        <w:t xml:space="preserve">HVM Plasma, </w:t>
      </w:r>
      <w:proofErr w:type="spellStart"/>
      <w:r>
        <w:rPr>
          <w:color w:val="2D2D2D"/>
        </w:rPr>
        <w:t>spol</w:t>
      </w:r>
      <w:proofErr w:type="spellEnd"/>
      <w:r>
        <w:rPr>
          <w:color w:val="2D2D2D"/>
        </w:rPr>
        <w:t>. s r.</w:t>
      </w:r>
      <w:r>
        <w:rPr>
          <w:color w:val="2D2D2D"/>
          <w:spacing w:val="-2"/>
        </w:rPr>
        <w:t xml:space="preserve"> </w:t>
      </w:r>
      <w:r>
        <w:rPr>
          <w:color w:val="2D2D2D"/>
        </w:rPr>
        <w:t>o.</w:t>
      </w:r>
    </w:p>
    <w:p w:rsidR="001E1B0F" w:rsidRDefault="001645C6">
      <w:pPr>
        <w:pStyle w:val="Zkladntext"/>
        <w:spacing w:before="121"/>
        <w:ind w:left="134"/>
        <w:jc w:val="both"/>
      </w:pPr>
      <w:r>
        <w:rPr>
          <w:color w:val="2D2D2D"/>
          <w:w w:val="110"/>
        </w:rPr>
        <w:t>IČ:45309787</w:t>
      </w:r>
    </w:p>
    <w:p w:rsidR="001E1B0F" w:rsidRDefault="001645C6">
      <w:pPr>
        <w:pStyle w:val="Zkladntext"/>
        <w:spacing w:before="103"/>
        <w:ind w:left="141"/>
        <w:jc w:val="both"/>
      </w:pPr>
      <w:proofErr w:type="spellStart"/>
      <w:r>
        <w:rPr>
          <w:color w:val="2D2D2D"/>
          <w:w w:val="105"/>
        </w:rPr>
        <w:t>Sídlo</w:t>
      </w:r>
      <w:proofErr w:type="spellEnd"/>
      <w:r>
        <w:rPr>
          <w:color w:val="2D2D2D"/>
          <w:w w:val="105"/>
        </w:rPr>
        <w:t xml:space="preserve">: Na </w:t>
      </w:r>
      <w:proofErr w:type="spellStart"/>
      <w:r>
        <w:rPr>
          <w:color w:val="2D2D2D"/>
          <w:w w:val="105"/>
        </w:rPr>
        <w:t>Hutmance</w:t>
      </w:r>
      <w:proofErr w:type="spellEnd"/>
      <w:r>
        <w:rPr>
          <w:color w:val="2D2D2D"/>
          <w:w w:val="105"/>
        </w:rPr>
        <w:t xml:space="preserve"> 347/2, 158 00 Praha S</w:t>
      </w:r>
    </w:p>
    <w:p w:rsidR="001E1B0F" w:rsidRDefault="001645C6">
      <w:pPr>
        <w:pStyle w:val="Zkladntext"/>
        <w:spacing w:before="110"/>
        <w:ind w:left="155"/>
        <w:jc w:val="both"/>
      </w:pPr>
      <w:proofErr w:type="spellStart"/>
      <w:r>
        <w:rPr>
          <w:color w:val="2D2D2D"/>
          <w:w w:val="105"/>
        </w:rPr>
        <w:t>Zastoupená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Ing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Jiřím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Vyskočilem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CSc</w:t>
      </w:r>
      <w:proofErr w:type="spellEnd"/>
      <w:r>
        <w:rPr>
          <w:color w:val="2D2D2D"/>
          <w:w w:val="105"/>
        </w:rPr>
        <w:t xml:space="preserve">., </w:t>
      </w:r>
      <w:proofErr w:type="spellStart"/>
      <w:r>
        <w:rPr>
          <w:color w:val="2D2D2D"/>
          <w:w w:val="105"/>
        </w:rPr>
        <w:t>předseda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rady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jednatelů</w:t>
      </w:r>
      <w:proofErr w:type="spellEnd"/>
    </w:p>
    <w:p w:rsidR="001E1B0F" w:rsidRDefault="001645C6">
      <w:pPr>
        <w:pStyle w:val="Nadpis1"/>
        <w:spacing w:before="124"/>
        <w:ind w:left="150" w:firstLine="0"/>
      </w:pPr>
      <w:proofErr w:type="spellStart"/>
      <w:r>
        <w:rPr>
          <w:color w:val="2D2D2D"/>
        </w:rPr>
        <w:t>dále</w:t>
      </w:r>
      <w:proofErr w:type="spellEnd"/>
      <w:r>
        <w:rPr>
          <w:color w:val="2D2D2D"/>
        </w:rPr>
        <w:t xml:space="preserve">  </w:t>
      </w:r>
      <w:proofErr w:type="spellStart"/>
      <w:r>
        <w:rPr>
          <w:color w:val="2D2D2D"/>
        </w:rPr>
        <w:t>jen</w:t>
      </w:r>
      <w:proofErr w:type="spellEnd"/>
      <w:r>
        <w:rPr>
          <w:color w:val="2D2D2D"/>
        </w:rPr>
        <w:t xml:space="preserve"> „</w:t>
      </w:r>
      <w:proofErr w:type="spellStart"/>
      <w:r>
        <w:rPr>
          <w:color w:val="2D2D2D"/>
        </w:rPr>
        <w:t>Příjemce</w:t>
      </w:r>
      <w:proofErr w:type="spellEnd"/>
      <w:r>
        <w:rPr>
          <w:color w:val="2D2D2D"/>
        </w:rPr>
        <w:t>"</w:t>
      </w:r>
    </w:p>
    <w:p w:rsidR="001E1B0F" w:rsidRDefault="001E1B0F">
      <w:pPr>
        <w:pStyle w:val="Zkladntext"/>
        <w:rPr>
          <w:b/>
          <w:sz w:val="26"/>
        </w:rPr>
      </w:pPr>
    </w:p>
    <w:p w:rsidR="001E1B0F" w:rsidRDefault="001E1B0F">
      <w:pPr>
        <w:pStyle w:val="Zkladntext"/>
        <w:spacing w:before="9"/>
        <w:rPr>
          <w:b/>
          <w:sz w:val="34"/>
        </w:rPr>
      </w:pPr>
    </w:p>
    <w:p w:rsidR="001E1B0F" w:rsidRDefault="001645C6">
      <w:pPr>
        <w:pStyle w:val="Odstavecseseznamem"/>
        <w:numPr>
          <w:ilvl w:val="0"/>
          <w:numId w:val="4"/>
        </w:numPr>
        <w:tabs>
          <w:tab w:val="left" w:pos="428"/>
        </w:tabs>
        <w:ind w:left="427" w:hanging="273"/>
        <w:jc w:val="both"/>
        <w:rPr>
          <w:b/>
          <w:sz w:val="24"/>
        </w:rPr>
      </w:pPr>
      <w:proofErr w:type="spellStart"/>
      <w:r>
        <w:rPr>
          <w:b/>
          <w:color w:val="2D2D2D"/>
          <w:sz w:val="24"/>
        </w:rPr>
        <w:t>Západočeská</w:t>
      </w:r>
      <w:proofErr w:type="spellEnd"/>
      <w:r>
        <w:rPr>
          <w:b/>
          <w:color w:val="2D2D2D"/>
          <w:sz w:val="24"/>
        </w:rPr>
        <w:t xml:space="preserve"> </w:t>
      </w:r>
      <w:proofErr w:type="spellStart"/>
      <w:r>
        <w:rPr>
          <w:b/>
          <w:color w:val="2D2D2D"/>
          <w:sz w:val="24"/>
        </w:rPr>
        <w:t>univerzita</w:t>
      </w:r>
      <w:proofErr w:type="spellEnd"/>
      <w:r>
        <w:rPr>
          <w:b/>
          <w:color w:val="2D2D2D"/>
          <w:sz w:val="24"/>
        </w:rPr>
        <w:t xml:space="preserve"> v</w:t>
      </w:r>
      <w:r>
        <w:rPr>
          <w:b/>
          <w:color w:val="2D2D2D"/>
          <w:spacing w:val="-38"/>
          <w:sz w:val="24"/>
        </w:rPr>
        <w:t xml:space="preserve"> </w:t>
      </w:r>
      <w:proofErr w:type="spellStart"/>
      <w:r>
        <w:rPr>
          <w:b/>
          <w:color w:val="2D2D2D"/>
          <w:sz w:val="24"/>
        </w:rPr>
        <w:t>Plzni</w:t>
      </w:r>
      <w:proofErr w:type="spellEnd"/>
    </w:p>
    <w:p w:rsidR="001E1B0F" w:rsidRDefault="001645C6">
      <w:pPr>
        <w:pStyle w:val="Zkladntext"/>
        <w:spacing w:before="113"/>
        <w:ind w:left="127"/>
        <w:jc w:val="both"/>
      </w:pPr>
      <w:r>
        <w:rPr>
          <w:color w:val="2D2D2D"/>
          <w:w w:val="110"/>
        </w:rPr>
        <w:t>IČ:49777513</w:t>
      </w:r>
    </w:p>
    <w:p w:rsidR="001E1B0F" w:rsidRDefault="001645C6">
      <w:pPr>
        <w:pStyle w:val="Zkladntext"/>
        <w:spacing w:before="106"/>
        <w:ind w:left="134"/>
        <w:jc w:val="both"/>
      </w:pPr>
      <w:proofErr w:type="spellStart"/>
      <w:r>
        <w:rPr>
          <w:color w:val="2D2D2D"/>
          <w:w w:val="105"/>
        </w:rPr>
        <w:t>Sídlo</w:t>
      </w:r>
      <w:proofErr w:type="spellEnd"/>
      <w:r>
        <w:rPr>
          <w:color w:val="2D2D2D"/>
          <w:w w:val="105"/>
        </w:rPr>
        <w:t xml:space="preserve">: </w:t>
      </w:r>
      <w:proofErr w:type="spellStart"/>
      <w:r>
        <w:rPr>
          <w:color w:val="2D2D2D"/>
          <w:w w:val="105"/>
        </w:rPr>
        <w:t>Univerzitní</w:t>
      </w:r>
      <w:proofErr w:type="spellEnd"/>
      <w:r>
        <w:rPr>
          <w:color w:val="2D2D2D"/>
          <w:w w:val="105"/>
        </w:rPr>
        <w:t xml:space="preserve"> 8, 306 14 </w:t>
      </w:r>
      <w:proofErr w:type="spellStart"/>
      <w:r>
        <w:rPr>
          <w:color w:val="2D2D2D"/>
          <w:w w:val="105"/>
        </w:rPr>
        <w:t>Plzeň</w:t>
      </w:r>
      <w:proofErr w:type="spellEnd"/>
    </w:p>
    <w:p w:rsidR="001E1B0F" w:rsidRDefault="001645C6">
      <w:pPr>
        <w:pStyle w:val="Zkladntext"/>
        <w:spacing w:before="113"/>
        <w:ind w:left="148"/>
        <w:jc w:val="both"/>
      </w:pPr>
      <w:proofErr w:type="spellStart"/>
      <w:r>
        <w:rPr>
          <w:color w:val="2D2D2D"/>
          <w:w w:val="105"/>
        </w:rPr>
        <w:t>Zastoupená</w:t>
      </w:r>
      <w:proofErr w:type="spellEnd"/>
      <w:r>
        <w:rPr>
          <w:color w:val="2D2D2D"/>
          <w:w w:val="105"/>
        </w:rPr>
        <w:t xml:space="preserve">: doc. Dr. </w:t>
      </w:r>
      <w:proofErr w:type="spellStart"/>
      <w:r>
        <w:rPr>
          <w:color w:val="2D2D2D"/>
          <w:w w:val="105"/>
        </w:rPr>
        <w:t>RNDr</w:t>
      </w:r>
      <w:proofErr w:type="spellEnd"/>
      <w:r>
        <w:rPr>
          <w:color w:val="2D2D2D"/>
          <w:w w:val="105"/>
        </w:rPr>
        <w:t xml:space="preserve">. </w:t>
      </w:r>
      <w:proofErr w:type="spellStart"/>
      <w:r>
        <w:rPr>
          <w:color w:val="2D2D2D"/>
          <w:w w:val="105"/>
        </w:rPr>
        <w:t>Miroslavem</w:t>
      </w:r>
      <w:proofErr w:type="spellEnd"/>
      <w:r>
        <w:rPr>
          <w:color w:val="2D2D2D"/>
          <w:w w:val="105"/>
        </w:rPr>
        <w:t xml:space="preserve"> </w:t>
      </w:r>
      <w:proofErr w:type="spellStart"/>
      <w:r>
        <w:rPr>
          <w:color w:val="2D2D2D"/>
          <w:w w:val="105"/>
        </w:rPr>
        <w:t>Holečkem</w:t>
      </w:r>
      <w:proofErr w:type="spellEnd"/>
      <w:r>
        <w:rPr>
          <w:color w:val="2D2D2D"/>
          <w:w w:val="105"/>
        </w:rPr>
        <w:t xml:space="preserve">, </w:t>
      </w:r>
      <w:proofErr w:type="spellStart"/>
      <w:r>
        <w:rPr>
          <w:color w:val="2D2D2D"/>
          <w:w w:val="105"/>
        </w:rPr>
        <w:t>rektorem</w:t>
      </w:r>
      <w:proofErr w:type="spellEnd"/>
    </w:p>
    <w:p w:rsidR="001E1B0F" w:rsidRDefault="001645C6">
      <w:pPr>
        <w:pStyle w:val="Nadpis1"/>
        <w:spacing w:before="117" w:line="672" w:lineRule="auto"/>
        <w:ind w:right="4232" w:firstLine="9"/>
        <w:jc w:val="left"/>
      </w:pPr>
      <w:proofErr w:type="spellStart"/>
      <w:r>
        <w:rPr>
          <w:color w:val="2D2D2D"/>
        </w:rPr>
        <w:t>dále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jen</w:t>
      </w:r>
      <w:proofErr w:type="spellEnd"/>
      <w:r>
        <w:rPr>
          <w:color w:val="2D2D2D"/>
        </w:rPr>
        <w:t xml:space="preserve"> "</w:t>
      </w:r>
      <w:proofErr w:type="spellStart"/>
      <w:r>
        <w:rPr>
          <w:color w:val="2D2D2D"/>
        </w:rPr>
        <w:t>Další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účastník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projektu</w:t>
      </w:r>
      <w:proofErr w:type="spellEnd"/>
      <w:r>
        <w:rPr>
          <w:color w:val="2D2D2D"/>
        </w:rPr>
        <w:t xml:space="preserve">" </w:t>
      </w:r>
      <w:proofErr w:type="spellStart"/>
      <w:r>
        <w:rPr>
          <w:color w:val="2D2D2D"/>
        </w:rPr>
        <w:t>společně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pak</w:t>
      </w:r>
      <w:proofErr w:type="spellEnd"/>
      <w:r>
        <w:rPr>
          <w:color w:val="2D2D2D"/>
        </w:rPr>
        <w:t xml:space="preserve"> „</w:t>
      </w:r>
      <w:proofErr w:type="spellStart"/>
      <w:r>
        <w:rPr>
          <w:color w:val="2D2D2D"/>
        </w:rPr>
        <w:t>Smluvní</w:t>
      </w:r>
      <w:proofErr w:type="spellEnd"/>
      <w:r>
        <w:rPr>
          <w:color w:val="2D2D2D"/>
        </w:rPr>
        <w:t xml:space="preserve"> </w:t>
      </w:r>
      <w:proofErr w:type="spellStart"/>
      <w:r>
        <w:rPr>
          <w:color w:val="2D2D2D"/>
        </w:rPr>
        <w:t>strany</w:t>
      </w:r>
      <w:proofErr w:type="spellEnd"/>
      <w:r>
        <w:rPr>
          <w:color w:val="2D2D2D"/>
        </w:rPr>
        <w:t>"</w:t>
      </w:r>
    </w:p>
    <w:p w:rsidR="001E1B0F" w:rsidRDefault="001645C6">
      <w:pPr>
        <w:pStyle w:val="Odstavecseseznamem"/>
        <w:numPr>
          <w:ilvl w:val="0"/>
          <w:numId w:val="3"/>
        </w:numPr>
        <w:tabs>
          <w:tab w:val="left" w:pos="437"/>
        </w:tabs>
        <w:spacing w:before="217" w:line="336" w:lineRule="auto"/>
        <w:ind w:right="105" w:firstLine="7"/>
        <w:jc w:val="both"/>
        <w:rPr>
          <w:sz w:val="24"/>
        </w:rPr>
      </w:pPr>
      <w:proofErr w:type="spellStart"/>
      <w:r>
        <w:rPr>
          <w:color w:val="2D2D2D"/>
          <w:sz w:val="24"/>
        </w:rPr>
        <w:t>Další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účastník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projektu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přijímá</w:t>
      </w:r>
      <w:proofErr w:type="spellEnd"/>
      <w:r>
        <w:rPr>
          <w:color w:val="2D2D2D"/>
          <w:sz w:val="24"/>
        </w:rPr>
        <w:t xml:space="preserve"> v </w:t>
      </w:r>
      <w:proofErr w:type="spellStart"/>
      <w:r>
        <w:rPr>
          <w:color w:val="2D2D2D"/>
          <w:sz w:val="24"/>
        </w:rPr>
        <w:t>souladu</w:t>
      </w:r>
      <w:proofErr w:type="spellEnd"/>
      <w:r>
        <w:rPr>
          <w:color w:val="2D2D2D"/>
          <w:sz w:val="24"/>
        </w:rPr>
        <w:t xml:space="preserve"> s </w:t>
      </w:r>
      <w:proofErr w:type="spellStart"/>
      <w:r>
        <w:rPr>
          <w:color w:val="2D2D2D"/>
          <w:sz w:val="24"/>
        </w:rPr>
        <w:t>čl</w:t>
      </w:r>
      <w:proofErr w:type="spellEnd"/>
      <w:r>
        <w:rPr>
          <w:color w:val="2D2D2D"/>
          <w:sz w:val="24"/>
        </w:rPr>
        <w:t xml:space="preserve">. I. </w:t>
      </w:r>
      <w:proofErr w:type="spellStart"/>
      <w:r>
        <w:rPr>
          <w:color w:val="2D2D2D"/>
          <w:sz w:val="24"/>
        </w:rPr>
        <w:t>Odst</w:t>
      </w:r>
      <w:proofErr w:type="spellEnd"/>
      <w:r>
        <w:rPr>
          <w:color w:val="2D2D2D"/>
          <w:sz w:val="24"/>
        </w:rPr>
        <w:t xml:space="preserve">. 4 </w:t>
      </w:r>
      <w:proofErr w:type="spellStart"/>
      <w:r>
        <w:rPr>
          <w:color w:val="2D2D2D"/>
          <w:sz w:val="24"/>
        </w:rPr>
        <w:t>Smlouvy</w:t>
      </w:r>
      <w:proofErr w:type="spellEnd"/>
      <w:r>
        <w:rPr>
          <w:color w:val="2D2D2D"/>
          <w:sz w:val="24"/>
        </w:rPr>
        <w:t xml:space="preserve"> o </w:t>
      </w:r>
      <w:proofErr w:type="spellStart"/>
      <w:r>
        <w:rPr>
          <w:color w:val="2D2D2D"/>
          <w:sz w:val="24"/>
        </w:rPr>
        <w:t>účasti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na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řešení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projektu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závazky</w:t>
      </w:r>
      <w:proofErr w:type="spellEnd"/>
      <w:r>
        <w:rPr>
          <w:color w:val="2D2D2D"/>
          <w:sz w:val="24"/>
        </w:rPr>
        <w:t xml:space="preserve">, </w:t>
      </w:r>
      <w:proofErr w:type="spellStart"/>
      <w:r>
        <w:rPr>
          <w:color w:val="2D2D2D"/>
          <w:sz w:val="24"/>
        </w:rPr>
        <w:t>které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vyplývají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ze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Smlouvy</w:t>
      </w:r>
      <w:proofErr w:type="spellEnd"/>
      <w:r>
        <w:rPr>
          <w:color w:val="2D2D2D"/>
          <w:sz w:val="24"/>
        </w:rPr>
        <w:t xml:space="preserve"> č. FV30177  o  </w:t>
      </w:r>
      <w:proofErr w:type="spellStart"/>
      <w:r>
        <w:rPr>
          <w:color w:val="2D2D2D"/>
          <w:sz w:val="24"/>
        </w:rPr>
        <w:t>poskytnutí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účelové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podpory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na</w:t>
      </w:r>
      <w:proofErr w:type="spellEnd"/>
      <w:r>
        <w:rPr>
          <w:color w:val="2D2D2D"/>
          <w:sz w:val="24"/>
        </w:rPr>
        <w:t xml:space="preserve">  </w:t>
      </w:r>
      <w:proofErr w:type="spellStart"/>
      <w:r>
        <w:rPr>
          <w:color w:val="2D2D2D"/>
          <w:sz w:val="24"/>
        </w:rPr>
        <w:t>řešení</w:t>
      </w:r>
      <w:proofErr w:type="spellEnd"/>
      <w:r>
        <w:rPr>
          <w:color w:val="2D2D2D"/>
          <w:sz w:val="24"/>
        </w:rPr>
        <w:t xml:space="preserve">  </w:t>
      </w:r>
      <w:proofErr w:type="spellStart"/>
      <w:r>
        <w:rPr>
          <w:color w:val="2D2D2D"/>
          <w:sz w:val="24"/>
        </w:rPr>
        <w:t>projektu</w:t>
      </w:r>
      <w:proofErr w:type="spellEnd"/>
      <w:r>
        <w:rPr>
          <w:color w:val="2D2D2D"/>
          <w:sz w:val="24"/>
        </w:rPr>
        <w:t xml:space="preserve">  </w:t>
      </w:r>
      <w:proofErr w:type="spellStart"/>
      <w:r>
        <w:rPr>
          <w:color w:val="2D2D2D"/>
          <w:sz w:val="24"/>
        </w:rPr>
        <w:t>formou</w:t>
      </w:r>
      <w:proofErr w:type="spellEnd"/>
      <w:r>
        <w:rPr>
          <w:color w:val="2D2D2D"/>
          <w:sz w:val="24"/>
        </w:rPr>
        <w:t xml:space="preserve">  </w:t>
      </w:r>
      <w:proofErr w:type="spellStart"/>
      <w:r>
        <w:rPr>
          <w:color w:val="2D2D2D"/>
          <w:sz w:val="24"/>
        </w:rPr>
        <w:t>dotace</w:t>
      </w:r>
      <w:proofErr w:type="spellEnd"/>
      <w:r>
        <w:rPr>
          <w:color w:val="2D2D2D"/>
          <w:sz w:val="24"/>
        </w:rPr>
        <w:t xml:space="preserve">  z  </w:t>
      </w:r>
      <w:proofErr w:type="spellStart"/>
      <w:r>
        <w:rPr>
          <w:color w:val="2D2D2D"/>
          <w:sz w:val="24"/>
        </w:rPr>
        <w:t>výdajů</w:t>
      </w:r>
      <w:proofErr w:type="spellEnd"/>
      <w:r>
        <w:rPr>
          <w:color w:val="2D2D2D"/>
          <w:sz w:val="24"/>
        </w:rPr>
        <w:t xml:space="preserve">  </w:t>
      </w:r>
      <w:proofErr w:type="spellStart"/>
      <w:r>
        <w:rPr>
          <w:color w:val="2D2D2D"/>
          <w:sz w:val="24"/>
        </w:rPr>
        <w:t>státního</w:t>
      </w:r>
      <w:proofErr w:type="spellEnd"/>
      <w:r>
        <w:rPr>
          <w:color w:val="2D2D2D"/>
          <w:sz w:val="24"/>
        </w:rPr>
        <w:t xml:space="preserve">  </w:t>
      </w:r>
      <w:proofErr w:type="spellStart"/>
      <w:r>
        <w:rPr>
          <w:color w:val="2D2D2D"/>
          <w:sz w:val="24"/>
        </w:rPr>
        <w:t>rozpočtu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na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výzkum</w:t>
      </w:r>
      <w:proofErr w:type="spellEnd"/>
      <w:r>
        <w:rPr>
          <w:color w:val="2D2D2D"/>
          <w:sz w:val="24"/>
        </w:rPr>
        <w:t xml:space="preserve">, </w:t>
      </w:r>
      <w:proofErr w:type="spellStart"/>
      <w:r>
        <w:rPr>
          <w:color w:val="2D2D2D"/>
          <w:sz w:val="24"/>
        </w:rPr>
        <w:t>vývoj</w:t>
      </w:r>
      <w:proofErr w:type="spellEnd"/>
      <w:r>
        <w:rPr>
          <w:color w:val="2D2D2D"/>
          <w:sz w:val="24"/>
        </w:rPr>
        <w:t xml:space="preserve"> a </w:t>
      </w:r>
      <w:proofErr w:type="spellStart"/>
      <w:r>
        <w:rPr>
          <w:color w:val="2D2D2D"/>
          <w:sz w:val="24"/>
        </w:rPr>
        <w:t>inovace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uzavřené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dne</w:t>
      </w:r>
      <w:proofErr w:type="spellEnd"/>
      <w:r>
        <w:rPr>
          <w:color w:val="2D2D2D"/>
          <w:sz w:val="24"/>
        </w:rPr>
        <w:t xml:space="preserve"> 4. S. 2018 </w:t>
      </w:r>
      <w:proofErr w:type="spellStart"/>
      <w:r>
        <w:rPr>
          <w:color w:val="2D2D2D"/>
          <w:sz w:val="24"/>
        </w:rPr>
        <w:t>mezi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poskytovatelem</w:t>
      </w:r>
      <w:proofErr w:type="spellEnd"/>
      <w:r>
        <w:rPr>
          <w:color w:val="2D2D2D"/>
          <w:sz w:val="24"/>
        </w:rPr>
        <w:t xml:space="preserve"> a </w:t>
      </w:r>
      <w:proofErr w:type="spellStart"/>
      <w:r>
        <w:rPr>
          <w:color w:val="2D2D2D"/>
          <w:sz w:val="24"/>
        </w:rPr>
        <w:t>Příjemcem</w:t>
      </w:r>
      <w:proofErr w:type="spellEnd"/>
      <w:r>
        <w:rPr>
          <w:color w:val="2D2D2D"/>
          <w:sz w:val="24"/>
        </w:rPr>
        <w:t>.</w:t>
      </w:r>
    </w:p>
    <w:p w:rsidR="001E1B0F" w:rsidRDefault="001645C6">
      <w:pPr>
        <w:pStyle w:val="Odstavecseseznamem"/>
        <w:numPr>
          <w:ilvl w:val="0"/>
          <w:numId w:val="3"/>
        </w:numPr>
        <w:tabs>
          <w:tab w:val="left" w:pos="405"/>
        </w:tabs>
        <w:spacing w:before="213" w:line="508" w:lineRule="auto"/>
        <w:ind w:left="120" w:right="275" w:firstLine="12"/>
        <w:rPr>
          <w:sz w:val="24"/>
        </w:rPr>
      </w:pPr>
      <w:proofErr w:type="spellStart"/>
      <w:r>
        <w:rPr>
          <w:color w:val="2D2D2D"/>
          <w:w w:val="105"/>
          <w:sz w:val="24"/>
        </w:rPr>
        <w:t>Další</w:t>
      </w:r>
      <w:proofErr w:type="spellEnd"/>
      <w:r>
        <w:rPr>
          <w:color w:val="2D2D2D"/>
          <w:w w:val="105"/>
          <w:sz w:val="24"/>
        </w:rPr>
        <w:t xml:space="preserve"> </w:t>
      </w:r>
      <w:proofErr w:type="spellStart"/>
      <w:r>
        <w:rPr>
          <w:color w:val="2D2D2D"/>
          <w:w w:val="105"/>
          <w:sz w:val="24"/>
        </w:rPr>
        <w:t>účastník</w:t>
      </w:r>
      <w:proofErr w:type="spellEnd"/>
      <w:r>
        <w:rPr>
          <w:color w:val="2D2D2D"/>
          <w:w w:val="105"/>
          <w:sz w:val="24"/>
        </w:rPr>
        <w:t xml:space="preserve"> </w:t>
      </w:r>
      <w:proofErr w:type="spellStart"/>
      <w:r>
        <w:rPr>
          <w:color w:val="2D2D2D"/>
          <w:w w:val="105"/>
          <w:sz w:val="24"/>
        </w:rPr>
        <w:t>projektu</w:t>
      </w:r>
      <w:proofErr w:type="spellEnd"/>
      <w:r>
        <w:rPr>
          <w:color w:val="2D2D2D"/>
          <w:w w:val="105"/>
          <w:sz w:val="24"/>
        </w:rPr>
        <w:t xml:space="preserve"> </w:t>
      </w:r>
      <w:proofErr w:type="spellStart"/>
      <w:r>
        <w:rPr>
          <w:color w:val="2D2D2D"/>
          <w:w w:val="105"/>
          <w:sz w:val="24"/>
        </w:rPr>
        <w:t>potvrzuje</w:t>
      </w:r>
      <w:proofErr w:type="spellEnd"/>
      <w:r>
        <w:rPr>
          <w:color w:val="2D2D2D"/>
          <w:w w:val="105"/>
          <w:sz w:val="24"/>
        </w:rPr>
        <w:t xml:space="preserve"> </w:t>
      </w:r>
      <w:proofErr w:type="spellStart"/>
      <w:r>
        <w:rPr>
          <w:color w:val="2D2D2D"/>
          <w:w w:val="105"/>
          <w:sz w:val="24"/>
        </w:rPr>
        <w:t>správnost</w:t>
      </w:r>
      <w:proofErr w:type="spellEnd"/>
      <w:r>
        <w:rPr>
          <w:color w:val="2D2D2D"/>
          <w:w w:val="105"/>
          <w:sz w:val="24"/>
        </w:rPr>
        <w:t xml:space="preserve"> </w:t>
      </w:r>
      <w:proofErr w:type="spellStart"/>
      <w:r>
        <w:rPr>
          <w:color w:val="2D2D2D"/>
          <w:w w:val="105"/>
          <w:sz w:val="24"/>
        </w:rPr>
        <w:t>samostatného</w:t>
      </w:r>
      <w:proofErr w:type="spellEnd"/>
      <w:r>
        <w:rPr>
          <w:color w:val="2D2D2D"/>
          <w:w w:val="105"/>
          <w:sz w:val="24"/>
        </w:rPr>
        <w:t xml:space="preserve"> </w:t>
      </w:r>
      <w:proofErr w:type="spellStart"/>
      <w:r>
        <w:rPr>
          <w:color w:val="2D2D2D"/>
          <w:w w:val="105"/>
          <w:sz w:val="24"/>
        </w:rPr>
        <w:t>bankovního</w:t>
      </w:r>
      <w:proofErr w:type="spellEnd"/>
      <w:r>
        <w:rPr>
          <w:color w:val="2D2D2D"/>
          <w:w w:val="105"/>
          <w:sz w:val="24"/>
        </w:rPr>
        <w:t xml:space="preserve"> </w:t>
      </w:r>
      <w:proofErr w:type="spellStart"/>
      <w:r>
        <w:rPr>
          <w:color w:val="2D2D2D"/>
          <w:w w:val="105"/>
          <w:sz w:val="24"/>
        </w:rPr>
        <w:t>účtu</w:t>
      </w:r>
      <w:proofErr w:type="spellEnd"/>
      <w:r>
        <w:rPr>
          <w:color w:val="2D2D2D"/>
          <w:w w:val="105"/>
          <w:sz w:val="24"/>
        </w:rPr>
        <w:t>: 115-5922180207/0100</w:t>
      </w:r>
    </w:p>
    <w:p w:rsidR="001E1B0F" w:rsidRDefault="001645C6">
      <w:pPr>
        <w:pStyle w:val="Odstavecseseznamem"/>
        <w:numPr>
          <w:ilvl w:val="0"/>
          <w:numId w:val="3"/>
        </w:numPr>
        <w:tabs>
          <w:tab w:val="left" w:pos="388"/>
        </w:tabs>
        <w:spacing w:before="2" w:line="340" w:lineRule="auto"/>
        <w:ind w:left="126" w:right="716" w:hanging="1"/>
        <w:rPr>
          <w:sz w:val="24"/>
        </w:rPr>
      </w:pPr>
      <w:proofErr w:type="spellStart"/>
      <w:r>
        <w:rPr>
          <w:color w:val="2D2D2D"/>
          <w:sz w:val="24"/>
        </w:rPr>
        <w:t>Smluvní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strany</w:t>
      </w:r>
      <w:proofErr w:type="spellEnd"/>
      <w:r>
        <w:rPr>
          <w:color w:val="2D2D2D"/>
          <w:sz w:val="24"/>
        </w:rPr>
        <w:t xml:space="preserve"> se </w:t>
      </w:r>
      <w:proofErr w:type="spellStart"/>
      <w:r>
        <w:rPr>
          <w:color w:val="2D2D2D"/>
          <w:sz w:val="24"/>
        </w:rPr>
        <w:t>dohodly</w:t>
      </w:r>
      <w:proofErr w:type="spellEnd"/>
      <w:r>
        <w:rPr>
          <w:color w:val="2D2D2D"/>
          <w:sz w:val="24"/>
        </w:rPr>
        <w:t xml:space="preserve">, </w:t>
      </w:r>
      <w:proofErr w:type="spellStart"/>
      <w:r>
        <w:rPr>
          <w:color w:val="2D2D2D"/>
          <w:sz w:val="24"/>
        </w:rPr>
        <w:t>že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ověření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finančního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vypořádání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nezávislým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auditorem</w:t>
      </w:r>
      <w:proofErr w:type="spellEnd"/>
      <w:r>
        <w:rPr>
          <w:color w:val="2D2D2D"/>
          <w:sz w:val="24"/>
        </w:rPr>
        <w:t xml:space="preserve">  </w:t>
      </w:r>
      <w:proofErr w:type="spellStart"/>
      <w:r>
        <w:rPr>
          <w:color w:val="2D2D2D"/>
          <w:sz w:val="24"/>
        </w:rPr>
        <w:t>zajistí</w:t>
      </w:r>
      <w:proofErr w:type="spellEnd"/>
      <w:r>
        <w:rPr>
          <w:color w:val="2D2D2D"/>
          <w:sz w:val="24"/>
        </w:rPr>
        <w:t xml:space="preserve">  </w:t>
      </w:r>
      <w:proofErr w:type="spellStart"/>
      <w:r>
        <w:rPr>
          <w:color w:val="2D2D2D"/>
          <w:sz w:val="24"/>
        </w:rPr>
        <w:t>Příjemce</w:t>
      </w:r>
      <w:proofErr w:type="spellEnd"/>
      <w:r>
        <w:rPr>
          <w:color w:val="2D2D2D"/>
          <w:sz w:val="24"/>
        </w:rPr>
        <w:t xml:space="preserve">  </w:t>
      </w:r>
      <w:proofErr w:type="spellStart"/>
      <w:r>
        <w:rPr>
          <w:color w:val="2D2D2D"/>
          <w:sz w:val="24"/>
        </w:rPr>
        <w:t>na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své</w:t>
      </w:r>
      <w:proofErr w:type="spellEnd"/>
      <w:r>
        <w:rPr>
          <w:color w:val="2D2D2D"/>
          <w:sz w:val="24"/>
        </w:rPr>
        <w:t xml:space="preserve"> </w:t>
      </w:r>
      <w:proofErr w:type="spellStart"/>
      <w:r>
        <w:rPr>
          <w:color w:val="2D2D2D"/>
          <w:sz w:val="24"/>
        </w:rPr>
        <w:t>vlastní</w:t>
      </w:r>
      <w:proofErr w:type="spellEnd"/>
      <w:r>
        <w:rPr>
          <w:color w:val="2D2D2D"/>
          <w:spacing w:val="16"/>
          <w:sz w:val="24"/>
        </w:rPr>
        <w:t xml:space="preserve"> </w:t>
      </w:r>
      <w:proofErr w:type="spellStart"/>
      <w:r>
        <w:rPr>
          <w:color w:val="2D2D2D"/>
          <w:sz w:val="24"/>
        </w:rPr>
        <w:t>náklady</w:t>
      </w:r>
      <w:proofErr w:type="spellEnd"/>
      <w:r>
        <w:rPr>
          <w:color w:val="2D2D2D"/>
          <w:sz w:val="24"/>
        </w:rPr>
        <w:t>.</w:t>
      </w:r>
    </w:p>
    <w:p w:rsidR="001E1B0F" w:rsidRDefault="001E1B0F">
      <w:pPr>
        <w:spacing w:line="340" w:lineRule="auto"/>
        <w:rPr>
          <w:sz w:val="24"/>
        </w:rPr>
        <w:sectPr w:rsidR="001E1B0F">
          <w:type w:val="continuous"/>
          <w:pgSz w:w="11910" w:h="16840"/>
          <w:pgMar w:top="1300" w:right="1340" w:bottom="280" w:left="1360" w:header="708" w:footer="708" w:gutter="0"/>
          <w:cols w:space="708"/>
        </w:sectPr>
      </w:pPr>
    </w:p>
    <w:p w:rsidR="001E1B0F" w:rsidRDefault="001E1B0F">
      <w:pPr>
        <w:pStyle w:val="Zkladntext"/>
        <w:spacing w:before="9"/>
        <w:rPr>
          <w:sz w:val="29"/>
        </w:rPr>
      </w:pPr>
    </w:p>
    <w:p w:rsidR="001E1B0F" w:rsidRDefault="001645C6">
      <w:pPr>
        <w:pStyle w:val="Odstavecseseznamem"/>
        <w:numPr>
          <w:ilvl w:val="1"/>
          <w:numId w:val="3"/>
        </w:numPr>
        <w:tabs>
          <w:tab w:val="left" w:pos="1355"/>
        </w:tabs>
        <w:spacing w:before="92" w:line="343" w:lineRule="auto"/>
        <w:ind w:right="108" w:hanging="208"/>
        <w:rPr>
          <w:sz w:val="24"/>
        </w:rPr>
      </w:pPr>
      <w:proofErr w:type="spellStart"/>
      <w:r>
        <w:rPr>
          <w:color w:val="2A2A2A"/>
          <w:w w:val="105"/>
          <w:sz w:val="24"/>
        </w:rPr>
        <w:t>Příloha</w:t>
      </w:r>
      <w:proofErr w:type="spellEnd"/>
      <w:r>
        <w:rPr>
          <w:color w:val="2A2A2A"/>
          <w:w w:val="105"/>
          <w:sz w:val="24"/>
        </w:rPr>
        <w:t xml:space="preserve">: </w:t>
      </w:r>
      <w:proofErr w:type="spellStart"/>
      <w:r>
        <w:rPr>
          <w:color w:val="2A2A2A"/>
          <w:w w:val="105"/>
          <w:sz w:val="24"/>
        </w:rPr>
        <w:t>Smlouva</w:t>
      </w:r>
      <w:proofErr w:type="spellEnd"/>
      <w:r>
        <w:rPr>
          <w:color w:val="2A2A2A"/>
          <w:w w:val="105"/>
          <w:sz w:val="24"/>
        </w:rPr>
        <w:t xml:space="preserve"> č. FV30177 o </w:t>
      </w:r>
      <w:proofErr w:type="spellStart"/>
      <w:r>
        <w:rPr>
          <w:color w:val="2A2A2A"/>
          <w:w w:val="105"/>
          <w:sz w:val="24"/>
        </w:rPr>
        <w:t>poskytnutí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účelové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podpory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na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řešení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projektu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formou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dotace</w:t>
      </w:r>
      <w:proofErr w:type="spellEnd"/>
      <w:r>
        <w:rPr>
          <w:color w:val="2A2A2A"/>
          <w:w w:val="105"/>
          <w:sz w:val="24"/>
        </w:rPr>
        <w:t xml:space="preserve"> z </w:t>
      </w:r>
      <w:proofErr w:type="spellStart"/>
      <w:r>
        <w:rPr>
          <w:color w:val="2A2A2A"/>
          <w:w w:val="105"/>
          <w:sz w:val="24"/>
        </w:rPr>
        <w:t>výdajů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státního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rozpočtu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na</w:t>
      </w:r>
      <w:proofErr w:type="spellEnd"/>
      <w:r>
        <w:rPr>
          <w:color w:val="2A2A2A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výzkum</w:t>
      </w:r>
      <w:proofErr w:type="spellEnd"/>
      <w:r>
        <w:rPr>
          <w:color w:val="2A2A2A"/>
          <w:w w:val="105"/>
          <w:sz w:val="24"/>
        </w:rPr>
        <w:t xml:space="preserve">, </w:t>
      </w:r>
      <w:proofErr w:type="spellStart"/>
      <w:r>
        <w:rPr>
          <w:color w:val="2A2A2A"/>
          <w:w w:val="105"/>
          <w:sz w:val="24"/>
        </w:rPr>
        <w:t>vývoj</w:t>
      </w:r>
      <w:proofErr w:type="spellEnd"/>
      <w:r>
        <w:rPr>
          <w:color w:val="2A2A2A"/>
          <w:w w:val="105"/>
          <w:sz w:val="24"/>
        </w:rPr>
        <w:t xml:space="preserve"> a </w:t>
      </w:r>
      <w:r>
        <w:rPr>
          <w:color w:val="2A2A2A"/>
          <w:spacing w:val="9"/>
          <w:w w:val="105"/>
          <w:sz w:val="24"/>
        </w:rPr>
        <w:t xml:space="preserve"> </w:t>
      </w:r>
      <w:proofErr w:type="spellStart"/>
      <w:r>
        <w:rPr>
          <w:color w:val="2A2A2A"/>
          <w:w w:val="105"/>
          <w:sz w:val="24"/>
        </w:rPr>
        <w:t>inovace</w:t>
      </w:r>
      <w:proofErr w:type="spellEnd"/>
    </w:p>
    <w:p w:rsidR="001E1B0F" w:rsidRDefault="001E1B0F">
      <w:pPr>
        <w:pStyle w:val="Zkladntext"/>
        <w:rPr>
          <w:sz w:val="26"/>
        </w:rPr>
      </w:pPr>
    </w:p>
    <w:p w:rsidR="001E1B0F" w:rsidRDefault="001E1B0F">
      <w:pPr>
        <w:pStyle w:val="Zkladntext"/>
        <w:rPr>
          <w:sz w:val="26"/>
        </w:rPr>
      </w:pPr>
    </w:p>
    <w:p w:rsidR="001E1B0F" w:rsidRDefault="001E1B0F">
      <w:pPr>
        <w:pStyle w:val="Zkladntext"/>
        <w:rPr>
          <w:sz w:val="26"/>
        </w:rPr>
      </w:pPr>
    </w:p>
    <w:p w:rsidR="001E1B0F" w:rsidRDefault="001E1B0F">
      <w:pPr>
        <w:pStyle w:val="Zkladntext"/>
        <w:rPr>
          <w:sz w:val="26"/>
        </w:rPr>
      </w:pPr>
    </w:p>
    <w:p w:rsidR="001E1B0F" w:rsidRDefault="001E1B0F">
      <w:pPr>
        <w:pStyle w:val="Zkladntext"/>
        <w:rPr>
          <w:sz w:val="26"/>
        </w:rPr>
      </w:pPr>
    </w:p>
    <w:p w:rsidR="001E1B0F" w:rsidRDefault="001E1B0F">
      <w:pPr>
        <w:pStyle w:val="Zkladntext"/>
        <w:rPr>
          <w:sz w:val="26"/>
        </w:rPr>
      </w:pPr>
    </w:p>
    <w:p w:rsidR="001E1B0F" w:rsidRDefault="001645C6">
      <w:pPr>
        <w:pStyle w:val="Zkladntext"/>
        <w:tabs>
          <w:tab w:val="left" w:pos="5590"/>
        </w:tabs>
        <w:spacing w:before="184"/>
        <w:ind w:left="1339"/>
      </w:pPr>
      <w:r>
        <w:rPr>
          <w:color w:val="2A2A2A"/>
          <w:position w:val="1"/>
        </w:rPr>
        <w:t xml:space="preserve">V </w:t>
      </w:r>
      <w:proofErr w:type="spellStart"/>
      <w:r>
        <w:rPr>
          <w:color w:val="2A2A2A"/>
          <w:position w:val="1"/>
        </w:rPr>
        <w:t>Praze</w:t>
      </w:r>
      <w:proofErr w:type="spellEnd"/>
      <w:r>
        <w:rPr>
          <w:color w:val="2A2A2A"/>
          <w:spacing w:val="-12"/>
          <w:position w:val="1"/>
        </w:rPr>
        <w:t xml:space="preserve"> </w:t>
      </w:r>
      <w:proofErr w:type="spellStart"/>
      <w:r>
        <w:rPr>
          <w:color w:val="2A2A2A"/>
          <w:position w:val="1"/>
        </w:rPr>
        <w:t>dne</w:t>
      </w:r>
      <w:proofErr w:type="spellEnd"/>
      <w:r>
        <w:rPr>
          <w:color w:val="2A2A2A"/>
          <w:spacing w:val="-4"/>
          <w:position w:val="1"/>
        </w:rPr>
        <w:t xml:space="preserve"> </w:t>
      </w:r>
      <w:r>
        <w:rPr>
          <w:color w:val="2A2A2A"/>
          <w:position w:val="1"/>
        </w:rPr>
        <w:t>.........................</w:t>
      </w:r>
      <w:r>
        <w:rPr>
          <w:color w:val="2A2A2A"/>
          <w:position w:val="1"/>
        </w:rPr>
        <w:tab/>
      </w:r>
      <w:r>
        <w:rPr>
          <w:color w:val="2A2A2A"/>
        </w:rPr>
        <w:t>V</w:t>
      </w:r>
      <w:r>
        <w:rPr>
          <w:color w:val="2A2A2A"/>
          <w:spacing w:val="-27"/>
        </w:rPr>
        <w:t xml:space="preserve"> </w:t>
      </w:r>
      <w:proofErr w:type="spellStart"/>
      <w:r>
        <w:rPr>
          <w:color w:val="2A2A2A"/>
        </w:rPr>
        <w:t>Plzni</w:t>
      </w:r>
      <w:proofErr w:type="spellEnd"/>
      <w:r>
        <w:rPr>
          <w:color w:val="2A2A2A"/>
          <w:spacing w:val="-24"/>
        </w:rPr>
        <w:t xml:space="preserve"> </w:t>
      </w:r>
      <w:proofErr w:type="spellStart"/>
      <w:r>
        <w:rPr>
          <w:color w:val="2A2A2A"/>
        </w:rPr>
        <w:t>dne</w:t>
      </w:r>
      <w:proofErr w:type="spellEnd"/>
      <w:r>
        <w:rPr>
          <w:color w:val="2A2A2A"/>
          <w:spacing w:val="-22"/>
        </w:rPr>
        <w:t xml:space="preserve"> </w:t>
      </w:r>
      <w:r>
        <w:rPr>
          <w:color w:val="2A2A2A"/>
        </w:rPr>
        <w:t>......................................</w:t>
      </w:r>
    </w:p>
    <w:p w:rsidR="001E1B0F" w:rsidRDefault="001E1B0F">
      <w:pPr>
        <w:pStyle w:val="Zkladntext"/>
        <w:rPr>
          <w:sz w:val="28"/>
        </w:rPr>
      </w:pPr>
    </w:p>
    <w:p w:rsidR="001E1B0F" w:rsidRDefault="001E1B0F">
      <w:pPr>
        <w:pStyle w:val="Zkladntext"/>
        <w:rPr>
          <w:sz w:val="28"/>
        </w:rPr>
      </w:pPr>
    </w:p>
    <w:p w:rsidR="001E1B0F" w:rsidRDefault="001E1B0F">
      <w:pPr>
        <w:pStyle w:val="Zkladntext"/>
        <w:spacing w:before="4"/>
        <w:rPr>
          <w:sz w:val="33"/>
        </w:rPr>
      </w:pPr>
    </w:p>
    <w:p w:rsidR="001E1B0F" w:rsidRDefault="001E1B0F">
      <w:pPr>
        <w:ind w:left="1337"/>
        <w:rPr>
          <w:rFonts w:ascii="Times New Roman" w:hAnsi="Times New Roman"/>
          <w:sz w:val="10"/>
        </w:rPr>
      </w:pPr>
    </w:p>
    <w:p w:rsidR="001E1B0F" w:rsidRDefault="001E1B0F">
      <w:pPr>
        <w:pStyle w:val="Zkladntext"/>
        <w:rPr>
          <w:rFonts w:ascii="Times New Roman"/>
          <w:sz w:val="10"/>
        </w:rPr>
      </w:pPr>
    </w:p>
    <w:p w:rsidR="001E1B0F" w:rsidRDefault="001E1B0F">
      <w:pPr>
        <w:pStyle w:val="Zkladntext"/>
        <w:rPr>
          <w:rFonts w:ascii="Times New Roman"/>
          <w:sz w:val="10"/>
        </w:rPr>
      </w:pPr>
    </w:p>
    <w:p w:rsidR="001E1B0F" w:rsidRDefault="001E1B0F">
      <w:pPr>
        <w:pStyle w:val="Zkladntext"/>
        <w:spacing w:before="9"/>
        <w:rPr>
          <w:rFonts w:ascii="Times New Roman"/>
          <w:sz w:val="9"/>
        </w:rPr>
      </w:pPr>
    </w:p>
    <w:p w:rsidR="001E1B0F" w:rsidRDefault="001645C6">
      <w:pPr>
        <w:pStyle w:val="Zkladntext"/>
        <w:tabs>
          <w:tab w:val="left" w:pos="4813"/>
        </w:tabs>
        <w:ind w:left="570"/>
        <w:jc w:val="center"/>
      </w:pPr>
      <w:proofErr w:type="spellStart"/>
      <w:r>
        <w:rPr>
          <w:color w:val="2A2A2A"/>
          <w:w w:val="105"/>
          <w:position w:val="1"/>
        </w:rPr>
        <w:t>Příjemce</w:t>
      </w:r>
      <w:proofErr w:type="spellEnd"/>
      <w:r>
        <w:rPr>
          <w:color w:val="2A2A2A"/>
          <w:w w:val="105"/>
          <w:position w:val="1"/>
        </w:rPr>
        <w:tab/>
      </w:r>
      <w:proofErr w:type="spellStart"/>
      <w:r>
        <w:rPr>
          <w:color w:val="2A2A2A"/>
          <w:w w:val="105"/>
        </w:rPr>
        <w:t>Další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účastník</w:t>
      </w:r>
      <w:proofErr w:type="spellEnd"/>
      <w:r>
        <w:rPr>
          <w:color w:val="2A2A2A"/>
          <w:spacing w:val="-5"/>
          <w:w w:val="105"/>
        </w:rPr>
        <w:t xml:space="preserve"> </w:t>
      </w:r>
      <w:proofErr w:type="spellStart"/>
      <w:r>
        <w:rPr>
          <w:color w:val="2A2A2A"/>
          <w:w w:val="105"/>
        </w:rPr>
        <w:t>projektu</w:t>
      </w:r>
      <w:proofErr w:type="spellEnd"/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rPr>
          <w:sz w:val="20"/>
        </w:rPr>
      </w:pPr>
    </w:p>
    <w:p w:rsidR="001E1B0F" w:rsidRDefault="001E1B0F">
      <w:pPr>
        <w:pStyle w:val="Zkladntext"/>
        <w:spacing w:before="10"/>
        <w:rPr>
          <w:sz w:val="16"/>
        </w:rPr>
      </w:pPr>
    </w:p>
    <w:p w:rsidR="001E1B0F" w:rsidRDefault="001E1B0F">
      <w:pPr>
        <w:spacing w:before="68"/>
        <w:ind w:left="113"/>
        <w:rPr>
          <w:i/>
          <w:sz w:val="101"/>
        </w:rPr>
      </w:pPr>
    </w:p>
    <w:p w:rsidR="001E1B0F" w:rsidRDefault="001E1B0F">
      <w:pPr>
        <w:rPr>
          <w:sz w:val="101"/>
        </w:rPr>
        <w:sectPr w:rsidR="001E1B0F">
          <w:pgSz w:w="11910" w:h="16840"/>
          <w:pgMar w:top="1580" w:right="1440" w:bottom="0" w:left="160" w:header="708" w:footer="708" w:gutter="0"/>
          <w:cols w:space="708"/>
        </w:sectPr>
      </w:pPr>
    </w:p>
    <w:p w:rsidR="001E1B0F" w:rsidRDefault="001645C6">
      <w:pPr>
        <w:spacing w:before="38"/>
        <w:ind w:left="287"/>
        <w:rPr>
          <w:rFonts w:ascii="Times New Roman"/>
          <w:i/>
          <w:sz w:val="20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3308928" behindDoc="1" locked="0" layoutInCell="1" allowOverlap="1">
                <wp:simplePos x="0" y="0"/>
                <wp:positionH relativeFrom="page">
                  <wp:posOffset>6665595</wp:posOffset>
                </wp:positionH>
                <wp:positionV relativeFrom="paragraph">
                  <wp:posOffset>-1905</wp:posOffset>
                </wp:positionV>
                <wp:extent cx="49530" cy="63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B0F" w:rsidRDefault="001645C6">
                            <w:pPr>
                              <w:spacing w:line="100" w:lineRule="exact"/>
                              <w:rPr>
                                <w:rFonts w:ascii="Times New Roman"/>
                                <w:i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i/>
                                <w:color w:val="ACA5CD"/>
                                <w:w w:val="40"/>
                                <w:sz w:val="9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/>
                                <w:i/>
                                <w:color w:val="ACA5CD"/>
                                <w:w w:val="40"/>
                                <w:sz w:val="9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/>
                                <w:i/>
                                <w:color w:val="C3C3C8"/>
                                <w:w w:val="40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524.85pt;margin-top:-.15pt;width:3.9pt;height:5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" filled="f" stroked="f">
                <v:textbox inset="0,0,0,0">
                  <w:txbxContent>
                    <w:p w:rsidR="001E1B0F" w:rsidRDefault="001645C6">
                      <w:pPr>
                        <w:spacing w:line="100" w:lineRule="exact"/>
                        <w:rPr>
                          <w:rFonts w:ascii="Times New Roman"/>
                          <w:i/>
                          <w:sz w:val="9"/>
                        </w:rPr>
                      </w:pPr>
                      <w:r>
                        <w:rPr>
                          <w:rFonts w:ascii="Times New Roman"/>
                          <w:i/>
                          <w:color w:val="ACA5CD"/>
                          <w:w w:val="40"/>
                          <w:sz w:val="9"/>
                        </w:rPr>
                        <w:t xml:space="preserve">i      </w:t>
                      </w:r>
                      <w:r>
                        <w:rPr>
                          <w:rFonts w:ascii="Times New Roman"/>
                          <w:i/>
                          <w:color w:val="C3C3C8"/>
                          <w:w w:val="40"/>
                          <w:sz w:val="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  <w:r>
        <w:rPr>
          <w:rFonts w:ascii="Times New Roman"/>
          <w:i/>
          <w:color w:val="ACA5CD"/>
          <w:w w:val="28"/>
          <w:sz w:val="20"/>
        </w:rPr>
        <w:t>!</w:t>
      </w:r>
      <w:r>
        <w:rPr>
          <w:rFonts w:ascii="Times New Roman"/>
          <w:i/>
          <w:color w:val="ACA5CD"/>
          <w:spacing w:val="-34"/>
          <w:sz w:val="20"/>
        </w:rPr>
        <w:t xml:space="preserve"> </w:t>
      </w:r>
      <w:r>
        <w:rPr>
          <w:rFonts w:ascii="Times New Roman"/>
          <w:i/>
          <w:color w:val="C3C3C8"/>
          <w:w w:val="101"/>
          <w:sz w:val="20"/>
        </w:rPr>
        <w:t>/</w:t>
      </w:r>
    </w:p>
    <w:sectPr w:rsidR="001E1B0F">
      <w:type w:val="continuous"/>
      <w:pgSz w:w="11910" w:h="16840"/>
      <w:pgMar w:top="1300" w:right="780" w:bottom="280" w:left="840" w:header="708" w:footer="708" w:gutter="0"/>
      <w:cols w:num="3" w:space="708" w:equalWidth="0">
        <w:col w:w="3041" w:space="40"/>
        <w:col w:w="5973" w:space="182"/>
        <w:col w:w="1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285C"/>
    <w:multiLevelType w:val="hybridMultilevel"/>
    <w:tmpl w:val="244CBF18"/>
    <w:lvl w:ilvl="0" w:tplc="6B1EFC46">
      <w:start w:val="1"/>
      <w:numFmt w:val="decimal"/>
      <w:lvlText w:val="%1."/>
      <w:lvlJc w:val="left"/>
      <w:pPr>
        <w:ind w:left="127" w:hanging="303"/>
        <w:jc w:val="left"/>
      </w:pPr>
      <w:rPr>
        <w:rFonts w:ascii="Arial" w:eastAsia="Arial" w:hAnsi="Arial" w:cs="Arial" w:hint="default"/>
        <w:color w:val="2D2D2D"/>
        <w:w w:val="108"/>
        <w:sz w:val="24"/>
        <w:szCs w:val="24"/>
      </w:rPr>
    </w:lvl>
    <w:lvl w:ilvl="1" w:tplc="A4980C70">
      <w:numFmt w:val="bullet"/>
      <w:lvlText w:val="·"/>
      <w:lvlJc w:val="left"/>
      <w:pPr>
        <w:ind w:left="1352" w:hanging="211"/>
      </w:pPr>
      <w:rPr>
        <w:rFonts w:ascii="Arial" w:eastAsia="Arial" w:hAnsi="Arial" w:cs="Arial" w:hint="default"/>
        <w:color w:val="6E6E6E"/>
        <w:w w:val="57"/>
        <w:sz w:val="24"/>
        <w:szCs w:val="24"/>
      </w:rPr>
    </w:lvl>
    <w:lvl w:ilvl="2" w:tplc="8A34897C">
      <w:numFmt w:val="bullet"/>
      <w:lvlText w:val="•"/>
      <w:lvlJc w:val="left"/>
      <w:pPr>
        <w:ind w:left="2000" w:hanging="211"/>
      </w:pPr>
      <w:rPr>
        <w:rFonts w:hint="default"/>
      </w:rPr>
    </w:lvl>
    <w:lvl w:ilvl="3" w:tplc="BF72322E">
      <w:numFmt w:val="bullet"/>
      <w:lvlText w:val="•"/>
      <w:lvlJc w:val="left"/>
      <w:pPr>
        <w:ind w:left="2887" w:hanging="211"/>
      </w:pPr>
      <w:rPr>
        <w:rFonts w:hint="default"/>
      </w:rPr>
    </w:lvl>
    <w:lvl w:ilvl="4" w:tplc="72DE14E8">
      <w:numFmt w:val="bullet"/>
      <w:lvlText w:val="•"/>
      <w:lvlJc w:val="left"/>
      <w:pPr>
        <w:ind w:left="3775" w:hanging="211"/>
      </w:pPr>
      <w:rPr>
        <w:rFonts w:hint="default"/>
      </w:rPr>
    </w:lvl>
    <w:lvl w:ilvl="5" w:tplc="712C492E">
      <w:numFmt w:val="bullet"/>
      <w:lvlText w:val="•"/>
      <w:lvlJc w:val="left"/>
      <w:pPr>
        <w:ind w:left="4663" w:hanging="211"/>
      </w:pPr>
      <w:rPr>
        <w:rFonts w:hint="default"/>
      </w:rPr>
    </w:lvl>
    <w:lvl w:ilvl="6" w:tplc="F18E949E">
      <w:numFmt w:val="bullet"/>
      <w:lvlText w:val="•"/>
      <w:lvlJc w:val="left"/>
      <w:pPr>
        <w:ind w:left="5550" w:hanging="211"/>
      </w:pPr>
      <w:rPr>
        <w:rFonts w:hint="default"/>
      </w:rPr>
    </w:lvl>
    <w:lvl w:ilvl="7" w:tplc="E490018A">
      <w:numFmt w:val="bullet"/>
      <w:lvlText w:val="•"/>
      <w:lvlJc w:val="left"/>
      <w:pPr>
        <w:ind w:left="6438" w:hanging="211"/>
      </w:pPr>
      <w:rPr>
        <w:rFonts w:hint="default"/>
      </w:rPr>
    </w:lvl>
    <w:lvl w:ilvl="8" w:tplc="8E388324">
      <w:numFmt w:val="bullet"/>
      <w:lvlText w:val="•"/>
      <w:lvlJc w:val="left"/>
      <w:pPr>
        <w:ind w:left="7326" w:hanging="211"/>
      </w:pPr>
      <w:rPr>
        <w:rFonts w:hint="default"/>
      </w:rPr>
    </w:lvl>
  </w:abstractNum>
  <w:abstractNum w:abstractNumId="1">
    <w:nsid w:val="4AC064DB"/>
    <w:multiLevelType w:val="hybridMultilevel"/>
    <w:tmpl w:val="FE0A87F2"/>
    <w:lvl w:ilvl="0" w:tplc="D9E6E3C0">
      <w:start w:val="1"/>
      <w:numFmt w:val="decimal"/>
      <w:lvlText w:val="%1."/>
      <w:lvlJc w:val="left"/>
      <w:pPr>
        <w:ind w:left="430" w:hanging="275"/>
        <w:jc w:val="left"/>
      </w:pPr>
      <w:rPr>
        <w:rFonts w:ascii="Arial" w:eastAsia="Arial" w:hAnsi="Arial" w:cs="Arial" w:hint="default"/>
        <w:b/>
        <w:bCs/>
        <w:color w:val="2D2D2D"/>
        <w:w w:val="105"/>
        <w:sz w:val="24"/>
        <w:szCs w:val="24"/>
      </w:rPr>
    </w:lvl>
    <w:lvl w:ilvl="1" w:tplc="BEC2B6FC">
      <w:numFmt w:val="bullet"/>
      <w:lvlText w:val="•"/>
      <w:lvlJc w:val="left"/>
      <w:pPr>
        <w:ind w:left="1316" w:hanging="275"/>
      </w:pPr>
      <w:rPr>
        <w:rFonts w:hint="default"/>
      </w:rPr>
    </w:lvl>
    <w:lvl w:ilvl="2" w:tplc="8A4055A4">
      <w:numFmt w:val="bullet"/>
      <w:lvlText w:val="•"/>
      <w:lvlJc w:val="left"/>
      <w:pPr>
        <w:ind w:left="2192" w:hanging="275"/>
      </w:pPr>
      <w:rPr>
        <w:rFonts w:hint="default"/>
      </w:rPr>
    </w:lvl>
    <w:lvl w:ilvl="3" w:tplc="E8EE75B8">
      <w:numFmt w:val="bullet"/>
      <w:lvlText w:val="•"/>
      <w:lvlJc w:val="left"/>
      <w:pPr>
        <w:ind w:left="3068" w:hanging="275"/>
      </w:pPr>
      <w:rPr>
        <w:rFonts w:hint="default"/>
      </w:rPr>
    </w:lvl>
    <w:lvl w:ilvl="4" w:tplc="984E6510">
      <w:numFmt w:val="bullet"/>
      <w:lvlText w:val="•"/>
      <w:lvlJc w:val="left"/>
      <w:pPr>
        <w:ind w:left="3944" w:hanging="275"/>
      </w:pPr>
      <w:rPr>
        <w:rFonts w:hint="default"/>
      </w:rPr>
    </w:lvl>
    <w:lvl w:ilvl="5" w:tplc="89982BD0">
      <w:numFmt w:val="bullet"/>
      <w:lvlText w:val="•"/>
      <w:lvlJc w:val="left"/>
      <w:pPr>
        <w:ind w:left="4820" w:hanging="275"/>
      </w:pPr>
      <w:rPr>
        <w:rFonts w:hint="default"/>
      </w:rPr>
    </w:lvl>
    <w:lvl w:ilvl="6" w:tplc="352437AA">
      <w:numFmt w:val="bullet"/>
      <w:lvlText w:val="•"/>
      <w:lvlJc w:val="left"/>
      <w:pPr>
        <w:ind w:left="5696" w:hanging="275"/>
      </w:pPr>
      <w:rPr>
        <w:rFonts w:hint="default"/>
      </w:rPr>
    </w:lvl>
    <w:lvl w:ilvl="7" w:tplc="FAF88140">
      <w:numFmt w:val="bullet"/>
      <w:lvlText w:val="•"/>
      <w:lvlJc w:val="left"/>
      <w:pPr>
        <w:ind w:left="6573" w:hanging="275"/>
      </w:pPr>
      <w:rPr>
        <w:rFonts w:hint="default"/>
      </w:rPr>
    </w:lvl>
    <w:lvl w:ilvl="8" w:tplc="08980D4E">
      <w:numFmt w:val="bullet"/>
      <w:lvlText w:val="•"/>
      <w:lvlJc w:val="left"/>
      <w:pPr>
        <w:ind w:left="7449" w:hanging="275"/>
      </w:pPr>
      <w:rPr>
        <w:rFonts w:hint="default"/>
      </w:rPr>
    </w:lvl>
  </w:abstractNum>
  <w:abstractNum w:abstractNumId="2">
    <w:nsid w:val="56A7044F"/>
    <w:multiLevelType w:val="hybridMultilevel"/>
    <w:tmpl w:val="E6608F50"/>
    <w:lvl w:ilvl="0" w:tplc="8382AF92">
      <w:start w:val="1"/>
      <w:numFmt w:val="decimal"/>
      <w:lvlText w:val="%1."/>
      <w:lvlJc w:val="left"/>
      <w:pPr>
        <w:ind w:left="206" w:hanging="228"/>
        <w:jc w:val="left"/>
      </w:pPr>
      <w:rPr>
        <w:rFonts w:hint="default"/>
        <w:b/>
        <w:bCs/>
        <w:w w:val="108"/>
      </w:rPr>
    </w:lvl>
    <w:lvl w:ilvl="1" w:tplc="FE64DD44">
      <w:numFmt w:val="bullet"/>
      <w:lvlText w:val="•"/>
      <w:lvlJc w:val="left"/>
      <w:pPr>
        <w:ind w:left="570" w:hanging="228"/>
      </w:pPr>
      <w:rPr>
        <w:rFonts w:hint="default"/>
      </w:rPr>
    </w:lvl>
    <w:lvl w:ilvl="2" w:tplc="F9840570">
      <w:numFmt w:val="bullet"/>
      <w:lvlText w:val="•"/>
      <w:lvlJc w:val="left"/>
      <w:pPr>
        <w:ind w:left="940" w:hanging="228"/>
      </w:pPr>
      <w:rPr>
        <w:rFonts w:hint="default"/>
      </w:rPr>
    </w:lvl>
    <w:lvl w:ilvl="3" w:tplc="D3F4E446">
      <w:numFmt w:val="bullet"/>
      <w:lvlText w:val="•"/>
      <w:lvlJc w:val="left"/>
      <w:pPr>
        <w:ind w:left="1310" w:hanging="228"/>
      </w:pPr>
      <w:rPr>
        <w:rFonts w:hint="default"/>
      </w:rPr>
    </w:lvl>
    <w:lvl w:ilvl="4" w:tplc="F9E69232">
      <w:numFmt w:val="bullet"/>
      <w:lvlText w:val="•"/>
      <w:lvlJc w:val="left"/>
      <w:pPr>
        <w:ind w:left="1680" w:hanging="228"/>
      </w:pPr>
      <w:rPr>
        <w:rFonts w:hint="default"/>
      </w:rPr>
    </w:lvl>
    <w:lvl w:ilvl="5" w:tplc="1534D1BA">
      <w:numFmt w:val="bullet"/>
      <w:lvlText w:val="•"/>
      <w:lvlJc w:val="left"/>
      <w:pPr>
        <w:ind w:left="2051" w:hanging="228"/>
      </w:pPr>
      <w:rPr>
        <w:rFonts w:hint="default"/>
      </w:rPr>
    </w:lvl>
    <w:lvl w:ilvl="6" w:tplc="5BE601A4">
      <w:numFmt w:val="bullet"/>
      <w:lvlText w:val="•"/>
      <w:lvlJc w:val="left"/>
      <w:pPr>
        <w:ind w:left="2421" w:hanging="228"/>
      </w:pPr>
      <w:rPr>
        <w:rFonts w:hint="default"/>
      </w:rPr>
    </w:lvl>
    <w:lvl w:ilvl="7" w:tplc="5DCCC79E">
      <w:numFmt w:val="bullet"/>
      <w:lvlText w:val="•"/>
      <w:lvlJc w:val="left"/>
      <w:pPr>
        <w:ind w:left="2791" w:hanging="228"/>
      </w:pPr>
      <w:rPr>
        <w:rFonts w:hint="default"/>
      </w:rPr>
    </w:lvl>
    <w:lvl w:ilvl="8" w:tplc="A0F42A00">
      <w:numFmt w:val="bullet"/>
      <w:lvlText w:val="•"/>
      <w:lvlJc w:val="left"/>
      <w:pPr>
        <w:ind w:left="3161" w:hanging="228"/>
      </w:pPr>
      <w:rPr>
        <w:rFonts w:hint="default"/>
      </w:rPr>
    </w:lvl>
  </w:abstractNum>
  <w:abstractNum w:abstractNumId="3">
    <w:nsid w:val="5DC75B57"/>
    <w:multiLevelType w:val="hybridMultilevel"/>
    <w:tmpl w:val="B6D2132C"/>
    <w:lvl w:ilvl="0" w:tplc="C3C0471A">
      <w:start w:val="1"/>
      <w:numFmt w:val="decimal"/>
      <w:lvlText w:val="%1."/>
      <w:lvlJc w:val="left"/>
      <w:pPr>
        <w:ind w:left="194" w:hanging="228"/>
        <w:jc w:val="left"/>
      </w:pPr>
      <w:rPr>
        <w:rFonts w:ascii="Arial" w:eastAsia="Arial" w:hAnsi="Arial" w:cs="Arial" w:hint="default"/>
        <w:b/>
        <w:bCs/>
        <w:color w:val="232323"/>
        <w:w w:val="108"/>
        <w:sz w:val="19"/>
        <w:szCs w:val="19"/>
      </w:rPr>
    </w:lvl>
    <w:lvl w:ilvl="1" w:tplc="1AAEC544">
      <w:numFmt w:val="bullet"/>
      <w:lvlText w:val="•"/>
      <w:lvlJc w:val="left"/>
      <w:pPr>
        <w:ind w:left="568" w:hanging="228"/>
      </w:pPr>
      <w:rPr>
        <w:rFonts w:hint="default"/>
      </w:rPr>
    </w:lvl>
    <w:lvl w:ilvl="2" w:tplc="4078897C">
      <w:numFmt w:val="bullet"/>
      <w:lvlText w:val="•"/>
      <w:lvlJc w:val="left"/>
      <w:pPr>
        <w:ind w:left="936" w:hanging="228"/>
      </w:pPr>
      <w:rPr>
        <w:rFonts w:hint="default"/>
      </w:rPr>
    </w:lvl>
    <w:lvl w:ilvl="3" w:tplc="00F04D80">
      <w:numFmt w:val="bullet"/>
      <w:lvlText w:val="•"/>
      <w:lvlJc w:val="left"/>
      <w:pPr>
        <w:ind w:left="1305" w:hanging="228"/>
      </w:pPr>
      <w:rPr>
        <w:rFonts w:hint="default"/>
      </w:rPr>
    </w:lvl>
    <w:lvl w:ilvl="4" w:tplc="7610A2DE">
      <w:numFmt w:val="bullet"/>
      <w:lvlText w:val="•"/>
      <w:lvlJc w:val="left"/>
      <w:pPr>
        <w:ind w:left="1673" w:hanging="228"/>
      </w:pPr>
      <w:rPr>
        <w:rFonts w:hint="default"/>
      </w:rPr>
    </w:lvl>
    <w:lvl w:ilvl="5" w:tplc="A302065C">
      <w:numFmt w:val="bullet"/>
      <w:lvlText w:val="•"/>
      <w:lvlJc w:val="left"/>
      <w:pPr>
        <w:ind w:left="2042" w:hanging="228"/>
      </w:pPr>
      <w:rPr>
        <w:rFonts w:hint="default"/>
      </w:rPr>
    </w:lvl>
    <w:lvl w:ilvl="6" w:tplc="3E7CA7EC">
      <w:numFmt w:val="bullet"/>
      <w:lvlText w:val="•"/>
      <w:lvlJc w:val="left"/>
      <w:pPr>
        <w:ind w:left="2410" w:hanging="228"/>
      </w:pPr>
      <w:rPr>
        <w:rFonts w:hint="default"/>
      </w:rPr>
    </w:lvl>
    <w:lvl w:ilvl="7" w:tplc="83E0ACB2">
      <w:numFmt w:val="bullet"/>
      <w:lvlText w:val="•"/>
      <w:lvlJc w:val="left"/>
      <w:pPr>
        <w:ind w:left="2779" w:hanging="228"/>
      </w:pPr>
      <w:rPr>
        <w:rFonts w:hint="default"/>
      </w:rPr>
    </w:lvl>
    <w:lvl w:ilvl="8" w:tplc="AA24DA00">
      <w:numFmt w:val="bullet"/>
      <w:lvlText w:val="•"/>
      <w:lvlJc w:val="left"/>
      <w:pPr>
        <w:ind w:left="3147" w:hanging="228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B0F"/>
    <w:rsid w:val="00076AB4"/>
    <w:rsid w:val="001645C6"/>
    <w:rsid w:val="001E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3" w:hanging="275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27" w:hanging="275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33" w:hanging="275"/>
      <w:jc w:val="both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427" w:hanging="27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Západočeská Univerzita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GREBEŇOVÁ</dc:creator>
  <cp:lastModifiedBy>Blanka GREBEŇOVÁ</cp:lastModifiedBy>
  <cp:revision>3</cp:revision>
  <dcterms:created xsi:type="dcterms:W3CDTF">2018-06-01T08:00:00Z</dcterms:created>
  <dcterms:modified xsi:type="dcterms:W3CDTF">2018-06-01T08:05:00Z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2018-06-01T00:00:00Z</vt:filetime>
  </property>
</Properties>
</file>