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87B" w:rsidRPr="00093298" w:rsidRDefault="0062287B" w:rsidP="0062287B">
      <w:pPr>
        <w:spacing w:after="0" w:line="240" w:lineRule="auto"/>
        <w:jc w:val="center"/>
        <w:rPr>
          <w:rFonts w:cs="Arial"/>
          <w:b/>
          <w:sz w:val="24"/>
          <w:szCs w:val="24"/>
        </w:rPr>
      </w:pPr>
      <w:r>
        <w:rPr>
          <w:rFonts w:cs="Arial"/>
          <w:b/>
          <w:sz w:val="24"/>
          <w:szCs w:val="24"/>
        </w:rPr>
        <w:t>SERVISNÍ SMLOUVA</w:t>
      </w:r>
    </w:p>
    <w:p w:rsidR="0035266B" w:rsidRDefault="0035266B" w:rsidP="00C37C53">
      <w:pPr>
        <w:spacing w:after="0" w:line="240" w:lineRule="auto"/>
        <w:jc w:val="both"/>
        <w:rPr>
          <w:rFonts w:cs="Arial"/>
        </w:rPr>
      </w:pPr>
    </w:p>
    <w:p w:rsidR="0035266B" w:rsidRPr="00CE6D7B" w:rsidRDefault="0035266B" w:rsidP="00C37C53">
      <w:pPr>
        <w:spacing w:after="0" w:line="240" w:lineRule="auto"/>
        <w:jc w:val="both"/>
        <w:rPr>
          <w:rFonts w:cs="Arial"/>
        </w:rPr>
      </w:pPr>
    </w:p>
    <w:p w:rsidR="00C37C53" w:rsidRPr="00CE6D7B" w:rsidRDefault="00C37C53" w:rsidP="00C37C53">
      <w:pPr>
        <w:spacing w:after="0" w:line="240" w:lineRule="auto"/>
        <w:outlineLvl w:val="0"/>
        <w:rPr>
          <w:rFonts w:cs="Arial"/>
          <w:b/>
          <w:bCs/>
        </w:rPr>
      </w:pPr>
      <w:r w:rsidRPr="00CE6D7B">
        <w:rPr>
          <w:rFonts w:cs="Arial"/>
          <w:b/>
          <w:bCs/>
        </w:rPr>
        <w:t>Institut klinické a experimentální medicíny</w:t>
      </w:r>
    </w:p>
    <w:p w:rsidR="00C37C53" w:rsidRPr="00CE6D7B" w:rsidRDefault="00C37C53" w:rsidP="00C37C53">
      <w:pPr>
        <w:spacing w:after="0" w:line="240" w:lineRule="auto"/>
        <w:outlineLvl w:val="0"/>
        <w:rPr>
          <w:rFonts w:cs="Arial"/>
          <w:b/>
          <w:bCs/>
        </w:rPr>
      </w:pPr>
      <w:r w:rsidRPr="00CE6D7B">
        <w:rPr>
          <w:rFonts w:cs="Arial"/>
        </w:rPr>
        <w:t>státní příspěvková organizace, zřizovací listina MZDR č.j. 17268-II/2012 ze dne 29.</w:t>
      </w:r>
      <w:r w:rsidR="007A51A7">
        <w:rPr>
          <w:rFonts w:cs="Arial"/>
        </w:rPr>
        <w:t xml:space="preserve"> </w:t>
      </w:r>
      <w:r w:rsidRPr="00CE6D7B">
        <w:rPr>
          <w:rFonts w:cs="Arial"/>
        </w:rPr>
        <w:t>5</w:t>
      </w:r>
      <w:r w:rsidR="007A51A7">
        <w:rPr>
          <w:rFonts w:cs="Arial"/>
        </w:rPr>
        <w:t>.</w:t>
      </w:r>
      <w:r w:rsidRPr="00CE6D7B">
        <w:rPr>
          <w:rFonts w:cs="Arial"/>
        </w:rPr>
        <w:t xml:space="preserve"> 2012</w:t>
      </w:r>
    </w:p>
    <w:p w:rsidR="00C37C53" w:rsidRPr="00CE6D7B" w:rsidRDefault="00C37C53" w:rsidP="00C37C53">
      <w:pPr>
        <w:spacing w:after="0" w:line="240" w:lineRule="auto"/>
        <w:rPr>
          <w:rFonts w:cs="Arial"/>
        </w:rPr>
      </w:pPr>
      <w:r w:rsidRPr="00CE6D7B">
        <w:rPr>
          <w:rFonts w:cs="Arial"/>
        </w:rPr>
        <w:t>se sídlem Vídeňská 1958/9, 140 21 Praha 4</w:t>
      </w:r>
    </w:p>
    <w:p w:rsidR="00C37C53" w:rsidRPr="00CE6D7B" w:rsidRDefault="00C37C53" w:rsidP="00C37C53">
      <w:pPr>
        <w:spacing w:after="0" w:line="240" w:lineRule="auto"/>
        <w:rPr>
          <w:rFonts w:cs="Arial"/>
        </w:rPr>
      </w:pPr>
      <w:r w:rsidRPr="00CE6D7B">
        <w:rPr>
          <w:rFonts w:cs="Arial"/>
        </w:rPr>
        <w:t>IČ: 00023001, DIČ: CZ00023001</w:t>
      </w:r>
    </w:p>
    <w:p w:rsidR="00C37C53" w:rsidRPr="00CE6D7B" w:rsidRDefault="00C37C53" w:rsidP="00C37C53">
      <w:pPr>
        <w:spacing w:after="0" w:line="240" w:lineRule="auto"/>
        <w:rPr>
          <w:rFonts w:cs="Arial"/>
        </w:rPr>
      </w:pPr>
      <w:r w:rsidRPr="00CE6D7B">
        <w:rPr>
          <w:rFonts w:cs="Arial"/>
        </w:rPr>
        <w:t>jednající: MUDr. Alešem Hermanem, Ph.D., ředitelem</w:t>
      </w:r>
    </w:p>
    <w:p w:rsidR="00C37C53" w:rsidRPr="00CE6D7B" w:rsidRDefault="00C37C53" w:rsidP="00C37C53">
      <w:pPr>
        <w:spacing w:after="0" w:line="240" w:lineRule="auto"/>
        <w:rPr>
          <w:rFonts w:cs="Arial"/>
        </w:rPr>
      </w:pPr>
      <w:r w:rsidRPr="00CE6D7B">
        <w:rPr>
          <w:rFonts w:cs="Arial"/>
        </w:rPr>
        <w:t xml:space="preserve">bankovní spojení: </w:t>
      </w:r>
    </w:p>
    <w:p w:rsidR="00C37C53" w:rsidRPr="00CE6D7B" w:rsidRDefault="00C37C53" w:rsidP="00C37C53">
      <w:pPr>
        <w:spacing w:after="0" w:line="240" w:lineRule="auto"/>
        <w:rPr>
          <w:rFonts w:cs="Arial"/>
        </w:rPr>
      </w:pPr>
      <w:r w:rsidRPr="00CE6D7B">
        <w:rPr>
          <w:rFonts w:cs="Arial"/>
        </w:rPr>
        <w:t xml:space="preserve">číslo účtu: </w:t>
      </w:r>
    </w:p>
    <w:p w:rsidR="00C37C53" w:rsidRPr="00CE6D7B" w:rsidRDefault="00C37C53" w:rsidP="00C37C53">
      <w:pPr>
        <w:spacing w:after="0" w:line="240" w:lineRule="auto"/>
        <w:rPr>
          <w:rFonts w:cs="Arial"/>
        </w:rPr>
      </w:pPr>
      <w:r w:rsidRPr="00CE6D7B">
        <w:rPr>
          <w:rFonts w:cs="Arial"/>
        </w:rPr>
        <w:t xml:space="preserve">(dále jen „ </w:t>
      </w:r>
      <w:r w:rsidRPr="00CE6D7B">
        <w:rPr>
          <w:rFonts w:cs="Arial"/>
          <w:b/>
          <w:bCs/>
          <w:i/>
          <w:iCs/>
        </w:rPr>
        <w:t xml:space="preserve">Objednatel </w:t>
      </w:r>
      <w:r w:rsidRPr="00CE6D7B">
        <w:rPr>
          <w:rFonts w:cs="Arial"/>
        </w:rPr>
        <w:t>“</w:t>
      </w:r>
      <w:r w:rsidR="00A92581">
        <w:rPr>
          <w:rFonts w:cs="Arial"/>
        </w:rPr>
        <w:t xml:space="preserve"> nebo </w:t>
      </w:r>
      <w:r w:rsidR="00A92581" w:rsidRPr="00CC6314">
        <w:rPr>
          <w:rFonts w:cs="Arial"/>
          <w:b/>
          <w:i/>
        </w:rPr>
        <w:t>„</w:t>
      </w:r>
      <w:r w:rsidR="00A92581">
        <w:rPr>
          <w:rFonts w:cs="Arial"/>
          <w:b/>
          <w:i/>
        </w:rPr>
        <w:t xml:space="preserve"> </w:t>
      </w:r>
      <w:r w:rsidR="00A92581" w:rsidRPr="00CC6314">
        <w:rPr>
          <w:rFonts w:cs="Arial"/>
          <w:b/>
          <w:i/>
        </w:rPr>
        <w:t>IKEM</w:t>
      </w:r>
      <w:r w:rsidR="00A92581">
        <w:rPr>
          <w:rFonts w:cs="Arial"/>
          <w:b/>
          <w:i/>
        </w:rPr>
        <w:t xml:space="preserve"> </w:t>
      </w:r>
      <w:r w:rsidR="00A92581" w:rsidRPr="00CC6314">
        <w:rPr>
          <w:rFonts w:cs="Arial"/>
          <w:b/>
          <w:i/>
        </w:rPr>
        <w:t>“</w:t>
      </w:r>
      <w:r w:rsidRPr="00CE6D7B">
        <w:rPr>
          <w:rFonts w:cs="Arial"/>
        </w:rPr>
        <w:t>)</w:t>
      </w:r>
    </w:p>
    <w:p w:rsidR="00C37C53" w:rsidRPr="00CE6D7B" w:rsidRDefault="00C37C53" w:rsidP="00C37C53">
      <w:pPr>
        <w:spacing w:after="0" w:line="240" w:lineRule="auto"/>
        <w:jc w:val="both"/>
        <w:rPr>
          <w:rFonts w:cs="Arial"/>
        </w:rPr>
      </w:pPr>
    </w:p>
    <w:p w:rsidR="00C37C53" w:rsidRPr="00CE6D7B" w:rsidRDefault="00C37C53" w:rsidP="00C37C53">
      <w:pPr>
        <w:spacing w:after="0" w:line="240" w:lineRule="auto"/>
        <w:jc w:val="both"/>
        <w:rPr>
          <w:rFonts w:cs="Arial"/>
        </w:rPr>
      </w:pPr>
      <w:r w:rsidRPr="00CE6D7B">
        <w:rPr>
          <w:rFonts w:cs="Arial"/>
        </w:rPr>
        <w:t>a</w:t>
      </w:r>
    </w:p>
    <w:p w:rsidR="00C37C53" w:rsidRPr="00CE6D7B" w:rsidRDefault="00C37C53" w:rsidP="00C37C53">
      <w:pPr>
        <w:spacing w:after="0" w:line="240" w:lineRule="auto"/>
        <w:jc w:val="both"/>
        <w:rPr>
          <w:rFonts w:cs="Arial"/>
        </w:rPr>
      </w:pPr>
    </w:p>
    <w:p w:rsidR="00C37C53" w:rsidRPr="00CE6D7B" w:rsidRDefault="009071B9" w:rsidP="00C37C53">
      <w:pPr>
        <w:spacing w:after="0" w:line="240" w:lineRule="auto"/>
        <w:outlineLvl w:val="0"/>
        <w:rPr>
          <w:rFonts w:cs="Arial"/>
          <w:b/>
          <w:bCs/>
        </w:rPr>
      </w:pPr>
      <w:r>
        <w:rPr>
          <w:rFonts w:cs="Arial"/>
          <w:b/>
          <w:bCs/>
        </w:rPr>
        <w:t>Ing. Roman Vojtěch - HDA</w:t>
      </w:r>
    </w:p>
    <w:p w:rsidR="00C37C53" w:rsidRPr="00CE6D7B" w:rsidRDefault="00C37C53" w:rsidP="00C37C53">
      <w:pPr>
        <w:spacing w:after="0" w:line="240" w:lineRule="auto"/>
        <w:outlineLvl w:val="0"/>
        <w:rPr>
          <w:rFonts w:cs="Arial"/>
          <w:bCs/>
        </w:rPr>
      </w:pPr>
      <w:r w:rsidRPr="00CE6D7B">
        <w:rPr>
          <w:rFonts w:cs="Arial"/>
          <w:bCs/>
        </w:rPr>
        <w:t xml:space="preserve">se sídlem </w:t>
      </w:r>
      <w:r w:rsidR="009071B9">
        <w:rPr>
          <w:rFonts w:cs="Arial"/>
          <w:bCs/>
        </w:rPr>
        <w:t>U studánky 520/31, 170 00 Praha 7 - Bubeneč</w:t>
      </w:r>
    </w:p>
    <w:p w:rsidR="00C37C53" w:rsidRPr="00CE6D7B" w:rsidRDefault="00C37C53" w:rsidP="00C37C53">
      <w:pPr>
        <w:spacing w:after="0" w:line="240" w:lineRule="auto"/>
        <w:outlineLvl w:val="0"/>
        <w:rPr>
          <w:rFonts w:cs="Arial"/>
          <w:bCs/>
        </w:rPr>
      </w:pPr>
      <w:r w:rsidRPr="00CE6D7B">
        <w:rPr>
          <w:rFonts w:cs="Arial"/>
          <w:bCs/>
        </w:rPr>
        <w:t xml:space="preserve">IČ: </w:t>
      </w:r>
      <w:r w:rsidR="009071B9">
        <w:rPr>
          <w:rFonts w:cs="Arial"/>
          <w:bCs/>
        </w:rPr>
        <w:t>44985967</w:t>
      </w:r>
      <w:r w:rsidRPr="00CE6D7B">
        <w:rPr>
          <w:rFonts w:cs="Arial"/>
          <w:bCs/>
        </w:rPr>
        <w:t>, DIČ: CZ</w:t>
      </w:r>
      <w:r w:rsidR="009071B9">
        <w:rPr>
          <w:rFonts w:cs="Arial"/>
          <w:bCs/>
        </w:rPr>
        <w:t>6106250612</w:t>
      </w:r>
    </w:p>
    <w:p w:rsidR="00C37C53" w:rsidRPr="00CE6D7B" w:rsidRDefault="00C37C53" w:rsidP="00C37C53">
      <w:pPr>
        <w:spacing w:after="0" w:line="240" w:lineRule="auto"/>
        <w:outlineLvl w:val="0"/>
        <w:rPr>
          <w:rFonts w:cs="Arial"/>
          <w:bCs/>
        </w:rPr>
      </w:pPr>
      <w:r w:rsidRPr="00CE6D7B">
        <w:rPr>
          <w:rFonts w:cs="Arial"/>
          <w:bCs/>
        </w:rPr>
        <w:t xml:space="preserve">jednající: </w:t>
      </w:r>
      <w:r w:rsidR="009071B9">
        <w:rPr>
          <w:rFonts w:cs="Arial"/>
          <w:bCs/>
        </w:rPr>
        <w:t>Ing. Roman Vojtěch - HDA</w:t>
      </w:r>
    </w:p>
    <w:p w:rsidR="00C37C53" w:rsidRPr="00CE6D7B" w:rsidRDefault="00C37C53" w:rsidP="00C37C53">
      <w:pPr>
        <w:spacing w:after="0" w:line="240" w:lineRule="auto"/>
        <w:outlineLvl w:val="0"/>
        <w:rPr>
          <w:rFonts w:cs="Arial"/>
          <w:bCs/>
        </w:rPr>
      </w:pPr>
      <w:r w:rsidRPr="00CE6D7B">
        <w:rPr>
          <w:rFonts w:cs="Arial"/>
          <w:bCs/>
        </w:rPr>
        <w:t>bankovní spojení:</w:t>
      </w:r>
    </w:p>
    <w:p w:rsidR="00C37C53" w:rsidRPr="00CE6D7B" w:rsidRDefault="00C37C53" w:rsidP="00C37C53">
      <w:pPr>
        <w:spacing w:after="0" w:line="240" w:lineRule="auto"/>
        <w:outlineLvl w:val="0"/>
        <w:rPr>
          <w:rFonts w:cs="Arial"/>
          <w:bCs/>
        </w:rPr>
      </w:pPr>
      <w:r w:rsidRPr="00CE6D7B">
        <w:rPr>
          <w:rFonts w:cs="Arial"/>
          <w:bCs/>
        </w:rPr>
        <w:t xml:space="preserve">číslo účtu: </w:t>
      </w:r>
    </w:p>
    <w:p w:rsidR="00C37C53" w:rsidRPr="00CE6D7B" w:rsidRDefault="00C37C53" w:rsidP="00C37C53">
      <w:pPr>
        <w:spacing w:after="0" w:line="240" w:lineRule="auto"/>
        <w:outlineLvl w:val="0"/>
        <w:rPr>
          <w:rFonts w:cs="Arial"/>
          <w:bCs/>
        </w:rPr>
      </w:pPr>
      <w:r w:rsidRPr="00CE6D7B">
        <w:rPr>
          <w:rFonts w:cs="Arial"/>
          <w:bCs/>
        </w:rPr>
        <w:t>(dále jen jako „</w:t>
      </w:r>
      <w:r w:rsidRPr="00CE6D7B">
        <w:rPr>
          <w:rFonts w:cs="Arial"/>
          <w:b/>
          <w:bCs/>
        </w:rPr>
        <w:t>Z</w:t>
      </w:r>
      <w:r w:rsidRPr="00CE6D7B">
        <w:rPr>
          <w:rFonts w:cs="Arial"/>
          <w:b/>
          <w:bCs/>
          <w:i/>
        </w:rPr>
        <w:t>hotovitel“</w:t>
      </w:r>
      <w:r w:rsidRPr="00CE6D7B">
        <w:rPr>
          <w:rFonts w:cs="Arial"/>
          <w:bCs/>
        </w:rPr>
        <w:t>)</w:t>
      </w:r>
    </w:p>
    <w:p w:rsidR="00C37C53" w:rsidRDefault="00C37C53" w:rsidP="00C37C53">
      <w:pPr>
        <w:spacing w:after="0" w:line="240" w:lineRule="auto"/>
        <w:jc w:val="both"/>
        <w:rPr>
          <w:rFonts w:cs="Arial"/>
        </w:rPr>
      </w:pPr>
    </w:p>
    <w:p w:rsidR="002C4A89" w:rsidRPr="00CE6D7B" w:rsidRDefault="002C4A89" w:rsidP="00C37C53">
      <w:pPr>
        <w:spacing w:after="0" w:line="240" w:lineRule="auto"/>
        <w:jc w:val="both"/>
        <w:rPr>
          <w:rFonts w:cs="Arial"/>
        </w:rPr>
      </w:pPr>
      <w:r>
        <w:rPr>
          <w:rFonts w:cs="Arial"/>
        </w:rPr>
        <w:t xml:space="preserve">(společně jako </w:t>
      </w:r>
      <w:r w:rsidRPr="008E40A7">
        <w:rPr>
          <w:rFonts w:cs="Arial"/>
          <w:b/>
          <w:i/>
        </w:rPr>
        <w:t>„smluvní strany“</w:t>
      </w:r>
      <w:r>
        <w:rPr>
          <w:rFonts w:cs="Arial"/>
        </w:rPr>
        <w:t>)</w:t>
      </w:r>
    </w:p>
    <w:p w:rsidR="00C37C53" w:rsidRPr="00CE6D7B" w:rsidRDefault="00C37C53" w:rsidP="00C37C53">
      <w:pPr>
        <w:spacing w:after="0" w:line="240" w:lineRule="auto"/>
        <w:jc w:val="both"/>
        <w:rPr>
          <w:rFonts w:cs="Arial"/>
        </w:rPr>
      </w:pPr>
    </w:p>
    <w:p w:rsidR="00C37C53" w:rsidRPr="00CE6D7B" w:rsidRDefault="00C37C53" w:rsidP="00C37C53">
      <w:pPr>
        <w:autoSpaceDE w:val="0"/>
        <w:autoSpaceDN w:val="0"/>
        <w:adjustRightInd w:val="0"/>
        <w:rPr>
          <w:rFonts w:cs="Arial"/>
          <w:color w:val="000000"/>
        </w:rPr>
      </w:pPr>
      <w:r w:rsidRPr="00CE6D7B">
        <w:rPr>
          <w:rFonts w:cs="Arial"/>
          <w:color w:val="000000"/>
        </w:rPr>
        <w:t xml:space="preserve">uzavřely níže uvedeného dne v souladu s ust. § 2586 a násl. zákona č. 89/2012, občanský zákoník (dále jen „OZ“), tuto smlouvu o dílo (dále jen „Smlouva“): </w:t>
      </w:r>
    </w:p>
    <w:p w:rsidR="00C37C53" w:rsidRPr="007A62C2" w:rsidRDefault="0070405B" w:rsidP="007A62C2">
      <w:pPr>
        <w:pStyle w:val="Nadpis1"/>
        <w:keepLines w:val="0"/>
        <w:tabs>
          <w:tab w:val="left" w:pos="567"/>
        </w:tabs>
        <w:spacing w:before="240" w:after="120" w:line="240" w:lineRule="auto"/>
        <w:ind w:left="426"/>
        <w:jc w:val="center"/>
        <w:rPr>
          <w:rFonts w:cs="Arial"/>
        </w:rPr>
      </w:pPr>
      <w:r w:rsidRPr="007A62C2">
        <w:rPr>
          <w:rFonts w:ascii="Calibri" w:hAnsi="Calibri" w:cs="Arial"/>
          <w:sz w:val="22"/>
          <w:szCs w:val="22"/>
        </w:rPr>
        <w:t>Preambule</w:t>
      </w:r>
    </w:p>
    <w:p w:rsidR="0070405B" w:rsidRDefault="0070405B" w:rsidP="007A62C2">
      <w:pPr>
        <w:pStyle w:val="Odstavecseseznamem"/>
        <w:numPr>
          <w:ilvl w:val="0"/>
          <w:numId w:val="11"/>
        </w:numPr>
        <w:spacing w:after="0"/>
        <w:jc w:val="both"/>
        <w:rPr>
          <w:rFonts w:cs="Arial"/>
          <w:color w:val="000000"/>
        </w:rPr>
      </w:pPr>
      <w:r>
        <w:rPr>
          <w:rFonts w:cs="Arial"/>
          <w:color w:val="000000"/>
        </w:rPr>
        <w:t xml:space="preserve">IKEM prohlašuje, že je vysoce specializovaným poskytovatelem zdravotních služeb, který používá ke své činnosti též softwarový produkt v této Smlouvě uvedený a je pro něj plnění této Smlouvy </w:t>
      </w:r>
      <w:r w:rsidR="002C4A89">
        <w:rPr>
          <w:rFonts w:cs="Arial"/>
          <w:color w:val="000000"/>
        </w:rPr>
        <w:t xml:space="preserve">Zhotovitelem </w:t>
      </w:r>
      <w:r>
        <w:rPr>
          <w:rFonts w:cs="Arial"/>
          <w:color w:val="000000"/>
        </w:rPr>
        <w:t>řádně a včas vysoce důležité.</w:t>
      </w:r>
    </w:p>
    <w:p w:rsidR="0070405B" w:rsidRDefault="0070405B" w:rsidP="000E1D10">
      <w:pPr>
        <w:pStyle w:val="Odstavecseseznamem"/>
        <w:numPr>
          <w:ilvl w:val="0"/>
          <w:numId w:val="11"/>
        </w:numPr>
        <w:spacing w:after="0"/>
        <w:jc w:val="both"/>
        <w:rPr>
          <w:rFonts w:cs="Arial"/>
          <w:color w:val="000000"/>
        </w:rPr>
      </w:pPr>
      <w:r>
        <w:rPr>
          <w:rFonts w:cs="Arial"/>
          <w:color w:val="000000"/>
        </w:rPr>
        <w:t xml:space="preserve">Zhotovitel prohlašuje, že je </w:t>
      </w:r>
      <w:r w:rsidR="00F157FA">
        <w:rPr>
          <w:rFonts w:cs="Arial"/>
          <w:color w:val="000000"/>
        </w:rPr>
        <w:t xml:space="preserve">znalým problematiky zdravotnických informačních systémů, plnění této Smlouvy, zná a je odborníkem v problematice </w:t>
      </w:r>
      <w:r w:rsidR="00F9326E">
        <w:rPr>
          <w:rFonts w:cs="Arial"/>
          <w:color w:val="000000"/>
        </w:rPr>
        <w:t>klinických systémů</w:t>
      </w:r>
      <w:r w:rsidR="00F157FA">
        <w:rPr>
          <w:rFonts w:cs="Arial"/>
          <w:color w:val="000000"/>
        </w:rPr>
        <w:t xml:space="preserve">, je obeznámen se softwarovým produktem </w:t>
      </w:r>
      <w:r w:rsidR="00F9326E">
        <w:rPr>
          <w:rFonts w:cs="Arial"/>
          <w:color w:val="000000"/>
        </w:rPr>
        <w:t>Caché Ensemble C4</w:t>
      </w:r>
      <w:r w:rsidR="000E1D10" w:rsidRPr="000E1D10">
        <w:t xml:space="preserve"> </w:t>
      </w:r>
      <w:r w:rsidR="000E1D10" w:rsidRPr="000E1D10">
        <w:rPr>
          <w:rFonts w:cs="Arial"/>
          <w:color w:val="000000"/>
        </w:rPr>
        <w:t>pro aplikační vrstvu PATS/MIDAS</w:t>
      </w:r>
      <w:r w:rsidR="00F9326E">
        <w:rPr>
          <w:rFonts w:cs="Arial"/>
          <w:color w:val="000000"/>
        </w:rPr>
        <w:t xml:space="preserve"> </w:t>
      </w:r>
      <w:r w:rsidR="00F157FA">
        <w:rPr>
          <w:rFonts w:cs="Arial"/>
          <w:color w:val="000000"/>
        </w:rPr>
        <w:t xml:space="preserve">a je </w:t>
      </w:r>
      <w:r>
        <w:rPr>
          <w:rFonts w:cs="Arial"/>
          <w:color w:val="000000"/>
        </w:rPr>
        <w:t>autorem softwarového produktu</w:t>
      </w:r>
      <w:r w:rsidR="006C0FF3">
        <w:rPr>
          <w:rFonts w:cs="Arial"/>
          <w:color w:val="000000"/>
        </w:rPr>
        <w:t xml:space="preserve"> (dále také jako „výrobce“)</w:t>
      </w:r>
      <w:r w:rsidR="00F157FA">
        <w:rPr>
          <w:rFonts w:cs="Arial"/>
          <w:color w:val="000000"/>
        </w:rPr>
        <w:t xml:space="preserve"> v této Smlouvě</w:t>
      </w:r>
      <w:r>
        <w:rPr>
          <w:rFonts w:cs="Arial"/>
          <w:color w:val="000000"/>
        </w:rPr>
        <w:t xml:space="preserve"> </w:t>
      </w:r>
      <w:r w:rsidR="00F157FA">
        <w:rPr>
          <w:rFonts w:cs="Arial"/>
          <w:color w:val="000000"/>
        </w:rPr>
        <w:t xml:space="preserve">uvedeném </w:t>
      </w:r>
      <w:r>
        <w:rPr>
          <w:rFonts w:cs="Arial"/>
          <w:color w:val="000000"/>
        </w:rPr>
        <w:t xml:space="preserve">zmocněn a oprávněn poskytovat a zajišťovat veškeré činnosti v této Smlouvě uvedené řádně a včas a že je v plnění této Smlouvy odborníkem. </w:t>
      </w:r>
    </w:p>
    <w:p w:rsidR="00A744FA" w:rsidRDefault="00A744FA" w:rsidP="00A744FA">
      <w:pPr>
        <w:pStyle w:val="Odstavecseseznamem"/>
        <w:spacing w:after="0"/>
        <w:ind w:left="360"/>
        <w:jc w:val="both"/>
        <w:rPr>
          <w:rFonts w:cs="Arial"/>
          <w:color w:val="000000"/>
        </w:rPr>
      </w:pPr>
    </w:p>
    <w:p w:rsidR="00C37C53" w:rsidRPr="00CE6D7B" w:rsidRDefault="00C37C53" w:rsidP="007A744B">
      <w:pPr>
        <w:pStyle w:val="Nadpis1"/>
        <w:keepLines w:val="0"/>
        <w:numPr>
          <w:ilvl w:val="3"/>
          <w:numId w:val="1"/>
        </w:numPr>
        <w:tabs>
          <w:tab w:val="left" w:pos="567"/>
        </w:tabs>
        <w:spacing w:before="240" w:after="120" w:line="240" w:lineRule="auto"/>
        <w:ind w:left="426"/>
        <w:jc w:val="center"/>
        <w:rPr>
          <w:rFonts w:ascii="Calibri" w:hAnsi="Calibri" w:cs="Arial"/>
          <w:sz w:val="22"/>
          <w:szCs w:val="22"/>
        </w:rPr>
      </w:pPr>
      <w:r w:rsidRPr="00CE6D7B">
        <w:rPr>
          <w:rFonts w:ascii="Calibri" w:hAnsi="Calibri" w:cs="Arial"/>
          <w:sz w:val="22"/>
          <w:szCs w:val="22"/>
        </w:rPr>
        <w:t xml:space="preserve">Úvodní ustanovení </w:t>
      </w:r>
    </w:p>
    <w:p w:rsidR="00C37C53" w:rsidRPr="00CE6D7B" w:rsidRDefault="00C37C53" w:rsidP="00105B37">
      <w:pPr>
        <w:pStyle w:val="Odstavecseseznamem"/>
        <w:numPr>
          <w:ilvl w:val="0"/>
          <w:numId w:val="11"/>
        </w:numPr>
        <w:spacing w:after="0"/>
        <w:jc w:val="both"/>
        <w:rPr>
          <w:rFonts w:cs="Arial"/>
          <w:lang w:eastAsia="cs-CZ"/>
        </w:rPr>
      </w:pPr>
      <w:r w:rsidRPr="00CE6D7B">
        <w:rPr>
          <w:rFonts w:cs="Arial"/>
          <w:lang w:eastAsia="cs-CZ"/>
        </w:rPr>
        <w:t xml:space="preserve">Tuto Smlouvu smluvní strany uzavírají na základě výsledku veřejné zakázky malého rozsahu s názvem </w:t>
      </w:r>
      <w:r w:rsidR="00105B37" w:rsidRPr="00105B37">
        <w:rPr>
          <w:rFonts w:cs="Arial"/>
          <w:lang w:eastAsia="cs-CZ"/>
        </w:rPr>
        <w:t>„IKEM – Servisní podpora</w:t>
      </w:r>
      <w:r w:rsidR="00F9326E">
        <w:rPr>
          <w:rFonts w:cs="Arial"/>
          <w:lang w:eastAsia="cs-CZ"/>
        </w:rPr>
        <w:t xml:space="preserve"> DB licenc</w:t>
      </w:r>
      <w:r w:rsidR="007A7BC3">
        <w:rPr>
          <w:rFonts w:cs="Arial"/>
          <w:lang w:eastAsia="cs-CZ"/>
        </w:rPr>
        <w:t>í</w:t>
      </w:r>
      <w:r w:rsidR="00F9326E">
        <w:rPr>
          <w:rFonts w:cs="Arial"/>
          <w:lang w:eastAsia="cs-CZ"/>
        </w:rPr>
        <w:t xml:space="preserve"> Caché pro aplikační vrstvu PATS/MIDAS</w:t>
      </w:r>
      <w:r w:rsidR="00105B37" w:rsidRPr="00105B37">
        <w:rPr>
          <w:rFonts w:cs="Arial"/>
          <w:lang w:eastAsia="cs-CZ"/>
        </w:rPr>
        <w:t>“</w:t>
      </w:r>
      <w:r w:rsidRPr="00CE6D7B">
        <w:rPr>
          <w:rFonts w:cs="Arial"/>
          <w:lang w:eastAsia="cs-CZ"/>
        </w:rPr>
        <w:t>, pod evidenčním číslem veřejné zakázky</w:t>
      </w:r>
      <w:r w:rsidR="00A744FA">
        <w:rPr>
          <w:rFonts w:cs="Arial"/>
          <w:lang w:eastAsia="cs-CZ"/>
        </w:rPr>
        <w:t xml:space="preserve"> malého rozsahu 232/2016</w:t>
      </w:r>
      <w:r w:rsidRPr="00CE6D7B">
        <w:rPr>
          <w:rFonts w:cs="Arial"/>
          <w:lang w:eastAsia="cs-CZ"/>
        </w:rPr>
        <w:t xml:space="preserve">, a vychází ze zadávacích podmínek pro zadání uvedené veřejné zakázky a z nabídky Zhotovitele podané v rámci citovaného zadávacího řízení. </w:t>
      </w:r>
    </w:p>
    <w:p w:rsidR="00C37C53" w:rsidRPr="00CE6D7B" w:rsidRDefault="00C37C53" w:rsidP="007A744B">
      <w:pPr>
        <w:pStyle w:val="Odstavecseseznamem"/>
        <w:numPr>
          <w:ilvl w:val="0"/>
          <w:numId w:val="11"/>
        </w:numPr>
        <w:spacing w:after="0"/>
        <w:ind w:left="357" w:hanging="357"/>
        <w:jc w:val="both"/>
        <w:rPr>
          <w:rFonts w:cs="Arial"/>
          <w:lang w:eastAsia="cs-CZ"/>
        </w:rPr>
      </w:pPr>
      <w:r w:rsidRPr="00CE6D7B">
        <w:rPr>
          <w:rFonts w:cs="Arial"/>
          <w:lang w:eastAsia="cs-CZ"/>
        </w:rPr>
        <w:t>Není-li některá otázka řešena touto Smlouvou a jejími přílohami, platí pro vztahy smluvních stran podmínky a požadavky obsažené v zadávacích podmínkách zadávacího řízení uvedeného v odst. 1. tohoto článku a v </w:t>
      </w:r>
      <w:r w:rsidR="007A744B">
        <w:rPr>
          <w:rFonts w:cs="Arial"/>
          <w:lang w:eastAsia="cs-CZ"/>
        </w:rPr>
        <w:t>OZ</w:t>
      </w:r>
      <w:r w:rsidRPr="00CE6D7B">
        <w:rPr>
          <w:rFonts w:cs="Arial"/>
          <w:lang w:eastAsia="cs-CZ"/>
        </w:rPr>
        <w:t>.</w:t>
      </w:r>
      <w:r w:rsidRPr="00CE6D7B">
        <w:rPr>
          <w:rFonts w:cs="Arial"/>
          <w:lang w:eastAsia="cs-CZ"/>
        </w:rPr>
        <w:tab/>
      </w:r>
    </w:p>
    <w:p w:rsidR="00C37C53" w:rsidRDefault="00C37C53" w:rsidP="00C37C53">
      <w:pPr>
        <w:pStyle w:val="Odstavecseseznamem"/>
        <w:spacing w:after="0"/>
        <w:ind w:left="357"/>
        <w:jc w:val="both"/>
        <w:rPr>
          <w:rFonts w:cs="Arial"/>
          <w:lang w:eastAsia="cs-CZ"/>
        </w:rPr>
      </w:pPr>
    </w:p>
    <w:p w:rsidR="00C37C53" w:rsidRPr="00CE6D7B" w:rsidRDefault="00C37C53" w:rsidP="00A1038E">
      <w:pPr>
        <w:pStyle w:val="Nadpis1"/>
        <w:keepLines w:val="0"/>
        <w:numPr>
          <w:ilvl w:val="3"/>
          <w:numId w:val="1"/>
        </w:numPr>
        <w:tabs>
          <w:tab w:val="left" w:pos="567"/>
        </w:tabs>
        <w:spacing w:before="240" w:after="120" w:line="240" w:lineRule="auto"/>
        <w:ind w:left="426"/>
        <w:jc w:val="center"/>
        <w:rPr>
          <w:rFonts w:ascii="Calibri" w:hAnsi="Calibri" w:cs="Arial"/>
          <w:sz w:val="22"/>
          <w:szCs w:val="22"/>
        </w:rPr>
      </w:pPr>
      <w:r w:rsidRPr="00CE6D7B">
        <w:rPr>
          <w:rFonts w:ascii="Calibri" w:hAnsi="Calibri" w:cs="Arial"/>
          <w:sz w:val="22"/>
          <w:szCs w:val="22"/>
        </w:rPr>
        <w:lastRenderedPageBreak/>
        <w:t>Předmět smlouvy</w:t>
      </w:r>
      <w:r w:rsidR="004C76B3">
        <w:rPr>
          <w:rFonts w:ascii="Calibri" w:hAnsi="Calibri" w:cs="Arial"/>
          <w:sz w:val="22"/>
          <w:szCs w:val="22"/>
        </w:rPr>
        <w:t xml:space="preserve"> a místo plnění</w:t>
      </w:r>
    </w:p>
    <w:p w:rsidR="00F157FA" w:rsidRDefault="00C37C53" w:rsidP="007A7BC3">
      <w:pPr>
        <w:pStyle w:val="Odstavecseseznamem"/>
        <w:numPr>
          <w:ilvl w:val="0"/>
          <w:numId w:val="4"/>
        </w:numPr>
        <w:spacing w:after="0"/>
        <w:ind w:left="357" w:hanging="357"/>
        <w:jc w:val="both"/>
        <w:rPr>
          <w:rFonts w:cs="Arial"/>
          <w:lang w:eastAsia="cs-CZ"/>
        </w:rPr>
      </w:pPr>
      <w:r w:rsidRPr="00CE6D7B">
        <w:rPr>
          <w:rFonts w:cs="Arial"/>
          <w:lang w:eastAsia="cs-CZ"/>
        </w:rPr>
        <w:t xml:space="preserve">Předmětem této Smlouvy je závazek Zhotovitele </w:t>
      </w:r>
      <w:r w:rsidR="00580D37">
        <w:rPr>
          <w:rFonts w:cs="Arial"/>
          <w:lang w:eastAsia="cs-CZ"/>
        </w:rPr>
        <w:t>zprostředkovat</w:t>
      </w:r>
      <w:r w:rsidRPr="00CE6D7B">
        <w:rPr>
          <w:rFonts w:cs="Arial"/>
          <w:lang w:eastAsia="cs-CZ"/>
        </w:rPr>
        <w:t xml:space="preserve"> pro Objednatele na svůj</w:t>
      </w:r>
      <w:r w:rsidR="00DF649B">
        <w:rPr>
          <w:rFonts w:cs="Arial"/>
          <w:lang w:eastAsia="cs-CZ"/>
        </w:rPr>
        <w:t xml:space="preserve"> náklad a nebezpečí </w:t>
      </w:r>
      <w:r w:rsidR="00A92581">
        <w:rPr>
          <w:rFonts w:cs="Arial"/>
          <w:lang w:eastAsia="cs-CZ"/>
        </w:rPr>
        <w:t>servis</w:t>
      </w:r>
      <w:r w:rsidR="00C91EF3">
        <w:rPr>
          <w:rFonts w:cs="Arial"/>
          <w:lang w:eastAsia="cs-CZ"/>
        </w:rPr>
        <w:t>ní podporu</w:t>
      </w:r>
      <w:r w:rsidR="00105B37">
        <w:rPr>
          <w:rFonts w:cs="Arial"/>
          <w:lang w:eastAsia="cs-CZ"/>
        </w:rPr>
        <w:t>, upgrade a update (dále také jako „servis“</w:t>
      </w:r>
      <w:r w:rsidR="00221B2F">
        <w:rPr>
          <w:rFonts w:cs="Arial"/>
          <w:lang w:eastAsia="cs-CZ"/>
        </w:rPr>
        <w:t xml:space="preserve"> či „dílo“</w:t>
      </w:r>
      <w:r w:rsidR="00105B37">
        <w:rPr>
          <w:rFonts w:cs="Arial"/>
          <w:lang w:eastAsia="cs-CZ"/>
        </w:rPr>
        <w:t xml:space="preserve">) </w:t>
      </w:r>
      <w:r w:rsidR="006C0FF3">
        <w:rPr>
          <w:rFonts w:cs="Arial"/>
          <w:lang w:eastAsia="cs-CZ"/>
        </w:rPr>
        <w:t xml:space="preserve">ke 100 licencím </w:t>
      </w:r>
      <w:r w:rsidR="00105B37">
        <w:rPr>
          <w:rFonts w:cs="Arial"/>
          <w:lang w:eastAsia="cs-CZ"/>
        </w:rPr>
        <w:t xml:space="preserve">softwarového produktu </w:t>
      </w:r>
      <w:r w:rsidR="00F9326E">
        <w:rPr>
          <w:rFonts w:cs="Arial"/>
          <w:lang w:eastAsia="cs-CZ"/>
        </w:rPr>
        <w:t>Caché Ensemble C4</w:t>
      </w:r>
      <w:r w:rsidR="002C4A89">
        <w:rPr>
          <w:rFonts w:cs="Arial"/>
          <w:lang w:eastAsia="cs-CZ"/>
        </w:rPr>
        <w:t xml:space="preserve"> </w:t>
      </w:r>
      <w:r w:rsidR="00672DA4">
        <w:rPr>
          <w:rFonts w:cs="Arial"/>
          <w:lang w:eastAsia="cs-CZ"/>
        </w:rPr>
        <w:t xml:space="preserve">- </w:t>
      </w:r>
      <w:r w:rsidR="00672DA4">
        <w:rPr>
          <w:rFonts w:asciiTheme="minorHAnsi" w:hAnsiTheme="minorHAnsi" w:cs="Arial"/>
          <w:bCs/>
          <w:color w:val="000000"/>
        </w:rPr>
        <w:t xml:space="preserve">Concurrent Users Multi Server Platform </w:t>
      </w:r>
      <w:r w:rsidR="002C4A89">
        <w:rPr>
          <w:rFonts w:cs="Arial"/>
          <w:lang w:eastAsia="cs-CZ"/>
        </w:rPr>
        <w:t>(dále také jako „software“</w:t>
      </w:r>
      <w:r w:rsidR="00672DA4">
        <w:rPr>
          <w:rFonts w:cs="Arial"/>
          <w:lang w:eastAsia="cs-CZ"/>
        </w:rPr>
        <w:t xml:space="preserve"> či</w:t>
      </w:r>
      <w:r w:rsidR="00F36105">
        <w:rPr>
          <w:rFonts w:cs="Arial"/>
          <w:lang w:eastAsia="cs-CZ"/>
        </w:rPr>
        <w:t xml:space="preserve"> „systém“)</w:t>
      </w:r>
      <w:r w:rsidR="0088677F">
        <w:rPr>
          <w:rFonts w:cs="Arial"/>
          <w:lang w:eastAsia="cs-CZ"/>
        </w:rPr>
        <w:t>. Veškeré licence systému</w:t>
      </w:r>
      <w:r w:rsidR="00B15D56">
        <w:rPr>
          <w:rFonts w:cs="Arial"/>
          <w:lang w:eastAsia="cs-CZ"/>
        </w:rPr>
        <w:t xml:space="preserve"> </w:t>
      </w:r>
      <w:r w:rsidR="00C91EF3">
        <w:rPr>
          <w:rFonts w:cs="Arial"/>
          <w:lang w:eastAsia="cs-CZ"/>
        </w:rPr>
        <w:t xml:space="preserve">zde uvedeného </w:t>
      </w:r>
      <w:r w:rsidR="00B15D56">
        <w:rPr>
          <w:rFonts w:cs="Arial"/>
          <w:lang w:eastAsia="cs-CZ"/>
        </w:rPr>
        <w:t xml:space="preserve">se nachází ve vlastnictví IKEM a </w:t>
      </w:r>
      <w:r w:rsidR="002C4A89">
        <w:rPr>
          <w:rFonts w:cs="Arial"/>
          <w:lang w:eastAsia="cs-CZ"/>
        </w:rPr>
        <w:t xml:space="preserve">jsou </w:t>
      </w:r>
      <w:r w:rsidR="00B15D56">
        <w:rPr>
          <w:rFonts w:cs="Arial"/>
          <w:lang w:eastAsia="cs-CZ"/>
        </w:rPr>
        <w:t>umístěn</w:t>
      </w:r>
      <w:r w:rsidR="002C4A89">
        <w:rPr>
          <w:rFonts w:cs="Arial"/>
          <w:lang w:eastAsia="cs-CZ"/>
        </w:rPr>
        <w:t>y</w:t>
      </w:r>
      <w:r w:rsidR="00B15D56">
        <w:rPr>
          <w:rFonts w:cs="Arial"/>
          <w:lang w:eastAsia="cs-CZ"/>
        </w:rPr>
        <w:t xml:space="preserve"> na stanicích a přístrojích v sídle IKEM</w:t>
      </w:r>
      <w:r w:rsidR="007D0B03" w:rsidRPr="007D0B03">
        <w:rPr>
          <w:rFonts w:cs="Arial"/>
          <w:lang w:eastAsia="cs-CZ"/>
        </w:rPr>
        <w:t xml:space="preserve"> </w:t>
      </w:r>
      <w:r w:rsidR="004C76B3">
        <w:rPr>
          <w:rFonts w:cs="Arial"/>
          <w:lang w:eastAsia="cs-CZ"/>
        </w:rPr>
        <w:t xml:space="preserve">(dále jen </w:t>
      </w:r>
      <w:r w:rsidR="002C4A89">
        <w:rPr>
          <w:rFonts w:cs="Arial"/>
          <w:lang w:eastAsia="cs-CZ"/>
        </w:rPr>
        <w:t>„</w:t>
      </w:r>
      <w:r w:rsidR="004C76B3">
        <w:rPr>
          <w:rFonts w:cs="Arial"/>
          <w:lang w:eastAsia="cs-CZ"/>
        </w:rPr>
        <w:t>místo plnění</w:t>
      </w:r>
      <w:r w:rsidR="002C4A89">
        <w:rPr>
          <w:rFonts w:cs="Arial"/>
          <w:lang w:eastAsia="cs-CZ"/>
        </w:rPr>
        <w:t>“</w:t>
      </w:r>
      <w:r w:rsidR="004C76B3">
        <w:rPr>
          <w:rFonts w:cs="Arial"/>
          <w:lang w:eastAsia="cs-CZ"/>
        </w:rPr>
        <w:t>)</w:t>
      </w:r>
      <w:r w:rsidR="0088677F">
        <w:rPr>
          <w:rFonts w:cs="Arial"/>
          <w:lang w:eastAsia="cs-CZ"/>
        </w:rPr>
        <w:t xml:space="preserve">. </w:t>
      </w:r>
      <w:r w:rsidR="00C91EF3">
        <w:rPr>
          <w:rFonts w:cs="Arial"/>
          <w:lang w:eastAsia="cs-CZ"/>
        </w:rPr>
        <w:t>Zhotovitel se vedle činností uvedených v tomto odstavci zavazuje provádět</w:t>
      </w:r>
      <w:r w:rsidRPr="00CE6D7B">
        <w:rPr>
          <w:rFonts w:cs="Arial"/>
          <w:lang w:eastAsia="cs-CZ"/>
        </w:rPr>
        <w:t xml:space="preserve"> i veškeré další činnosti stanovené touto Smlouvou, jejími přílohami a zadávací dokumentací </w:t>
      </w:r>
      <w:r w:rsidR="00A92581">
        <w:rPr>
          <w:rFonts w:cs="Arial"/>
          <w:lang w:eastAsia="cs-CZ"/>
        </w:rPr>
        <w:t xml:space="preserve">uvedené v čl. I odst. 1 </w:t>
      </w:r>
      <w:r w:rsidRPr="00CE6D7B">
        <w:t>(dále též „dílo“ nebo „předmět plnění“)</w:t>
      </w:r>
      <w:r w:rsidR="00A92581">
        <w:rPr>
          <w:rFonts w:cs="Arial"/>
          <w:lang w:eastAsia="cs-CZ"/>
        </w:rPr>
        <w:t>.</w:t>
      </w:r>
      <w:r w:rsidRPr="00CE6D7B">
        <w:rPr>
          <w:rFonts w:cs="Arial"/>
          <w:lang w:eastAsia="cs-CZ"/>
        </w:rPr>
        <w:t xml:space="preserve"> </w:t>
      </w:r>
      <w:r w:rsidR="00F36105">
        <w:rPr>
          <w:rFonts w:cs="Arial"/>
          <w:lang w:eastAsia="cs-CZ"/>
        </w:rPr>
        <w:t xml:space="preserve"> </w:t>
      </w:r>
      <w:r w:rsidR="00F157FA">
        <w:rPr>
          <w:rFonts w:cs="Arial"/>
          <w:lang w:eastAsia="cs-CZ"/>
        </w:rPr>
        <w:t xml:space="preserve"> V případě osobní přítomnosti pracovníka Zhotovitele v sídle Objednatele nebude Zhotovitelem účtováno jakékoliv jízdné či</w:t>
      </w:r>
      <w:r w:rsidR="00B16385">
        <w:rPr>
          <w:rFonts w:cs="Arial"/>
          <w:lang w:eastAsia="cs-CZ"/>
        </w:rPr>
        <w:t xml:space="preserve"> jeho jakékoliv</w:t>
      </w:r>
      <w:r w:rsidR="00F157FA">
        <w:rPr>
          <w:rFonts w:cs="Arial"/>
          <w:lang w:eastAsia="cs-CZ"/>
        </w:rPr>
        <w:t xml:space="preserve"> další náklady, neboť tyto jsou obsaženy v ceně díla v této Smlouvě uvedené. </w:t>
      </w:r>
      <w:r w:rsidR="004F5BDA">
        <w:rPr>
          <w:rFonts w:cs="Arial"/>
          <w:lang w:eastAsia="cs-CZ"/>
        </w:rPr>
        <w:t xml:space="preserve">Zhotovitel </w:t>
      </w:r>
      <w:r w:rsidR="00F36105">
        <w:rPr>
          <w:rFonts w:cs="Arial"/>
          <w:lang w:eastAsia="cs-CZ"/>
        </w:rPr>
        <w:t xml:space="preserve">se </w:t>
      </w:r>
      <w:r w:rsidR="00F157FA">
        <w:rPr>
          <w:rFonts w:cs="Arial"/>
          <w:lang w:eastAsia="cs-CZ"/>
        </w:rPr>
        <w:t xml:space="preserve">pak </w:t>
      </w:r>
      <w:r w:rsidR="00F36105">
        <w:rPr>
          <w:rFonts w:cs="Arial"/>
          <w:lang w:eastAsia="cs-CZ"/>
        </w:rPr>
        <w:t xml:space="preserve">zejména </w:t>
      </w:r>
      <w:r w:rsidR="004F5BDA">
        <w:rPr>
          <w:rFonts w:cs="Arial"/>
          <w:lang w:eastAsia="cs-CZ"/>
        </w:rPr>
        <w:t xml:space="preserve">zavazuje </w:t>
      </w:r>
      <w:r w:rsidR="00386BB5">
        <w:rPr>
          <w:rFonts w:cs="Arial"/>
          <w:lang w:eastAsia="cs-CZ"/>
        </w:rPr>
        <w:t xml:space="preserve">na základě této Smlouvy </w:t>
      </w:r>
      <w:r w:rsidR="004F5BDA">
        <w:rPr>
          <w:rFonts w:cs="Arial"/>
          <w:lang w:eastAsia="cs-CZ"/>
        </w:rPr>
        <w:t>provádět tyto činnosti:</w:t>
      </w:r>
    </w:p>
    <w:p w:rsidR="00754B38" w:rsidRPr="007A7BC3" w:rsidRDefault="00754B38" w:rsidP="00754B38">
      <w:pPr>
        <w:pStyle w:val="Odstavecseseznamem"/>
        <w:spacing w:after="0"/>
        <w:ind w:left="357"/>
        <w:jc w:val="both"/>
        <w:rPr>
          <w:rFonts w:cs="Arial"/>
          <w:lang w:eastAsia="cs-CZ"/>
        </w:rPr>
      </w:pPr>
    </w:p>
    <w:p w:rsidR="007A7BC3" w:rsidRPr="007A7BC3" w:rsidRDefault="007A7BC3" w:rsidP="007A7BC3">
      <w:pPr>
        <w:pStyle w:val="Odstavecseseznamem"/>
        <w:numPr>
          <w:ilvl w:val="0"/>
          <w:numId w:val="14"/>
        </w:numPr>
        <w:rPr>
          <w:rFonts w:cs="Arial"/>
          <w:lang w:eastAsia="cs-CZ"/>
        </w:rPr>
      </w:pPr>
      <w:r>
        <w:rPr>
          <w:rFonts w:cs="Arial"/>
          <w:lang w:eastAsia="cs-CZ"/>
        </w:rPr>
        <w:t>Z</w:t>
      </w:r>
      <w:r w:rsidRPr="007A7BC3">
        <w:rPr>
          <w:rFonts w:cs="Arial"/>
          <w:lang w:eastAsia="cs-CZ"/>
        </w:rPr>
        <w:t>prostředkování jednoleté servisní podpory poskytované výrobcem a vedeným pod označením SU (Software Update) pro 100 licencí</w:t>
      </w:r>
      <w:r w:rsidR="006C0FF3">
        <w:rPr>
          <w:rFonts w:cs="Arial"/>
          <w:lang w:eastAsia="cs-CZ"/>
        </w:rPr>
        <w:t xml:space="preserve"> v této Smlouvě uvedených</w:t>
      </w:r>
      <w:r w:rsidRPr="007A7BC3">
        <w:rPr>
          <w:rFonts w:cs="Arial"/>
          <w:lang w:eastAsia="cs-CZ"/>
        </w:rPr>
        <w:t>;</w:t>
      </w:r>
    </w:p>
    <w:p w:rsidR="00F157FA" w:rsidRPr="007A7BC3" w:rsidRDefault="007A7BC3" w:rsidP="007A7BC3">
      <w:pPr>
        <w:pStyle w:val="Odstavecseseznamem"/>
        <w:numPr>
          <w:ilvl w:val="0"/>
          <w:numId w:val="14"/>
        </w:numPr>
        <w:rPr>
          <w:rFonts w:cs="Arial"/>
          <w:lang w:eastAsia="cs-CZ"/>
        </w:rPr>
      </w:pPr>
      <w:r w:rsidRPr="007A7BC3">
        <w:rPr>
          <w:rFonts w:cs="Arial"/>
          <w:lang w:eastAsia="cs-CZ"/>
        </w:rPr>
        <w:t>Zprostředkování jednoleté servisní podpory poskytované výrobcem a vedeným pod označením TA (Technical Assistance) pro 100 licencí</w:t>
      </w:r>
      <w:r w:rsidR="006C0FF3" w:rsidRPr="006C0FF3">
        <w:rPr>
          <w:rFonts w:cs="Arial"/>
          <w:lang w:eastAsia="cs-CZ"/>
        </w:rPr>
        <w:t xml:space="preserve"> </w:t>
      </w:r>
      <w:r w:rsidR="006C0FF3">
        <w:rPr>
          <w:rFonts w:cs="Arial"/>
          <w:lang w:eastAsia="cs-CZ"/>
        </w:rPr>
        <w:t>v této Smlouvě uvedených</w:t>
      </w:r>
      <w:r w:rsidRPr="007A7BC3">
        <w:rPr>
          <w:rFonts w:cs="Arial"/>
          <w:lang w:eastAsia="cs-CZ"/>
        </w:rPr>
        <w:t>;</w:t>
      </w:r>
    </w:p>
    <w:p w:rsidR="000157A3" w:rsidRDefault="000157A3" w:rsidP="00754B38">
      <w:pPr>
        <w:ind w:left="426"/>
        <w:jc w:val="both"/>
        <w:rPr>
          <w:rFonts w:cs="Arial"/>
          <w:lang w:eastAsia="cs-CZ"/>
        </w:rPr>
      </w:pPr>
      <w:r>
        <w:rPr>
          <w:rFonts w:cs="Arial"/>
          <w:lang w:eastAsia="cs-CZ"/>
        </w:rPr>
        <w:t xml:space="preserve">Bude-li Zhotovitel provádět jakékoliv upgrady, patche </w:t>
      </w:r>
      <w:r w:rsidR="00F157FA">
        <w:rPr>
          <w:rFonts w:cs="Arial"/>
          <w:lang w:eastAsia="cs-CZ"/>
        </w:rPr>
        <w:t xml:space="preserve">systému, </w:t>
      </w:r>
      <w:r w:rsidR="0037151A">
        <w:rPr>
          <w:rFonts w:cs="Arial"/>
          <w:lang w:eastAsia="cs-CZ"/>
        </w:rPr>
        <w:t xml:space="preserve">umožní IKEM nabýt </w:t>
      </w:r>
      <w:r w:rsidR="002F1EA8">
        <w:rPr>
          <w:rFonts w:cs="Arial"/>
          <w:lang w:eastAsia="cs-CZ"/>
        </w:rPr>
        <w:t xml:space="preserve">příslušnou </w:t>
      </w:r>
      <w:r w:rsidR="0037151A">
        <w:rPr>
          <w:rFonts w:cs="Arial"/>
          <w:lang w:eastAsia="cs-CZ"/>
        </w:rPr>
        <w:t xml:space="preserve">novou verzi jakéhokoliv programu, systému atp., </w:t>
      </w:r>
      <w:r w:rsidR="00F157FA">
        <w:rPr>
          <w:rFonts w:cs="Arial"/>
          <w:lang w:eastAsia="cs-CZ"/>
        </w:rPr>
        <w:t>Z</w:t>
      </w:r>
      <w:r w:rsidR="0037151A">
        <w:rPr>
          <w:rFonts w:cs="Arial"/>
          <w:lang w:eastAsia="cs-CZ"/>
        </w:rPr>
        <w:t xml:space="preserve">hotovitel prohlašuje, že úplata za poskytnutí této licence je již obsažena v ceně </w:t>
      </w:r>
      <w:r w:rsidR="002F1EA8">
        <w:rPr>
          <w:rFonts w:cs="Arial"/>
          <w:lang w:eastAsia="cs-CZ"/>
        </w:rPr>
        <w:t>uvedené v</w:t>
      </w:r>
      <w:r w:rsidR="0037151A">
        <w:rPr>
          <w:rFonts w:cs="Arial"/>
          <w:lang w:eastAsia="cs-CZ"/>
        </w:rPr>
        <w:t xml:space="preserve"> této </w:t>
      </w:r>
      <w:r w:rsidR="00F157FA">
        <w:rPr>
          <w:rFonts w:cs="Arial"/>
          <w:lang w:eastAsia="cs-CZ"/>
        </w:rPr>
        <w:t>S</w:t>
      </w:r>
      <w:r w:rsidR="0037151A">
        <w:rPr>
          <w:rFonts w:cs="Arial"/>
          <w:lang w:eastAsia="cs-CZ"/>
        </w:rPr>
        <w:t>mlouv</w:t>
      </w:r>
      <w:r w:rsidR="002F1EA8">
        <w:rPr>
          <w:rFonts w:cs="Arial"/>
          <w:lang w:eastAsia="cs-CZ"/>
        </w:rPr>
        <w:t>ě</w:t>
      </w:r>
      <w:r w:rsidR="0037151A">
        <w:rPr>
          <w:rFonts w:cs="Arial"/>
          <w:lang w:eastAsia="cs-CZ"/>
        </w:rPr>
        <w:t xml:space="preserve">. V souvislosti s poskytnutím výše uvedeného Zhotovitel předá veškeré potřebné doklady k řádnému, bezchybnému a bezpečnému užívání licencí těchto </w:t>
      </w:r>
      <w:r w:rsidR="002F1EA8">
        <w:rPr>
          <w:rFonts w:cs="Arial"/>
          <w:lang w:eastAsia="cs-CZ"/>
        </w:rPr>
        <w:t xml:space="preserve">nových verzí </w:t>
      </w:r>
      <w:r w:rsidR="00F157FA">
        <w:rPr>
          <w:rFonts w:cs="Arial"/>
          <w:lang w:eastAsia="cs-CZ"/>
        </w:rPr>
        <w:t xml:space="preserve">systémů, </w:t>
      </w:r>
      <w:r w:rsidR="0037151A">
        <w:rPr>
          <w:rFonts w:cs="Arial"/>
          <w:lang w:eastAsia="cs-CZ"/>
        </w:rPr>
        <w:t xml:space="preserve">programů, patchů či upgradů. Jakékoliv předávané licence pak budou časově a místně neomezené a udělené v rozsahu použití, k jakému se tyto licence obvykle používají a vyplývají z podstaty této </w:t>
      </w:r>
      <w:r w:rsidR="00F157FA">
        <w:rPr>
          <w:rFonts w:cs="Arial"/>
          <w:lang w:eastAsia="cs-CZ"/>
        </w:rPr>
        <w:t>S</w:t>
      </w:r>
      <w:r w:rsidR="0037151A">
        <w:rPr>
          <w:rFonts w:cs="Arial"/>
          <w:lang w:eastAsia="cs-CZ"/>
        </w:rPr>
        <w:t>mlouvy.</w:t>
      </w:r>
    </w:p>
    <w:p w:rsidR="003F7149" w:rsidRPr="003F7149" w:rsidRDefault="003F7149" w:rsidP="00754B38">
      <w:pPr>
        <w:ind w:left="426"/>
        <w:jc w:val="both"/>
        <w:rPr>
          <w:rFonts w:cs="Arial"/>
          <w:lang w:eastAsia="cs-CZ"/>
        </w:rPr>
      </w:pPr>
      <w:r>
        <w:rPr>
          <w:rFonts w:cs="Arial"/>
          <w:lang w:eastAsia="cs-CZ"/>
        </w:rPr>
        <w:t xml:space="preserve">Veškeré výše uvedené </w:t>
      </w:r>
      <w:r w:rsidR="001A3177">
        <w:rPr>
          <w:rFonts w:cs="Arial"/>
          <w:lang w:eastAsia="cs-CZ"/>
        </w:rPr>
        <w:t>činnosti</w:t>
      </w:r>
      <w:r>
        <w:rPr>
          <w:rFonts w:cs="Arial"/>
          <w:lang w:eastAsia="cs-CZ"/>
        </w:rPr>
        <w:t xml:space="preserve"> </w:t>
      </w:r>
      <w:r w:rsidR="006C0FF3">
        <w:rPr>
          <w:rFonts w:cs="Arial"/>
          <w:lang w:eastAsia="cs-CZ"/>
        </w:rPr>
        <w:t xml:space="preserve">zajistí Zhotovitel u výrobce tak, že </w:t>
      </w:r>
      <w:r>
        <w:rPr>
          <w:rFonts w:cs="Arial"/>
          <w:lang w:eastAsia="cs-CZ"/>
        </w:rPr>
        <w:t>budou prováděny vždy po domluvě s</w:t>
      </w:r>
      <w:r w:rsidR="002F1EA8">
        <w:rPr>
          <w:rFonts w:cs="Arial"/>
          <w:lang w:eastAsia="cs-CZ"/>
        </w:rPr>
        <w:t> </w:t>
      </w:r>
      <w:r>
        <w:rPr>
          <w:rFonts w:cs="Arial"/>
          <w:lang w:eastAsia="cs-CZ"/>
        </w:rPr>
        <w:t>Objednatelem</w:t>
      </w:r>
      <w:r w:rsidR="002F1EA8">
        <w:rPr>
          <w:rFonts w:cs="Arial"/>
          <w:lang w:eastAsia="cs-CZ"/>
        </w:rPr>
        <w:t xml:space="preserve"> či jeho oprávněnými zaměstnanci uvedenými v této Smlouvě</w:t>
      </w:r>
      <w:r>
        <w:rPr>
          <w:rFonts w:cs="Arial"/>
          <w:lang w:eastAsia="cs-CZ"/>
        </w:rPr>
        <w:t xml:space="preserve"> dle </w:t>
      </w:r>
      <w:r w:rsidR="002F1EA8">
        <w:rPr>
          <w:rFonts w:cs="Arial"/>
          <w:lang w:eastAsia="cs-CZ"/>
        </w:rPr>
        <w:t xml:space="preserve">jejich </w:t>
      </w:r>
      <w:r>
        <w:rPr>
          <w:rFonts w:cs="Arial"/>
          <w:lang w:eastAsia="cs-CZ"/>
        </w:rPr>
        <w:t xml:space="preserve">provozních možností a to tak, aby nedošlo k omezení, přerušení nebo jakémukoliv ohrožení provozu Objednatele. </w:t>
      </w:r>
    </w:p>
    <w:p w:rsidR="00C37C53" w:rsidRPr="00CE6D7B" w:rsidRDefault="00C37C53" w:rsidP="00C37C53">
      <w:pPr>
        <w:pStyle w:val="Odstavecseseznamem"/>
        <w:numPr>
          <w:ilvl w:val="0"/>
          <w:numId w:val="4"/>
        </w:numPr>
        <w:spacing w:after="0"/>
        <w:ind w:left="357" w:hanging="357"/>
        <w:contextualSpacing w:val="0"/>
        <w:jc w:val="both"/>
        <w:rPr>
          <w:rFonts w:cs="Arial"/>
          <w:lang w:eastAsia="cs-CZ"/>
        </w:rPr>
      </w:pPr>
      <w:r w:rsidRPr="00CE6D7B">
        <w:rPr>
          <w:rFonts w:cs="Arial"/>
          <w:lang w:eastAsia="cs-CZ"/>
        </w:rPr>
        <w:t>Zhotovitel se zavazuje</w:t>
      </w:r>
      <w:r w:rsidR="006C0FF3">
        <w:rPr>
          <w:rFonts w:cs="Arial"/>
          <w:lang w:eastAsia="cs-CZ"/>
        </w:rPr>
        <w:t>, že za veškeré</w:t>
      </w:r>
      <w:r w:rsidRPr="00CE6D7B">
        <w:rPr>
          <w:rFonts w:cs="Arial"/>
          <w:lang w:eastAsia="cs-CZ"/>
        </w:rPr>
        <w:t xml:space="preserve"> </w:t>
      </w:r>
      <w:r w:rsidR="006C0FF3">
        <w:rPr>
          <w:rFonts w:cs="Arial"/>
          <w:lang w:eastAsia="cs-CZ"/>
        </w:rPr>
        <w:t xml:space="preserve">prováděné činnosti dle této Smlouvy bude ručit tak, jako by je provedl sám na svůj náklad a nebezpečí.  Zhotovitel se zavazuje, že výrobce bude příslušné úkony dle této Smlouvy provádět </w:t>
      </w:r>
      <w:r w:rsidRPr="00CE6D7B">
        <w:rPr>
          <w:rFonts w:cs="Arial"/>
          <w:lang w:eastAsia="cs-CZ"/>
        </w:rPr>
        <w:t xml:space="preserve">s odbornou péčí, v rozsahu a kvalitě v souladu s touto </w:t>
      </w:r>
      <w:r w:rsidR="00A92581">
        <w:rPr>
          <w:rFonts w:cs="Arial"/>
          <w:lang w:eastAsia="cs-CZ"/>
        </w:rPr>
        <w:t>S</w:t>
      </w:r>
      <w:r w:rsidR="00A92581" w:rsidRPr="00CE6D7B">
        <w:rPr>
          <w:rFonts w:cs="Arial"/>
          <w:lang w:eastAsia="cs-CZ"/>
        </w:rPr>
        <w:t>mlouvou</w:t>
      </w:r>
      <w:r w:rsidR="00A92581">
        <w:rPr>
          <w:rFonts w:cs="Arial"/>
          <w:lang w:eastAsia="cs-CZ"/>
        </w:rPr>
        <w:t>, dle pokynů Objednatele a po předchozí domluvě s ním a</w:t>
      </w:r>
      <w:r w:rsidRPr="00CE6D7B">
        <w:rPr>
          <w:rFonts w:cs="Arial"/>
          <w:lang w:eastAsia="cs-CZ"/>
        </w:rPr>
        <w:t xml:space="preserve"> obecně závaznými právními předpisy a v době plnění, jak je definována níže.</w:t>
      </w:r>
    </w:p>
    <w:p w:rsidR="00C37C53" w:rsidRDefault="00C37C53" w:rsidP="00C37C53">
      <w:pPr>
        <w:pStyle w:val="Odstavecseseznamem"/>
        <w:numPr>
          <w:ilvl w:val="0"/>
          <w:numId w:val="4"/>
        </w:numPr>
        <w:spacing w:after="0"/>
        <w:ind w:left="357" w:hanging="357"/>
        <w:contextualSpacing w:val="0"/>
        <w:jc w:val="both"/>
        <w:rPr>
          <w:rFonts w:cs="Arial"/>
          <w:lang w:eastAsia="cs-CZ"/>
        </w:rPr>
      </w:pPr>
      <w:r w:rsidRPr="00CE6D7B">
        <w:rPr>
          <w:rFonts w:cs="Arial"/>
          <w:lang w:eastAsia="cs-CZ"/>
        </w:rPr>
        <w:t xml:space="preserve">Objednatel je oprávněn redukovat předmět díla oproti rozsahu uvedenému </w:t>
      </w:r>
      <w:r w:rsidR="003F7149">
        <w:rPr>
          <w:rFonts w:cs="Arial"/>
          <w:lang w:eastAsia="cs-CZ"/>
        </w:rPr>
        <w:t>v</w:t>
      </w:r>
      <w:r w:rsidRPr="00CE6D7B">
        <w:rPr>
          <w:rFonts w:cs="Arial"/>
          <w:lang w:eastAsia="cs-CZ"/>
        </w:rPr>
        <w:t xml:space="preserve"> </w:t>
      </w:r>
      <w:r w:rsidR="00A92581">
        <w:rPr>
          <w:rFonts w:cs="Arial"/>
          <w:lang w:eastAsia="cs-CZ"/>
        </w:rPr>
        <w:t>této S</w:t>
      </w:r>
      <w:r w:rsidRPr="00CE6D7B">
        <w:rPr>
          <w:rFonts w:cs="Arial"/>
          <w:lang w:eastAsia="cs-CZ"/>
        </w:rPr>
        <w:t>mlouv</w:t>
      </w:r>
      <w:r w:rsidR="003F7149">
        <w:rPr>
          <w:rFonts w:cs="Arial"/>
          <w:lang w:eastAsia="cs-CZ"/>
        </w:rPr>
        <w:t>ě</w:t>
      </w:r>
      <w:r w:rsidRPr="00CE6D7B">
        <w:rPr>
          <w:rFonts w:cs="Arial"/>
          <w:lang w:eastAsia="cs-CZ"/>
        </w:rPr>
        <w:t xml:space="preserve">. V takovém případě bude i adekvátně </w:t>
      </w:r>
      <w:r w:rsidR="00A92581">
        <w:rPr>
          <w:rFonts w:cs="Arial"/>
          <w:lang w:eastAsia="cs-CZ"/>
        </w:rPr>
        <w:t>upravena</w:t>
      </w:r>
      <w:r w:rsidR="00221B2F">
        <w:rPr>
          <w:rFonts w:cs="Arial"/>
          <w:lang w:eastAsia="cs-CZ"/>
        </w:rPr>
        <w:t xml:space="preserve"> i</w:t>
      </w:r>
      <w:r w:rsidR="00A92581" w:rsidRPr="00CE6D7B">
        <w:rPr>
          <w:rFonts w:cs="Arial"/>
          <w:lang w:eastAsia="cs-CZ"/>
        </w:rPr>
        <w:t xml:space="preserve"> </w:t>
      </w:r>
      <w:r w:rsidRPr="00CE6D7B">
        <w:rPr>
          <w:rFonts w:cs="Arial"/>
          <w:lang w:eastAsia="cs-CZ"/>
        </w:rPr>
        <w:t>cena díla.</w:t>
      </w:r>
    </w:p>
    <w:p w:rsidR="00A744FA" w:rsidRDefault="00A744FA" w:rsidP="00A744FA">
      <w:pPr>
        <w:pStyle w:val="Odstavecseseznamem"/>
        <w:spacing w:after="0"/>
        <w:ind w:left="357"/>
        <w:contextualSpacing w:val="0"/>
        <w:jc w:val="both"/>
        <w:rPr>
          <w:rFonts w:cs="Arial"/>
          <w:lang w:eastAsia="cs-CZ"/>
        </w:rPr>
      </w:pPr>
    </w:p>
    <w:p w:rsidR="00C37C53" w:rsidRPr="00CE6D7B" w:rsidRDefault="00C37C53" w:rsidP="00A1038E">
      <w:pPr>
        <w:pStyle w:val="Nadpis1"/>
        <w:keepLines w:val="0"/>
        <w:numPr>
          <w:ilvl w:val="3"/>
          <w:numId w:val="1"/>
        </w:numPr>
        <w:tabs>
          <w:tab w:val="left" w:pos="567"/>
        </w:tabs>
        <w:spacing w:before="240" w:after="120" w:line="240" w:lineRule="auto"/>
        <w:ind w:left="426"/>
        <w:jc w:val="center"/>
        <w:rPr>
          <w:rFonts w:ascii="Calibri" w:hAnsi="Calibri" w:cs="Arial"/>
          <w:sz w:val="22"/>
          <w:szCs w:val="22"/>
        </w:rPr>
      </w:pPr>
      <w:r w:rsidRPr="00CE6D7B">
        <w:rPr>
          <w:rFonts w:ascii="Calibri" w:hAnsi="Calibri" w:cs="Arial"/>
          <w:sz w:val="22"/>
          <w:szCs w:val="22"/>
        </w:rPr>
        <w:t>Práva a povinnosti smluvních stran</w:t>
      </w:r>
    </w:p>
    <w:p w:rsidR="00C37C53" w:rsidRPr="00CE6D7B" w:rsidRDefault="00C37C53" w:rsidP="00C37C53">
      <w:pPr>
        <w:pStyle w:val="Odstavecseseznamem"/>
        <w:numPr>
          <w:ilvl w:val="0"/>
          <w:numId w:val="8"/>
        </w:numPr>
        <w:spacing w:after="0"/>
        <w:ind w:left="357" w:hanging="357"/>
        <w:contextualSpacing w:val="0"/>
        <w:jc w:val="both"/>
        <w:rPr>
          <w:rFonts w:cs="Arial"/>
          <w:lang w:eastAsia="cs-CZ"/>
        </w:rPr>
      </w:pPr>
      <w:r w:rsidRPr="00CE6D7B">
        <w:rPr>
          <w:rFonts w:cs="Arial"/>
          <w:lang w:eastAsia="cs-CZ"/>
        </w:rPr>
        <w:t>Zhotovitel se zavazuje</w:t>
      </w:r>
      <w:r w:rsidR="00DB76D2">
        <w:rPr>
          <w:rFonts w:cs="Arial"/>
          <w:lang w:eastAsia="cs-CZ"/>
        </w:rPr>
        <w:t>, že bude výrobce instruovat tak, aby</w:t>
      </w:r>
      <w:r w:rsidRPr="00CE6D7B">
        <w:rPr>
          <w:rFonts w:cs="Arial"/>
          <w:lang w:eastAsia="cs-CZ"/>
        </w:rPr>
        <w:t xml:space="preserve"> dodrž</w:t>
      </w:r>
      <w:r w:rsidR="00CC21D2">
        <w:rPr>
          <w:rFonts w:cs="Arial"/>
          <w:lang w:eastAsia="cs-CZ"/>
        </w:rPr>
        <w:t>e</w:t>
      </w:r>
      <w:r w:rsidR="00DB76D2">
        <w:rPr>
          <w:rFonts w:cs="Arial"/>
          <w:lang w:eastAsia="cs-CZ"/>
        </w:rPr>
        <w:t>l</w:t>
      </w:r>
      <w:r w:rsidRPr="00CE6D7B">
        <w:rPr>
          <w:rFonts w:cs="Arial"/>
          <w:lang w:eastAsia="cs-CZ"/>
        </w:rPr>
        <w:t xml:space="preserve"> provozní podmínky </w:t>
      </w:r>
      <w:r w:rsidR="00A92581">
        <w:rPr>
          <w:rFonts w:cs="Arial"/>
          <w:lang w:eastAsia="cs-CZ"/>
        </w:rPr>
        <w:t xml:space="preserve">Objednatele a veškeré servisní a jiné zásahy prováděné na základě této Smlouvy </w:t>
      </w:r>
      <w:r w:rsidR="00DB76D2">
        <w:rPr>
          <w:rFonts w:cs="Arial"/>
          <w:lang w:eastAsia="cs-CZ"/>
        </w:rPr>
        <w:t xml:space="preserve">prováděl </w:t>
      </w:r>
      <w:r w:rsidR="00A92581">
        <w:rPr>
          <w:rFonts w:cs="Arial"/>
          <w:lang w:eastAsia="cs-CZ"/>
        </w:rPr>
        <w:t>po předchozí domluvě s Objednatelem dle jeho provozních možností</w:t>
      </w:r>
      <w:r w:rsidRPr="00CE6D7B">
        <w:rPr>
          <w:rFonts w:cs="Arial"/>
          <w:lang w:eastAsia="cs-CZ"/>
        </w:rPr>
        <w:t>.</w:t>
      </w:r>
      <w:r w:rsidR="00336B4B">
        <w:rPr>
          <w:rFonts w:cs="Arial"/>
          <w:lang w:eastAsia="cs-CZ"/>
        </w:rPr>
        <w:t xml:space="preserve"> Zhotovitel zajistí u výrobce provoz hot-line linky pro řešení problémů licencí programového produktu v této Smlouvě uvedeného, a to 24 hodin denně, 7 dní v týdnu po celou dobu platnosti a účinnosti této Smlouvy.</w:t>
      </w:r>
    </w:p>
    <w:p w:rsidR="00C37C53" w:rsidRPr="00CE6D7B" w:rsidRDefault="00C37C53" w:rsidP="00C37C53">
      <w:pPr>
        <w:pStyle w:val="Odstavecseseznamem"/>
        <w:numPr>
          <w:ilvl w:val="0"/>
          <w:numId w:val="8"/>
        </w:numPr>
        <w:spacing w:after="0"/>
        <w:ind w:left="357" w:hanging="357"/>
        <w:contextualSpacing w:val="0"/>
        <w:jc w:val="both"/>
        <w:rPr>
          <w:rFonts w:cs="Arial"/>
          <w:lang w:eastAsia="cs-CZ"/>
        </w:rPr>
      </w:pPr>
      <w:r w:rsidRPr="00CE6D7B">
        <w:rPr>
          <w:rFonts w:cs="Arial"/>
          <w:lang w:eastAsia="cs-CZ"/>
        </w:rPr>
        <w:lastRenderedPageBreak/>
        <w:t>Zhotovitel se zavazuje</w:t>
      </w:r>
      <w:r w:rsidR="00656AE4">
        <w:rPr>
          <w:rFonts w:cs="Arial"/>
          <w:lang w:eastAsia="cs-CZ"/>
        </w:rPr>
        <w:t>, že výrobce</w:t>
      </w:r>
      <w:r w:rsidRPr="00CE6D7B">
        <w:rPr>
          <w:rFonts w:cs="Arial"/>
          <w:lang w:eastAsia="cs-CZ"/>
        </w:rPr>
        <w:t xml:space="preserve"> při provádění díla respektovat a dodržovat obecně závazné právní předpisy a státní normy vztahující se k dílu či jeho realizaci (ČSN). Zhotovitel ručí za kvalitu provedených prací a poskytuje Objednateli smluvní záruku na vady díla (provedených </w:t>
      </w:r>
      <w:r w:rsidR="00A92581">
        <w:rPr>
          <w:rFonts w:cs="Arial"/>
          <w:lang w:eastAsia="cs-CZ"/>
        </w:rPr>
        <w:t xml:space="preserve">servisních </w:t>
      </w:r>
      <w:r w:rsidRPr="00CE6D7B">
        <w:rPr>
          <w:rFonts w:cs="Arial"/>
          <w:lang w:eastAsia="cs-CZ"/>
        </w:rPr>
        <w:t>prací a materiálu)</w:t>
      </w:r>
      <w:r w:rsidR="007A51A7">
        <w:rPr>
          <w:rFonts w:cs="Arial"/>
          <w:lang w:eastAsia="cs-CZ"/>
        </w:rPr>
        <w:t>, a to po celou dobu platnosti a účinnosti této Smlouvy.</w:t>
      </w:r>
    </w:p>
    <w:p w:rsidR="00C37C53" w:rsidRPr="00CE6D7B" w:rsidRDefault="00C37C53" w:rsidP="00C37C53">
      <w:pPr>
        <w:pStyle w:val="Odstavecseseznamem"/>
        <w:numPr>
          <w:ilvl w:val="0"/>
          <w:numId w:val="8"/>
        </w:numPr>
        <w:spacing w:after="0"/>
        <w:ind w:left="357" w:hanging="357"/>
        <w:contextualSpacing w:val="0"/>
        <w:jc w:val="both"/>
        <w:rPr>
          <w:rFonts w:cs="Arial"/>
          <w:lang w:eastAsia="cs-CZ"/>
        </w:rPr>
      </w:pPr>
      <w:r w:rsidRPr="00CE6D7B">
        <w:rPr>
          <w:rFonts w:cs="Arial"/>
          <w:lang w:eastAsia="cs-CZ"/>
        </w:rPr>
        <w:t>Zhotovitel odpovídá za veškeré vady díla, které se projeví ve lhůtě stanovené v čl. III odst. 2 a také za takové vady, které byly způsobeny porušením jeho právní povinnosti.</w:t>
      </w:r>
    </w:p>
    <w:p w:rsidR="00C37C53" w:rsidRPr="00CE6D7B" w:rsidRDefault="00C37C53" w:rsidP="00C37C53">
      <w:pPr>
        <w:pStyle w:val="Odstavecseseznamem"/>
        <w:numPr>
          <w:ilvl w:val="0"/>
          <w:numId w:val="8"/>
        </w:numPr>
        <w:spacing w:after="0"/>
        <w:ind w:left="357" w:hanging="357"/>
        <w:contextualSpacing w:val="0"/>
        <w:jc w:val="both"/>
        <w:rPr>
          <w:rFonts w:cs="Arial"/>
          <w:lang w:eastAsia="cs-CZ"/>
        </w:rPr>
      </w:pPr>
      <w:r w:rsidRPr="00CE6D7B">
        <w:rPr>
          <w:rFonts w:cs="Arial"/>
          <w:lang w:eastAsia="cs-CZ"/>
        </w:rPr>
        <w:t>Zhotovitel souhlasí s tím, že v případě zavinění škody na majetku Objednatele bude prokazatelná výše škody jednorázově odečtena z fakturované částky.</w:t>
      </w:r>
    </w:p>
    <w:p w:rsidR="00C37C53" w:rsidRPr="00CE6D7B" w:rsidRDefault="00C37C53" w:rsidP="00C37C53">
      <w:pPr>
        <w:pStyle w:val="Odstavecseseznamem"/>
        <w:numPr>
          <w:ilvl w:val="0"/>
          <w:numId w:val="8"/>
        </w:numPr>
        <w:spacing w:after="0"/>
        <w:ind w:left="357" w:hanging="357"/>
        <w:contextualSpacing w:val="0"/>
        <w:jc w:val="both"/>
        <w:rPr>
          <w:rFonts w:cs="Arial"/>
          <w:lang w:eastAsia="cs-CZ"/>
        </w:rPr>
      </w:pPr>
      <w:r w:rsidRPr="00CE6D7B">
        <w:rPr>
          <w:rFonts w:cs="Arial"/>
          <w:lang w:eastAsia="cs-CZ"/>
        </w:rPr>
        <w:t xml:space="preserve">Dopravu </w:t>
      </w:r>
      <w:r w:rsidR="007A51A7">
        <w:rPr>
          <w:rFonts w:cs="Arial"/>
          <w:lang w:eastAsia="cs-CZ"/>
        </w:rPr>
        <w:t xml:space="preserve">osob, </w:t>
      </w:r>
      <w:r w:rsidRPr="00CE6D7B">
        <w:rPr>
          <w:rFonts w:cs="Arial"/>
          <w:lang w:eastAsia="cs-CZ"/>
        </w:rPr>
        <w:t>materiálu</w:t>
      </w:r>
      <w:r w:rsidR="00204B0D">
        <w:rPr>
          <w:rFonts w:cs="Arial"/>
          <w:lang w:eastAsia="cs-CZ"/>
        </w:rPr>
        <w:t xml:space="preserve"> </w:t>
      </w:r>
      <w:r w:rsidR="007A51A7">
        <w:rPr>
          <w:rFonts w:cs="Arial"/>
          <w:lang w:eastAsia="cs-CZ"/>
        </w:rPr>
        <w:t>či</w:t>
      </w:r>
      <w:r w:rsidR="00204B0D">
        <w:rPr>
          <w:rFonts w:cs="Arial"/>
          <w:lang w:eastAsia="cs-CZ"/>
        </w:rPr>
        <w:t xml:space="preserve"> jakékoliv jiné související činnosti</w:t>
      </w:r>
      <w:r w:rsidRPr="00CE6D7B">
        <w:rPr>
          <w:rFonts w:cs="Arial"/>
          <w:lang w:eastAsia="cs-CZ"/>
        </w:rPr>
        <w:t xml:space="preserve"> zabezpečí na vlastní náklady</w:t>
      </w:r>
      <w:r w:rsidR="00B11A92">
        <w:rPr>
          <w:rFonts w:cs="Arial"/>
          <w:lang w:eastAsia="cs-CZ"/>
        </w:rPr>
        <w:t xml:space="preserve"> a nebezpečí</w:t>
      </w:r>
      <w:r w:rsidRPr="00CE6D7B">
        <w:rPr>
          <w:rFonts w:cs="Arial"/>
          <w:lang w:eastAsia="cs-CZ"/>
        </w:rPr>
        <w:t xml:space="preserve"> Zhotovitel.</w:t>
      </w:r>
      <w:r w:rsidR="007A51A7">
        <w:rPr>
          <w:rFonts w:cs="Arial"/>
          <w:lang w:eastAsia="cs-CZ"/>
        </w:rPr>
        <w:t xml:space="preserve"> Tyto náklady nebudou Zhotovitel účtovány</w:t>
      </w:r>
      <w:r w:rsidR="00221B2F">
        <w:rPr>
          <w:rFonts w:cs="Arial"/>
          <w:lang w:eastAsia="cs-CZ"/>
        </w:rPr>
        <w:t xml:space="preserve"> a jsou již obsaženy v ceně servisu</w:t>
      </w:r>
      <w:r w:rsidR="007A51A7">
        <w:rPr>
          <w:rFonts w:cs="Arial"/>
          <w:lang w:eastAsia="cs-CZ"/>
        </w:rPr>
        <w:t>.</w:t>
      </w:r>
    </w:p>
    <w:p w:rsidR="00C37C53" w:rsidRDefault="00C37C53" w:rsidP="00C37C53">
      <w:pPr>
        <w:pStyle w:val="Odstavecseseznamem"/>
        <w:numPr>
          <w:ilvl w:val="0"/>
          <w:numId w:val="8"/>
        </w:numPr>
        <w:spacing w:after="0"/>
        <w:ind w:left="357" w:hanging="357"/>
        <w:contextualSpacing w:val="0"/>
        <w:jc w:val="both"/>
        <w:rPr>
          <w:rFonts w:cs="Arial"/>
          <w:lang w:eastAsia="cs-CZ"/>
        </w:rPr>
      </w:pPr>
      <w:r w:rsidRPr="00CE6D7B">
        <w:rPr>
          <w:rFonts w:cs="Arial"/>
          <w:lang w:eastAsia="cs-CZ"/>
        </w:rPr>
        <w:t>Pokud porušením povinností Zhotovitele</w:t>
      </w:r>
      <w:r w:rsidR="00C31526">
        <w:rPr>
          <w:rFonts w:cs="Arial"/>
          <w:lang w:eastAsia="cs-CZ"/>
        </w:rPr>
        <w:t xml:space="preserve"> či výrobce</w:t>
      </w:r>
      <w:r w:rsidRPr="00CE6D7B">
        <w:rPr>
          <w:rFonts w:cs="Arial"/>
          <w:lang w:eastAsia="cs-CZ"/>
        </w:rPr>
        <w:t xml:space="preserve"> při provádění díla, vyplývajících z obecně závazných právních předpisů či z této </w:t>
      </w:r>
      <w:r w:rsidR="007A51A7">
        <w:rPr>
          <w:rFonts w:cs="Arial"/>
          <w:lang w:eastAsia="cs-CZ"/>
        </w:rPr>
        <w:t>S</w:t>
      </w:r>
      <w:r w:rsidR="007A51A7" w:rsidRPr="00CE6D7B">
        <w:rPr>
          <w:rFonts w:cs="Arial"/>
          <w:lang w:eastAsia="cs-CZ"/>
        </w:rPr>
        <w:t>mlouvy</w:t>
      </w:r>
      <w:r w:rsidRPr="00CE6D7B">
        <w:rPr>
          <w:rFonts w:cs="Arial"/>
          <w:lang w:eastAsia="cs-CZ"/>
        </w:rPr>
        <w:t>, vznikne Objednateli či třetím osobám jakákoliv škoda, odpovídá za ni Zhotovitel, a to bez ohledu na zavinění.</w:t>
      </w:r>
    </w:p>
    <w:p w:rsidR="00A744FA" w:rsidRPr="00CE6D7B" w:rsidRDefault="00A744FA" w:rsidP="00A744FA">
      <w:pPr>
        <w:pStyle w:val="Odstavecseseznamem"/>
        <w:spacing w:after="0"/>
        <w:ind w:left="357"/>
        <w:contextualSpacing w:val="0"/>
        <w:jc w:val="both"/>
        <w:rPr>
          <w:rFonts w:cs="Arial"/>
          <w:lang w:eastAsia="cs-CZ"/>
        </w:rPr>
      </w:pPr>
    </w:p>
    <w:p w:rsidR="00C37C53" w:rsidRPr="00CE6D7B" w:rsidRDefault="00C37C53" w:rsidP="00A1038E">
      <w:pPr>
        <w:pStyle w:val="Nadpis1"/>
        <w:keepLines w:val="0"/>
        <w:numPr>
          <w:ilvl w:val="3"/>
          <w:numId w:val="1"/>
        </w:numPr>
        <w:tabs>
          <w:tab w:val="left" w:pos="567"/>
        </w:tabs>
        <w:spacing w:before="240" w:after="120" w:line="240" w:lineRule="auto"/>
        <w:ind w:left="426"/>
        <w:jc w:val="center"/>
        <w:rPr>
          <w:rFonts w:ascii="Calibri" w:hAnsi="Calibri" w:cs="Arial"/>
          <w:sz w:val="22"/>
          <w:szCs w:val="22"/>
        </w:rPr>
      </w:pPr>
      <w:r w:rsidRPr="00CE6D7B">
        <w:rPr>
          <w:rFonts w:ascii="Calibri" w:hAnsi="Calibri" w:cs="Arial"/>
          <w:sz w:val="22"/>
          <w:szCs w:val="22"/>
        </w:rPr>
        <w:t>Cena a způsob placení</w:t>
      </w:r>
    </w:p>
    <w:p w:rsidR="00C37C53" w:rsidRPr="00CE6D7B" w:rsidRDefault="00882406" w:rsidP="00C37C53">
      <w:pPr>
        <w:pStyle w:val="Odstavecseseznamem"/>
        <w:numPr>
          <w:ilvl w:val="0"/>
          <w:numId w:val="9"/>
        </w:numPr>
        <w:spacing w:after="0"/>
        <w:contextualSpacing w:val="0"/>
        <w:jc w:val="both"/>
        <w:rPr>
          <w:rFonts w:cs="Arial"/>
          <w:lang w:eastAsia="cs-CZ"/>
        </w:rPr>
      </w:pPr>
      <w:r>
        <w:rPr>
          <w:rFonts w:cs="Arial"/>
          <w:lang w:eastAsia="cs-CZ"/>
        </w:rPr>
        <w:t xml:space="preserve">Roční cena servisu dle této Smlouvy je ve výši </w:t>
      </w:r>
      <w:r w:rsidR="009071B9">
        <w:rPr>
          <w:rFonts w:cs="Arial"/>
          <w:lang w:eastAsia="cs-CZ"/>
        </w:rPr>
        <w:t>643.142,- Kč bez DPH (778.202,- vč. DPH 21%).</w:t>
      </w:r>
      <w:r w:rsidR="00801A01">
        <w:rPr>
          <w:rFonts w:cs="Arial"/>
          <w:lang w:eastAsia="cs-CZ"/>
        </w:rPr>
        <w:t xml:space="preserve"> </w:t>
      </w:r>
      <w:r w:rsidR="00C37C53" w:rsidRPr="00CE6D7B">
        <w:rPr>
          <w:rFonts w:cs="Arial"/>
          <w:lang w:eastAsia="cs-CZ"/>
        </w:rPr>
        <w:t xml:space="preserve">Smluvní cena obsahuje </w:t>
      </w:r>
      <w:r w:rsidR="007A51A7">
        <w:rPr>
          <w:rFonts w:cs="Arial"/>
          <w:lang w:eastAsia="cs-CZ"/>
        </w:rPr>
        <w:t>veškeré náklady Zhotovitele,</w:t>
      </w:r>
      <w:r w:rsidR="00C37C53">
        <w:rPr>
          <w:rFonts w:cs="Arial"/>
          <w:lang w:eastAsia="cs-CZ"/>
        </w:rPr>
        <w:t xml:space="preserve"> je k</w:t>
      </w:r>
      <w:r w:rsidR="00C37C53" w:rsidRPr="00CE6D7B">
        <w:rPr>
          <w:rFonts w:cs="Arial"/>
          <w:lang w:eastAsia="cs-CZ"/>
        </w:rPr>
        <w:t>onečná</w:t>
      </w:r>
      <w:r w:rsidR="007A51A7">
        <w:rPr>
          <w:rFonts w:cs="Arial"/>
          <w:lang w:eastAsia="cs-CZ"/>
        </w:rPr>
        <w:t xml:space="preserve"> a neměnná</w:t>
      </w:r>
      <w:r w:rsidR="00C37C53" w:rsidRPr="00CE6D7B">
        <w:rPr>
          <w:rFonts w:cs="Arial"/>
          <w:lang w:eastAsia="cs-CZ"/>
        </w:rPr>
        <w:t xml:space="preserve">. </w:t>
      </w:r>
    </w:p>
    <w:p w:rsidR="00C37C53" w:rsidRPr="00CE6D7B" w:rsidRDefault="00C37C53" w:rsidP="00C37C53">
      <w:pPr>
        <w:pStyle w:val="Odstavecseseznamem"/>
        <w:numPr>
          <w:ilvl w:val="0"/>
          <w:numId w:val="9"/>
        </w:numPr>
        <w:spacing w:after="0"/>
        <w:contextualSpacing w:val="0"/>
        <w:jc w:val="both"/>
        <w:rPr>
          <w:rFonts w:cs="Arial"/>
          <w:lang w:eastAsia="cs-CZ"/>
        </w:rPr>
      </w:pPr>
      <w:r w:rsidRPr="00CE6D7B">
        <w:rPr>
          <w:rFonts w:cs="Arial"/>
          <w:lang w:eastAsia="cs-CZ"/>
        </w:rPr>
        <w:t>Platba se uskuteční bezhotovostním převodem na účet Zhotovitele na základě daňového dokladu (faktury) vystaveného Zhotovitelem se splatností 60 kalendářních dnů ode dne doručení řádně vystavené faktury Objednateli.</w:t>
      </w:r>
      <w:r w:rsidR="001E6970">
        <w:rPr>
          <w:rFonts w:cs="Arial"/>
          <w:lang w:eastAsia="cs-CZ"/>
        </w:rPr>
        <w:t xml:space="preserve"> Faktura musí obsahovat veškeré náležitosti stanovené v této </w:t>
      </w:r>
      <w:r w:rsidR="007A51A7">
        <w:rPr>
          <w:rFonts w:cs="Arial"/>
          <w:lang w:eastAsia="cs-CZ"/>
        </w:rPr>
        <w:t>Smlouvě</w:t>
      </w:r>
      <w:r w:rsidR="001E6970">
        <w:rPr>
          <w:rFonts w:cs="Arial"/>
          <w:lang w:eastAsia="cs-CZ"/>
        </w:rPr>
        <w:t>.</w:t>
      </w:r>
      <w:r w:rsidRPr="00CE6D7B">
        <w:rPr>
          <w:rFonts w:cs="Arial"/>
          <w:lang w:eastAsia="cs-CZ"/>
        </w:rPr>
        <w:t xml:space="preserve"> Datem uhrazení předmětu této Smlouvy se myslí datum odepsání částky za provedení díla dle této Smlouvy z účtu Objednatele uvedeného výše.</w:t>
      </w:r>
    </w:p>
    <w:p w:rsidR="00C37C53" w:rsidRPr="00CC21D2" w:rsidRDefault="00882406" w:rsidP="00656AE4">
      <w:pPr>
        <w:pStyle w:val="Odstavecseseznamem"/>
        <w:numPr>
          <w:ilvl w:val="0"/>
          <w:numId w:val="9"/>
        </w:numPr>
        <w:spacing w:after="0"/>
        <w:contextualSpacing w:val="0"/>
        <w:jc w:val="both"/>
        <w:rPr>
          <w:rFonts w:cs="Arial"/>
          <w:lang w:eastAsia="cs-CZ"/>
        </w:rPr>
      </w:pPr>
      <w:r w:rsidRPr="00656AE4">
        <w:rPr>
          <w:rFonts w:cs="Arial"/>
          <w:lang w:eastAsia="cs-CZ"/>
        </w:rPr>
        <w:t xml:space="preserve">Zhotovitel je oprávněn fakturovat </w:t>
      </w:r>
      <w:r w:rsidR="00336B4B">
        <w:rPr>
          <w:rFonts w:cs="Arial"/>
          <w:lang w:eastAsia="cs-CZ"/>
        </w:rPr>
        <w:t>po podpisu této Smlouvy tak, aby byly zajištěny veškeré činnosti v této Smlouvě uvedené, zejména pak update a upgrade programového produktu v této Smlouvě uvedeného</w:t>
      </w:r>
      <w:r w:rsidR="00656AE4">
        <w:rPr>
          <w:rFonts w:cs="Arial"/>
          <w:lang w:eastAsia="cs-CZ"/>
        </w:rPr>
        <w:t>.</w:t>
      </w:r>
      <w:r w:rsidR="00336B4B">
        <w:rPr>
          <w:rFonts w:cs="Arial"/>
          <w:lang w:eastAsia="cs-CZ"/>
        </w:rPr>
        <w:t xml:space="preserve"> Zhotovitel je oprávněn za dobu platnosti této Smlouvy fakturovat pouze 1x.</w:t>
      </w:r>
      <w:r w:rsidR="00CC21D2">
        <w:rPr>
          <w:rFonts w:cs="Arial"/>
          <w:lang w:eastAsia="cs-CZ"/>
        </w:rPr>
        <w:t xml:space="preserve"> </w:t>
      </w:r>
      <w:r w:rsidR="00C37C53" w:rsidRPr="00656AE4">
        <w:rPr>
          <w:rFonts w:cs="Arial"/>
          <w:lang w:eastAsia="cs-CZ"/>
        </w:rPr>
        <w:t xml:space="preserve">Provedení veškerých případných víceprací, změny technologií nebo materiálů, doplňky nebo rozšíření či zúžení díla musí být vždy předem písemně odsouhlaseny oběma </w:t>
      </w:r>
      <w:r w:rsidR="00B11A92" w:rsidRPr="00CC21D2">
        <w:rPr>
          <w:rFonts w:cs="Arial"/>
          <w:lang w:eastAsia="cs-CZ"/>
        </w:rPr>
        <w:t xml:space="preserve">smluvními </w:t>
      </w:r>
      <w:r w:rsidR="00C37C53" w:rsidRPr="00CC21D2">
        <w:rPr>
          <w:rFonts w:cs="Arial"/>
          <w:lang w:eastAsia="cs-CZ"/>
        </w:rPr>
        <w:t>stranami.</w:t>
      </w:r>
    </w:p>
    <w:p w:rsidR="00C37C53" w:rsidRDefault="00C37C53" w:rsidP="00C37C53">
      <w:pPr>
        <w:pStyle w:val="Odstavecseseznamem"/>
        <w:numPr>
          <w:ilvl w:val="0"/>
          <w:numId w:val="9"/>
        </w:numPr>
        <w:spacing w:after="0"/>
        <w:contextualSpacing w:val="0"/>
        <w:jc w:val="both"/>
        <w:rPr>
          <w:rFonts w:cs="Arial"/>
          <w:lang w:eastAsia="cs-CZ"/>
        </w:rPr>
      </w:pPr>
      <w:r w:rsidRPr="00CE6D7B">
        <w:rPr>
          <w:rFonts w:cs="Arial"/>
          <w:lang w:eastAsia="cs-CZ"/>
        </w:rPr>
        <w:t xml:space="preserve">Objednatel provede kontrolu, zda Zhotovitel je či není evidován jako nespolehlivý plátce DPH ve smyslu ustanovení § 106a zákona </w:t>
      </w:r>
      <w:r w:rsidR="00F634BD">
        <w:rPr>
          <w:rFonts w:cs="Arial"/>
          <w:lang w:eastAsia="cs-CZ"/>
        </w:rPr>
        <w:t>č. 235/2004 Sb., o dani z p</w:t>
      </w:r>
      <w:r w:rsidR="00895DDE">
        <w:rPr>
          <w:rFonts w:cs="Arial"/>
          <w:lang w:eastAsia="cs-CZ"/>
        </w:rPr>
        <w:t>řidané hodnoty</w:t>
      </w:r>
      <w:r w:rsidR="00882406">
        <w:rPr>
          <w:rFonts w:cs="Arial"/>
          <w:lang w:eastAsia="cs-CZ"/>
        </w:rPr>
        <w:t>,</w:t>
      </w:r>
      <w:r w:rsidR="00895DDE">
        <w:rPr>
          <w:rFonts w:cs="Arial"/>
          <w:lang w:eastAsia="cs-CZ"/>
        </w:rPr>
        <w:t xml:space="preserve"> v platném znění </w:t>
      </w:r>
      <w:r w:rsidR="00F634BD">
        <w:rPr>
          <w:rFonts w:cs="Arial"/>
          <w:lang w:eastAsia="cs-CZ"/>
        </w:rPr>
        <w:t>(dále</w:t>
      </w:r>
      <w:r w:rsidR="00882406">
        <w:rPr>
          <w:rFonts w:cs="Arial"/>
          <w:lang w:eastAsia="cs-CZ"/>
        </w:rPr>
        <w:t xml:space="preserve"> také jako</w:t>
      </w:r>
      <w:r w:rsidR="00F634BD">
        <w:rPr>
          <w:rFonts w:cs="Arial"/>
          <w:lang w:eastAsia="cs-CZ"/>
        </w:rPr>
        <w:t xml:space="preserve"> </w:t>
      </w:r>
      <w:r w:rsidR="00882406">
        <w:rPr>
          <w:rFonts w:cs="Arial"/>
          <w:lang w:eastAsia="cs-CZ"/>
        </w:rPr>
        <w:t>„</w:t>
      </w:r>
      <w:r w:rsidR="00F634BD">
        <w:rPr>
          <w:rFonts w:cs="Arial"/>
          <w:lang w:eastAsia="cs-CZ"/>
        </w:rPr>
        <w:t>zákon o DPH</w:t>
      </w:r>
      <w:r w:rsidR="00882406">
        <w:rPr>
          <w:rFonts w:cs="Arial"/>
          <w:lang w:eastAsia="cs-CZ"/>
        </w:rPr>
        <w:t>“</w:t>
      </w:r>
      <w:r w:rsidR="00F634BD">
        <w:rPr>
          <w:rFonts w:cs="Arial"/>
          <w:lang w:eastAsia="cs-CZ"/>
        </w:rPr>
        <w:t xml:space="preserve">), </w:t>
      </w:r>
      <w:r w:rsidRPr="00CE6D7B">
        <w:rPr>
          <w:rFonts w:cs="Arial"/>
          <w:lang w:eastAsia="cs-CZ"/>
        </w:rPr>
        <w:t xml:space="preserve">a že číslo bankovního účtu Zhotovitele uvedené na daňovém dokladu je jako povinně registrovaný údaj zveřejněno správcem daně podle § 96 zákona o DPH.  V případě, že ke dni uskutečnění zdanitelného plnění bude v příslušném systému správce daně Zhotovitel uveden jako nespolehlivý plátce, nebo číslo bankovního účtu není registrováno dle předchozí věty, je Objednatel oprávněn provést úhradu daňového dokladu do výše bez DPH. Částka rovnající se DPH bude Objednatelem přímo poukázána na účet správce daně podle § 109a zákona o DPH. </w:t>
      </w:r>
    </w:p>
    <w:p w:rsidR="005B2A94" w:rsidRPr="005B2A94" w:rsidRDefault="005B2A94" w:rsidP="005B2A94">
      <w:pPr>
        <w:pStyle w:val="Odstavecseseznamem"/>
        <w:numPr>
          <w:ilvl w:val="0"/>
          <w:numId w:val="9"/>
        </w:numPr>
        <w:spacing w:after="0"/>
        <w:contextualSpacing w:val="0"/>
        <w:jc w:val="both"/>
        <w:rPr>
          <w:rFonts w:cs="Arial"/>
          <w:lang w:eastAsia="cs-CZ"/>
        </w:rPr>
      </w:pPr>
      <w:r w:rsidRPr="00184AF5">
        <w:rPr>
          <w:rFonts w:cs="Arial"/>
          <w:lang w:eastAsia="cs-CZ"/>
        </w:rPr>
        <w:t>Faktury Zhotovitele musí formou a obsahem odpovídat zákonu č. 563/1991 Sb., o účetnictví</w:t>
      </w:r>
      <w:r w:rsidR="00882406">
        <w:rPr>
          <w:rFonts w:cs="Arial"/>
          <w:lang w:eastAsia="cs-CZ"/>
        </w:rPr>
        <w:t>,</w:t>
      </w:r>
      <w:r w:rsidRPr="00184AF5">
        <w:rPr>
          <w:rFonts w:cs="Arial"/>
          <w:lang w:eastAsia="cs-CZ"/>
        </w:rPr>
        <w:t xml:space="preserve"> v platném </w:t>
      </w:r>
      <w:r w:rsidRPr="00D22C99">
        <w:rPr>
          <w:rFonts w:cs="Arial"/>
          <w:lang w:eastAsia="cs-CZ"/>
        </w:rPr>
        <w:t>znění a zákonu o DPH a musí zejména</w:t>
      </w:r>
      <w:r w:rsidRPr="005B2A94">
        <w:rPr>
          <w:rFonts w:cs="Arial"/>
          <w:lang w:eastAsia="cs-CZ"/>
        </w:rPr>
        <w:t xml:space="preserve"> obsahovat veškeré náležitosti uvedené v ust. § </w:t>
      </w:r>
      <w:r>
        <w:rPr>
          <w:rFonts w:cs="Arial"/>
          <w:lang w:eastAsia="cs-CZ"/>
        </w:rPr>
        <w:t xml:space="preserve">29 zákona o DPH. </w:t>
      </w:r>
      <w:r w:rsidRPr="005B2A94">
        <w:rPr>
          <w:rFonts w:cs="Arial"/>
          <w:lang w:eastAsia="cs-CZ"/>
        </w:rPr>
        <w:t>Objednatel je oprávněn fakturu</w:t>
      </w:r>
      <w:r w:rsidR="001E6970" w:rsidRPr="001E6970">
        <w:rPr>
          <w:rFonts w:cs="Arial"/>
          <w:lang w:eastAsia="cs-CZ"/>
        </w:rPr>
        <w:t xml:space="preserve"> </w:t>
      </w:r>
      <w:r w:rsidR="001E6970" w:rsidRPr="005B2A94">
        <w:rPr>
          <w:rFonts w:cs="Arial"/>
          <w:lang w:eastAsia="cs-CZ"/>
        </w:rPr>
        <w:t>vrátit</w:t>
      </w:r>
      <w:r w:rsidR="001E6970">
        <w:rPr>
          <w:rFonts w:cs="Arial"/>
          <w:lang w:eastAsia="cs-CZ"/>
        </w:rPr>
        <w:t xml:space="preserve"> Zhotoviteli</w:t>
      </w:r>
      <w:r w:rsidRPr="005B2A94">
        <w:rPr>
          <w:rFonts w:cs="Arial"/>
          <w:lang w:eastAsia="cs-CZ"/>
        </w:rPr>
        <w:t xml:space="preserve">, neobsahuje-li zde uvedené náležitosti. V takovém případě pak počíná běžet sjednaná doba splatnosti od doručení opravené </w:t>
      </w:r>
      <w:r>
        <w:rPr>
          <w:rFonts w:cs="Arial"/>
          <w:lang w:eastAsia="cs-CZ"/>
        </w:rPr>
        <w:t xml:space="preserve">a bezchybné </w:t>
      </w:r>
      <w:r w:rsidRPr="005B2A94">
        <w:rPr>
          <w:rFonts w:cs="Arial"/>
          <w:lang w:eastAsia="cs-CZ"/>
        </w:rPr>
        <w:t>faktury</w:t>
      </w:r>
      <w:r>
        <w:rPr>
          <w:rFonts w:cs="Arial"/>
          <w:lang w:eastAsia="cs-CZ"/>
        </w:rPr>
        <w:t xml:space="preserve"> se všemi náležitostmi v této </w:t>
      </w:r>
      <w:r w:rsidR="007A51A7">
        <w:rPr>
          <w:rFonts w:cs="Arial"/>
          <w:lang w:eastAsia="cs-CZ"/>
        </w:rPr>
        <w:t xml:space="preserve">Smlouvě </w:t>
      </w:r>
      <w:r>
        <w:rPr>
          <w:rFonts w:cs="Arial"/>
          <w:lang w:eastAsia="cs-CZ"/>
        </w:rPr>
        <w:t>uvedenými</w:t>
      </w:r>
      <w:r w:rsidRPr="005B2A94">
        <w:rPr>
          <w:rFonts w:cs="Arial"/>
          <w:lang w:eastAsia="cs-CZ"/>
        </w:rPr>
        <w:t>.</w:t>
      </w:r>
    </w:p>
    <w:p w:rsidR="00BB5936" w:rsidRDefault="00C37C53" w:rsidP="00A1038E">
      <w:pPr>
        <w:pStyle w:val="Odstavecseseznamem"/>
        <w:numPr>
          <w:ilvl w:val="0"/>
          <w:numId w:val="9"/>
        </w:numPr>
        <w:spacing w:after="0"/>
        <w:contextualSpacing w:val="0"/>
        <w:jc w:val="both"/>
      </w:pPr>
      <w:r w:rsidRPr="00CE6D7B">
        <w:rPr>
          <w:lang w:eastAsia="cs-CZ"/>
        </w:rPr>
        <w:t xml:space="preserve">Kromě náležitostí </w:t>
      </w:r>
      <w:r w:rsidR="005B2A94">
        <w:rPr>
          <w:lang w:eastAsia="cs-CZ"/>
        </w:rPr>
        <w:t>uvedených v </w:t>
      </w:r>
      <w:r w:rsidR="00882406">
        <w:rPr>
          <w:lang w:eastAsia="cs-CZ"/>
        </w:rPr>
        <w:t>tomto</w:t>
      </w:r>
      <w:r w:rsidR="005B2A94">
        <w:rPr>
          <w:lang w:eastAsia="cs-CZ"/>
        </w:rPr>
        <w:t xml:space="preserve"> článku </w:t>
      </w:r>
      <w:r w:rsidRPr="00CE6D7B">
        <w:rPr>
          <w:lang w:eastAsia="cs-CZ"/>
        </w:rPr>
        <w:t xml:space="preserve">musí daňový doklad obsahovat prohlášení, že údaj (číslo účtu výstavce) - je jako povinně registrovaný údaj zveřejněno správcem daně podle § 96 zákona o DPH, a prohlášení o tom, že výstavce není správcem daně veden jako nespolehlivý plátce podle § 106a </w:t>
      </w:r>
      <w:r w:rsidRPr="00CE6D7B">
        <w:rPr>
          <w:lang w:eastAsia="cs-CZ"/>
        </w:rPr>
        <w:lastRenderedPageBreak/>
        <w:t xml:space="preserve">zákona o DPH v příslušné evidenci umožňující dálkový přístup. V případě, že daňový doklad nebude tato prohlášení obsahovat, je Objednatel oprávněn postupovat podle </w:t>
      </w:r>
      <w:r w:rsidR="00184AF5">
        <w:rPr>
          <w:lang w:eastAsia="cs-CZ"/>
        </w:rPr>
        <w:t xml:space="preserve">čl. </w:t>
      </w:r>
      <w:r w:rsidR="001E6970">
        <w:rPr>
          <w:lang w:eastAsia="cs-CZ"/>
        </w:rPr>
        <w:t>IV</w:t>
      </w:r>
      <w:r w:rsidR="00184AF5">
        <w:rPr>
          <w:lang w:eastAsia="cs-CZ"/>
        </w:rPr>
        <w:t xml:space="preserve"> odst. 5</w:t>
      </w:r>
      <w:r w:rsidR="00882406">
        <w:rPr>
          <w:lang w:eastAsia="cs-CZ"/>
        </w:rPr>
        <w:t xml:space="preserve"> této Smlouvy</w:t>
      </w:r>
      <w:r w:rsidRPr="00CE6D7B">
        <w:rPr>
          <w:lang w:eastAsia="cs-CZ"/>
        </w:rPr>
        <w:t>.</w:t>
      </w:r>
    </w:p>
    <w:p w:rsidR="00BB5936" w:rsidRDefault="00BB5936" w:rsidP="00A1038E">
      <w:pPr>
        <w:pStyle w:val="Odstavecseseznamem"/>
        <w:numPr>
          <w:ilvl w:val="0"/>
          <w:numId w:val="9"/>
        </w:numPr>
        <w:spacing w:after="0"/>
        <w:contextualSpacing w:val="0"/>
        <w:jc w:val="both"/>
        <w:rPr>
          <w:rFonts w:cs="Arial"/>
        </w:rPr>
      </w:pPr>
      <w:r w:rsidRPr="00A1038E">
        <w:rPr>
          <w:rFonts w:cs="Arial"/>
        </w:rPr>
        <w:t>Postoupení peněžitých pohledávek</w:t>
      </w:r>
      <w:r w:rsidRPr="00BB5936">
        <w:rPr>
          <w:rFonts w:cs="Arial"/>
        </w:rPr>
        <w:t xml:space="preserve"> </w:t>
      </w:r>
      <w:r>
        <w:rPr>
          <w:rFonts w:cs="Arial"/>
        </w:rPr>
        <w:t>Z</w:t>
      </w:r>
      <w:r w:rsidRPr="00BB5936">
        <w:rPr>
          <w:rFonts w:cs="Arial"/>
        </w:rPr>
        <w:t xml:space="preserve">hotovitele za </w:t>
      </w:r>
      <w:r>
        <w:rPr>
          <w:rFonts w:cs="Arial"/>
        </w:rPr>
        <w:t>O</w:t>
      </w:r>
      <w:r w:rsidRPr="00BB5936">
        <w:rPr>
          <w:rFonts w:cs="Arial"/>
        </w:rPr>
        <w:t xml:space="preserve">bjednatelem, vzniklých v souvislosti s touto </w:t>
      </w:r>
      <w:r w:rsidR="007A51A7">
        <w:rPr>
          <w:rFonts w:cs="Arial"/>
        </w:rPr>
        <w:t>S</w:t>
      </w:r>
      <w:r w:rsidR="007A51A7" w:rsidRPr="00BB5936">
        <w:rPr>
          <w:rFonts w:cs="Arial"/>
        </w:rPr>
        <w:t>mlouvou</w:t>
      </w:r>
      <w:r w:rsidRPr="00BB5936">
        <w:rPr>
          <w:rFonts w:cs="Arial"/>
        </w:rPr>
        <w:t xml:space="preserve">, třetí osobě je nepřípustné bez předchozího písemného souhlasu </w:t>
      </w:r>
      <w:r>
        <w:rPr>
          <w:rFonts w:cs="Arial"/>
        </w:rPr>
        <w:t>O</w:t>
      </w:r>
      <w:r w:rsidRPr="00BB5936">
        <w:rPr>
          <w:rFonts w:cs="Arial"/>
        </w:rPr>
        <w:t>bjednatele.</w:t>
      </w:r>
    </w:p>
    <w:p w:rsidR="00A744FA" w:rsidRDefault="00A744FA" w:rsidP="00A744FA">
      <w:pPr>
        <w:pStyle w:val="Odstavecseseznamem"/>
        <w:numPr>
          <w:ilvl w:val="0"/>
          <w:numId w:val="9"/>
        </w:numPr>
        <w:rPr>
          <w:rFonts w:cs="Arial"/>
        </w:rPr>
      </w:pPr>
      <w:r w:rsidRPr="00A744FA">
        <w:rPr>
          <w:rFonts w:cs="Arial"/>
        </w:rPr>
        <w:t>Zhotovitel je povinen na všech fakturách uvádět identifikátor veřejné zakázky, který je uveden v zápatí této smlouvy.</w:t>
      </w:r>
    </w:p>
    <w:p w:rsidR="00A744FA" w:rsidRPr="00A744FA" w:rsidRDefault="00A744FA" w:rsidP="00A744FA">
      <w:pPr>
        <w:pStyle w:val="Odstavecseseznamem"/>
        <w:ind w:left="360"/>
        <w:rPr>
          <w:rFonts w:cs="Arial"/>
        </w:rPr>
      </w:pPr>
    </w:p>
    <w:p w:rsidR="00C37C53" w:rsidRPr="00CE6D7B" w:rsidRDefault="00C37C53" w:rsidP="00A1038E">
      <w:pPr>
        <w:pStyle w:val="Nadpis1"/>
        <w:keepLines w:val="0"/>
        <w:numPr>
          <w:ilvl w:val="3"/>
          <w:numId w:val="1"/>
        </w:numPr>
        <w:tabs>
          <w:tab w:val="left" w:pos="567"/>
        </w:tabs>
        <w:spacing w:before="240" w:after="120" w:line="240" w:lineRule="auto"/>
        <w:ind w:left="426"/>
        <w:jc w:val="center"/>
        <w:rPr>
          <w:rFonts w:ascii="Calibri" w:hAnsi="Calibri" w:cs="Arial"/>
          <w:sz w:val="22"/>
          <w:szCs w:val="22"/>
        </w:rPr>
      </w:pPr>
      <w:r w:rsidRPr="00CE6D7B">
        <w:rPr>
          <w:rFonts w:ascii="Calibri" w:hAnsi="Calibri" w:cs="Arial"/>
          <w:sz w:val="22"/>
          <w:szCs w:val="22"/>
        </w:rPr>
        <w:t>Doba plnění</w:t>
      </w:r>
    </w:p>
    <w:p w:rsidR="00C37C53" w:rsidRDefault="00A15BF5" w:rsidP="00C37C53">
      <w:pPr>
        <w:pStyle w:val="Odstavecseseznamem"/>
        <w:numPr>
          <w:ilvl w:val="0"/>
          <w:numId w:val="10"/>
        </w:numPr>
        <w:spacing w:after="0"/>
        <w:contextualSpacing w:val="0"/>
        <w:jc w:val="both"/>
        <w:rPr>
          <w:rFonts w:cs="Arial"/>
          <w:lang w:eastAsia="cs-CZ"/>
        </w:rPr>
      </w:pPr>
      <w:r>
        <w:rPr>
          <w:rFonts w:cs="Arial"/>
          <w:lang w:eastAsia="cs-CZ"/>
        </w:rPr>
        <w:t>Smlouva se uzavírá na dobu</w:t>
      </w:r>
      <w:r w:rsidR="007A51A7">
        <w:rPr>
          <w:rFonts w:cs="Arial"/>
          <w:lang w:eastAsia="cs-CZ"/>
        </w:rPr>
        <w:t xml:space="preserve"> určitou v délce </w:t>
      </w:r>
      <w:r w:rsidR="00D021BE">
        <w:rPr>
          <w:rFonts w:cs="Arial"/>
          <w:lang w:eastAsia="cs-CZ"/>
        </w:rPr>
        <w:t>12</w:t>
      </w:r>
      <w:r w:rsidR="007A51A7">
        <w:rPr>
          <w:rFonts w:cs="Arial"/>
          <w:lang w:eastAsia="cs-CZ"/>
        </w:rPr>
        <w:t xml:space="preserve"> měsíců</w:t>
      </w:r>
      <w:r w:rsidR="009071B9">
        <w:rPr>
          <w:rFonts w:cs="Arial"/>
          <w:lang w:eastAsia="cs-CZ"/>
        </w:rPr>
        <w:t xml:space="preserve">. </w:t>
      </w:r>
      <w:r w:rsidR="00CC21D2">
        <w:rPr>
          <w:rFonts w:cs="Arial"/>
          <w:lang w:eastAsia="cs-CZ"/>
        </w:rPr>
        <w:t>Tato doba počíná běžet ode dne 1. 10. 2016.</w:t>
      </w:r>
      <w:r w:rsidR="007A51A7">
        <w:rPr>
          <w:rFonts w:cs="Arial"/>
          <w:lang w:eastAsia="cs-CZ"/>
        </w:rPr>
        <w:t xml:space="preserve"> </w:t>
      </w:r>
    </w:p>
    <w:p w:rsidR="00A744FA" w:rsidRDefault="00A744FA" w:rsidP="00A744FA">
      <w:pPr>
        <w:pStyle w:val="Odstavecseseznamem"/>
        <w:spacing w:after="0"/>
        <w:ind w:left="360"/>
        <w:contextualSpacing w:val="0"/>
        <w:jc w:val="both"/>
        <w:rPr>
          <w:rFonts w:cs="Arial"/>
          <w:lang w:eastAsia="cs-CZ"/>
        </w:rPr>
      </w:pPr>
    </w:p>
    <w:p w:rsidR="00C37C53" w:rsidRPr="00CE6D7B" w:rsidRDefault="00C37C53" w:rsidP="00A1038E">
      <w:pPr>
        <w:pStyle w:val="Nadpis1"/>
        <w:keepLines w:val="0"/>
        <w:numPr>
          <w:ilvl w:val="3"/>
          <w:numId w:val="1"/>
        </w:numPr>
        <w:tabs>
          <w:tab w:val="left" w:pos="567"/>
        </w:tabs>
        <w:spacing w:before="240" w:after="120" w:line="240" w:lineRule="auto"/>
        <w:ind w:left="426"/>
        <w:jc w:val="center"/>
        <w:rPr>
          <w:rFonts w:ascii="Calibri" w:hAnsi="Calibri" w:cs="Arial"/>
          <w:sz w:val="22"/>
          <w:szCs w:val="22"/>
        </w:rPr>
      </w:pPr>
      <w:r w:rsidRPr="00CE6D7B">
        <w:rPr>
          <w:rFonts w:ascii="Calibri" w:hAnsi="Calibri" w:cs="Arial"/>
          <w:sz w:val="22"/>
          <w:szCs w:val="22"/>
        </w:rPr>
        <w:t>Sankce</w:t>
      </w:r>
    </w:p>
    <w:p w:rsidR="00C37C53" w:rsidRPr="00CE6D7B" w:rsidRDefault="00C37C53" w:rsidP="00C37C53">
      <w:pPr>
        <w:pStyle w:val="Odstavecseseznamem"/>
        <w:numPr>
          <w:ilvl w:val="0"/>
          <w:numId w:val="7"/>
        </w:numPr>
        <w:jc w:val="both"/>
        <w:rPr>
          <w:rFonts w:cs="Arial"/>
          <w:lang w:eastAsia="cs-CZ"/>
        </w:rPr>
      </w:pPr>
      <w:r w:rsidRPr="00CE6D7B">
        <w:rPr>
          <w:rFonts w:cs="Arial"/>
          <w:lang w:eastAsia="cs-CZ"/>
        </w:rPr>
        <w:t xml:space="preserve">Strany se dohodly, že v případě prodlení s plněním </w:t>
      </w:r>
      <w:r w:rsidR="007A51A7">
        <w:rPr>
          <w:rFonts w:cs="Arial"/>
          <w:lang w:eastAsia="cs-CZ"/>
        </w:rPr>
        <w:t>jakékoliv povinnosti uvedené v této Smlouvě</w:t>
      </w:r>
      <w:r w:rsidR="007A51A7" w:rsidRPr="00CE6D7B">
        <w:rPr>
          <w:rFonts w:cs="Arial"/>
          <w:lang w:eastAsia="cs-CZ"/>
        </w:rPr>
        <w:t xml:space="preserve"> </w:t>
      </w:r>
      <w:r w:rsidRPr="00CE6D7B">
        <w:rPr>
          <w:rFonts w:cs="Arial"/>
          <w:lang w:eastAsia="cs-CZ"/>
        </w:rPr>
        <w:t>ze strany Zhotovitele</w:t>
      </w:r>
      <w:r w:rsidR="00656AE4">
        <w:rPr>
          <w:rFonts w:cs="Arial"/>
          <w:lang w:eastAsia="cs-CZ"/>
        </w:rPr>
        <w:t xml:space="preserve"> či výrobce, za jehož plnění odpovídá tak, jako by jej prováděl sám na vlastní náklad a nebezpečí</w:t>
      </w:r>
      <w:r w:rsidRPr="00CE6D7B">
        <w:rPr>
          <w:rFonts w:cs="Arial"/>
          <w:lang w:eastAsia="cs-CZ"/>
        </w:rPr>
        <w:t>, bude Zhotoviteli účtována smluvní pokuta ve výši 0,05 % denně z fakturované částky díla</w:t>
      </w:r>
      <w:r w:rsidR="000D4B0C">
        <w:rPr>
          <w:rFonts w:cs="Arial"/>
          <w:lang w:eastAsia="cs-CZ"/>
        </w:rPr>
        <w:t xml:space="preserve"> uvedené v čl. IV. odst. 1 této Smlouvy</w:t>
      </w:r>
      <w:r w:rsidRPr="00CE6D7B">
        <w:rPr>
          <w:rFonts w:cs="Arial"/>
          <w:lang w:eastAsia="cs-CZ"/>
        </w:rPr>
        <w:t>. Zaplacení této smluvní pokuty se nedotýká nároku na náhradu škody. Smluvní strany vylučují aplikaci ust. § 2050 OZ.</w:t>
      </w:r>
    </w:p>
    <w:p w:rsidR="00C37C53" w:rsidRDefault="00C37C53" w:rsidP="00C37C53">
      <w:pPr>
        <w:pStyle w:val="Odstavecseseznamem"/>
        <w:numPr>
          <w:ilvl w:val="0"/>
          <w:numId w:val="7"/>
        </w:numPr>
        <w:jc w:val="both"/>
        <w:rPr>
          <w:rFonts w:cs="Arial"/>
          <w:lang w:eastAsia="cs-CZ"/>
        </w:rPr>
      </w:pPr>
      <w:r w:rsidRPr="00CE6D7B">
        <w:rPr>
          <w:rFonts w:cs="Arial"/>
          <w:lang w:eastAsia="cs-CZ"/>
        </w:rPr>
        <w:t xml:space="preserve">V případě prodlení s platbou delší než 10 pracovních dní ze strany Objednatele, může být Objednateli účtován úrok z prodlení ve výši 0, 05% z dlužné částky denně. </w:t>
      </w:r>
    </w:p>
    <w:p w:rsidR="00A744FA" w:rsidRPr="00CE6D7B" w:rsidRDefault="00A744FA" w:rsidP="00A744FA">
      <w:pPr>
        <w:pStyle w:val="Odstavecseseznamem"/>
        <w:ind w:left="360"/>
        <w:jc w:val="both"/>
        <w:rPr>
          <w:rFonts w:cs="Arial"/>
          <w:lang w:eastAsia="cs-CZ"/>
        </w:rPr>
      </w:pPr>
    </w:p>
    <w:p w:rsidR="00C37C53" w:rsidRPr="00CE6D7B" w:rsidRDefault="00C37C53" w:rsidP="00A1038E">
      <w:pPr>
        <w:pStyle w:val="Nadpis1"/>
        <w:keepLines w:val="0"/>
        <w:numPr>
          <w:ilvl w:val="3"/>
          <w:numId w:val="1"/>
        </w:numPr>
        <w:tabs>
          <w:tab w:val="left" w:pos="567"/>
        </w:tabs>
        <w:spacing w:before="240" w:after="120" w:line="240" w:lineRule="auto"/>
        <w:ind w:left="426"/>
        <w:jc w:val="center"/>
        <w:rPr>
          <w:rFonts w:ascii="Calibri" w:hAnsi="Calibri" w:cs="Arial"/>
          <w:sz w:val="22"/>
          <w:szCs w:val="22"/>
        </w:rPr>
      </w:pPr>
      <w:r w:rsidRPr="00CE6D7B">
        <w:rPr>
          <w:rFonts w:ascii="Calibri" w:hAnsi="Calibri" w:cs="Arial"/>
          <w:sz w:val="22"/>
          <w:szCs w:val="22"/>
        </w:rPr>
        <w:t>Odstoupení od smlouvy</w:t>
      </w:r>
    </w:p>
    <w:p w:rsidR="00C37C53" w:rsidRPr="00CE6D7B" w:rsidRDefault="00C37C53" w:rsidP="00C37C53">
      <w:pPr>
        <w:pStyle w:val="Odstavecseseznamem"/>
        <w:numPr>
          <w:ilvl w:val="0"/>
          <w:numId w:val="3"/>
        </w:numPr>
        <w:ind w:left="426" w:hanging="437"/>
        <w:jc w:val="both"/>
        <w:rPr>
          <w:rFonts w:cs="Arial"/>
          <w:lang w:eastAsia="cs-CZ"/>
        </w:rPr>
      </w:pPr>
      <w:r w:rsidRPr="00CE6D7B">
        <w:rPr>
          <w:rFonts w:cs="Arial"/>
          <w:lang w:eastAsia="cs-CZ"/>
        </w:rPr>
        <w:t xml:space="preserve">Smluvní strany jsou oprávněny odstoupit od této Smlouvy v případech stanovených zákonem a touto </w:t>
      </w:r>
      <w:r w:rsidR="007A51A7">
        <w:rPr>
          <w:rFonts w:cs="Arial"/>
          <w:lang w:eastAsia="cs-CZ"/>
        </w:rPr>
        <w:t>S</w:t>
      </w:r>
      <w:r w:rsidR="007A51A7" w:rsidRPr="00CE6D7B">
        <w:rPr>
          <w:rFonts w:cs="Arial"/>
          <w:lang w:eastAsia="cs-CZ"/>
        </w:rPr>
        <w:t>mlouvou</w:t>
      </w:r>
      <w:r w:rsidRPr="00CE6D7B">
        <w:rPr>
          <w:rFonts w:cs="Arial"/>
          <w:lang w:eastAsia="cs-CZ"/>
        </w:rPr>
        <w:t xml:space="preserve">. </w:t>
      </w:r>
    </w:p>
    <w:p w:rsidR="00C37C53" w:rsidRPr="00C067E8" w:rsidRDefault="00C37C53" w:rsidP="00C37C53">
      <w:pPr>
        <w:pStyle w:val="Odstavecseseznamem"/>
        <w:numPr>
          <w:ilvl w:val="0"/>
          <w:numId w:val="3"/>
        </w:numPr>
        <w:ind w:left="426" w:hanging="437"/>
        <w:jc w:val="both"/>
        <w:rPr>
          <w:rFonts w:cs="Arial"/>
          <w:lang w:eastAsia="cs-CZ"/>
        </w:rPr>
      </w:pPr>
      <w:r w:rsidRPr="00C067E8">
        <w:rPr>
          <w:rFonts w:cs="Arial"/>
          <w:lang w:eastAsia="cs-CZ"/>
        </w:rPr>
        <w:t xml:space="preserve">Objednatel je oprávněn od </w:t>
      </w:r>
      <w:r w:rsidR="007A51A7" w:rsidRPr="00C067E8">
        <w:rPr>
          <w:rFonts w:cs="Arial"/>
          <w:lang w:eastAsia="cs-CZ"/>
        </w:rPr>
        <w:t xml:space="preserve">Smlouvy </w:t>
      </w:r>
      <w:r w:rsidRPr="00C067E8">
        <w:rPr>
          <w:rFonts w:cs="Arial"/>
          <w:lang w:eastAsia="cs-CZ"/>
        </w:rPr>
        <w:t xml:space="preserve">odstoupit, </w:t>
      </w:r>
      <w:r w:rsidR="007A51A7" w:rsidRPr="00C067E8">
        <w:rPr>
          <w:rFonts w:cs="Arial"/>
          <w:lang w:eastAsia="cs-CZ"/>
        </w:rPr>
        <w:t>jestliže</w:t>
      </w:r>
      <w:r w:rsidR="007B01B7" w:rsidRPr="00C067E8">
        <w:rPr>
          <w:rFonts w:cs="Arial"/>
          <w:lang w:eastAsia="cs-CZ"/>
        </w:rPr>
        <w:t xml:space="preserve"> Zhotovitel </w:t>
      </w:r>
      <w:r w:rsidR="00962D1E" w:rsidRPr="00C067E8">
        <w:rPr>
          <w:rFonts w:cs="Arial"/>
          <w:lang w:eastAsia="cs-CZ"/>
        </w:rPr>
        <w:t xml:space="preserve">opakovaně </w:t>
      </w:r>
      <w:r w:rsidR="00656AE4" w:rsidRPr="00C067E8">
        <w:rPr>
          <w:rFonts w:cs="Arial"/>
          <w:lang w:eastAsia="cs-CZ"/>
        </w:rPr>
        <w:t xml:space="preserve">nezajistí </w:t>
      </w:r>
      <w:r w:rsidR="00CC21D2" w:rsidRPr="00C067E8">
        <w:rPr>
          <w:rFonts w:cs="Arial"/>
          <w:lang w:eastAsia="cs-CZ"/>
        </w:rPr>
        <w:t xml:space="preserve">provedení všech činností uvedených v této Smlouvě </w:t>
      </w:r>
      <w:r w:rsidR="000D4B0C" w:rsidRPr="00C067E8">
        <w:rPr>
          <w:rFonts w:cs="Arial"/>
          <w:lang w:eastAsia="cs-CZ"/>
        </w:rPr>
        <w:t xml:space="preserve">a o nesplnění </w:t>
      </w:r>
      <w:r w:rsidR="00CC21D2" w:rsidRPr="00C067E8">
        <w:rPr>
          <w:rFonts w:cs="Arial"/>
          <w:lang w:eastAsia="cs-CZ"/>
        </w:rPr>
        <w:t xml:space="preserve">těchto </w:t>
      </w:r>
      <w:r w:rsidR="000D4B0C" w:rsidRPr="00C067E8">
        <w:rPr>
          <w:rFonts w:cs="Arial"/>
          <w:lang w:eastAsia="cs-CZ"/>
        </w:rPr>
        <w:t>povinností byl Objednatelem písemně informován</w:t>
      </w:r>
      <w:r w:rsidR="007A51A7" w:rsidRPr="00C067E8">
        <w:rPr>
          <w:rFonts w:cs="Arial"/>
          <w:lang w:eastAsia="cs-CZ"/>
        </w:rPr>
        <w:t xml:space="preserve">. </w:t>
      </w:r>
    </w:p>
    <w:p w:rsidR="00C37C53" w:rsidRDefault="00C37C53" w:rsidP="00C37C53">
      <w:pPr>
        <w:pStyle w:val="Odstavecseseznamem"/>
        <w:numPr>
          <w:ilvl w:val="0"/>
          <w:numId w:val="3"/>
        </w:numPr>
        <w:ind w:left="426" w:hanging="437"/>
        <w:jc w:val="both"/>
        <w:rPr>
          <w:rFonts w:cs="Arial"/>
          <w:lang w:eastAsia="cs-CZ"/>
        </w:rPr>
      </w:pPr>
      <w:r w:rsidRPr="00CE6D7B">
        <w:rPr>
          <w:rFonts w:cs="Arial"/>
          <w:lang w:eastAsia="cs-CZ"/>
        </w:rPr>
        <w:t xml:space="preserve">Zhotovitel je oprávněn od </w:t>
      </w:r>
      <w:r w:rsidR="000D4B0C">
        <w:rPr>
          <w:rFonts w:cs="Arial"/>
          <w:lang w:eastAsia="cs-CZ"/>
        </w:rPr>
        <w:t>této S</w:t>
      </w:r>
      <w:r w:rsidRPr="00CE6D7B">
        <w:rPr>
          <w:rFonts w:cs="Arial"/>
          <w:lang w:eastAsia="cs-CZ"/>
        </w:rPr>
        <w:t>mlouvy odstoupit, neuhradí-li Objednatel řádně vystavenou a Objednatelem převzatou fakturu</w:t>
      </w:r>
      <w:r w:rsidR="006C425B">
        <w:rPr>
          <w:rFonts w:cs="Arial"/>
          <w:lang w:eastAsia="cs-CZ"/>
        </w:rPr>
        <w:t xml:space="preserve"> se všemi náležitostmi v této </w:t>
      </w:r>
      <w:r w:rsidR="000D4B0C">
        <w:rPr>
          <w:rFonts w:cs="Arial"/>
          <w:lang w:eastAsia="cs-CZ"/>
        </w:rPr>
        <w:t>S</w:t>
      </w:r>
      <w:r w:rsidR="006C425B">
        <w:rPr>
          <w:rFonts w:cs="Arial"/>
          <w:lang w:eastAsia="cs-CZ"/>
        </w:rPr>
        <w:t>mlouvě uvedenými</w:t>
      </w:r>
      <w:r w:rsidRPr="00CE6D7B">
        <w:rPr>
          <w:rFonts w:cs="Arial"/>
          <w:lang w:eastAsia="cs-CZ"/>
        </w:rPr>
        <w:t xml:space="preserve"> do 90 dní od jejího převzetí Objednatelem.</w:t>
      </w:r>
    </w:p>
    <w:p w:rsidR="00A744FA" w:rsidRPr="00CE6D7B" w:rsidRDefault="00A744FA" w:rsidP="00A744FA">
      <w:pPr>
        <w:pStyle w:val="Odstavecseseznamem"/>
        <w:ind w:left="426"/>
        <w:jc w:val="both"/>
        <w:rPr>
          <w:rFonts w:cs="Arial"/>
          <w:lang w:eastAsia="cs-CZ"/>
        </w:rPr>
      </w:pPr>
    </w:p>
    <w:p w:rsidR="00C37C53" w:rsidRPr="00CE6D7B" w:rsidRDefault="00C37C53" w:rsidP="00A1038E">
      <w:pPr>
        <w:pStyle w:val="Nadpis1"/>
        <w:keepLines w:val="0"/>
        <w:numPr>
          <w:ilvl w:val="3"/>
          <w:numId w:val="1"/>
        </w:numPr>
        <w:tabs>
          <w:tab w:val="left" w:pos="567"/>
        </w:tabs>
        <w:spacing w:before="240" w:after="120" w:line="240" w:lineRule="auto"/>
        <w:ind w:left="426"/>
        <w:jc w:val="center"/>
        <w:rPr>
          <w:rFonts w:ascii="Calibri" w:hAnsi="Calibri" w:cs="Arial"/>
          <w:sz w:val="22"/>
          <w:szCs w:val="22"/>
        </w:rPr>
      </w:pPr>
      <w:r w:rsidRPr="00CE6D7B">
        <w:rPr>
          <w:rFonts w:ascii="Calibri" w:hAnsi="Calibri" w:cs="Arial"/>
          <w:sz w:val="22"/>
          <w:szCs w:val="22"/>
        </w:rPr>
        <w:t>Ostatní ujednání</w:t>
      </w:r>
    </w:p>
    <w:p w:rsidR="00C37C53" w:rsidRPr="00CE6D7B" w:rsidRDefault="00C37C53" w:rsidP="00C37C53">
      <w:pPr>
        <w:pStyle w:val="Odstavecseseznamem"/>
        <w:numPr>
          <w:ilvl w:val="0"/>
          <w:numId w:val="2"/>
        </w:numPr>
        <w:jc w:val="both"/>
        <w:rPr>
          <w:rFonts w:cs="Arial"/>
          <w:lang w:eastAsia="cs-CZ"/>
        </w:rPr>
      </w:pPr>
      <w:r w:rsidRPr="00CE6D7B">
        <w:rPr>
          <w:rFonts w:cs="Arial"/>
          <w:lang w:eastAsia="cs-CZ"/>
        </w:rPr>
        <w:t xml:space="preserve">Obsah této </w:t>
      </w:r>
      <w:r w:rsidR="007A51A7">
        <w:rPr>
          <w:rFonts w:cs="Arial"/>
          <w:lang w:eastAsia="cs-CZ"/>
        </w:rPr>
        <w:t>S</w:t>
      </w:r>
      <w:r w:rsidR="007A51A7" w:rsidRPr="00CE6D7B">
        <w:rPr>
          <w:rFonts w:cs="Arial"/>
          <w:lang w:eastAsia="cs-CZ"/>
        </w:rPr>
        <w:t xml:space="preserve">mlouvy </w:t>
      </w:r>
      <w:r w:rsidRPr="00CE6D7B">
        <w:rPr>
          <w:rFonts w:cs="Arial"/>
          <w:lang w:eastAsia="cs-CZ"/>
        </w:rPr>
        <w:t>je možno měnit nebo doplnit pouze písemným dodatkem odsouhlaseným oběma smluvními stranami.</w:t>
      </w:r>
    </w:p>
    <w:p w:rsidR="00C37C53" w:rsidRPr="00CE6D7B" w:rsidRDefault="00C37C53" w:rsidP="00C37C53">
      <w:pPr>
        <w:pStyle w:val="Odstavecseseznamem"/>
        <w:numPr>
          <w:ilvl w:val="0"/>
          <w:numId w:val="2"/>
        </w:numPr>
        <w:jc w:val="both"/>
        <w:rPr>
          <w:rFonts w:cs="Arial"/>
          <w:lang w:eastAsia="cs-CZ"/>
        </w:rPr>
      </w:pPr>
      <w:r w:rsidRPr="00CE6D7B">
        <w:rPr>
          <w:rFonts w:cs="Arial"/>
          <w:lang w:eastAsia="cs-CZ"/>
        </w:rPr>
        <w:t>Tato Smlouva nabývá platnosti dnem jejího podpisu oběma smluvními stranami</w:t>
      </w:r>
      <w:r w:rsidR="00CC21D2">
        <w:rPr>
          <w:rFonts w:cs="Arial"/>
          <w:lang w:eastAsia="cs-CZ"/>
        </w:rPr>
        <w:t>, účinnosti pak tato Smlouva nabývá dnem 1. 10. 2016</w:t>
      </w:r>
      <w:r w:rsidRPr="00CE6D7B">
        <w:rPr>
          <w:rFonts w:cs="Arial"/>
          <w:lang w:eastAsia="cs-CZ"/>
        </w:rPr>
        <w:t xml:space="preserve">. </w:t>
      </w:r>
    </w:p>
    <w:p w:rsidR="00C37C53" w:rsidRPr="00CE6D7B" w:rsidRDefault="00C37C53" w:rsidP="00C37C53">
      <w:pPr>
        <w:pStyle w:val="Odstavecseseznamem"/>
        <w:numPr>
          <w:ilvl w:val="0"/>
          <w:numId w:val="2"/>
        </w:numPr>
        <w:jc w:val="both"/>
        <w:rPr>
          <w:rFonts w:cs="Arial"/>
          <w:lang w:eastAsia="cs-CZ"/>
        </w:rPr>
      </w:pPr>
      <w:r w:rsidRPr="00CE6D7B">
        <w:rPr>
          <w:rFonts w:cs="Arial"/>
          <w:lang w:eastAsia="cs-CZ"/>
        </w:rPr>
        <w:t>Tato smlouva a závazkový vztah z ní vyplývající se řídí právním řádem České republiky. Smluvní strany výslovně vylučují použití § 1726, § 1728, § 1729</w:t>
      </w:r>
      <w:r w:rsidR="005675D5">
        <w:rPr>
          <w:rFonts w:cs="Arial"/>
          <w:lang w:eastAsia="cs-CZ"/>
        </w:rPr>
        <w:t>,</w:t>
      </w:r>
      <w:r w:rsidR="001E6970">
        <w:rPr>
          <w:rFonts w:cs="Arial"/>
          <w:lang w:eastAsia="cs-CZ"/>
        </w:rPr>
        <w:t xml:space="preserve"> </w:t>
      </w:r>
      <w:r w:rsidRPr="00CE6D7B">
        <w:rPr>
          <w:rFonts w:cs="Arial"/>
          <w:lang w:eastAsia="cs-CZ"/>
        </w:rPr>
        <w:t>§ 1751</w:t>
      </w:r>
      <w:r w:rsidR="005675D5">
        <w:rPr>
          <w:rFonts w:cs="Arial"/>
          <w:lang w:eastAsia="cs-CZ"/>
        </w:rPr>
        <w:t xml:space="preserve"> a již výše uvedený § 2050</w:t>
      </w:r>
      <w:r w:rsidR="001E6970">
        <w:rPr>
          <w:rFonts w:cs="Arial"/>
          <w:lang w:eastAsia="cs-CZ"/>
        </w:rPr>
        <w:t xml:space="preserve"> </w:t>
      </w:r>
      <w:r w:rsidR="005675D5">
        <w:rPr>
          <w:rFonts w:cs="Arial"/>
          <w:lang w:eastAsia="cs-CZ"/>
        </w:rPr>
        <w:t>OZ</w:t>
      </w:r>
      <w:r w:rsidRPr="00CE6D7B">
        <w:rPr>
          <w:rFonts w:cs="Arial"/>
          <w:lang w:eastAsia="cs-CZ"/>
        </w:rPr>
        <w:t>. Ve vztazích mezi stranami vyplývajících z této smlouvy nemá obchodní zvyklost přednost před ustanoveními zákona, jež nemají donucující účinky.</w:t>
      </w:r>
    </w:p>
    <w:p w:rsidR="00C37C53" w:rsidRPr="00CE6D7B" w:rsidRDefault="00C37C53" w:rsidP="00C37C53">
      <w:pPr>
        <w:pStyle w:val="Odstavecseseznamem"/>
        <w:numPr>
          <w:ilvl w:val="0"/>
          <w:numId w:val="2"/>
        </w:numPr>
        <w:jc w:val="both"/>
        <w:rPr>
          <w:rFonts w:cs="Arial"/>
          <w:lang w:eastAsia="cs-CZ"/>
        </w:rPr>
      </w:pPr>
      <w:r w:rsidRPr="00CE6D7B">
        <w:rPr>
          <w:rFonts w:cs="Arial"/>
          <w:lang w:eastAsia="cs-CZ"/>
        </w:rPr>
        <w:t>Smlouva se vyhotovuje ve dvou stejnopisech, z nichž každá ze smluvních stran obdrží jeden s platností originálu.</w:t>
      </w:r>
    </w:p>
    <w:p w:rsidR="00C37C53" w:rsidRPr="00CE6D7B" w:rsidRDefault="00C37C53" w:rsidP="00C37C53">
      <w:pPr>
        <w:pStyle w:val="Odstavecseseznamem"/>
        <w:numPr>
          <w:ilvl w:val="0"/>
          <w:numId w:val="2"/>
        </w:numPr>
        <w:jc w:val="both"/>
        <w:rPr>
          <w:rFonts w:cs="Arial"/>
          <w:lang w:eastAsia="cs-CZ"/>
        </w:rPr>
      </w:pPr>
      <w:r w:rsidRPr="00CE6D7B">
        <w:rPr>
          <w:rFonts w:cs="Arial"/>
          <w:lang w:eastAsia="cs-CZ"/>
        </w:rPr>
        <w:lastRenderedPageBreak/>
        <w:t>Ve věcech technických a organizačních je za Objednatele zmocněn jednat:</w:t>
      </w:r>
    </w:p>
    <w:p w:rsidR="00D90D50" w:rsidRDefault="00D90D50" w:rsidP="00D90D50">
      <w:pPr>
        <w:pStyle w:val="Odstavecseseznamem"/>
        <w:numPr>
          <w:ilvl w:val="0"/>
          <w:numId w:val="15"/>
        </w:numPr>
        <w:jc w:val="both"/>
        <w:rPr>
          <w:rFonts w:cs="Arial"/>
          <w:lang w:eastAsia="cs-CZ"/>
        </w:rPr>
      </w:pPr>
    </w:p>
    <w:p w:rsidR="00D90D50" w:rsidRDefault="00D90D50" w:rsidP="00D90D50">
      <w:pPr>
        <w:pStyle w:val="Odstavecseseznamem"/>
        <w:numPr>
          <w:ilvl w:val="0"/>
          <w:numId w:val="15"/>
        </w:numPr>
        <w:jc w:val="both"/>
        <w:rPr>
          <w:rFonts w:cs="Arial"/>
          <w:lang w:eastAsia="cs-CZ"/>
        </w:rPr>
      </w:pPr>
    </w:p>
    <w:p w:rsidR="007B01B7" w:rsidRPr="007B01B7" w:rsidRDefault="007B01B7" w:rsidP="00D90D50">
      <w:pPr>
        <w:pStyle w:val="Odstavecseseznamem"/>
        <w:numPr>
          <w:ilvl w:val="0"/>
          <w:numId w:val="15"/>
        </w:numPr>
        <w:jc w:val="both"/>
        <w:rPr>
          <w:rFonts w:cs="Arial"/>
          <w:lang w:eastAsia="cs-CZ"/>
        </w:rPr>
      </w:pPr>
    </w:p>
    <w:p w:rsidR="007B01B7" w:rsidRDefault="007A51A7" w:rsidP="007B01B7">
      <w:pPr>
        <w:pStyle w:val="Odstavecseseznamem"/>
        <w:numPr>
          <w:ilvl w:val="0"/>
          <w:numId w:val="2"/>
        </w:numPr>
        <w:jc w:val="both"/>
        <w:rPr>
          <w:rFonts w:cs="Arial"/>
          <w:lang w:eastAsia="cs-CZ"/>
        </w:rPr>
      </w:pPr>
      <w:r>
        <w:rPr>
          <w:rFonts w:cs="Arial"/>
          <w:lang w:eastAsia="cs-CZ"/>
        </w:rPr>
        <w:t>Zhotovitel souhlasí se zveřejněním této Smlouvy.</w:t>
      </w:r>
    </w:p>
    <w:p w:rsidR="00A744FA" w:rsidRPr="00EF1A86" w:rsidRDefault="00A744FA" w:rsidP="00A744FA">
      <w:pPr>
        <w:pStyle w:val="Odstavecseseznamem"/>
        <w:ind w:left="360"/>
        <w:jc w:val="both"/>
        <w:rPr>
          <w:rFonts w:cs="Arial"/>
          <w:lang w:eastAsia="cs-CZ"/>
        </w:rPr>
      </w:pPr>
    </w:p>
    <w:p w:rsidR="00C37C53" w:rsidRDefault="00C37C53" w:rsidP="00A744FA">
      <w:pPr>
        <w:spacing w:after="120"/>
        <w:jc w:val="both"/>
        <w:rPr>
          <w:rFonts w:cs="Arial"/>
          <w:lang w:eastAsia="cs-CZ"/>
        </w:rPr>
      </w:pPr>
      <w:r w:rsidRPr="00CE6D7B">
        <w:rPr>
          <w:rFonts w:cs="Arial"/>
          <w:lang w:eastAsia="cs-CZ"/>
        </w:rPr>
        <w:t>V Praze dne</w:t>
      </w:r>
      <w:r w:rsidRPr="00CE6D7B">
        <w:rPr>
          <w:rFonts w:cs="Arial"/>
          <w:lang w:eastAsia="cs-CZ"/>
        </w:rPr>
        <w:tab/>
      </w:r>
      <w:r w:rsidR="00E90FF8">
        <w:rPr>
          <w:rFonts w:cs="Arial"/>
          <w:lang w:eastAsia="cs-CZ"/>
        </w:rPr>
        <w:t>27.09.2016</w:t>
      </w:r>
      <w:r w:rsidRPr="00CE6D7B">
        <w:rPr>
          <w:rFonts w:cs="Arial"/>
          <w:lang w:eastAsia="cs-CZ"/>
        </w:rPr>
        <w:tab/>
      </w:r>
      <w:r w:rsidRPr="00CE6D7B">
        <w:rPr>
          <w:rFonts w:cs="Arial"/>
          <w:lang w:eastAsia="cs-CZ"/>
        </w:rPr>
        <w:tab/>
      </w:r>
      <w:r w:rsidRPr="00CE6D7B">
        <w:rPr>
          <w:rFonts w:cs="Arial"/>
          <w:lang w:eastAsia="cs-CZ"/>
        </w:rPr>
        <w:tab/>
      </w:r>
      <w:r w:rsidRPr="00CE6D7B">
        <w:rPr>
          <w:rFonts w:cs="Arial"/>
          <w:lang w:eastAsia="cs-CZ"/>
        </w:rPr>
        <w:tab/>
      </w:r>
      <w:r w:rsidRPr="00CE6D7B">
        <w:rPr>
          <w:rFonts w:cs="Arial"/>
          <w:lang w:eastAsia="cs-CZ"/>
        </w:rPr>
        <w:tab/>
        <w:t>V </w:t>
      </w:r>
      <w:r w:rsidR="008D1466">
        <w:rPr>
          <w:rFonts w:cs="Arial"/>
          <w:lang w:eastAsia="cs-CZ"/>
        </w:rPr>
        <w:t>……</w:t>
      </w:r>
      <w:r w:rsidR="00E90FF8">
        <w:rPr>
          <w:rFonts w:cs="Arial"/>
          <w:lang w:eastAsia="cs-CZ"/>
        </w:rPr>
        <w:t>Praze</w:t>
      </w:r>
      <w:r w:rsidR="008D1466">
        <w:rPr>
          <w:rFonts w:cs="Arial"/>
          <w:lang w:eastAsia="cs-CZ"/>
        </w:rPr>
        <w:t>…………………</w:t>
      </w:r>
      <w:r w:rsidR="008D1466" w:rsidRPr="00CE6D7B">
        <w:rPr>
          <w:rFonts w:cs="Arial"/>
          <w:lang w:eastAsia="cs-CZ"/>
        </w:rPr>
        <w:t xml:space="preserve"> </w:t>
      </w:r>
      <w:r w:rsidRPr="00CE6D7B">
        <w:rPr>
          <w:rFonts w:cs="Arial"/>
          <w:lang w:eastAsia="cs-CZ"/>
        </w:rPr>
        <w:t>dne</w:t>
      </w:r>
      <w:r w:rsidR="00E90FF8">
        <w:rPr>
          <w:rFonts w:cs="Arial"/>
          <w:lang w:eastAsia="cs-CZ"/>
        </w:rPr>
        <w:t xml:space="preserve"> 12.09.2016</w:t>
      </w:r>
    </w:p>
    <w:p w:rsidR="00A744FA" w:rsidRPr="00CE6D7B" w:rsidRDefault="00A744FA" w:rsidP="00A744FA">
      <w:pPr>
        <w:spacing w:after="120"/>
        <w:jc w:val="both"/>
        <w:rPr>
          <w:rFonts w:cs="Arial"/>
          <w:lang w:eastAsia="cs-CZ"/>
        </w:rPr>
      </w:pPr>
    </w:p>
    <w:p w:rsidR="00A744FA" w:rsidRDefault="00C37C53" w:rsidP="00A744FA">
      <w:r w:rsidRPr="00CE6D7B">
        <w:t xml:space="preserve">za Institut klinické a experimentální medicíny </w:t>
      </w:r>
      <w:r w:rsidRPr="00CE6D7B">
        <w:tab/>
      </w:r>
      <w:r>
        <w:tab/>
      </w:r>
      <w:r w:rsidRPr="00CE6D7B">
        <w:t xml:space="preserve">za </w:t>
      </w:r>
      <w:r w:rsidR="00E90FF8">
        <w:t>Ing. Roman Vojtěch - HDA</w:t>
      </w:r>
      <w:r w:rsidRPr="00CE6D7B">
        <w:tab/>
      </w:r>
      <w:r w:rsidRPr="00CE6D7B">
        <w:tab/>
      </w:r>
    </w:p>
    <w:p w:rsidR="00C37C53" w:rsidRPr="00CE6D7B" w:rsidRDefault="00C37C53" w:rsidP="00A744FA">
      <w:r w:rsidRPr="00CE6D7B">
        <w:tab/>
      </w:r>
    </w:p>
    <w:p w:rsidR="00C37C53" w:rsidRPr="00CE6D7B" w:rsidRDefault="00C37C53" w:rsidP="00C37C53">
      <w:r w:rsidRPr="00CE6D7B">
        <w:t>………………………………</w:t>
      </w:r>
      <w:r w:rsidRPr="00CE6D7B">
        <w:tab/>
      </w:r>
      <w:r w:rsidRPr="00CE6D7B">
        <w:tab/>
      </w:r>
      <w:r w:rsidRPr="00CE6D7B">
        <w:tab/>
      </w:r>
      <w:r w:rsidRPr="00CE6D7B">
        <w:tab/>
      </w:r>
      <w:r>
        <w:tab/>
      </w:r>
      <w:r w:rsidRPr="00CE6D7B">
        <w:t>…………………………………</w:t>
      </w:r>
    </w:p>
    <w:p w:rsidR="00A744FA" w:rsidRDefault="00C37C53" w:rsidP="00A744FA">
      <w:pPr>
        <w:spacing w:after="0" w:line="240" w:lineRule="auto"/>
      </w:pPr>
      <w:r w:rsidRPr="00CE6D7B">
        <w:t xml:space="preserve">MUDr. Aleš Herman, Ph.D. </w:t>
      </w:r>
    </w:p>
    <w:p w:rsidR="00E90FF8" w:rsidRDefault="00A744FA" w:rsidP="00A744FA">
      <w:pPr>
        <w:spacing w:after="0" w:line="240" w:lineRule="auto"/>
      </w:pPr>
      <w:r>
        <w:t>ředitel</w:t>
      </w:r>
      <w:r>
        <w:tab/>
      </w:r>
    </w:p>
    <w:p w:rsidR="00E90FF8" w:rsidRDefault="00E90FF8" w:rsidP="00A744FA">
      <w:pPr>
        <w:spacing w:after="0" w:line="240" w:lineRule="auto"/>
      </w:pPr>
    </w:p>
    <w:p w:rsidR="00E90FF8" w:rsidRDefault="00E90FF8" w:rsidP="00A744FA">
      <w:pPr>
        <w:spacing w:after="0" w:line="240" w:lineRule="auto"/>
      </w:pPr>
    </w:p>
    <w:p w:rsidR="00E90FF8" w:rsidRDefault="00E90FF8" w:rsidP="00A744FA">
      <w:pPr>
        <w:spacing w:after="0" w:line="240" w:lineRule="auto"/>
      </w:pPr>
    </w:p>
    <w:p w:rsidR="00F84FED" w:rsidRPr="00D021BE" w:rsidRDefault="00A744FA" w:rsidP="00A744FA">
      <w:pPr>
        <w:spacing w:after="0" w:line="240" w:lineRule="auto"/>
      </w:pPr>
      <w:r>
        <w:tab/>
      </w:r>
      <w:bookmarkStart w:id="0" w:name="_GoBack"/>
      <w:bookmarkEnd w:id="0"/>
      <w:permStart w:id="575413777" w:edGrp="everyone"/>
      <w:permEnd w:id="575413777"/>
      <w:r>
        <w:tab/>
      </w:r>
    </w:p>
    <w:sectPr w:rsidR="00F84FED" w:rsidRPr="00D021BE" w:rsidSect="00A744FA">
      <w:footerReference w:type="default" r:id="rId9"/>
      <w:pgSz w:w="11906" w:h="16838" w:code="9"/>
      <w:pgMar w:top="1418" w:right="1134" w:bottom="1418"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E4F" w:rsidRDefault="00866E4F">
      <w:pPr>
        <w:spacing w:after="0" w:line="240" w:lineRule="auto"/>
      </w:pPr>
      <w:r>
        <w:separator/>
      </w:r>
    </w:p>
  </w:endnote>
  <w:endnote w:type="continuationSeparator" w:id="0">
    <w:p w:rsidR="00866E4F" w:rsidRDefault="00866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832421"/>
      <w:docPartObj>
        <w:docPartGallery w:val="Page Numbers (Bottom of Page)"/>
        <w:docPartUnique/>
      </w:docPartObj>
    </w:sdtPr>
    <w:sdtEndPr/>
    <w:sdtContent>
      <w:p w:rsidR="00A744FA" w:rsidRDefault="00A744FA">
        <w:pPr>
          <w:pStyle w:val="Zpat"/>
          <w:jc w:val="right"/>
        </w:pPr>
        <w:r>
          <w:fldChar w:fldCharType="begin"/>
        </w:r>
        <w:r>
          <w:instrText>PAGE   \* MERGEFORMAT</w:instrText>
        </w:r>
        <w:r>
          <w:fldChar w:fldCharType="separate"/>
        </w:r>
        <w:r w:rsidR="00A652A9">
          <w:rPr>
            <w:noProof/>
          </w:rPr>
          <w:t>4</w:t>
        </w:r>
        <w:r>
          <w:fldChar w:fldCharType="end"/>
        </w:r>
      </w:p>
      <w:p w:rsidR="00A744FA" w:rsidRDefault="00A744FA" w:rsidP="00A744FA">
        <w:pPr>
          <w:pStyle w:val="Zpat"/>
        </w:pPr>
        <w:r>
          <w:t xml:space="preserve">Identifikátor VZMR: </w:t>
        </w:r>
        <w:r w:rsidR="005233B6" w:rsidRPr="005233B6">
          <w:t>P16V00113447</w:t>
        </w:r>
      </w:p>
    </w:sdtContent>
  </w:sdt>
  <w:p w:rsidR="00371FBD" w:rsidRDefault="00A652A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E4F" w:rsidRDefault="00866E4F">
      <w:pPr>
        <w:spacing w:after="0" w:line="240" w:lineRule="auto"/>
      </w:pPr>
      <w:r>
        <w:separator/>
      </w:r>
    </w:p>
  </w:footnote>
  <w:footnote w:type="continuationSeparator" w:id="0">
    <w:p w:rsidR="00866E4F" w:rsidRDefault="00866E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6258F"/>
    <w:multiLevelType w:val="hybridMultilevel"/>
    <w:tmpl w:val="34E45BB2"/>
    <w:lvl w:ilvl="0" w:tplc="DCE8397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4641CD"/>
    <w:multiLevelType w:val="hybridMultilevel"/>
    <w:tmpl w:val="255A6D28"/>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196311E9"/>
    <w:multiLevelType w:val="hybridMultilevel"/>
    <w:tmpl w:val="75BE96DC"/>
    <w:lvl w:ilvl="0" w:tplc="92E4B29E">
      <w:numFmt w:val="bullet"/>
      <w:lvlText w:val="-"/>
      <w:lvlJc w:val="left"/>
      <w:pPr>
        <w:ind w:left="1068" w:hanging="360"/>
      </w:pPr>
      <w:rPr>
        <w:rFonts w:ascii="Arial" w:eastAsia="Calibr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21D405FA"/>
    <w:multiLevelType w:val="hybridMultilevel"/>
    <w:tmpl w:val="E744B270"/>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nsid w:val="27686B32"/>
    <w:multiLevelType w:val="hybridMultilevel"/>
    <w:tmpl w:val="79D41AE0"/>
    <w:lvl w:ilvl="0" w:tplc="342E118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8D36688"/>
    <w:multiLevelType w:val="hybridMultilevel"/>
    <w:tmpl w:val="82CC30F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35AD66ED"/>
    <w:multiLevelType w:val="hybridMultilevel"/>
    <w:tmpl w:val="CD6E6922"/>
    <w:lvl w:ilvl="0" w:tplc="D24AEDF8">
      <w:start w:val="1"/>
      <w:numFmt w:val="decimal"/>
      <w:lvlText w:val="%1."/>
      <w:lvlJc w:val="left"/>
      <w:pPr>
        <w:ind w:left="360" w:hanging="360"/>
      </w:pPr>
      <w:rPr>
        <w:rFonts w:asciiTheme="minorHAnsi" w:hAnsiTheme="minorHAns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E8365A0"/>
    <w:multiLevelType w:val="hybridMultilevel"/>
    <w:tmpl w:val="00005C3E"/>
    <w:lvl w:ilvl="0" w:tplc="ADB8E55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76003D7"/>
    <w:multiLevelType w:val="hybridMultilevel"/>
    <w:tmpl w:val="EA7EAA36"/>
    <w:lvl w:ilvl="0" w:tplc="5906CBC6">
      <w:start w:val="1"/>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49C718D4"/>
    <w:multiLevelType w:val="hybridMultilevel"/>
    <w:tmpl w:val="770C77E4"/>
    <w:lvl w:ilvl="0" w:tplc="AF584416">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D335AC1"/>
    <w:multiLevelType w:val="hybridMultilevel"/>
    <w:tmpl w:val="724EB186"/>
    <w:lvl w:ilvl="0" w:tplc="EA3CADE4">
      <w:start w:val="1"/>
      <w:numFmt w:val="decimal"/>
      <w:lvlText w:val="%1."/>
      <w:lvlJc w:val="left"/>
      <w:pPr>
        <w:ind w:left="360" w:hanging="360"/>
      </w:pPr>
      <w:rPr>
        <w:rFonts w:asciiTheme="minorHAnsi" w:hAnsiTheme="minorHAnsi" w:hint="default"/>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6ABF746A"/>
    <w:multiLevelType w:val="hybridMultilevel"/>
    <w:tmpl w:val="4AE825CA"/>
    <w:lvl w:ilvl="0" w:tplc="0405000F">
      <w:start w:val="1"/>
      <w:numFmt w:val="decimal"/>
      <w:lvlText w:val="%1."/>
      <w:lvlJc w:val="left"/>
      <w:pPr>
        <w:tabs>
          <w:tab w:val="num" w:pos="786"/>
        </w:tabs>
        <w:ind w:left="786"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6C4F5963"/>
    <w:multiLevelType w:val="hybridMultilevel"/>
    <w:tmpl w:val="F16C796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13">
      <w:start w:val="1"/>
      <w:numFmt w:val="upperRoman"/>
      <w:lvlText w:val="%4."/>
      <w:lvlJc w:val="righ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6C752032"/>
    <w:multiLevelType w:val="hybridMultilevel"/>
    <w:tmpl w:val="CFCEB3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EC93656"/>
    <w:multiLevelType w:val="hybridMultilevel"/>
    <w:tmpl w:val="AA004ECC"/>
    <w:lvl w:ilvl="0" w:tplc="6478CDC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0"/>
  </w:num>
  <w:num w:numId="3">
    <w:abstractNumId w:val="13"/>
  </w:num>
  <w:num w:numId="4">
    <w:abstractNumId w:val="14"/>
  </w:num>
  <w:num w:numId="5">
    <w:abstractNumId w:val="8"/>
  </w:num>
  <w:num w:numId="6">
    <w:abstractNumId w:val="2"/>
  </w:num>
  <w:num w:numId="7">
    <w:abstractNumId w:val="6"/>
  </w:num>
  <w:num w:numId="8">
    <w:abstractNumId w:val="7"/>
  </w:num>
  <w:num w:numId="9">
    <w:abstractNumId w:val="0"/>
  </w:num>
  <w:num w:numId="10">
    <w:abstractNumId w:val="4"/>
  </w:num>
  <w:num w:numId="11">
    <w:abstractNumId w:val="5"/>
  </w:num>
  <w:num w:numId="12">
    <w:abstractNumId w:val="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53"/>
    <w:rsid w:val="00006581"/>
    <w:rsid w:val="000157A3"/>
    <w:rsid w:val="00042FE7"/>
    <w:rsid w:val="00062ACF"/>
    <w:rsid w:val="00093298"/>
    <w:rsid w:val="000A4CD6"/>
    <w:rsid w:val="000D4B0C"/>
    <w:rsid w:val="000E1D10"/>
    <w:rsid w:val="00102C62"/>
    <w:rsid w:val="00105B37"/>
    <w:rsid w:val="001445FE"/>
    <w:rsid w:val="00184AF5"/>
    <w:rsid w:val="001A3177"/>
    <w:rsid w:val="001A4D1F"/>
    <w:rsid w:val="001D5CA3"/>
    <w:rsid w:val="001E5469"/>
    <w:rsid w:val="001E6970"/>
    <w:rsid w:val="00204B0D"/>
    <w:rsid w:val="00221B2F"/>
    <w:rsid w:val="00237D43"/>
    <w:rsid w:val="002C4A89"/>
    <w:rsid w:val="002F1EA8"/>
    <w:rsid w:val="00336B4B"/>
    <w:rsid w:val="0035266B"/>
    <w:rsid w:val="0037151A"/>
    <w:rsid w:val="00386BB5"/>
    <w:rsid w:val="003F7149"/>
    <w:rsid w:val="00486071"/>
    <w:rsid w:val="004C76B3"/>
    <w:rsid w:val="004D7034"/>
    <w:rsid w:val="004F5BDA"/>
    <w:rsid w:val="00503B23"/>
    <w:rsid w:val="00504470"/>
    <w:rsid w:val="00504C54"/>
    <w:rsid w:val="005233B6"/>
    <w:rsid w:val="005630FC"/>
    <w:rsid w:val="005675D5"/>
    <w:rsid w:val="00580D37"/>
    <w:rsid w:val="005B2A94"/>
    <w:rsid w:val="005C26EC"/>
    <w:rsid w:val="0062287B"/>
    <w:rsid w:val="00656AE4"/>
    <w:rsid w:val="00672DA4"/>
    <w:rsid w:val="00682DC2"/>
    <w:rsid w:val="006C0FF3"/>
    <w:rsid w:val="006C425B"/>
    <w:rsid w:val="006C542E"/>
    <w:rsid w:val="006E22C1"/>
    <w:rsid w:val="006E59F3"/>
    <w:rsid w:val="006E6F24"/>
    <w:rsid w:val="0070405B"/>
    <w:rsid w:val="0070520A"/>
    <w:rsid w:val="007174DB"/>
    <w:rsid w:val="00754B38"/>
    <w:rsid w:val="00764326"/>
    <w:rsid w:val="007A51A7"/>
    <w:rsid w:val="007A62C2"/>
    <w:rsid w:val="007A744B"/>
    <w:rsid w:val="007A7BC3"/>
    <w:rsid w:val="007B01B7"/>
    <w:rsid w:val="007D0B03"/>
    <w:rsid w:val="007F782E"/>
    <w:rsid w:val="00801A01"/>
    <w:rsid w:val="00810CF7"/>
    <w:rsid w:val="008321F6"/>
    <w:rsid w:val="00864999"/>
    <w:rsid w:val="00866E4F"/>
    <w:rsid w:val="00882406"/>
    <w:rsid w:val="0088677F"/>
    <w:rsid w:val="00895DDE"/>
    <w:rsid w:val="008A35B6"/>
    <w:rsid w:val="008D1466"/>
    <w:rsid w:val="008E40A7"/>
    <w:rsid w:val="009071B9"/>
    <w:rsid w:val="00914852"/>
    <w:rsid w:val="00955901"/>
    <w:rsid w:val="00962D1E"/>
    <w:rsid w:val="0096601A"/>
    <w:rsid w:val="009A026C"/>
    <w:rsid w:val="009D310C"/>
    <w:rsid w:val="00A1038E"/>
    <w:rsid w:val="00A15BF5"/>
    <w:rsid w:val="00A652A9"/>
    <w:rsid w:val="00A744FA"/>
    <w:rsid w:val="00A92581"/>
    <w:rsid w:val="00B03AC4"/>
    <w:rsid w:val="00B11A92"/>
    <w:rsid w:val="00B15D56"/>
    <w:rsid w:val="00B16385"/>
    <w:rsid w:val="00B70A9A"/>
    <w:rsid w:val="00BB5936"/>
    <w:rsid w:val="00BF1856"/>
    <w:rsid w:val="00C0470C"/>
    <w:rsid w:val="00C067E8"/>
    <w:rsid w:val="00C31526"/>
    <w:rsid w:val="00C37C53"/>
    <w:rsid w:val="00C64F43"/>
    <w:rsid w:val="00C91EF3"/>
    <w:rsid w:val="00C9248E"/>
    <w:rsid w:val="00CA3C78"/>
    <w:rsid w:val="00CC21D2"/>
    <w:rsid w:val="00CC6314"/>
    <w:rsid w:val="00D021BE"/>
    <w:rsid w:val="00D13367"/>
    <w:rsid w:val="00D22C99"/>
    <w:rsid w:val="00D90D50"/>
    <w:rsid w:val="00DA621B"/>
    <w:rsid w:val="00DB0990"/>
    <w:rsid w:val="00DB76D2"/>
    <w:rsid w:val="00DD42C1"/>
    <w:rsid w:val="00DF0F89"/>
    <w:rsid w:val="00DF649B"/>
    <w:rsid w:val="00E351E8"/>
    <w:rsid w:val="00E90FF8"/>
    <w:rsid w:val="00EE2304"/>
    <w:rsid w:val="00EF1A86"/>
    <w:rsid w:val="00F157FA"/>
    <w:rsid w:val="00F31DF6"/>
    <w:rsid w:val="00F36105"/>
    <w:rsid w:val="00F41140"/>
    <w:rsid w:val="00F634BD"/>
    <w:rsid w:val="00F762DE"/>
    <w:rsid w:val="00F84FED"/>
    <w:rsid w:val="00F932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7C53"/>
    <w:rPr>
      <w:rFonts w:ascii="Calibri" w:eastAsia="Calibri" w:hAnsi="Calibri" w:cs="Times New Roman"/>
    </w:rPr>
  </w:style>
  <w:style w:type="paragraph" w:styleId="Nadpis1">
    <w:name w:val="heading 1"/>
    <w:basedOn w:val="Normln"/>
    <w:next w:val="Normln"/>
    <w:link w:val="Nadpis1Char"/>
    <w:uiPriority w:val="9"/>
    <w:qFormat/>
    <w:rsid w:val="00C37C53"/>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
    <w:semiHidden/>
    <w:unhideWhenUsed/>
    <w:qFormat/>
    <w:rsid w:val="00A744F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37C53"/>
    <w:rPr>
      <w:rFonts w:ascii="Cambria" w:eastAsia="Times New Roman" w:hAnsi="Cambria" w:cs="Times New Roman"/>
      <w:b/>
      <w:bCs/>
      <w:color w:val="365F91"/>
      <w:sz w:val="28"/>
      <w:szCs w:val="28"/>
    </w:rPr>
  </w:style>
  <w:style w:type="paragraph" w:styleId="Odstavecseseznamem">
    <w:name w:val="List Paragraph"/>
    <w:basedOn w:val="Normln"/>
    <w:uiPriority w:val="34"/>
    <w:qFormat/>
    <w:rsid w:val="00C37C53"/>
    <w:pPr>
      <w:ind w:left="720"/>
      <w:contextualSpacing/>
    </w:pPr>
  </w:style>
  <w:style w:type="paragraph" w:styleId="Zhlav">
    <w:name w:val="header"/>
    <w:basedOn w:val="Normln"/>
    <w:link w:val="ZhlavChar"/>
    <w:uiPriority w:val="99"/>
    <w:unhideWhenUsed/>
    <w:rsid w:val="00C37C53"/>
    <w:pPr>
      <w:tabs>
        <w:tab w:val="center" w:pos="4536"/>
        <w:tab w:val="right" w:pos="9072"/>
      </w:tabs>
    </w:pPr>
  </w:style>
  <w:style w:type="character" w:customStyle="1" w:styleId="ZhlavChar">
    <w:name w:val="Záhlaví Char"/>
    <w:basedOn w:val="Standardnpsmoodstavce"/>
    <w:link w:val="Zhlav"/>
    <w:uiPriority w:val="99"/>
    <w:rsid w:val="00C37C53"/>
    <w:rPr>
      <w:rFonts w:ascii="Calibri" w:eastAsia="Calibri" w:hAnsi="Calibri" w:cs="Times New Roman"/>
    </w:rPr>
  </w:style>
  <w:style w:type="paragraph" w:styleId="Zpat">
    <w:name w:val="footer"/>
    <w:basedOn w:val="Normln"/>
    <w:link w:val="ZpatChar"/>
    <w:uiPriority w:val="99"/>
    <w:unhideWhenUsed/>
    <w:rsid w:val="00C37C53"/>
    <w:pPr>
      <w:tabs>
        <w:tab w:val="center" w:pos="4536"/>
        <w:tab w:val="right" w:pos="9072"/>
      </w:tabs>
    </w:pPr>
  </w:style>
  <w:style w:type="character" w:customStyle="1" w:styleId="ZpatChar">
    <w:name w:val="Zápatí Char"/>
    <w:basedOn w:val="Standardnpsmoodstavce"/>
    <w:link w:val="Zpat"/>
    <w:uiPriority w:val="99"/>
    <w:rsid w:val="00C37C53"/>
    <w:rPr>
      <w:rFonts w:ascii="Calibri" w:eastAsia="Calibri" w:hAnsi="Calibri" w:cs="Times New Roman"/>
    </w:rPr>
  </w:style>
  <w:style w:type="paragraph" w:styleId="Textbubliny">
    <w:name w:val="Balloon Text"/>
    <w:basedOn w:val="Normln"/>
    <w:link w:val="TextbublinyChar"/>
    <w:uiPriority w:val="99"/>
    <w:semiHidden/>
    <w:unhideWhenUsed/>
    <w:rsid w:val="00C37C5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7C53"/>
    <w:rPr>
      <w:rFonts w:ascii="Tahoma" w:eastAsia="Calibri" w:hAnsi="Tahoma" w:cs="Tahoma"/>
      <w:sz w:val="16"/>
      <w:szCs w:val="16"/>
    </w:rPr>
  </w:style>
  <w:style w:type="character" w:styleId="Odkaznakoment">
    <w:name w:val="annotation reference"/>
    <w:basedOn w:val="Standardnpsmoodstavce"/>
    <w:uiPriority w:val="99"/>
    <w:semiHidden/>
    <w:unhideWhenUsed/>
    <w:rsid w:val="00F634BD"/>
    <w:rPr>
      <w:sz w:val="16"/>
      <w:szCs w:val="16"/>
    </w:rPr>
  </w:style>
  <w:style w:type="paragraph" w:styleId="Textkomente">
    <w:name w:val="annotation text"/>
    <w:basedOn w:val="Normln"/>
    <w:link w:val="TextkomenteChar"/>
    <w:uiPriority w:val="99"/>
    <w:semiHidden/>
    <w:unhideWhenUsed/>
    <w:rsid w:val="00F634BD"/>
    <w:pPr>
      <w:spacing w:line="240" w:lineRule="auto"/>
    </w:pPr>
    <w:rPr>
      <w:sz w:val="20"/>
      <w:szCs w:val="20"/>
    </w:rPr>
  </w:style>
  <w:style w:type="character" w:customStyle="1" w:styleId="TextkomenteChar">
    <w:name w:val="Text komentáře Char"/>
    <w:basedOn w:val="Standardnpsmoodstavce"/>
    <w:link w:val="Textkomente"/>
    <w:uiPriority w:val="99"/>
    <w:semiHidden/>
    <w:rsid w:val="00F634BD"/>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F634BD"/>
    <w:rPr>
      <w:b/>
      <w:bCs/>
    </w:rPr>
  </w:style>
  <w:style w:type="character" w:customStyle="1" w:styleId="PedmtkomenteChar">
    <w:name w:val="Předmět komentáře Char"/>
    <w:basedOn w:val="TextkomenteChar"/>
    <w:link w:val="Pedmtkomente"/>
    <w:uiPriority w:val="99"/>
    <w:semiHidden/>
    <w:rsid w:val="00F634BD"/>
    <w:rPr>
      <w:rFonts w:ascii="Calibri" w:eastAsia="Calibri" w:hAnsi="Calibri" w:cs="Times New Roman"/>
      <w:b/>
      <w:bCs/>
      <w:sz w:val="20"/>
      <w:szCs w:val="20"/>
    </w:rPr>
  </w:style>
  <w:style w:type="paragraph" w:styleId="Zkladntext">
    <w:name w:val="Body Text"/>
    <w:basedOn w:val="Normln"/>
    <w:link w:val="ZkladntextChar"/>
    <w:uiPriority w:val="99"/>
    <w:semiHidden/>
    <w:unhideWhenUsed/>
    <w:rsid w:val="00BB5936"/>
    <w:pPr>
      <w:spacing w:after="0" w:line="240" w:lineRule="auto"/>
    </w:pPr>
    <w:rPr>
      <w:rFonts w:ascii="Times New Roman" w:eastAsiaTheme="minorHAnsi" w:hAnsi="Times New Roman"/>
      <w:sz w:val="24"/>
      <w:szCs w:val="24"/>
      <w:lang w:eastAsia="cs-CZ"/>
    </w:rPr>
  </w:style>
  <w:style w:type="character" w:customStyle="1" w:styleId="ZkladntextChar">
    <w:name w:val="Základní text Char"/>
    <w:basedOn w:val="Standardnpsmoodstavce"/>
    <w:link w:val="Zkladntext"/>
    <w:uiPriority w:val="99"/>
    <w:semiHidden/>
    <w:rsid w:val="00BB5936"/>
    <w:rPr>
      <w:rFonts w:ascii="Times New Roman" w:hAnsi="Times New Roman" w:cs="Times New Roman"/>
      <w:sz w:val="24"/>
      <w:szCs w:val="24"/>
      <w:lang w:eastAsia="cs-CZ"/>
    </w:rPr>
  </w:style>
  <w:style w:type="character" w:styleId="Hypertextovodkaz">
    <w:name w:val="Hyperlink"/>
    <w:basedOn w:val="Standardnpsmoodstavce"/>
    <w:uiPriority w:val="99"/>
    <w:unhideWhenUsed/>
    <w:rsid w:val="00C64F43"/>
    <w:rPr>
      <w:color w:val="0000FF" w:themeColor="hyperlink"/>
      <w:u w:val="single"/>
    </w:rPr>
  </w:style>
  <w:style w:type="paragraph" w:customStyle="1" w:styleId="Default">
    <w:name w:val="Default"/>
    <w:rsid w:val="006E59F3"/>
    <w:pPr>
      <w:autoSpaceDE w:val="0"/>
      <w:autoSpaceDN w:val="0"/>
      <w:adjustRightInd w:val="0"/>
      <w:spacing w:after="0" w:line="240" w:lineRule="auto"/>
    </w:pPr>
    <w:rPr>
      <w:rFonts w:ascii="Arial" w:eastAsia="Calibri" w:hAnsi="Arial" w:cs="Arial"/>
      <w:color w:val="000000"/>
      <w:sz w:val="24"/>
      <w:szCs w:val="24"/>
    </w:rPr>
  </w:style>
  <w:style w:type="character" w:customStyle="1" w:styleId="Nadpis2Char">
    <w:name w:val="Nadpis 2 Char"/>
    <w:basedOn w:val="Standardnpsmoodstavce"/>
    <w:link w:val="Nadpis2"/>
    <w:uiPriority w:val="9"/>
    <w:semiHidden/>
    <w:rsid w:val="00A744FA"/>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7C53"/>
    <w:rPr>
      <w:rFonts w:ascii="Calibri" w:eastAsia="Calibri" w:hAnsi="Calibri" w:cs="Times New Roman"/>
    </w:rPr>
  </w:style>
  <w:style w:type="paragraph" w:styleId="Nadpis1">
    <w:name w:val="heading 1"/>
    <w:basedOn w:val="Normln"/>
    <w:next w:val="Normln"/>
    <w:link w:val="Nadpis1Char"/>
    <w:uiPriority w:val="9"/>
    <w:qFormat/>
    <w:rsid w:val="00C37C53"/>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
    <w:semiHidden/>
    <w:unhideWhenUsed/>
    <w:qFormat/>
    <w:rsid w:val="00A744F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37C53"/>
    <w:rPr>
      <w:rFonts w:ascii="Cambria" w:eastAsia="Times New Roman" w:hAnsi="Cambria" w:cs="Times New Roman"/>
      <w:b/>
      <w:bCs/>
      <w:color w:val="365F91"/>
      <w:sz w:val="28"/>
      <w:szCs w:val="28"/>
    </w:rPr>
  </w:style>
  <w:style w:type="paragraph" w:styleId="Odstavecseseznamem">
    <w:name w:val="List Paragraph"/>
    <w:basedOn w:val="Normln"/>
    <w:uiPriority w:val="34"/>
    <w:qFormat/>
    <w:rsid w:val="00C37C53"/>
    <w:pPr>
      <w:ind w:left="720"/>
      <w:contextualSpacing/>
    </w:pPr>
  </w:style>
  <w:style w:type="paragraph" w:styleId="Zhlav">
    <w:name w:val="header"/>
    <w:basedOn w:val="Normln"/>
    <w:link w:val="ZhlavChar"/>
    <w:uiPriority w:val="99"/>
    <w:unhideWhenUsed/>
    <w:rsid w:val="00C37C53"/>
    <w:pPr>
      <w:tabs>
        <w:tab w:val="center" w:pos="4536"/>
        <w:tab w:val="right" w:pos="9072"/>
      </w:tabs>
    </w:pPr>
  </w:style>
  <w:style w:type="character" w:customStyle="1" w:styleId="ZhlavChar">
    <w:name w:val="Záhlaví Char"/>
    <w:basedOn w:val="Standardnpsmoodstavce"/>
    <w:link w:val="Zhlav"/>
    <w:uiPriority w:val="99"/>
    <w:rsid w:val="00C37C53"/>
    <w:rPr>
      <w:rFonts w:ascii="Calibri" w:eastAsia="Calibri" w:hAnsi="Calibri" w:cs="Times New Roman"/>
    </w:rPr>
  </w:style>
  <w:style w:type="paragraph" w:styleId="Zpat">
    <w:name w:val="footer"/>
    <w:basedOn w:val="Normln"/>
    <w:link w:val="ZpatChar"/>
    <w:uiPriority w:val="99"/>
    <w:unhideWhenUsed/>
    <w:rsid w:val="00C37C53"/>
    <w:pPr>
      <w:tabs>
        <w:tab w:val="center" w:pos="4536"/>
        <w:tab w:val="right" w:pos="9072"/>
      </w:tabs>
    </w:pPr>
  </w:style>
  <w:style w:type="character" w:customStyle="1" w:styleId="ZpatChar">
    <w:name w:val="Zápatí Char"/>
    <w:basedOn w:val="Standardnpsmoodstavce"/>
    <w:link w:val="Zpat"/>
    <w:uiPriority w:val="99"/>
    <w:rsid w:val="00C37C53"/>
    <w:rPr>
      <w:rFonts w:ascii="Calibri" w:eastAsia="Calibri" w:hAnsi="Calibri" w:cs="Times New Roman"/>
    </w:rPr>
  </w:style>
  <w:style w:type="paragraph" w:styleId="Textbubliny">
    <w:name w:val="Balloon Text"/>
    <w:basedOn w:val="Normln"/>
    <w:link w:val="TextbublinyChar"/>
    <w:uiPriority w:val="99"/>
    <w:semiHidden/>
    <w:unhideWhenUsed/>
    <w:rsid w:val="00C37C5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7C53"/>
    <w:rPr>
      <w:rFonts w:ascii="Tahoma" w:eastAsia="Calibri" w:hAnsi="Tahoma" w:cs="Tahoma"/>
      <w:sz w:val="16"/>
      <w:szCs w:val="16"/>
    </w:rPr>
  </w:style>
  <w:style w:type="character" w:styleId="Odkaznakoment">
    <w:name w:val="annotation reference"/>
    <w:basedOn w:val="Standardnpsmoodstavce"/>
    <w:uiPriority w:val="99"/>
    <w:semiHidden/>
    <w:unhideWhenUsed/>
    <w:rsid w:val="00F634BD"/>
    <w:rPr>
      <w:sz w:val="16"/>
      <w:szCs w:val="16"/>
    </w:rPr>
  </w:style>
  <w:style w:type="paragraph" w:styleId="Textkomente">
    <w:name w:val="annotation text"/>
    <w:basedOn w:val="Normln"/>
    <w:link w:val="TextkomenteChar"/>
    <w:uiPriority w:val="99"/>
    <w:semiHidden/>
    <w:unhideWhenUsed/>
    <w:rsid w:val="00F634BD"/>
    <w:pPr>
      <w:spacing w:line="240" w:lineRule="auto"/>
    </w:pPr>
    <w:rPr>
      <w:sz w:val="20"/>
      <w:szCs w:val="20"/>
    </w:rPr>
  </w:style>
  <w:style w:type="character" w:customStyle="1" w:styleId="TextkomenteChar">
    <w:name w:val="Text komentáře Char"/>
    <w:basedOn w:val="Standardnpsmoodstavce"/>
    <w:link w:val="Textkomente"/>
    <w:uiPriority w:val="99"/>
    <w:semiHidden/>
    <w:rsid w:val="00F634BD"/>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F634BD"/>
    <w:rPr>
      <w:b/>
      <w:bCs/>
    </w:rPr>
  </w:style>
  <w:style w:type="character" w:customStyle="1" w:styleId="PedmtkomenteChar">
    <w:name w:val="Předmět komentáře Char"/>
    <w:basedOn w:val="TextkomenteChar"/>
    <w:link w:val="Pedmtkomente"/>
    <w:uiPriority w:val="99"/>
    <w:semiHidden/>
    <w:rsid w:val="00F634BD"/>
    <w:rPr>
      <w:rFonts w:ascii="Calibri" w:eastAsia="Calibri" w:hAnsi="Calibri" w:cs="Times New Roman"/>
      <w:b/>
      <w:bCs/>
      <w:sz w:val="20"/>
      <w:szCs w:val="20"/>
    </w:rPr>
  </w:style>
  <w:style w:type="paragraph" w:styleId="Zkladntext">
    <w:name w:val="Body Text"/>
    <w:basedOn w:val="Normln"/>
    <w:link w:val="ZkladntextChar"/>
    <w:uiPriority w:val="99"/>
    <w:semiHidden/>
    <w:unhideWhenUsed/>
    <w:rsid w:val="00BB5936"/>
    <w:pPr>
      <w:spacing w:after="0" w:line="240" w:lineRule="auto"/>
    </w:pPr>
    <w:rPr>
      <w:rFonts w:ascii="Times New Roman" w:eastAsiaTheme="minorHAnsi" w:hAnsi="Times New Roman"/>
      <w:sz w:val="24"/>
      <w:szCs w:val="24"/>
      <w:lang w:eastAsia="cs-CZ"/>
    </w:rPr>
  </w:style>
  <w:style w:type="character" w:customStyle="1" w:styleId="ZkladntextChar">
    <w:name w:val="Základní text Char"/>
    <w:basedOn w:val="Standardnpsmoodstavce"/>
    <w:link w:val="Zkladntext"/>
    <w:uiPriority w:val="99"/>
    <w:semiHidden/>
    <w:rsid w:val="00BB5936"/>
    <w:rPr>
      <w:rFonts w:ascii="Times New Roman" w:hAnsi="Times New Roman" w:cs="Times New Roman"/>
      <w:sz w:val="24"/>
      <w:szCs w:val="24"/>
      <w:lang w:eastAsia="cs-CZ"/>
    </w:rPr>
  </w:style>
  <w:style w:type="character" w:styleId="Hypertextovodkaz">
    <w:name w:val="Hyperlink"/>
    <w:basedOn w:val="Standardnpsmoodstavce"/>
    <w:uiPriority w:val="99"/>
    <w:unhideWhenUsed/>
    <w:rsid w:val="00C64F43"/>
    <w:rPr>
      <w:color w:val="0000FF" w:themeColor="hyperlink"/>
      <w:u w:val="single"/>
    </w:rPr>
  </w:style>
  <w:style w:type="paragraph" w:customStyle="1" w:styleId="Default">
    <w:name w:val="Default"/>
    <w:rsid w:val="006E59F3"/>
    <w:pPr>
      <w:autoSpaceDE w:val="0"/>
      <w:autoSpaceDN w:val="0"/>
      <w:adjustRightInd w:val="0"/>
      <w:spacing w:after="0" w:line="240" w:lineRule="auto"/>
    </w:pPr>
    <w:rPr>
      <w:rFonts w:ascii="Arial" w:eastAsia="Calibri" w:hAnsi="Arial" w:cs="Arial"/>
      <w:color w:val="000000"/>
      <w:sz w:val="24"/>
      <w:szCs w:val="24"/>
    </w:rPr>
  </w:style>
  <w:style w:type="character" w:customStyle="1" w:styleId="Nadpis2Char">
    <w:name w:val="Nadpis 2 Char"/>
    <w:basedOn w:val="Standardnpsmoodstavce"/>
    <w:link w:val="Nadpis2"/>
    <w:uiPriority w:val="9"/>
    <w:semiHidden/>
    <w:rsid w:val="00A744F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45F3B-17E3-4CC0-AD24-9A12875E7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1721</Words>
  <Characters>10157</Characters>
  <Application>Microsoft Office Word</Application>
  <DocSecurity>8</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IKEM</Company>
  <LinksUpToDate>false</LinksUpToDate>
  <CharactersWithSpaces>11855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Prokš</dc:creator>
  <cp:lastModifiedBy>Veronika Rubešová</cp:lastModifiedBy>
  <cp:revision>2</cp:revision>
  <cp:lastPrinted>2014-05-16T10:42:00Z</cp:lastPrinted>
  <dcterms:created xsi:type="dcterms:W3CDTF">2016-09-29T12:05:00Z</dcterms:created>
  <dcterms:modified xsi:type="dcterms:W3CDTF">2016-09-29T12:05:00Z</dcterms:modified>
</cp:coreProperties>
</file>