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9B" w:rsidRDefault="0093549B" w:rsidP="0093549B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Dodatek č. 1 </w:t>
      </w:r>
    </w:p>
    <w:p w:rsidR="0093549B" w:rsidRPr="0093549B" w:rsidRDefault="0093549B" w:rsidP="0093549B">
      <w:pPr>
        <w:pStyle w:val="Nadpis1"/>
        <w:spacing w:before="0"/>
        <w:jc w:val="center"/>
        <w:rPr>
          <w:caps/>
          <w:color w:val="auto"/>
          <w:sz w:val="32"/>
          <w:szCs w:val="32"/>
        </w:rPr>
      </w:pPr>
      <w:r w:rsidRPr="0093549B">
        <w:rPr>
          <w:color w:val="auto"/>
        </w:rPr>
        <w:t xml:space="preserve">k Rámcové smlouvě o dílo NdB č: </w:t>
      </w:r>
      <w:r w:rsidRPr="0093549B">
        <w:rPr>
          <w:caps/>
          <w:color w:val="auto"/>
        </w:rPr>
        <w:t>17SMVY0100000538</w:t>
      </w:r>
    </w:p>
    <w:p w:rsidR="0093549B" w:rsidRPr="0093549B" w:rsidRDefault="0093549B" w:rsidP="0093549B">
      <w:pPr>
        <w:pStyle w:val="Nadpis1"/>
        <w:spacing w:before="0"/>
        <w:jc w:val="center"/>
        <w:rPr>
          <w:color w:val="auto"/>
        </w:rPr>
      </w:pPr>
      <w:r w:rsidRPr="0093549B">
        <w:rPr>
          <w:color w:val="auto"/>
        </w:rPr>
        <w:t xml:space="preserve">na </w:t>
      </w:r>
      <w:r>
        <w:rPr>
          <w:color w:val="auto"/>
        </w:rPr>
        <w:t>realizaci časopisu Diva ze dne 14. 8. 2017</w:t>
      </w:r>
    </w:p>
    <w:p w:rsidR="0093549B" w:rsidRDefault="0093549B" w:rsidP="0093549B">
      <w:pPr>
        <w:pStyle w:val="Nadpis1"/>
        <w:spacing w:before="0"/>
        <w:jc w:val="center"/>
        <w:rPr>
          <w:sz w:val="22"/>
          <w:szCs w:val="22"/>
        </w:rPr>
      </w:pPr>
    </w:p>
    <w:p w:rsidR="0093549B" w:rsidRDefault="0093549B" w:rsidP="0093549B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strany:</w:t>
      </w:r>
      <w:r>
        <w:rPr>
          <w:rFonts w:ascii="Arial" w:hAnsi="Arial" w:cs="Arial"/>
          <w:sz w:val="22"/>
          <w:szCs w:val="22"/>
        </w:rPr>
        <w:t xml:space="preserve"> </w:t>
      </w:r>
    </w:p>
    <w:p w:rsidR="0093549B" w:rsidRDefault="0093549B" w:rsidP="0093549B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</w:p>
    <w:p w:rsidR="0093549B" w:rsidRDefault="0093549B" w:rsidP="0093549B">
      <w:pPr>
        <w:widowControl w:val="0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MAFRA, a.s. </w:t>
      </w:r>
      <w:r>
        <w:rPr>
          <w:rFonts w:cs="Arial"/>
          <w:sz w:val="22"/>
          <w:szCs w:val="22"/>
        </w:rPr>
        <w:t>se sídlem Praha 5, Karla Engliše 519/11, PSČ 150 00</w:t>
      </w:r>
    </w:p>
    <w:p w:rsidR="0093549B" w:rsidRDefault="0093549B" w:rsidP="0093549B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zastoupená Ing. Štěpánem Košíkem, předsedou představenstva a Ing. Michalem Berkou, členem představenstva</w:t>
      </w:r>
    </w:p>
    <w:p w:rsidR="0093549B" w:rsidRDefault="0093549B" w:rsidP="0093549B">
      <w:pPr>
        <w:widowControl w:val="0"/>
        <w:tabs>
          <w:tab w:val="left" w:pos="301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IČ: 453 13 351</w:t>
      </w:r>
      <w:r>
        <w:rPr>
          <w:rFonts w:cs="Arial"/>
          <w:sz w:val="22"/>
          <w:szCs w:val="22"/>
        </w:rPr>
        <w:tab/>
      </w:r>
    </w:p>
    <w:p w:rsidR="0093549B" w:rsidRDefault="0093549B" w:rsidP="0093549B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DIČ: CZ 453 13 351</w:t>
      </w:r>
    </w:p>
    <w:p w:rsidR="0093549B" w:rsidRDefault="0093549B" w:rsidP="009354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bankovní spojení: Komerční banka, a.s.</w:t>
      </w:r>
    </w:p>
    <w:p w:rsidR="0093549B" w:rsidRDefault="0093549B" w:rsidP="009354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1162141-011 / 0100</w:t>
      </w:r>
    </w:p>
    <w:p w:rsidR="0093549B" w:rsidRDefault="0093549B" w:rsidP="0093549B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zapsaná v obchodním rejstříku vedeném u Městského soudu v Praze, oddíl B, vložka 1328</w:t>
      </w:r>
    </w:p>
    <w:p w:rsidR="0093549B" w:rsidRDefault="0093549B" w:rsidP="0093549B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realizátor)</w:t>
      </w:r>
    </w:p>
    <w:p w:rsidR="0093549B" w:rsidRDefault="0093549B" w:rsidP="0093549B">
      <w:pPr>
        <w:rPr>
          <w:rFonts w:cs="Arial"/>
          <w:sz w:val="22"/>
          <w:szCs w:val="22"/>
        </w:rPr>
      </w:pPr>
    </w:p>
    <w:p w:rsidR="0093549B" w:rsidRDefault="0093549B" w:rsidP="009354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93549B" w:rsidRDefault="0093549B" w:rsidP="0093549B">
      <w:pPr>
        <w:rPr>
          <w:rFonts w:cs="Arial"/>
          <w:sz w:val="22"/>
          <w:szCs w:val="22"/>
        </w:rPr>
      </w:pPr>
    </w:p>
    <w:p w:rsidR="0093549B" w:rsidRDefault="0093549B" w:rsidP="0093549B">
      <w:pPr>
        <w:pStyle w:val="Zkladntext"/>
        <w:spacing w:before="0" w:after="0"/>
        <w:ind w:right="-1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Národní divadlo Brno, příspěvková organizace, </w:t>
      </w:r>
      <w:r>
        <w:rPr>
          <w:rFonts w:ascii="Arial" w:hAnsi="Arial" w:cs="Arial"/>
          <w:color w:val="auto"/>
          <w:sz w:val="22"/>
          <w:szCs w:val="22"/>
        </w:rPr>
        <w:t>Dvořákova 11, 657 70 Brno</w:t>
      </w:r>
    </w:p>
    <w:p w:rsidR="0093549B" w:rsidRDefault="0093549B" w:rsidP="0093549B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IČ: 00094820,</w:t>
      </w:r>
    </w:p>
    <w:p w:rsidR="0093549B" w:rsidRDefault="0093549B" w:rsidP="0093549B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DIČ: CZ00094820</w:t>
      </w:r>
    </w:p>
    <w:p w:rsidR="0093549B" w:rsidRDefault="0093549B" w:rsidP="0093549B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účet č. 2110126623 /2700</w:t>
      </w:r>
    </w:p>
    <w:p w:rsidR="0093549B" w:rsidRDefault="0093549B" w:rsidP="0093549B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Obchodní rejstřík: Krajský soud v Brně, oddíl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Pr</w:t>
      </w:r>
      <w:proofErr w:type="spellEnd"/>
      <w:r>
        <w:rPr>
          <w:rFonts w:ascii="Arial" w:hAnsi="Arial" w:cs="Arial"/>
          <w:color w:val="auto"/>
          <w:sz w:val="22"/>
          <w:szCs w:val="22"/>
        </w:rPr>
        <w:t>., vložka 30</w:t>
      </w:r>
    </w:p>
    <w:p w:rsidR="0093549B" w:rsidRDefault="0093549B" w:rsidP="0093549B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zastoupené: </w:t>
      </w:r>
      <w:proofErr w:type="spellStart"/>
      <w:r>
        <w:rPr>
          <w:rFonts w:ascii="Arial" w:hAnsi="Arial" w:cs="Arial"/>
          <w:sz w:val="22"/>
          <w:szCs w:val="22"/>
        </w:rPr>
        <w:t>MgA</w:t>
      </w:r>
      <w:proofErr w:type="spellEnd"/>
      <w:r>
        <w:rPr>
          <w:rFonts w:ascii="Arial" w:hAnsi="Arial" w:cs="Arial"/>
          <w:sz w:val="22"/>
          <w:szCs w:val="22"/>
        </w:rPr>
        <w:t xml:space="preserve">. Martinem Glaserem, ředitelem NDB </w:t>
      </w:r>
    </w:p>
    <w:p w:rsidR="0093549B" w:rsidRDefault="0093549B" w:rsidP="0093549B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(dále jen zadavatel)</w:t>
      </w:r>
    </w:p>
    <w:p w:rsidR="0093549B" w:rsidRDefault="0093549B" w:rsidP="0093549B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93549B" w:rsidRDefault="0093549B" w:rsidP="0093549B">
      <w:pPr>
        <w:pStyle w:val="Zkladntext"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:rsidR="0093549B" w:rsidRDefault="0093549B" w:rsidP="0093549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Smluvní strany se dohodly na </w:t>
      </w:r>
      <w:proofErr w:type="gramStart"/>
      <w:r>
        <w:rPr>
          <w:rFonts w:cs="Arial"/>
          <w:b/>
          <w:sz w:val="22"/>
          <w:szCs w:val="22"/>
        </w:rPr>
        <w:t>doplnění  Rámcové</w:t>
      </w:r>
      <w:proofErr w:type="gramEnd"/>
      <w:r>
        <w:rPr>
          <w:rFonts w:cs="Arial"/>
          <w:b/>
          <w:sz w:val="22"/>
          <w:szCs w:val="22"/>
        </w:rPr>
        <w:t xml:space="preserve"> smlouvy o dílo na realizaci časopisu Diva o níže uvedené texty: </w:t>
      </w:r>
    </w:p>
    <w:p w:rsidR="0093549B" w:rsidRDefault="0093549B" w:rsidP="0093549B">
      <w:pPr>
        <w:jc w:val="center"/>
        <w:rPr>
          <w:rFonts w:cs="Arial"/>
          <w:b/>
          <w:sz w:val="22"/>
          <w:szCs w:val="22"/>
        </w:rPr>
      </w:pPr>
    </w:p>
    <w:p w:rsidR="0093549B" w:rsidRDefault="0093549B" w:rsidP="0093549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I.</w:t>
      </w:r>
    </w:p>
    <w:p w:rsidR="0093549B" w:rsidRDefault="0093549B" w:rsidP="0093549B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Článek I. Předmět a účel smlouvy se doplňuje takto: </w:t>
      </w:r>
    </w:p>
    <w:p w:rsidR="0093549B" w:rsidRDefault="0093549B" w:rsidP="0093549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 Smluvní strany touto smlouvou rámcově sjednávají pro Národní divadlo Brno:</w:t>
      </w:r>
    </w:p>
    <w:p w:rsidR="0093549B" w:rsidRDefault="0093549B" w:rsidP="0093549B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tisk speciálních novin Národního divadla Brno s názvem Diva  - technické parametry - UPM </w:t>
      </w:r>
      <w:proofErr w:type="spellStart"/>
      <w:r>
        <w:rPr>
          <w:rFonts w:cs="Arial"/>
          <w:sz w:val="22"/>
          <w:szCs w:val="22"/>
        </w:rPr>
        <w:t>matt</w:t>
      </w:r>
      <w:proofErr w:type="spellEnd"/>
      <w:r>
        <w:rPr>
          <w:rFonts w:cs="Arial"/>
          <w:sz w:val="22"/>
          <w:szCs w:val="22"/>
        </w:rPr>
        <w:t xml:space="preserve"> bělený, gramáž 60 g/m2, celobarevné, rozsah 48 stran - v nákladu 20.000 ks DSB 2018 1x  (duben) </w:t>
      </w:r>
    </w:p>
    <w:p w:rsidR="0093549B" w:rsidRDefault="0093549B" w:rsidP="0093549B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vklad části speciálních novin Národního divadla Brno vytvořených dle předchozího bodu (technické parametry - UPM </w:t>
      </w:r>
      <w:proofErr w:type="spellStart"/>
      <w:r>
        <w:rPr>
          <w:rFonts w:cs="Arial"/>
          <w:sz w:val="22"/>
          <w:szCs w:val="22"/>
        </w:rPr>
        <w:t>matt</w:t>
      </w:r>
      <w:proofErr w:type="spellEnd"/>
      <w:r>
        <w:rPr>
          <w:rFonts w:cs="Arial"/>
          <w:sz w:val="22"/>
          <w:szCs w:val="22"/>
        </w:rPr>
        <w:t xml:space="preserve"> bělený, gramáž 60 g/m2, celobarevné, rozsah 48 stran) v deníku LIDOVÉ NOVINY dle předem stanoveného časového harmonogramu v objemu po 5.000 ks. LIDOVÉ NOVINY s vloženými speciálními novinami Národního divadla Brno budou realizátorem distribuovány standardní distribuční cestou – 1x (duben) </w:t>
      </w:r>
    </w:p>
    <w:p w:rsidR="0093549B" w:rsidRDefault="0093549B" w:rsidP="0093549B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doručení realizátorem vytvořených speciálních novin v počtu – 15 000 ks DSB 2018 – 1x  (duben) na adresu sídla Zadavatele</w:t>
      </w:r>
    </w:p>
    <w:p w:rsidR="0093549B" w:rsidRDefault="0093549B" w:rsidP="0093549B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stažení remitendy v počtu až 2.000ks na každé číslo.  </w:t>
      </w:r>
    </w:p>
    <w:p w:rsidR="0093549B" w:rsidRDefault="0093549B" w:rsidP="0093549B">
      <w:pPr>
        <w:pStyle w:val="Odstavecseseznamem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Plnění MAFRA </w:t>
      </w:r>
      <w:r w:rsidR="003A675B">
        <w:rPr>
          <w:rFonts w:cs="Arial"/>
          <w:sz w:val="22"/>
          <w:szCs w:val="22"/>
        </w:rPr>
        <w:t xml:space="preserve">dle odst. 4 </w:t>
      </w:r>
      <w:r>
        <w:rPr>
          <w:rFonts w:cs="Arial"/>
          <w:sz w:val="22"/>
          <w:szCs w:val="22"/>
        </w:rPr>
        <w:t>bude poskytnuto jedenkrát v následujícím termínu: 13. 4. 2018. Účelem této smlouvy je bezvadné vyhotovení díla a pravidelná a včasná realizace tisku a vkladu speciálních novin DIVA.</w:t>
      </w:r>
    </w:p>
    <w:p w:rsidR="0093549B" w:rsidRDefault="0093549B" w:rsidP="0093549B">
      <w:pPr>
        <w:jc w:val="both"/>
        <w:rPr>
          <w:rFonts w:cs="Arial"/>
          <w:sz w:val="22"/>
          <w:szCs w:val="22"/>
        </w:rPr>
      </w:pPr>
    </w:p>
    <w:p w:rsidR="0093549B" w:rsidRDefault="0093549B" w:rsidP="0093549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II.</w:t>
      </w:r>
    </w:p>
    <w:p w:rsidR="0093549B" w:rsidRDefault="0093549B" w:rsidP="0093549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Článek II. Cena a platební podmínky se doplňuje takto:</w:t>
      </w:r>
    </w:p>
    <w:p w:rsidR="0093549B" w:rsidRDefault="0093549B" w:rsidP="0093549B">
      <w:pPr>
        <w:pStyle w:val="Odstavecseseznamem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Cena tisku, vkladu a dodání předmětu smlouvy, čl. I., odst. 4 Dodatku č. </w:t>
      </w:r>
      <w:r w:rsidR="0008318C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je stanovena dohodou smluvních stran na konečnou částku 100 000,- Kč včetně DPH.</w:t>
      </w:r>
    </w:p>
    <w:p w:rsidR="0093549B" w:rsidRDefault="0008318C" w:rsidP="0093549B">
      <w:pPr>
        <w:pStyle w:val="Zkladntext"/>
        <w:spacing w:before="60" w:after="60"/>
        <w:rPr>
          <w:rFonts w:ascii="Arial" w:hAnsi="Arial" w:cs="Arial"/>
          <w:sz w:val="22"/>
          <w:szCs w:val="22"/>
        </w:rPr>
      </w:pPr>
      <w:commentRangeStart w:id="0"/>
      <w:r w:rsidDel="0008318C">
        <w:rPr>
          <w:rFonts w:cs="Arial"/>
          <w:sz w:val="22"/>
          <w:szCs w:val="22"/>
        </w:rPr>
        <w:lastRenderedPageBreak/>
        <w:t xml:space="preserve"> </w:t>
      </w:r>
      <w:commentRangeEnd w:id="0"/>
    </w:p>
    <w:p w:rsidR="0093549B" w:rsidRDefault="0093549B" w:rsidP="0008318C">
      <w:pPr>
        <w:spacing w:before="60" w:after="60"/>
        <w:ind w:left="3900" w:firstLine="348"/>
        <w:jc w:val="both"/>
        <w:rPr>
          <w:rFonts w:cs="Arial"/>
          <w:i/>
          <w:sz w:val="22"/>
          <w:szCs w:val="22"/>
        </w:rPr>
      </w:pPr>
      <w:r w:rsidRPr="0008318C">
        <w:rPr>
          <w:rFonts w:cs="Arial"/>
          <w:sz w:val="22"/>
          <w:szCs w:val="22"/>
        </w:rPr>
        <w:t>B.</w:t>
      </w:r>
      <w:r>
        <w:rPr>
          <w:rFonts w:cs="Arial"/>
          <w:sz w:val="22"/>
          <w:szCs w:val="22"/>
        </w:rPr>
        <w:t xml:space="preserve"> </w:t>
      </w:r>
    </w:p>
    <w:p w:rsidR="0093549B" w:rsidRDefault="0093549B" w:rsidP="0093549B"/>
    <w:p w:rsidR="0093549B" w:rsidRDefault="0093549B" w:rsidP="0093549B">
      <w:pPr>
        <w:pStyle w:val="Nadpis5"/>
        <w:keepNext/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Závěrečná ustanovení dodatku</w:t>
      </w:r>
    </w:p>
    <w:p w:rsidR="0093549B" w:rsidRDefault="0093549B" w:rsidP="0093549B">
      <w:pPr>
        <w:rPr>
          <w:rFonts w:cs="Arial"/>
          <w:sz w:val="22"/>
          <w:szCs w:val="22"/>
        </w:rPr>
      </w:pPr>
    </w:p>
    <w:p w:rsidR="0093549B" w:rsidRDefault="0093549B" w:rsidP="0093549B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Dodatek vstupuje v platnost dnem jejího podpisu oprávněnými zástupci obou smluvních stran. </w:t>
      </w:r>
    </w:p>
    <w:p w:rsidR="0093549B" w:rsidRDefault="0093549B" w:rsidP="0093549B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ujednání uvedená ve smlouvě zůstávají v platnosti.</w:t>
      </w:r>
    </w:p>
    <w:p w:rsidR="0093549B" w:rsidRDefault="0093549B" w:rsidP="0093549B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dodatek je nedílnou součástí předmětné smlouvy.</w:t>
      </w:r>
    </w:p>
    <w:p w:rsidR="0093549B" w:rsidRDefault="0093549B" w:rsidP="0093549B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Dodatek se vyhotovuje ve dvou stejnopisech, z nichž každá smluvní strana obdrží jedno vyhotovení.</w:t>
      </w:r>
    </w:p>
    <w:p w:rsidR="0067014F" w:rsidRDefault="0067014F" w:rsidP="0067014F">
      <w:pPr>
        <w:numPr>
          <w:ilvl w:val="0"/>
          <w:numId w:val="4"/>
        </w:numPr>
        <w:suppressAutoHyphens/>
        <w:jc w:val="both"/>
        <w:rPr>
          <w:rFonts w:cs="Arial"/>
        </w:rPr>
      </w:pPr>
      <w:r>
        <w:rPr>
          <w:rFonts w:cs="Arial"/>
        </w:rPr>
        <w:t>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p w:rsidR="0093549B" w:rsidRDefault="0093549B" w:rsidP="0093549B">
      <w:pPr>
        <w:suppressAutoHyphens/>
        <w:ind w:left="360"/>
        <w:jc w:val="both"/>
        <w:rPr>
          <w:rFonts w:cs="Arial"/>
          <w:sz w:val="22"/>
          <w:szCs w:val="22"/>
        </w:rPr>
      </w:pPr>
    </w:p>
    <w:p w:rsidR="0093549B" w:rsidRDefault="0093549B" w:rsidP="0093549B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93549B" w:rsidRDefault="0093549B" w:rsidP="0093549B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93549B" w:rsidRDefault="0093549B" w:rsidP="0093549B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93549B" w:rsidRDefault="0093549B" w:rsidP="0093549B">
      <w:pPr>
        <w:pStyle w:val="Zkladntext"/>
        <w:ind w:firstLine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Brně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V Praze dne </w:t>
      </w:r>
    </w:p>
    <w:p w:rsidR="0093549B" w:rsidRDefault="0093549B" w:rsidP="0093549B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93549B" w:rsidRDefault="0093549B" w:rsidP="0093549B">
      <w:pPr>
        <w:pStyle w:val="Zkladntext"/>
        <w:rPr>
          <w:rFonts w:ascii="Arial" w:hAnsi="Arial" w:cs="Arial"/>
          <w:sz w:val="22"/>
          <w:szCs w:val="22"/>
        </w:rPr>
      </w:pPr>
    </w:p>
    <w:p w:rsidR="0093549B" w:rsidRDefault="0093549B" w:rsidP="0093549B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93549B" w:rsidRDefault="0093549B" w:rsidP="0093549B">
      <w:pPr>
        <w:pStyle w:val="Zkladntextodsazen"/>
        <w:ind w:left="0"/>
        <w:jc w:val="both"/>
        <w:rPr>
          <w:rFonts w:cs="Arial"/>
          <w:color w:val="000000"/>
          <w:sz w:val="22"/>
          <w:szCs w:val="22"/>
        </w:rPr>
      </w:pPr>
    </w:p>
    <w:p w:rsidR="0093549B" w:rsidRDefault="0093549B" w:rsidP="0093549B">
      <w:pPr>
        <w:pStyle w:val="Zkladntextodsazen"/>
        <w:ind w:left="28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………………………………….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 xml:space="preserve">   …………………………………………..</w:t>
      </w:r>
    </w:p>
    <w:p w:rsidR="0093549B" w:rsidRDefault="0093549B" w:rsidP="0093549B">
      <w:pPr>
        <w:pStyle w:val="Nadpis2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              </w:t>
      </w:r>
      <w:proofErr w:type="spellStart"/>
      <w:r>
        <w:rPr>
          <w:rFonts w:ascii="Arial" w:hAnsi="Arial" w:cs="Arial"/>
          <w:b w:val="0"/>
          <w:i w:val="0"/>
          <w:color w:val="000000"/>
          <w:sz w:val="22"/>
          <w:szCs w:val="22"/>
        </w:rPr>
        <w:t>NdB</w:t>
      </w:r>
      <w:proofErr w:type="spellEnd"/>
      <w:r>
        <w:rPr>
          <w:rFonts w:ascii="Arial" w:hAnsi="Arial" w:cs="Arial"/>
          <w:b w:val="0"/>
          <w:i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ab/>
        <w:t xml:space="preserve">                                      </w:t>
      </w:r>
      <w:proofErr w:type="spellStart"/>
      <w:r>
        <w:rPr>
          <w:rFonts w:ascii="Arial" w:hAnsi="Arial" w:cs="Arial"/>
          <w:b w:val="0"/>
          <w:i w:val="0"/>
          <w:sz w:val="22"/>
          <w:szCs w:val="22"/>
        </w:rPr>
        <w:t>Mafra</w:t>
      </w:r>
      <w:proofErr w:type="spellEnd"/>
      <w:r>
        <w:rPr>
          <w:rFonts w:ascii="Arial" w:hAnsi="Arial" w:cs="Arial"/>
          <w:b w:val="0"/>
          <w:i w:val="0"/>
          <w:sz w:val="22"/>
          <w:szCs w:val="22"/>
        </w:rPr>
        <w:t xml:space="preserve"> a.s.  </w:t>
      </w:r>
    </w:p>
    <w:p w:rsidR="0093549B" w:rsidRDefault="0093549B" w:rsidP="009354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proofErr w:type="spellStart"/>
      <w:r>
        <w:rPr>
          <w:rFonts w:cs="Arial"/>
          <w:sz w:val="22"/>
          <w:szCs w:val="22"/>
        </w:rPr>
        <w:t>MgA</w:t>
      </w:r>
      <w:proofErr w:type="spellEnd"/>
      <w:r>
        <w:rPr>
          <w:rFonts w:cs="Arial"/>
          <w:sz w:val="22"/>
          <w:szCs w:val="22"/>
        </w:rPr>
        <w:t>. Martin Glaser</w:t>
      </w:r>
    </w:p>
    <w:p w:rsidR="0093549B" w:rsidRDefault="0093549B" w:rsidP="009354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ředitel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Ing. Štěpán Košík</w:t>
      </w:r>
    </w:p>
    <w:p w:rsidR="0093549B" w:rsidRDefault="0093549B" w:rsidP="009354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předseda představenstva</w:t>
      </w:r>
    </w:p>
    <w:p w:rsidR="0093549B" w:rsidRDefault="0093549B" w:rsidP="0093549B">
      <w:pPr>
        <w:rPr>
          <w:rFonts w:cs="Arial"/>
          <w:sz w:val="22"/>
          <w:szCs w:val="22"/>
        </w:rPr>
      </w:pPr>
    </w:p>
    <w:p w:rsidR="0093549B" w:rsidRDefault="0093549B" w:rsidP="0093549B">
      <w:pPr>
        <w:rPr>
          <w:rFonts w:cs="Arial"/>
          <w:sz w:val="22"/>
          <w:szCs w:val="22"/>
        </w:rPr>
      </w:pPr>
    </w:p>
    <w:p w:rsidR="0093549B" w:rsidRDefault="0093549B" w:rsidP="0093549B">
      <w:pPr>
        <w:rPr>
          <w:rFonts w:cs="Arial"/>
          <w:sz w:val="22"/>
          <w:szCs w:val="22"/>
        </w:rPr>
      </w:pPr>
    </w:p>
    <w:p w:rsidR="0093549B" w:rsidRDefault="0093549B" w:rsidP="0093549B">
      <w:pPr>
        <w:rPr>
          <w:rFonts w:cs="Arial"/>
          <w:sz w:val="22"/>
          <w:szCs w:val="22"/>
        </w:rPr>
      </w:pPr>
    </w:p>
    <w:p w:rsidR="0093549B" w:rsidRDefault="0093549B" w:rsidP="0093549B">
      <w:pPr>
        <w:rPr>
          <w:rFonts w:cs="Arial"/>
          <w:sz w:val="22"/>
          <w:szCs w:val="22"/>
        </w:rPr>
      </w:pPr>
    </w:p>
    <w:p w:rsidR="0093549B" w:rsidRDefault="0093549B" w:rsidP="0093549B">
      <w:pPr>
        <w:rPr>
          <w:rFonts w:cs="Arial"/>
          <w:sz w:val="22"/>
          <w:szCs w:val="22"/>
        </w:rPr>
      </w:pPr>
    </w:p>
    <w:p w:rsidR="0093549B" w:rsidRDefault="0093549B" w:rsidP="0093549B">
      <w:pPr>
        <w:rPr>
          <w:rFonts w:cs="Arial"/>
          <w:sz w:val="22"/>
          <w:szCs w:val="22"/>
        </w:rPr>
      </w:pPr>
    </w:p>
    <w:p w:rsidR="0093549B" w:rsidRDefault="0093549B" w:rsidP="009354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………………………………………………</w:t>
      </w:r>
    </w:p>
    <w:p w:rsidR="0093549B" w:rsidRDefault="0093549B" w:rsidP="009354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MAFRA, a.s. </w:t>
      </w:r>
    </w:p>
    <w:p w:rsidR="0093549B" w:rsidRDefault="0093549B" w:rsidP="0093549B">
      <w:pPr>
        <w:ind w:left="4248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Ing. Michal Berka</w:t>
      </w:r>
    </w:p>
    <w:p w:rsidR="0093549B" w:rsidRDefault="0093549B" w:rsidP="009354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místopředseda představenstva</w:t>
      </w:r>
    </w:p>
    <w:p w:rsidR="0093549B" w:rsidRDefault="0093549B" w:rsidP="0093549B"/>
    <w:p w:rsidR="0093549B" w:rsidRDefault="0093549B" w:rsidP="0093549B"/>
    <w:p w:rsidR="00915E7F" w:rsidRDefault="00915E7F"/>
    <w:sectPr w:rsidR="00915E7F" w:rsidSect="002256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1DC976" w15:done="0"/>
  <w15:commentEx w15:paraId="58C6B7AA" w15:done="0"/>
  <w15:commentEx w15:paraId="5A80E214" w15:done="0"/>
  <w15:commentEx w15:paraId="1D6DF3A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B7879"/>
    <w:multiLevelType w:val="hybridMultilevel"/>
    <w:tmpl w:val="3BB645EE"/>
    <w:lvl w:ilvl="0" w:tplc="0405000F">
      <w:start w:val="5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A6D2B"/>
    <w:multiLevelType w:val="hybridMultilevel"/>
    <w:tmpl w:val="9F76D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16168"/>
    <w:multiLevelType w:val="hybridMultilevel"/>
    <w:tmpl w:val="4DE22E9A"/>
    <w:lvl w:ilvl="0" w:tplc="0405000F">
      <w:start w:val="5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ych Martin">
    <w15:presenceInfo w15:providerId="AD" w15:userId="S-1-5-21-3425294512-4038083123-209854890-13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compat/>
  <w:rsids>
    <w:rsidRoot w:val="0093549B"/>
    <w:rsid w:val="0008318C"/>
    <w:rsid w:val="003A675B"/>
    <w:rsid w:val="0067014F"/>
    <w:rsid w:val="00915E7F"/>
    <w:rsid w:val="0093549B"/>
    <w:rsid w:val="00AC5BEC"/>
    <w:rsid w:val="00B9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49B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5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354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3549B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549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354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3549B"/>
    <w:pPr>
      <w:snapToGrid w:val="0"/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3549B"/>
    <w:rPr>
      <w:rFonts w:ascii="Times New Roman" w:eastAsia="Arial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354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549B"/>
    <w:rPr>
      <w:rFonts w:ascii="Arial" w:eastAsia="Arial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3549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35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93549B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67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675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675B"/>
    <w:rPr>
      <w:rFonts w:ascii="Arial" w:eastAsia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67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675B"/>
    <w:rPr>
      <w:rFonts w:ascii="Arial" w:eastAsia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7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75B"/>
    <w:rPr>
      <w:rFonts w:ascii="Segoe UI" w:eastAsia="Arial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49B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5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354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3549B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549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354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3549B"/>
    <w:pPr>
      <w:snapToGrid w:val="0"/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3549B"/>
    <w:rPr>
      <w:rFonts w:ascii="Times New Roman" w:eastAsia="Arial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354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549B"/>
    <w:rPr>
      <w:rFonts w:ascii="Arial" w:eastAsia="Arial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3549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35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93549B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67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675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675B"/>
    <w:rPr>
      <w:rFonts w:ascii="Arial" w:eastAsia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67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675B"/>
    <w:rPr>
      <w:rFonts w:ascii="Arial" w:eastAsia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7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75B"/>
    <w:rPr>
      <w:rFonts w:ascii="Segoe UI" w:eastAsia="Arial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klimplova</cp:lastModifiedBy>
  <cp:revision>4</cp:revision>
  <dcterms:created xsi:type="dcterms:W3CDTF">2018-03-07T16:32:00Z</dcterms:created>
  <dcterms:modified xsi:type="dcterms:W3CDTF">2018-03-08T14:47:00Z</dcterms:modified>
</cp:coreProperties>
</file>