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21" w:rsidRDefault="00876F2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 O H O D A</w:t>
      </w:r>
    </w:p>
    <w:p w:rsidR="00876F21" w:rsidRDefault="00876F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ÚHRADĚ NÁKLADŮ NA OPRAVU KOMUNIKACE</w:t>
      </w:r>
    </w:p>
    <w:p w:rsidR="00C85080" w:rsidRDefault="00685000">
      <w:pPr>
        <w:pStyle w:val="Prosttext"/>
        <w:tabs>
          <w:tab w:val="right" w:pos="9215"/>
        </w:tabs>
        <w:spacing w:before="20" w:after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ul. Smetanova</w:t>
      </w:r>
    </w:p>
    <w:p w:rsidR="00876F21" w:rsidRDefault="00876F21">
      <w:pPr>
        <w:pStyle w:val="Prosttext"/>
        <w:tabs>
          <w:tab w:val="right" w:pos="9215"/>
        </w:tabs>
        <w:spacing w:before="20" w:after="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ustanovení § 1746, odst. 2 zákona č. 89/2012 Sb., občanského zákoníku</w:t>
      </w:r>
      <w:r w:rsidR="00DB4474">
        <w:rPr>
          <w:rFonts w:ascii="Arial" w:hAnsi="Arial" w:cs="Arial"/>
          <w:sz w:val="22"/>
          <w:szCs w:val="22"/>
        </w:rPr>
        <w:t>, ve znění pozdějších předpisů</w:t>
      </w:r>
    </w:p>
    <w:p w:rsidR="00C85080" w:rsidRDefault="00C85080">
      <w:pPr>
        <w:pStyle w:val="Prosttext"/>
        <w:tabs>
          <w:tab w:val="right" w:pos="9215"/>
        </w:tabs>
        <w:spacing w:before="20" w:after="40"/>
        <w:rPr>
          <w:rFonts w:ascii="Arial" w:hAnsi="Arial" w:cs="Arial"/>
          <w:sz w:val="22"/>
          <w:szCs w:val="22"/>
        </w:rPr>
      </w:pPr>
    </w:p>
    <w:p w:rsidR="00876F21" w:rsidRDefault="00876F21">
      <w:pPr>
        <w:pStyle w:val="Prosttext"/>
        <w:tabs>
          <w:tab w:val="right" w:pos="9215"/>
        </w:tabs>
        <w:spacing w:before="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:rsidR="00685000" w:rsidRDefault="00685000">
      <w:pPr>
        <w:pStyle w:val="Prosttext"/>
        <w:tabs>
          <w:tab w:val="right" w:pos="9215"/>
        </w:tabs>
        <w:spacing w:before="20" w:after="40"/>
        <w:rPr>
          <w:rFonts w:ascii="Arial" w:hAnsi="Arial" w:cs="Arial"/>
          <w:sz w:val="22"/>
          <w:szCs w:val="22"/>
        </w:rPr>
      </w:pPr>
    </w:p>
    <w:p w:rsidR="00876F21" w:rsidRDefault="002715B4">
      <w:pPr>
        <w:pStyle w:val="Prosttext"/>
        <w:tabs>
          <w:tab w:val="right" w:pos="9215"/>
        </w:tabs>
        <w:spacing w:before="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FIBERNET, a.s.</w:t>
      </w:r>
    </w:p>
    <w:p w:rsidR="00876F21" w:rsidRDefault="00876F21">
      <w:pPr>
        <w:pStyle w:val="Prosttext"/>
        <w:tabs>
          <w:tab w:val="right" w:pos="9215"/>
        </w:tabs>
        <w:spacing w:before="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2715B4">
        <w:rPr>
          <w:rFonts w:ascii="Arial" w:hAnsi="Arial" w:cs="Arial"/>
          <w:sz w:val="22"/>
          <w:szCs w:val="22"/>
        </w:rPr>
        <w:t>Českobratrské náměstí 1321, 293 01 Mladá Boleslav</w:t>
      </w:r>
    </w:p>
    <w:p w:rsidR="00876F21" w:rsidRDefault="00876F21">
      <w:pPr>
        <w:spacing w:before="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zapsaná v obchodním rejstříku vedeném </w:t>
      </w:r>
      <w:r w:rsidR="002715B4">
        <w:rPr>
          <w:rFonts w:ascii="Arial" w:hAnsi="Arial" w:cs="Arial"/>
          <w:sz w:val="22"/>
          <w:szCs w:val="22"/>
        </w:rPr>
        <w:t>Městským soudem v Praze</w:t>
      </w:r>
      <w:r>
        <w:rPr>
          <w:rFonts w:ascii="Arial" w:hAnsi="Arial" w:cs="Arial"/>
          <w:sz w:val="22"/>
          <w:szCs w:val="22"/>
        </w:rPr>
        <w:t xml:space="preserve">, oddíl </w:t>
      </w:r>
      <w:r w:rsidR="002715B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2715B4">
        <w:rPr>
          <w:rFonts w:ascii="Arial" w:hAnsi="Arial" w:cs="Arial"/>
          <w:sz w:val="22"/>
          <w:szCs w:val="22"/>
        </w:rPr>
        <w:t>9661</w:t>
      </w:r>
    </w:p>
    <w:p w:rsidR="00876F21" w:rsidRDefault="0087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8508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 </w:t>
      </w:r>
      <w:r w:rsidR="002715B4">
        <w:rPr>
          <w:rFonts w:ascii="Arial" w:hAnsi="Arial" w:cs="Arial"/>
          <w:sz w:val="22"/>
          <w:szCs w:val="22"/>
        </w:rPr>
        <w:t>271 96 763</w:t>
      </w:r>
    </w:p>
    <w:p w:rsidR="00876F21" w:rsidRDefault="0087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2715B4">
        <w:rPr>
          <w:rFonts w:ascii="Arial" w:hAnsi="Arial" w:cs="Arial"/>
          <w:sz w:val="22"/>
          <w:szCs w:val="22"/>
        </w:rPr>
        <w:t>CZ27196763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="002715B4">
        <w:rPr>
          <w:rFonts w:ascii="Arial" w:hAnsi="Arial" w:cs="Arial"/>
          <w:sz w:val="22"/>
          <w:szCs w:val="22"/>
        </w:rPr>
        <w:t xml:space="preserve">Patrikem Benešem, místopředsedou představenstva </w:t>
      </w:r>
    </w:p>
    <w:p w:rsidR="00876F21" w:rsidRDefault="0087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4A5249">
        <w:rPr>
          <w:rFonts w:ascii="Arial" w:hAnsi="Arial" w:cs="Arial"/>
          <w:sz w:val="22"/>
          <w:szCs w:val="22"/>
        </w:rPr>
        <w:t>UniCredit Bank</w:t>
      </w:r>
      <w:r w:rsidR="002715B4">
        <w:rPr>
          <w:rFonts w:ascii="Arial" w:hAnsi="Arial" w:cs="Arial"/>
          <w:sz w:val="22"/>
          <w:szCs w:val="22"/>
        </w:rPr>
        <w:t xml:space="preserve"> Czech Republic, a.s.,</w:t>
      </w:r>
      <w:r>
        <w:rPr>
          <w:rFonts w:ascii="Arial" w:hAnsi="Arial" w:cs="Arial"/>
          <w:sz w:val="22"/>
          <w:szCs w:val="22"/>
        </w:rPr>
        <w:t xml:space="preserve"> č. ú</w:t>
      </w:r>
      <w:r w:rsidR="002715B4">
        <w:rPr>
          <w:rFonts w:ascii="Arial" w:hAnsi="Arial" w:cs="Arial"/>
          <w:sz w:val="22"/>
          <w:szCs w:val="22"/>
        </w:rPr>
        <w:t xml:space="preserve">. </w:t>
      </w:r>
      <w:r w:rsidR="003C5DB3">
        <w:rPr>
          <w:rFonts w:ascii="Arial" w:hAnsi="Arial" w:cs="Arial"/>
          <w:sz w:val="22"/>
          <w:szCs w:val="22"/>
        </w:rPr>
        <w:t>xxxxxxxxxxxxxx</w:t>
      </w:r>
    </w:p>
    <w:p w:rsidR="003E6063" w:rsidRDefault="003E60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 w:rsidR="002715B4">
        <w:rPr>
          <w:rFonts w:ascii="Arial" w:hAnsi="Arial" w:cs="Arial"/>
          <w:sz w:val="22"/>
          <w:szCs w:val="22"/>
        </w:rPr>
        <w:t xml:space="preserve"> wwbd4f2</w:t>
      </w:r>
    </w:p>
    <w:p w:rsidR="00876F21" w:rsidRDefault="0087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</w:t>
      </w:r>
      <w:r w:rsidR="002715B4">
        <w:rPr>
          <w:rFonts w:ascii="Arial" w:hAnsi="Arial" w:cs="Arial"/>
          <w:sz w:val="22"/>
          <w:szCs w:val="22"/>
        </w:rPr>
        <w:t>Fibernet</w:t>
      </w:r>
      <w:r>
        <w:rPr>
          <w:rFonts w:ascii="Arial" w:hAnsi="Arial" w:cs="Arial"/>
          <w:sz w:val="22"/>
          <w:szCs w:val="22"/>
        </w:rPr>
        <w:t>“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876F21" w:rsidRDefault="0087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jedné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876F21" w:rsidRDefault="00876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b/>
          <w:sz w:val="22"/>
          <w:szCs w:val="22"/>
        </w:rPr>
        <w:t>Statutární město Mladá Boleslav</w:t>
      </w:r>
      <w:r w:rsidRPr="001F515A">
        <w:rPr>
          <w:rFonts w:ascii="Arial" w:hAnsi="Arial" w:cs="Arial"/>
          <w:b/>
          <w:sz w:val="22"/>
          <w:szCs w:val="22"/>
        </w:rPr>
        <w:tab/>
      </w: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 xml:space="preserve">sídlo: </w:t>
      </w:r>
      <w:r w:rsidRPr="001F515A">
        <w:rPr>
          <w:rFonts w:ascii="Arial" w:hAnsi="Arial" w:cs="Arial"/>
          <w:sz w:val="22"/>
          <w:szCs w:val="22"/>
        </w:rPr>
        <w:tab/>
      </w:r>
      <w:r w:rsidRPr="001F515A">
        <w:rPr>
          <w:rFonts w:ascii="Arial" w:hAnsi="Arial" w:cs="Arial"/>
          <w:sz w:val="22"/>
          <w:szCs w:val="22"/>
        </w:rPr>
        <w:tab/>
        <w:t>Komenského nám. č.p. 61, 293 01 Mladá Boleslav</w:t>
      </w: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 xml:space="preserve">IČO: </w:t>
      </w:r>
      <w:r w:rsidRPr="001F515A">
        <w:rPr>
          <w:rFonts w:ascii="Arial" w:hAnsi="Arial" w:cs="Arial"/>
          <w:sz w:val="22"/>
          <w:szCs w:val="22"/>
        </w:rPr>
        <w:tab/>
      </w:r>
      <w:r w:rsidRPr="001F515A">
        <w:rPr>
          <w:rFonts w:ascii="Arial" w:hAnsi="Arial" w:cs="Arial"/>
          <w:sz w:val="22"/>
          <w:szCs w:val="22"/>
        </w:rPr>
        <w:tab/>
        <w:t xml:space="preserve">002 38 295                          </w:t>
      </w: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 xml:space="preserve">DIČ:  </w:t>
      </w:r>
      <w:r w:rsidRPr="001F515A">
        <w:rPr>
          <w:rFonts w:ascii="Arial" w:hAnsi="Arial" w:cs="Arial"/>
          <w:sz w:val="22"/>
          <w:szCs w:val="22"/>
        </w:rPr>
        <w:tab/>
      </w:r>
      <w:r w:rsidRPr="001F515A">
        <w:rPr>
          <w:rFonts w:ascii="Arial" w:hAnsi="Arial" w:cs="Arial"/>
          <w:sz w:val="22"/>
          <w:szCs w:val="22"/>
        </w:rPr>
        <w:tab/>
        <w:t xml:space="preserve">CZ00238295                          </w:t>
      </w: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>bankovní spojení: Česká spořitelna a.s., pobočka Mladá Boleslav</w:t>
      </w: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 xml:space="preserve">číslo účtu: </w:t>
      </w:r>
      <w:r w:rsidR="003C5DB3">
        <w:rPr>
          <w:rFonts w:ascii="Arial" w:hAnsi="Arial" w:cs="Arial"/>
          <w:sz w:val="22"/>
          <w:szCs w:val="22"/>
        </w:rPr>
        <w:t>xxxxxxxxxxxxxxxxxx</w:t>
      </w:r>
    </w:p>
    <w:p w:rsidR="00DB4474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>zastoupené: MUDr. Raduanem Nwelati, primátorem</w:t>
      </w:r>
    </w:p>
    <w:p w:rsidR="00DB4474" w:rsidRDefault="00DB4474" w:rsidP="00DB4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datové schránky: </w:t>
      </w:r>
      <w:r w:rsidR="000D1BC1">
        <w:rPr>
          <w:rFonts w:ascii="Arial" w:hAnsi="Arial" w:cs="Arial"/>
          <w:sz w:val="22"/>
          <w:szCs w:val="22"/>
        </w:rPr>
        <w:t>82sbpfi</w:t>
      </w:r>
    </w:p>
    <w:p w:rsidR="00C6187C" w:rsidRPr="001F515A" w:rsidRDefault="00C6187C" w:rsidP="00C6187C">
      <w:pPr>
        <w:rPr>
          <w:rFonts w:ascii="Arial" w:hAnsi="Arial" w:cs="Arial"/>
          <w:sz w:val="22"/>
          <w:szCs w:val="22"/>
        </w:rPr>
      </w:pPr>
      <w:r w:rsidRPr="001F515A">
        <w:rPr>
          <w:rFonts w:ascii="Arial" w:hAnsi="Arial" w:cs="Arial"/>
          <w:sz w:val="22"/>
          <w:szCs w:val="22"/>
        </w:rPr>
        <w:t>dále jen „město“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876F21" w:rsidRDefault="00876F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druhé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DB4474" w:rsidRDefault="00DB4474" w:rsidP="000D1B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Preambule</w:t>
      </w:r>
    </w:p>
    <w:p w:rsidR="00DB4474" w:rsidRDefault="00DB4474" w:rsidP="000D1BC1">
      <w:pPr>
        <w:jc w:val="center"/>
        <w:rPr>
          <w:rFonts w:ascii="Arial" w:hAnsi="Arial" w:cs="Arial"/>
          <w:sz w:val="22"/>
          <w:szCs w:val="22"/>
        </w:rPr>
      </w:pPr>
    </w:p>
    <w:p w:rsidR="00876F21" w:rsidRPr="002E0E87" w:rsidRDefault="002715B4" w:rsidP="000A2D32">
      <w:pPr>
        <w:jc w:val="both"/>
        <w:rPr>
          <w:rFonts w:ascii="Arial" w:hAnsi="Arial" w:cs="Arial"/>
          <w:sz w:val="22"/>
          <w:szCs w:val="22"/>
        </w:rPr>
      </w:pPr>
      <w:r w:rsidRPr="002E0E87">
        <w:rPr>
          <w:rFonts w:ascii="Arial" w:hAnsi="Arial" w:cs="Arial"/>
          <w:sz w:val="22"/>
          <w:szCs w:val="22"/>
        </w:rPr>
        <w:t xml:space="preserve">Fibernet </w:t>
      </w:r>
      <w:r w:rsidR="00876F21" w:rsidRPr="002E0E87">
        <w:rPr>
          <w:rFonts w:ascii="Arial" w:hAnsi="Arial" w:cs="Arial"/>
          <w:sz w:val="22"/>
          <w:szCs w:val="22"/>
        </w:rPr>
        <w:t>hodlá v roce 2018 realizovat stavbu</w:t>
      </w:r>
      <w:r w:rsidR="00DB4474" w:rsidRPr="002E0E87">
        <w:rPr>
          <w:rFonts w:ascii="Arial" w:hAnsi="Arial" w:cs="Arial"/>
          <w:sz w:val="22"/>
          <w:szCs w:val="22"/>
        </w:rPr>
        <w:t xml:space="preserve"> </w:t>
      </w:r>
      <w:r w:rsidRPr="002E0E87">
        <w:rPr>
          <w:rFonts w:ascii="Arial" w:hAnsi="Arial" w:cs="Arial"/>
          <w:sz w:val="22"/>
          <w:szCs w:val="22"/>
        </w:rPr>
        <w:t>optického vedení</w:t>
      </w:r>
      <w:r w:rsidR="002E0E87" w:rsidRPr="002E0E87">
        <w:rPr>
          <w:rFonts w:ascii="Arial" w:hAnsi="Arial" w:cs="Arial"/>
          <w:sz w:val="22"/>
          <w:szCs w:val="22"/>
        </w:rPr>
        <w:t xml:space="preserve"> </w:t>
      </w:r>
      <w:r w:rsidR="002E0E87" w:rsidRPr="0010708D">
        <w:rPr>
          <w:rFonts w:ascii="Arial" w:hAnsi="Arial" w:cs="Arial"/>
          <w:sz w:val="22"/>
          <w:szCs w:val="22"/>
        </w:rPr>
        <w:t xml:space="preserve">Optická síť FIBERNET </w:t>
      </w:r>
      <w:r w:rsidR="002E0E87">
        <w:rPr>
          <w:rFonts w:ascii="Arial" w:hAnsi="Arial" w:cs="Arial"/>
          <w:sz w:val="22"/>
          <w:szCs w:val="22"/>
        </w:rPr>
        <w:br/>
      </w:r>
      <w:r w:rsidR="002E0E87" w:rsidRPr="0010708D">
        <w:rPr>
          <w:rFonts w:ascii="Arial" w:hAnsi="Arial" w:cs="Arial"/>
          <w:sz w:val="22"/>
          <w:szCs w:val="22"/>
        </w:rPr>
        <w:t>4</w:t>
      </w:r>
      <w:r w:rsidR="002E0E87">
        <w:rPr>
          <w:rFonts w:ascii="Arial" w:hAnsi="Arial" w:cs="Arial"/>
          <w:sz w:val="22"/>
          <w:szCs w:val="22"/>
        </w:rPr>
        <w:t>.</w:t>
      </w:r>
      <w:r w:rsidR="002E0E87" w:rsidRPr="0010708D">
        <w:rPr>
          <w:rFonts w:ascii="Arial" w:hAnsi="Arial" w:cs="Arial"/>
          <w:sz w:val="22"/>
          <w:szCs w:val="22"/>
        </w:rPr>
        <w:t xml:space="preserve"> etapa</w:t>
      </w:r>
      <w:r w:rsidR="002E0E87">
        <w:rPr>
          <w:rFonts w:ascii="Arial" w:hAnsi="Arial" w:cs="Arial"/>
          <w:sz w:val="22"/>
          <w:szCs w:val="22"/>
        </w:rPr>
        <w:t>,</w:t>
      </w:r>
      <w:r w:rsidR="002E0E87" w:rsidRPr="002E0E87">
        <w:rPr>
          <w:rFonts w:ascii="Arial" w:hAnsi="Arial" w:cs="Arial"/>
          <w:sz w:val="22"/>
          <w:szCs w:val="22"/>
        </w:rPr>
        <w:t xml:space="preserve"> v ulici Smetanova</w:t>
      </w:r>
      <w:r w:rsidRPr="002E0E87">
        <w:rPr>
          <w:rFonts w:ascii="Arial" w:hAnsi="Arial" w:cs="Arial"/>
          <w:sz w:val="22"/>
          <w:szCs w:val="22"/>
        </w:rPr>
        <w:t xml:space="preserve"> </w:t>
      </w:r>
      <w:r w:rsidR="00876F21" w:rsidRPr="002E0E87">
        <w:rPr>
          <w:rFonts w:ascii="Arial" w:hAnsi="Arial" w:cs="Arial"/>
          <w:sz w:val="22"/>
          <w:szCs w:val="22"/>
        </w:rPr>
        <w:t>(dále jen „Stavba“)</w:t>
      </w:r>
      <w:r w:rsidR="00685000" w:rsidRPr="002E0E87">
        <w:rPr>
          <w:rFonts w:ascii="Arial" w:hAnsi="Arial" w:cs="Arial"/>
          <w:sz w:val="22"/>
          <w:szCs w:val="22"/>
        </w:rPr>
        <w:t xml:space="preserve">. V rámci Stavby dojde z důvodu </w:t>
      </w:r>
      <w:r w:rsidR="00876F21" w:rsidRPr="002E0E87">
        <w:rPr>
          <w:rFonts w:ascii="Arial" w:hAnsi="Arial" w:cs="Arial"/>
          <w:sz w:val="22"/>
          <w:szCs w:val="22"/>
        </w:rPr>
        <w:t xml:space="preserve">provádění výkopových prací k zásahu do komunikace, jejímž vlastníkem je Město. </w:t>
      </w:r>
      <w:r w:rsidRPr="002E0E87">
        <w:rPr>
          <w:rFonts w:ascii="Arial" w:hAnsi="Arial" w:cs="Arial"/>
          <w:sz w:val="22"/>
          <w:szCs w:val="22"/>
        </w:rPr>
        <w:t xml:space="preserve">Fibernet </w:t>
      </w:r>
      <w:r w:rsidR="00986B6A" w:rsidRPr="002E0E87">
        <w:rPr>
          <w:rFonts w:ascii="Arial" w:hAnsi="Arial" w:cs="Arial"/>
          <w:sz w:val="22"/>
          <w:szCs w:val="22"/>
        </w:rPr>
        <w:t>je povin</w:t>
      </w:r>
      <w:r w:rsidR="0088386B" w:rsidRPr="002E0E87">
        <w:rPr>
          <w:rFonts w:ascii="Arial" w:hAnsi="Arial" w:cs="Arial"/>
          <w:sz w:val="22"/>
          <w:szCs w:val="22"/>
        </w:rPr>
        <w:t>en</w:t>
      </w:r>
      <w:r w:rsidR="00876F21" w:rsidRPr="002E0E87">
        <w:rPr>
          <w:rFonts w:ascii="Arial" w:hAnsi="Arial" w:cs="Arial"/>
          <w:sz w:val="22"/>
          <w:szCs w:val="22"/>
        </w:rPr>
        <w:t xml:space="preserve"> po dokončení stavby uvést Stavbou dotčenou část pozemku a povrchu komunikace do </w:t>
      </w:r>
      <w:r w:rsidR="00DB4474" w:rsidRPr="002E0E87">
        <w:rPr>
          <w:rFonts w:ascii="Arial" w:hAnsi="Arial" w:cs="Arial"/>
          <w:sz w:val="22"/>
          <w:szCs w:val="22"/>
        </w:rPr>
        <w:t xml:space="preserve">předešlého </w:t>
      </w:r>
      <w:r w:rsidR="00876F21" w:rsidRPr="002E0E87">
        <w:rPr>
          <w:rFonts w:ascii="Arial" w:hAnsi="Arial" w:cs="Arial"/>
          <w:sz w:val="22"/>
          <w:szCs w:val="22"/>
        </w:rPr>
        <w:t xml:space="preserve">stavu. Město má zájem provést obnovu povrchu komunikace v celé její šíři, nikoli jen těch částí, do nichž </w:t>
      </w:r>
      <w:r w:rsidRPr="002E0E87">
        <w:rPr>
          <w:rFonts w:ascii="Arial" w:hAnsi="Arial" w:cs="Arial"/>
          <w:sz w:val="22"/>
          <w:szCs w:val="22"/>
        </w:rPr>
        <w:t xml:space="preserve">Fibernet </w:t>
      </w:r>
      <w:r w:rsidR="00876F21" w:rsidRPr="002E0E87">
        <w:rPr>
          <w:rFonts w:ascii="Arial" w:hAnsi="Arial" w:cs="Arial"/>
          <w:sz w:val="22"/>
          <w:szCs w:val="22"/>
        </w:rPr>
        <w:t xml:space="preserve">zasáhl v důsledku provádění </w:t>
      </w:r>
      <w:r w:rsidR="00986B6A" w:rsidRPr="002E0E87">
        <w:rPr>
          <w:rFonts w:ascii="Arial" w:hAnsi="Arial" w:cs="Arial"/>
          <w:sz w:val="22"/>
          <w:szCs w:val="22"/>
        </w:rPr>
        <w:t>s</w:t>
      </w:r>
      <w:r w:rsidR="00876F21" w:rsidRPr="002E0E87">
        <w:rPr>
          <w:rFonts w:ascii="Arial" w:hAnsi="Arial" w:cs="Arial"/>
          <w:sz w:val="22"/>
          <w:szCs w:val="22"/>
        </w:rPr>
        <w:t>tavby.</w:t>
      </w:r>
    </w:p>
    <w:p w:rsidR="00876F21" w:rsidRPr="002E0E87" w:rsidRDefault="00876F21" w:rsidP="000A2D32">
      <w:pPr>
        <w:jc w:val="both"/>
        <w:rPr>
          <w:rFonts w:ascii="Arial" w:hAnsi="Arial" w:cs="Arial"/>
          <w:sz w:val="22"/>
          <w:szCs w:val="22"/>
        </w:rPr>
      </w:pPr>
      <w:r w:rsidRPr="002E0E87">
        <w:rPr>
          <w:rFonts w:ascii="Arial" w:hAnsi="Arial" w:cs="Arial"/>
          <w:sz w:val="22"/>
          <w:szCs w:val="22"/>
        </w:rPr>
        <w:t>Za účelem dosažení dohody o podílu každé ze stran dohody na financování úplné obnovy povrchu komunikace uzavírají strany tuto dohodu: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D803B1" w:rsidRDefault="00D803B1">
      <w:pPr>
        <w:rPr>
          <w:rFonts w:ascii="Arial" w:hAnsi="Arial" w:cs="Arial"/>
          <w:sz w:val="22"/>
          <w:szCs w:val="22"/>
        </w:rPr>
      </w:pP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876F21" w:rsidRDefault="00876F21">
      <w:pPr>
        <w:rPr>
          <w:rFonts w:ascii="Arial" w:hAnsi="Arial" w:cs="Arial"/>
          <w:sz w:val="22"/>
          <w:szCs w:val="22"/>
        </w:rPr>
      </w:pPr>
    </w:p>
    <w:p w:rsidR="004A5249" w:rsidRPr="002E0E87" w:rsidRDefault="00876F21" w:rsidP="000A2D32">
      <w:pPr>
        <w:jc w:val="both"/>
        <w:rPr>
          <w:rFonts w:ascii="Arial" w:hAnsi="Arial" w:cs="Arial"/>
          <w:sz w:val="22"/>
          <w:szCs w:val="22"/>
        </w:rPr>
      </w:pPr>
      <w:r w:rsidRPr="002E0E87">
        <w:rPr>
          <w:rFonts w:ascii="Arial" w:hAnsi="Arial" w:cs="Arial"/>
          <w:sz w:val="22"/>
          <w:szCs w:val="22"/>
        </w:rPr>
        <w:t>Město je mimo jiné v</w:t>
      </w:r>
      <w:r w:rsidR="00685000" w:rsidRPr="002E0E87">
        <w:rPr>
          <w:rFonts w:ascii="Arial" w:hAnsi="Arial" w:cs="Arial"/>
          <w:sz w:val="22"/>
          <w:szCs w:val="22"/>
        </w:rPr>
        <w:t xml:space="preserve">lastníkem pozemkových parcel č. 1303/1, </w:t>
      </w:r>
      <w:r w:rsidR="002E0E87" w:rsidRPr="002E0E87">
        <w:rPr>
          <w:rFonts w:ascii="Arial" w:hAnsi="Arial" w:cs="Arial"/>
          <w:sz w:val="22"/>
          <w:szCs w:val="22"/>
        </w:rPr>
        <w:t xml:space="preserve">č. </w:t>
      </w:r>
      <w:r w:rsidR="00685000" w:rsidRPr="002E0E87">
        <w:rPr>
          <w:rFonts w:ascii="Arial" w:hAnsi="Arial" w:cs="Arial"/>
          <w:sz w:val="22"/>
          <w:szCs w:val="22"/>
        </w:rPr>
        <w:t xml:space="preserve">191/12, </w:t>
      </w:r>
      <w:r w:rsidR="002E0E87" w:rsidRPr="002E0E87">
        <w:rPr>
          <w:rFonts w:ascii="Arial" w:hAnsi="Arial" w:cs="Arial"/>
          <w:sz w:val="22"/>
          <w:szCs w:val="22"/>
        </w:rPr>
        <w:t xml:space="preserve">č. </w:t>
      </w:r>
      <w:r w:rsidR="00685000" w:rsidRPr="002E0E87">
        <w:rPr>
          <w:rFonts w:ascii="Arial" w:hAnsi="Arial" w:cs="Arial"/>
          <w:sz w:val="22"/>
          <w:szCs w:val="22"/>
        </w:rPr>
        <w:t xml:space="preserve">185/37, </w:t>
      </w:r>
      <w:r w:rsidR="002E0E87" w:rsidRPr="002E0E87">
        <w:rPr>
          <w:rFonts w:ascii="Arial" w:hAnsi="Arial" w:cs="Arial"/>
          <w:sz w:val="22"/>
          <w:szCs w:val="22"/>
        </w:rPr>
        <w:br/>
        <w:t xml:space="preserve">č. </w:t>
      </w:r>
      <w:r w:rsidR="00685000" w:rsidRPr="002E0E87">
        <w:rPr>
          <w:rFonts w:ascii="Arial" w:hAnsi="Arial" w:cs="Arial"/>
          <w:sz w:val="22"/>
          <w:szCs w:val="22"/>
        </w:rPr>
        <w:t>485/59</w:t>
      </w:r>
      <w:r w:rsidR="002E0E87" w:rsidRPr="002E0E87">
        <w:rPr>
          <w:rFonts w:ascii="Arial" w:hAnsi="Arial" w:cs="Arial"/>
          <w:sz w:val="22"/>
          <w:szCs w:val="22"/>
        </w:rPr>
        <w:t xml:space="preserve"> a č.</w:t>
      </w:r>
      <w:r w:rsidR="00685000" w:rsidRPr="002E0E87">
        <w:rPr>
          <w:rFonts w:ascii="Arial" w:hAnsi="Arial" w:cs="Arial"/>
          <w:sz w:val="22"/>
          <w:szCs w:val="22"/>
        </w:rPr>
        <w:t xml:space="preserve"> 1490,</w:t>
      </w:r>
      <w:r w:rsidR="002E0E87" w:rsidRPr="002E0E87">
        <w:rPr>
          <w:rFonts w:ascii="Arial" w:hAnsi="Arial" w:cs="Arial"/>
          <w:sz w:val="22"/>
          <w:szCs w:val="22"/>
        </w:rPr>
        <w:t xml:space="preserve"> vše</w:t>
      </w:r>
      <w:r w:rsidRPr="002E0E87">
        <w:rPr>
          <w:rFonts w:ascii="Arial" w:hAnsi="Arial" w:cs="Arial"/>
          <w:sz w:val="22"/>
          <w:szCs w:val="22"/>
        </w:rPr>
        <w:t xml:space="preserve"> v k.ú. </w:t>
      </w:r>
      <w:r w:rsidR="00685000" w:rsidRPr="002E0E87">
        <w:rPr>
          <w:rFonts w:ascii="Arial" w:hAnsi="Arial" w:cs="Arial"/>
          <w:sz w:val="22"/>
          <w:szCs w:val="22"/>
        </w:rPr>
        <w:t>Mladá Boleslav</w:t>
      </w:r>
      <w:r w:rsidRPr="002E0E87">
        <w:rPr>
          <w:rFonts w:ascii="Arial" w:hAnsi="Arial" w:cs="Arial"/>
          <w:sz w:val="22"/>
          <w:szCs w:val="22"/>
        </w:rPr>
        <w:t xml:space="preserve">, zapsaných na listu vlastnictví č. </w:t>
      </w:r>
      <w:r w:rsidR="00685000" w:rsidRPr="002E0E87">
        <w:rPr>
          <w:rFonts w:ascii="Arial" w:hAnsi="Arial" w:cs="Arial"/>
          <w:sz w:val="22"/>
          <w:szCs w:val="22"/>
        </w:rPr>
        <w:t>10001</w:t>
      </w:r>
      <w:r w:rsidRPr="002E0E87">
        <w:rPr>
          <w:rFonts w:ascii="Arial" w:hAnsi="Arial" w:cs="Arial"/>
          <w:sz w:val="22"/>
          <w:szCs w:val="22"/>
        </w:rPr>
        <w:t xml:space="preserve"> u Katastrálního úřadu v</w:t>
      </w:r>
      <w:r w:rsidR="00685000" w:rsidRPr="002E0E87">
        <w:rPr>
          <w:rFonts w:ascii="Arial" w:hAnsi="Arial" w:cs="Arial"/>
          <w:sz w:val="22"/>
          <w:szCs w:val="22"/>
        </w:rPr>
        <w:t xml:space="preserve"> Mladé Boleslavi </w:t>
      </w:r>
      <w:r w:rsidRPr="002E0E87">
        <w:rPr>
          <w:rFonts w:ascii="Arial" w:hAnsi="Arial" w:cs="Arial"/>
          <w:sz w:val="22"/>
          <w:szCs w:val="22"/>
        </w:rPr>
        <w:t>(dále jen „pozemk</w:t>
      </w:r>
      <w:r w:rsidR="0081554F" w:rsidRPr="002E0E87">
        <w:rPr>
          <w:rFonts w:ascii="Arial" w:hAnsi="Arial" w:cs="Arial"/>
          <w:sz w:val="22"/>
          <w:szCs w:val="22"/>
        </w:rPr>
        <w:t>y</w:t>
      </w:r>
      <w:r w:rsidRPr="002E0E87">
        <w:rPr>
          <w:rFonts w:ascii="Arial" w:hAnsi="Arial" w:cs="Arial"/>
          <w:sz w:val="22"/>
          <w:szCs w:val="22"/>
        </w:rPr>
        <w:t xml:space="preserve">“). </w:t>
      </w:r>
    </w:p>
    <w:p w:rsidR="004A5249" w:rsidRDefault="004A5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76F21" w:rsidRPr="002E0E87" w:rsidRDefault="00876F21" w:rsidP="000A2D32">
      <w:pPr>
        <w:jc w:val="both"/>
        <w:rPr>
          <w:rFonts w:ascii="Arial" w:hAnsi="Arial" w:cs="Arial"/>
          <w:sz w:val="22"/>
          <w:szCs w:val="22"/>
        </w:rPr>
      </w:pPr>
      <w:r w:rsidRPr="002E0E87">
        <w:rPr>
          <w:rFonts w:ascii="Arial" w:hAnsi="Arial" w:cs="Arial"/>
          <w:sz w:val="22"/>
          <w:szCs w:val="22"/>
        </w:rPr>
        <w:lastRenderedPageBreak/>
        <w:t xml:space="preserve">Na předmětných pozemcích je umístěna komunikace č. </w:t>
      </w:r>
      <w:r w:rsidR="00685000" w:rsidRPr="002E0E87">
        <w:rPr>
          <w:rFonts w:ascii="Arial" w:hAnsi="Arial" w:cs="Arial"/>
          <w:sz w:val="22"/>
          <w:szCs w:val="22"/>
        </w:rPr>
        <w:t xml:space="preserve">187/c </w:t>
      </w:r>
      <w:r w:rsidRPr="002E0E87">
        <w:rPr>
          <w:rFonts w:ascii="Arial" w:hAnsi="Arial" w:cs="Arial"/>
          <w:sz w:val="22"/>
          <w:szCs w:val="22"/>
        </w:rPr>
        <w:t xml:space="preserve"> v</w:t>
      </w:r>
      <w:r w:rsidR="0081554F" w:rsidRPr="002E0E87">
        <w:rPr>
          <w:rFonts w:ascii="Arial" w:hAnsi="Arial" w:cs="Arial"/>
          <w:sz w:val="22"/>
          <w:szCs w:val="22"/>
        </w:rPr>
        <w:t> </w:t>
      </w:r>
      <w:r w:rsidRPr="002E0E87">
        <w:rPr>
          <w:rFonts w:ascii="Arial" w:hAnsi="Arial" w:cs="Arial"/>
          <w:sz w:val="22"/>
          <w:szCs w:val="22"/>
        </w:rPr>
        <w:t>ulici</w:t>
      </w:r>
      <w:r w:rsidR="0081554F" w:rsidRPr="002E0E87">
        <w:rPr>
          <w:rFonts w:ascii="Arial" w:hAnsi="Arial" w:cs="Arial"/>
          <w:sz w:val="22"/>
          <w:szCs w:val="22"/>
        </w:rPr>
        <w:t xml:space="preserve"> </w:t>
      </w:r>
      <w:r w:rsidR="00685000" w:rsidRPr="002E0E87">
        <w:rPr>
          <w:rFonts w:ascii="Arial" w:hAnsi="Arial" w:cs="Arial"/>
          <w:sz w:val="22"/>
          <w:szCs w:val="22"/>
        </w:rPr>
        <w:t>Smetanova</w:t>
      </w:r>
      <w:r w:rsidRPr="002E0E87">
        <w:rPr>
          <w:rFonts w:ascii="Arial" w:hAnsi="Arial" w:cs="Arial"/>
          <w:sz w:val="22"/>
          <w:szCs w:val="22"/>
        </w:rPr>
        <w:t xml:space="preserve"> (dále jen „komunikace“). Město hodlá provést úplnou opravu povrchu komunikace č. </w:t>
      </w:r>
      <w:r w:rsidR="00685000" w:rsidRPr="002E0E87">
        <w:rPr>
          <w:rFonts w:ascii="Arial" w:hAnsi="Arial" w:cs="Arial"/>
          <w:sz w:val="22"/>
          <w:szCs w:val="22"/>
        </w:rPr>
        <w:t xml:space="preserve">187/c </w:t>
      </w:r>
      <w:r w:rsidRPr="002E0E87">
        <w:rPr>
          <w:rFonts w:ascii="Arial" w:hAnsi="Arial" w:cs="Arial"/>
          <w:sz w:val="22"/>
          <w:szCs w:val="22"/>
        </w:rPr>
        <w:t xml:space="preserve"> v</w:t>
      </w:r>
      <w:r w:rsidR="0081554F" w:rsidRPr="002E0E87">
        <w:rPr>
          <w:rFonts w:ascii="Arial" w:hAnsi="Arial" w:cs="Arial"/>
          <w:sz w:val="22"/>
          <w:szCs w:val="22"/>
        </w:rPr>
        <w:t> </w:t>
      </w:r>
      <w:r w:rsidRPr="002E0E87">
        <w:rPr>
          <w:rFonts w:ascii="Arial" w:hAnsi="Arial" w:cs="Arial"/>
          <w:sz w:val="22"/>
          <w:szCs w:val="22"/>
        </w:rPr>
        <w:t>ulici</w:t>
      </w:r>
      <w:r w:rsidR="0081554F" w:rsidRPr="002E0E87">
        <w:rPr>
          <w:rFonts w:ascii="Arial" w:hAnsi="Arial" w:cs="Arial"/>
          <w:sz w:val="22"/>
          <w:szCs w:val="22"/>
        </w:rPr>
        <w:t xml:space="preserve"> </w:t>
      </w:r>
      <w:r w:rsidR="00685000" w:rsidRPr="002E0E87">
        <w:rPr>
          <w:rFonts w:ascii="Arial" w:hAnsi="Arial" w:cs="Arial"/>
          <w:sz w:val="22"/>
          <w:szCs w:val="22"/>
        </w:rPr>
        <w:t>Smetanova.</w:t>
      </w:r>
    </w:p>
    <w:p w:rsidR="009A4678" w:rsidRDefault="009A4678">
      <w:pPr>
        <w:jc w:val="both"/>
        <w:rPr>
          <w:rFonts w:ascii="Arial" w:hAnsi="Arial" w:cs="Arial"/>
          <w:sz w:val="22"/>
          <w:szCs w:val="22"/>
        </w:rPr>
      </w:pPr>
    </w:p>
    <w:p w:rsidR="00D803B1" w:rsidRDefault="00D803B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876F21" w:rsidRDefault="00876F21">
      <w:pPr>
        <w:jc w:val="center"/>
        <w:rPr>
          <w:rFonts w:ascii="Arial" w:hAnsi="Arial" w:cs="Arial"/>
          <w:sz w:val="22"/>
          <w:szCs w:val="22"/>
        </w:rPr>
      </w:pPr>
    </w:p>
    <w:p w:rsidR="002E0E87" w:rsidRPr="002E0E87" w:rsidRDefault="002715B4" w:rsidP="000A2D32">
      <w:pPr>
        <w:jc w:val="both"/>
        <w:rPr>
          <w:rFonts w:ascii="Arial" w:hAnsi="Arial" w:cs="Arial"/>
          <w:sz w:val="22"/>
          <w:szCs w:val="22"/>
        </w:rPr>
      </w:pPr>
      <w:r w:rsidRPr="002E0E87">
        <w:rPr>
          <w:rFonts w:ascii="Arial" w:hAnsi="Arial" w:cs="Arial"/>
          <w:sz w:val="22"/>
          <w:szCs w:val="22"/>
        </w:rPr>
        <w:t xml:space="preserve">Fibernet </w:t>
      </w:r>
      <w:r w:rsidR="00876F21" w:rsidRPr="002E0E87">
        <w:rPr>
          <w:rFonts w:ascii="Arial" w:hAnsi="Arial" w:cs="Arial"/>
          <w:sz w:val="22"/>
          <w:szCs w:val="22"/>
        </w:rPr>
        <w:t xml:space="preserve">je oprávněným stavebníkem a budoucím provozovatelem stavby </w:t>
      </w:r>
      <w:r w:rsidR="00C12DF2" w:rsidRPr="002E0E87">
        <w:rPr>
          <w:rFonts w:ascii="Arial" w:hAnsi="Arial" w:cs="Arial"/>
          <w:sz w:val="22"/>
          <w:szCs w:val="22"/>
        </w:rPr>
        <w:t>Optická síť FIBERNET 4</w:t>
      </w:r>
      <w:r w:rsidR="002E0E87">
        <w:rPr>
          <w:rFonts w:ascii="Arial" w:hAnsi="Arial" w:cs="Arial"/>
          <w:sz w:val="22"/>
          <w:szCs w:val="22"/>
        </w:rPr>
        <w:t>.</w:t>
      </w:r>
      <w:r w:rsidR="00C12DF2" w:rsidRPr="002E0E87">
        <w:rPr>
          <w:rFonts w:ascii="Arial" w:hAnsi="Arial" w:cs="Arial"/>
          <w:sz w:val="22"/>
          <w:szCs w:val="22"/>
        </w:rPr>
        <w:t xml:space="preserve"> etapa</w:t>
      </w:r>
      <w:r w:rsidRPr="002E0E87">
        <w:rPr>
          <w:rFonts w:ascii="Arial" w:hAnsi="Arial" w:cs="Arial"/>
          <w:sz w:val="22"/>
          <w:szCs w:val="22"/>
        </w:rPr>
        <w:t>.</w:t>
      </w:r>
    </w:p>
    <w:p w:rsidR="00876F21" w:rsidRPr="002E0E87" w:rsidRDefault="00DB4474" w:rsidP="000A2D32">
      <w:pPr>
        <w:jc w:val="both"/>
        <w:rPr>
          <w:rFonts w:ascii="Arial" w:hAnsi="Arial" w:cs="Arial"/>
          <w:sz w:val="22"/>
          <w:szCs w:val="22"/>
        </w:rPr>
      </w:pPr>
      <w:r w:rsidRPr="002E0E87">
        <w:rPr>
          <w:rFonts w:ascii="Arial" w:hAnsi="Arial" w:cs="Arial"/>
          <w:sz w:val="22"/>
          <w:szCs w:val="22"/>
        </w:rPr>
        <w:t xml:space="preserve">Činností </w:t>
      </w:r>
      <w:r w:rsidR="002715B4" w:rsidRPr="002E0E87">
        <w:rPr>
          <w:rFonts w:ascii="Arial" w:hAnsi="Arial" w:cs="Arial"/>
          <w:sz w:val="22"/>
          <w:szCs w:val="22"/>
        </w:rPr>
        <w:t xml:space="preserve">Fibernetu </w:t>
      </w:r>
      <w:r w:rsidRPr="002E0E87">
        <w:rPr>
          <w:rFonts w:ascii="Arial" w:hAnsi="Arial" w:cs="Arial"/>
          <w:sz w:val="22"/>
          <w:szCs w:val="22"/>
        </w:rPr>
        <w:t xml:space="preserve">dojde k dotčení pozemků a komunikace v předpokládaném rozsahu </w:t>
      </w:r>
      <w:r w:rsidR="00957286" w:rsidRPr="002E0E87">
        <w:rPr>
          <w:rFonts w:ascii="Arial" w:hAnsi="Arial" w:cs="Arial"/>
          <w:sz w:val="22"/>
          <w:szCs w:val="22"/>
        </w:rPr>
        <w:br/>
        <w:t>9</w:t>
      </w:r>
      <w:r w:rsidR="002E0E87">
        <w:rPr>
          <w:rFonts w:ascii="Arial" w:hAnsi="Arial" w:cs="Arial"/>
          <w:sz w:val="22"/>
          <w:szCs w:val="22"/>
        </w:rPr>
        <w:t xml:space="preserve"> </w:t>
      </w:r>
      <w:r w:rsidR="00957286" w:rsidRPr="002E0E87">
        <w:rPr>
          <w:rFonts w:ascii="Arial" w:hAnsi="Arial" w:cs="Arial"/>
          <w:sz w:val="22"/>
          <w:szCs w:val="22"/>
        </w:rPr>
        <w:t>m</w:t>
      </w:r>
      <w:r w:rsidR="00957286" w:rsidRPr="002E0E87">
        <w:rPr>
          <w:rFonts w:ascii="Arial" w:hAnsi="Arial" w:cs="Arial"/>
          <w:sz w:val="22"/>
          <w:szCs w:val="22"/>
          <w:vertAlign w:val="superscript"/>
        </w:rPr>
        <w:t>2</w:t>
      </w:r>
      <w:r w:rsidR="00957286" w:rsidRPr="002E0E87">
        <w:rPr>
          <w:rFonts w:ascii="Arial" w:hAnsi="Arial" w:cs="Arial"/>
          <w:sz w:val="22"/>
          <w:szCs w:val="22"/>
        </w:rPr>
        <w:t xml:space="preserve"> – komunikace a 171 m</w:t>
      </w:r>
      <w:r w:rsidR="00957286" w:rsidRPr="002E0E87">
        <w:rPr>
          <w:rFonts w:ascii="Arial" w:hAnsi="Arial" w:cs="Arial"/>
          <w:sz w:val="22"/>
          <w:szCs w:val="22"/>
          <w:vertAlign w:val="superscript"/>
        </w:rPr>
        <w:t>2</w:t>
      </w:r>
      <w:r w:rsidR="00957286" w:rsidRPr="002E0E87">
        <w:rPr>
          <w:rFonts w:ascii="Arial" w:hAnsi="Arial" w:cs="Arial"/>
          <w:sz w:val="22"/>
          <w:szCs w:val="22"/>
        </w:rPr>
        <w:t xml:space="preserve"> – chodníky.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D803B1" w:rsidRDefault="00D803B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</w:p>
    <w:p w:rsidR="00876F21" w:rsidRDefault="00876F21" w:rsidP="000D1BC1">
      <w:pPr>
        <w:pStyle w:val="Zkladntext2"/>
        <w:numPr>
          <w:ilvl w:val="0"/>
          <w:numId w:val="5"/>
        </w:numPr>
        <w:ind w:left="284" w:hanging="284"/>
      </w:pPr>
      <w:r>
        <w:t xml:space="preserve">Město a </w:t>
      </w:r>
      <w:r w:rsidR="002715B4">
        <w:t xml:space="preserve">Fibernet </w:t>
      </w:r>
      <w:r>
        <w:t>se dohodly na společné úhradě nákladů na povrchové úpravy komunikace na výše uvedených pozemcích, na kter</w:t>
      </w:r>
      <w:r w:rsidR="00986B6A">
        <w:t>ých</w:t>
      </w:r>
      <w:r>
        <w:t xml:space="preserve"> bude Městem následně realizována </w:t>
      </w:r>
      <w:r w:rsidR="002E0E87">
        <w:t xml:space="preserve">celoplošná </w:t>
      </w:r>
      <w:r>
        <w:t>oprava komunikace dle projektové dokum</w:t>
      </w:r>
      <w:r w:rsidR="003A4A6A">
        <w:t>entace zpracované PSDS s.r.o. v DOS 12/2014</w:t>
      </w:r>
      <w:r w:rsidR="002E0E87" w:rsidRPr="002E0E87">
        <w:t xml:space="preserve"> </w:t>
      </w:r>
      <w:r w:rsidR="002E0E87">
        <w:t xml:space="preserve">(dále jen „PD“) </w:t>
      </w:r>
      <w:r>
        <w:t>a to následovně:</w:t>
      </w:r>
    </w:p>
    <w:p w:rsidR="00D803B1" w:rsidRDefault="00D803B1" w:rsidP="00D803B1">
      <w:pPr>
        <w:pStyle w:val="Zkladntext2"/>
        <w:ind w:left="284"/>
      </w:pPr>
    </w:p>
    <w:p w:rsidR="00876F21" w:rsidRDefault="002715B4" w:rsidP="000D1BC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Fibernet</w:t>
      </w:r>
      <w:r w:rsidRPr="00CA0ADB">
        <w:rPr>
          <w:rFonts w:ascii="Arial" w:hAnsi="Arial" w:cs="Arial"/>
          <w:sz w:val="22"/>
          <w:szCs w:val="22"/>
        </w:rPr>
        <w:t xml:space="preserve"> </w:t>
      </w:r>
      <w:r w:rsidR="00876F21" w:rsidRPr="00CA0ADB">
        <w:rPr>
          <w:rFonts w:ascii="Arial" w:hAnsi="Arial" w:cs="Arial"/>
          <w:sz w:val="22"/>
          <w:szCs w:val="22"/>
        </w:rPr>
        <w:t xml:space="preserve">se bude finančně podílet na provedení opravy povrchu komunikace v místě výkopu pro </w:t>
      </w:r>
      <w:r>
        <w:rPr>
          <w:rFonts w:ascii="Arial" w:hAnsi="Arial" w:cs="Arial"/>
          <w:sz w:val="22"/>
          <w:szCs w:val="22"/>
        </w:rPr>
        <w:t>optické vedení</w:t>
      </w:r>
      <w:r w:rsidR="003A4A6A">
        <w:rPr>
          <w:rFonts w:ascii="Arial" w:hAnsi="Arial" w:cs="Arial"/>
          <w:sz w:val="22"/>
          <w:szCs w:val="22"/>
        </w:rPr>
        <w:t xml:space="preserve"> v ul. Smetanova</w:t>
      </w:r>
      <w:r w:rsidR="00876F21" w:rsidRPr="00CA0ADB">
        <w:rPr>
          <w:rFonts w:ascii="Arial" w:hAnsi="Arial" w:cs="Arial"/>
          <w:sz w:val="22"/>
          <w:szCs w:val="22"/>
        </w:rPr>
        <w:t xml:space="preserve"> v rámci předmětné rekonstrukce v pozemcích uvedených v čl. I. této dohody, a to ve výši </w:t>
      </w:r>
      <w:r w:rsidR="00C31E86" w:rsidRPr="00CA0ADB">
        <w:rPr>
          <w:rFonts w:ascii="Arial" w:hAnsi="Arial" w:cs="Arial"/>
          <w:sz w:val="22"/>
          <w:szCs w:val="22"/>
        </w:rPr>
        <w:t xml:space="preserve">odpovídající rozpočtovým nákladům na uvedení </w:t>
      </w:r>
      <w:r w:rsidR="00C452E2">
        <w:rPr>
          <w:rFonts w:ascii="Arial" w:hAnsi="Arial" w:cs="Arial"/>
          <w:sz w:val="22"/>
          <w:szCs w:val="22"/>
        </w:rPr>
        <w:t>S</w:t>
      </w:r>
      <w:r w:rsidR="00C452E2" w:rsidRPr="00CA0ADB">
        <w:rPr>
          <w:rFonts w:ascii="Arial" w:hAnsi="Arial" w:cs="Arial"/>
          <w:sz w:val="22"/>
          <w:szCs w:val="22"/>
        </w:rPr>
        <w:t xml:space="preserve">tavbou </w:t>
      </w:r>
      <w:r w:rsidR="00C31E86" w:rsidRPr="00CA0ADB">
        <w:rPr>
          <w:rFonts w:ascii="Arial" w:hAnsi="Arial" w:cs="Arial"/>
          <w:sz w:val="22"/>
          <w:szCs w:val="22"/>
        </w:rPr>
        <w:t xml:space="preserve">narušených povrchů do </w:t>
      </w:r>
      <w:r w:rsidR="000D1BC1" w:rsidRPr="00CA0ADB">
        <w:rPr>
          <w:rFonts w:ascii="Arial" w:hAnsi="Arial" w:cs="Arial"/>
          <w:sz w:val="22"/>
          <w:szCs w:val="22"/>
        </w:rPr>
        <w:t>předešlého</w:t>
      </w:r>
      <w:r w:rsidR="00C31E86" w:rsidRPr="00CA0ADB">
        <w:rPr>
          <w:rFonts w:ascii="Arial" w:hAnsi="Arial" w:cs="Arial"/>
          <w:sz w:val="22"/>
          <w:szCs w:val="22"/>
        </w:rPr>
        <w:t xml:space="preserve"> stavu, </w:t>
      </w:r>
      <w:r w:rsidR="00876F21" w:rsidRPr="00CA0ADB">
        <w:rPr>
          <w:rFonts w:ascii="Arial" w:hAnsi="Arial" w:cs="Arial"/>
          <w:sz w:val="22"/>
          <w:szCs w:val="22"/>
        </w:rPr>
        <w:t>maximálně</w:t>
      </w:r>
      <w:r w:rsidR="00C31E86" w:rsidRPr="00CA0ADB">
        <w:rPr>
          <w:rFonts w:ascii="Arial" w:hAnsi="Arial" w:cs="Arial"/>
          <w:sz w:val="22"/>
          <w:szCs w:val="22"/>
        </w:rPr>
        <w:t xml:space="preserve"> ve výši</w:t>
      </w:r>
      <w:r w:rsidR="00C12DF2">
        <w:rPr>
          <w:rFonts w:ascii="Arial" w:hAnsi="Arial" w:cs="Arial"/>
          <w:sz w:val="22"/>
          <w:szCs w:val="22"/>
        </w:rPr>
        <w:t xml:space="preserve"> </w:t>
      </w:r>
      <w:r w:rsidR="003A4A6A">
        <w:rPr>
          <w:rFonts w:ascii="Arial" w:hAnsi="Arial" w:cs="Arial"/>
          <w:sz w:val="22"/>
          <w:szCs w:val="22"/>
        </w:rPr>
        <w:t>504,- Kč/m</w:t>
      </w:r>
      <w:r w:rsidR="003A4A6A" w:rsidRPr="004A5249">
        <w:rPr>
          <w:rFonts w:ascii="Arial" w:hAnsi="Arial" w:cs="Arial"/>
          <w:sz w:val="22"/>
          <w:szCs w:val="22"/>
          <w:vertAlign w:val="superscript"/>
        </w:rPr>
        <w:t>2</w:t>
      </w:r>
      <w:r w:rsidR="003A4A6A">
        <w:rPr>
          <w:rFonts w:ascii="Arial" w:hAnsi="Arial" w:cs="Arial"/>
          <w:sz w:val="22"/>
          <w:szCs w:val="22"/>
        </w:rPr>
        <w:t xml:space="preserve"> (cena bez DPH) v ploše 9 m</w:t>
      </w:r>
      <w:r w:rsidR="003A4A6A" w:rsidRPr="00BC477D">
        <w:rPr>
          <w:rFonts w:ascii="Arial" w:hAnsi="Arial" w:cs="Arial"/>
          <w:sz w:val="22"/>
          <w:szCs w:val="22"/>
          <w:vertAlign w:val="superscript"/>
        </w:rPr>
        <w:t>2</w:t>
      </w:r>
      <w:r w:rsidR="003A4A6A">
        <w:rPr>
          <w:rFonts w:ascii="Arial" w:hAnsi="Arial" w:cs="Arial"/>
          <w:sz w:val="22"/>
          <w:szCs w:val="22"/>
        </w:rPr>
        <w:t xml:space="preserve"> povrchu komunikace, 1.122,- Kč/m</w:t>
      </w:r>
      <w:r w:rsidR="003A4A6A" w:rsidRPr="00BC477D">
        <w:rPr>
          <w:rFonts w:ascii="Arial" w:hAnsi="Arial" w:cs="Arial"/>
          <w:sz w:val="22"/>
          <w:szCs w:val="22"/>
          <w:vertAlign w:val="superscript"/>
        </w:rPr>
        <w:t>2</w:t>
      </w:r>
      <w:r w:rsidR="003A4A6A">
        <w:rPr>
          <w:rFonts w:ascii="Arial" w:hAnsi="Arial" w:cs="Arial"/>
          <w:sz w:val="22"/>
          <w:szCs w:val="22"/>
        </w:rPr>
        <w:t xml:space="preserve"> (cena bez DPH) v ploše 171 m</w:t>
      </w:r>
      <w:r w:rsidR="003A4A6A" w:rsidRPr="00BC477D">
        <w:rPr>
          <w:rFonts w:ascii="Arial" w:hAnsi="Arial" w:cs="Arial"/>
          <w:sz w:val="22"/>
          <w:szCs w:val="22"/>
          <w:vertAlign w:val="superscript"/>
        </w:rPr>
        <w:t>2</w:t>
      </w:r>
      <w:r w:rsidR="003A4A6A">
        <w:rPr>
          <w:rFonts w:ascii="Arial" w:hAnsi="Arial" w:cs="Arial"/>
          <w:sz w:val="22"/>
          <w:szCs w:val="22"/>
        </w:rPr>
        <w:t xml:space="preserve"> povrchu chodníků (včetně souvisejících prací). </w:t>
      </w:r>
      <w:r w:rsidR="00461044" w:rsidRPr="00CA0ADB">
        <w:rPr>
          <w:rFonts w:ascii="Arial" w:hAnsi="Arial" w:cs="Arial"/>
          <w:sz w:val="22"/>
          <w:szCs w:val="22"/>
          <w:u w:val="single"/>
        </w:rPr>
        <w:t>C</w:t>
      </w:r>
      <w:r w:rsidR="00876F21" w:rsidRPr="00CA0ADB">
        <w:rPr>
          <w:rFonts w:ascii="Arial" w:hAnsi="Arial" w:cs="Arial"/>
          <w:sz w:val="22"/>
          <w:szCs w:val="22"/>
          <w:u w:val="single"/>
        </w:rPr>
        <w:t xml:space="preserve">elková maximální </w:t>
      </w:r>
      <w:r w:rsidR="00C31E86" w:rsidRPr="00CA0ADB">
        <w:rPr>
          <w:rFonts w:ascii="Arial" w:hAnsi="Arial" w:cs="Arial"/>
          <w:sz w:val="22"/>
          <w:szCs w:val="22"/>
          <w:u w:val="single"/>
        </w:rPr>
        <w:t>úplata</w:t>
      </w:r>
      <w:r w:rsidR="00BD0261" w:rsidRPr="00CA0ADB">
        <w:rPr>
          <w:rFonts w:ascii="Arial" w:hAnsi="Arial" w:cs="Arial"/>
          <w:sz w:val="22"/>
          <w:szCs w:val="22"/>
          <w:u w:val="single"/>
        </w:rPr>
        <w:t xml:space="preserve">, kterou </w:t>
      </w:r>
      <w:r>
        <w:rPr>
          <w:rFonts w:ascii="Arial" w:hAnsi="Arial" w:cs="Arial"/>
          <w:sz w:val="22"/>
          <w:szCs w:val="22"/>
          <w:u w:val="single"/>
        </w:rPr>
        <w:t>Fibernet</w:t>
      </w:r>
      <w:r w:rsidRPr="00CA0ADB">
        <w:rPr>
          <w:rFonts w:ascii="Arial" w:hAnsi="Arial" w:cs="Arial"/>
          <w:sz w:val="22"/>
          <w:szCs w:val="22"/>
          <w:u w:val="single"/>
        </w:rPr>
        <w:t xml:space="preserve"> </w:t>
      </w:r>
      <w:r w:rsidR="00821C50" w:rsidRPr="00CA0ADB">
        <w:rPr>
          <w:rFonts w:ascii="Arial" w:hAnsi="Arial" w:cs="Arial"/>
          <w:sz w:val="22"/>
          <w:szCs w:val="22"/>
          <w:u w:val="single"/>
        </w:rPr>
        <w:t xml:space="preserve">za opravu povrchů </w:t>
      </w:r>
      <w:r w:rsidR="00BD0261" w:rsidRPr="00CA0ADB">
        <w:rPr>
          <w:rFonts w:ascii="Arial" w:hAnsi="Arial" w:cs="Arial"/>
          <w:sz w:val="22"/>
          <w:szCs w:val="22"/>
          <w:u w:val="single"/>
        </w:rPr>
        <w:t>zaplatí, činí</w:t>
      </w:r>
      <w:r w:rsidR="00876F21" w:rsidRPr="00CA0ADB">
        <w:rPr>
          <w:rFonts w:ascii="Arial" w:hAnsi="Arial" w:cs="Arial"/>
          <w:sz w:val="22"/>
          <w:szCs w:val="22"/>
          <w:u w:val="single"/>
        </w:rPr>
        <w:t xml:space="preserve"> </w:t>
      </w:r>
      <w:r w:rsidR="00C12DF2">
        <w:rPr>
          <w:rFonts w:ascii="Arial" w:hAnsi="Arial" w:cs="Arial"/>
          <w:sz w:val="22"/>
          <w:szCs w:val="22"/>
          <w:u w:val="single"/>
        </w:rPr>
        <w:t>196</w:t>
      </w:r>
      <w:r w:rsidR="002E0E87">
        <w:rPr>
          <w:rFonts w:ascii="Arial" w:hAnsi="Arial" w:cs="Arial"/>
          <w:sz w:val="22"/>
          <w:szCs w:val="22"/>
          <w:u w:val="single"/>
        </w:rPr>
        <w:t>.</w:t>
      </w:r>
      <w:r w:rsidR="00C12DF2">
        <w:rPr>
          <w:rFonts w:ascii="Arial" w:hAnsi="Arial" w:cs="Arial"/>
          <w:sz w:val="22"/>
          <w:szCs w:val="22"/>
          <w:u w:val="single"/>
        </w:rPr>
        <w:t>398</w:t>
      </w:r>
      <w:r w:rsidR="00876F21" w:rsidRPr="00CA0ADB">
        <w:rPr>
          <w:rFonts w:ascii="Arial" w:hAnsi="Arial" w:cs="Arial"/>
          <w:sz w:val="22"/>
          <w:szCs w:val="22"/>
          <w:u w:val="single"/>
        </w:rPr>
        <w:t>,- Kč bez DPH</w:t>
      </w:r>
      <w:r w:rsidR="00876F21" w:rsidRPr="00CA0ADB">
        <w:rPr>
          <w:rFonts w:ascii="Arial" w:hAnsi="Arial" w:cs="Arial"/>
          <w:sz w:val="22"/>
          <w:szCs w:val="22"/>
        </w:rPr>
        <w:t>.</w:t>
      </w:r>
    </w:p>
    <w:p w:rsidR="00D803B1" w:rsidRPr="00CA0ADB" w:rsidRDefault="00D803B1" w:rsidP="00D803B1">
      <w:pPr>
        <w:jc w:val="both"/>
        <w:rPr>
          <w:rFonts w:ascii="Arial" w:hAnsi="Arial" w:cs="Arial"/>
          <w:sz w:val="22"/>
          <w:szCs w:val="22"/>
        </w:rPr>
      </w:pPr>
    </w:p>
    <w:p w:rsidR="00876F21" w:rsidRPr="00923004" w:rsidRDefault="00876F21" w:rsidP="000D1BC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Předpokládá se, že oprava povrchu komunikace jako celek si vyžádá vynaložení částky </w:t>
      </w:r>
      <w:r>
        <w:rPr>
          <w:rFonts w:ascii="Arial" w:hAnsi="Arial" w:cs="Arial"/>
          <w:sz w:val="22"/>
          <w:szCs w:val="22"/>
        </w:rPr>
        <w:br/>
      </w:r>
      <w:r w:rsidR="004A5249" w:rsidRPr="0066585C">
        <w:rPr>
          <w:rFonts w:ascii="Arial" w:hAnsi="Arial" w:cs="Arial"/>
          <w:b/>
          <w:bCs/>
          <w:sz w:val="22"/>
          <w:szCs w:val="22"/>
        </w:rPr>
        <w:t>2.744.421</w:t>
      </w:r>
      <w:r w:rsidR="003A4A6A" w:rsidRPr="0066585C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66585C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Calibri,Bold" w:hAnsi="Calibri,Bold" w:cs="Calibri,Bold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 DPH (cena dle PD).</w:t>
      </w:r>
      <w:r w:rsidR="006A1648">
        <w:rPr>
          <w:rFonts w:ascii="Arial" w:hAnsi="Arial" w:cs="Arial"/>
          <w:sz w:val="22"/>
          <w:szCs w:val="22"/>
        </w:rPr>
        <w:t xml:space="preserve"> </w:t>
      </w:r>
      <w:r w:rsidR="00E827B2">
        <w:rPr>
          <w:rFonts w:ascii="Arial" w:hAnsi="Arial" w:cs="Arial"/>
          <w:sz w:val="22"/>
          <w:szCs w:val="22"/>
        </w:rPr>
        <w:t>Bude-li se jednat o investiční akci města, pak s</w:t>
      </w:r>
      <w:r w:rsidRPr="00D11BE5">
        <w:rPr>
          <w:rFonts w:ascii="Arial" w:hAnsi="Arial" w:cs="Arial"/>
          <w:sz w:val="22"/>
          <w:szCs w:val="22"/>
        </w:rPr>
        <w:t xml:space="preserve">pecifikace práv a povinností Města a </w:t>
      </w:r>
      <w:r w:rsidR="002715B4">
        <w:rPr>
          <w:rFonts w:ascii="Arial" w:hAnsi="Arial" w:cs="Arial"/>
          <w:sz w:val="22"/>
          <w:szCs w:val="22"/>
        </w:rPr>
        <w:t>Fibernetu</w:t>
      </w:r>
      <w:r w:rsidR="002715B4" w:rsidRPr="00D11BE5">
        <w:rPr>
          <w:rFonts w:ascii="Arial" w:hAnsi="Arial" w:cs="Arial"/>
          <w:sz w:val="22"/>
          <w:szCs w:val="22"/>
        </w:rPr>
        <w:t xml:space="preserve"> </w:t>
      </w:r>
      <w:r w:rsidRPr="00D11BE5">
        <w:rPr>
          <w:rFonts w:ascii="Arial" w:hAnsi="Arial" w:cs="Arial"/>
          <w:sz w:val="22"/>
          <w:szCs w:val="22"/>
        </w:rPr>
        <w:t xml:space="preserve">při realizaci obnovy povrchu komunikace bude upravena smlouvou, která bude uzavřena mezi </w:t>
      </w:r>
      <w:r w:rsidR="00CD2BB9" w:rsidRPr="00C82547">
        <w:rPr>
          <w:rFonts w:ascii="Arial" w:hAnsi="Arial" w:cs="Arial"/>
          <w:sz w:val="22"/>
          <w:szCs w:val="22"/>
        </w:rPr>
        <w:t>vybraným zhotovitelem opravy,</w:t>
      </w:r>
      <w:r w:rsidRPr="00C82547">
        <w:rPr>
          <w:rFonts w:ascii="Arial" w:hAnsi="Arial" w:cs="Arial"/>
          <w:sz w:val="22"/>
          <w:szCs w:val="22"/>
        </w:rPr>
        <w:t xml:space="preserve"> Městem a </w:t>
      </w:r>
      <w:r w:rsidR="002715B4">
        <w:rPr>
          <w:rFonts w:ascii="Arial" w:hAnsi="Arial" w:cs="Arial"/>
          <w:sz w:val="22"/>
          <w:szCs w:val="22"/>
        </w:rPr>
        <w:t>Fibernetu</w:t>
      </w:r>
      <w:r w:rsidR="002715B4" w:rsidRPr="00C82547">
        <w:rPr>
          <w:rFonts w:ascii="Arial" w:hAnsi="Arial" w:cs="Arial"/>
          <w:sz w:val="22"/>
          <w:szCs w:val="22"/>
        </w:rPr>
        <w:t xml:space="preserve"> </w:t>
      </w:r>
      <w:r w:rsidRPr="00C82547">
        <w:rPr>
          <w:rFonts w:ascii="Arial" w:hAnsi="Arial" w:cs="Arial"/>
          <w:sz w:val="22"/>
          <w:szCs w:val="22"/>
        </w:rPr>
        <w:t>po uzavření smlouvy mezi</w:t>
      </w:r>
      <w:r w:rsidR="00CD2BB9" w:rsidRPr="00C82547">
        <w:rPr>
          <w:rFonts w:ascii="Arial" w:hAnsi="Arial" w:cs="Arial"/>
          <w:sz w:val="22"/>
          <w:szCs w:val="22"/>
        </w:rPr>
        <w:t xml:space="preserve"> městem a vybraným zhotovitelem </w:t>
      </w:r>
      <w:r w:rsidR="003A4A6A">
        <w:rPr>
          <w:rFonts w:ascii="Arial" w:hAnsi="Arial" w:cs="Arial"/>
          <w:sz w:val="22"/>
          <w:szCs w:val="22"/>
        </w:rPr>
        <w:t>a kterou se zavazují uzavřít do 30.9.2018.</w:t>
      </w:r>
    </w:p>
    <w:p w:rsidR="00923004" w:rsidRDefault="00923004" w:rsidP="00923004">
      <w:pPr>
        <w:pStyle w:val="Odstavecseseznamem"/>
        <w:rPr>
          <w:rFonts w:ascii="Arial" w:hAnsi="Arial" w:cs="Arial"/>
          <w:strike/>
          <w:sz w:val="22"/>
          <w:szCs w:val="22"/>
        </w:rPr>
      </w:pPr>
    </w:p>
    <w:p w:rsidR="00923004" w:rsidRPr="00923004" w:rsidRDefault="00923004" w:rsidP="000D1BC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3004">
        <w:rPr>
          <w:rFonts w:ascii="Arial" w:hAnsi="Arial" w:cs="Arial"/>
          <w:sz w:val="22"/>
          <w:szCs w:val="22"/>
        </w:rPr>
        <w:t xml:space="preserve">S ohledem na </w:t>
      </w:r>
      <w:r>
        <w:rPr>
          <w:rFonts w:ascii="Arial" w:hAnsi="Arial" w:cs="Arial"/>
          <w:sz w:val="22"/>
          <w:szCs w:val="22"/>
        </w:rPr>
        <w:t xml:space="preserve">společnou úhradu nákladů a následnou realizaci opravy komunikace městem se smluvní strany dohodly, že vydání souhlasu ke zvláštnímu užívání komunikace pro tuto stavbu nebude podmíněno úhradou místních poplatků ze strany </w:t>
      </w:r>
      <w:r w:rsidR="002715B4">
        <w:rPr>
          <w:rFonts w:ascii="Arial" w:hAnsi="Arial" w:cs="Arial"/>
          <w:sz w:val="22"/>
          <w:szCs w:val="22"/>
        </w:rPr>
        <w:t>Fibernetu</w:t>
      </w:r>
      <w:r>
        <w:rPr>
          <w:rFonts w:ascii="Arial" w:hAnsi="Arial" w:cs="Arial"/>
          <w:sz w:val="22"/>
          <w:szCs w:val="22"/>
        </w:rPr>
        <w:t>.</w:t>
      </w:r>
    </w:p>
    <w:p w:rsidR="00876F21" w:rsidRDefault="00876F2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803B1" w:rsidRDefault="00D803B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876F21" w:rsidRDefault="00876F21">
      <w:pPr>
        <w:jc w:val="center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uvedené finanční plnění bude realizováno </w:t>
      </w:r>
      <w:r w:rsidR="00D6797A">
        <w:rPr>
          <w:rFonts w:ascii="Arial" w:hAnsi="Arial" w:cs="Arial"/>
          <w:sz w:val="22"/>
          <w:szCs w:val="22"/>
        </w:rPr>
        <w:t>dle níže uveden</w:t>
      </w:r>
      <w:r w:rsidR="00BC22F7">
        <w:rPr>
          <w:rFonts w:ascii="Arial" w:hAnsi="Arial" w:cs="Arial"/>
          <w:sz w:val="22"/>
          <w:szCs w:val="22"/>
        </w:rPr>
        <w:t>ých písm. a)</w:t>
      </w:r>
      <w:r w:rsidR="00D6797A">
        <w:rPr>
          <w:rFonts w:ascii="Arial" w:hAnsi="Arial" w:cs="Arial"/>
          <w:sz w:val="22"/>
          <w:szCs w:val="22"/>
        </w:rPr>
        <w:t xml:space="preserve"> nebo </w:t>
      </w:r>
      <w:r w:rsidR="00BC22F7">
        <w:rPr>
          <w:rFonts w:ascii="Arial" w:hAnsi="Arial" w:cs="Arial"/>
          <w:sz w:val="22"/>
          <w:szCs w:val="22"/>
        </w:rPr>
        <w:t>b)</w:t>
      </w:r>
      <w:r w:rsidR="00D67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takto:</w:t>
      </w:r>
    </w:p>
    <w:p w:rsidR="00D11BE5" w:rsidRDefault="00D11BE5" w:rsidP="0066585C">
      <w:pPr>
        <w:pStyle w:val="Textkomente"/>
        <w:ind w:left="644"/>
        <w:jc w:val="both"/>
        <w:rPr>
          <w:rFonts w:ascii="Arial" w:hAnsi="Arial" w:cs="Arial"/>
          <w:sz w:val="22"/>
          <w:szCs w:val="22"/>
        </w:rPr>
      </w:pPr>
    </w:p>
    <w:p w:rsidR="00D135D6" w:rsidRDefault="00D70B5E" w:rsidP="0066585C">
      <w:pPr>
        <w:pStyle w:val="Textkomente"/>
        <w:ind w:left="284"/>
        <w:jc w:val="both"/>
        <w:rPr>
          <w:rFonts w:ascii="Arial" w:hAnsi="Arial" w:cs="Arial"/>
          <w:sz w:val="22"/>
          <w:szCs w:val="22"/>
        </w:rPr>
      </w:pPr>
      <w:r w:rsidRPr="00872136">
        <w:rPr>
          <w:rFonts w:ascii="Arial" w:hAnsi="Arial" w:cs="Arial"/>
          <w:sz w:val="22"/>
          <w:szCs w:val="22"/>
        </w:rPr>
        <w:t>Nedojde-li k uzavření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trojstranné smlouvy </w:t>
      </w:r>
      <w:r w:rsidRPr="006F3E6E">
        <w:rPr>
          <w:rFonts w:ascii="Arial" w:hAnsi="Arial" w:cs="Arial"/>
          <w:sz w:val="22"/>
          <w:szCs w:val="22"/>
        </w:rPr>
        <w:t xml:space="preserve">mezi </w:t>
      </w:r>
      <w:r w:rsidR="002715B4">
        <w:rPr>
          <w:rFonts w:ascii="Arial" w:hAnsi="Arial" w:cs="Arial"/>
          <w:sz w:val="22"/>
          <w:szCs w:val="22"/>
        </w:rPr>
        <w:t>Fibernetem</w:t>
      </w:r>
      <w:r>
        <w:rPr>
          <w:rFonts w:ascii="Arial" w:hAnsi="Arial" w:cs="Arial"/>
          <w:sz w:val="22"/>
          <w:szCs w:val="22"/>
        </w:rPr>
        <w:t>, M</w:t>
      </w:r>
      <w:r w:rsidRPr="006F3E6E">
        <w:rPr>
          <w:rFonts w:ascii="Arial" w:hAnsi="Arial" w:cs="Arial"/>
          <w:sz w:val="22"/>
          <w:szCs w:val="22"/>
        </w:rPr>
        <w:t>ěstem</w:t>
      </w:r>
      <w:r>
        <w:rPr>
          <w:rFonts w:ascii="Arial" w:hAnsi="Arial" w:cs="Arial"/>
          <w:sz w:val="22"/>
          <w:szCs w:val="22"/>
        </w:rPr>
        <w:t xml:space="preserve"> a zhotovitelem opravy komunikace</w:t>
      </w:r>
      <w:r w:rsidR="009113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11BE5" w:rsidRPr="005A67ED">
        <w:rPr>
          <w:rFonts w:ascii="Arial" w:hAnsi="Arial" w:cs="Arial"/>
          <w:sz w:val="22"/>
          <w:szCs w:val="22"/>
        </w:rPr>
        <w:t xml:space="preserve">zaplatí </w:t>
      </w:r>
      <w:r w:rsidR="002715B4">
        <w:rPr>
          <w:rFonts w:ascii="Arial" w:hAnsi="Arial" w:cs="Arial"/>
          <w:sz w:val="22"/>
          <w:szCs w:val="22"/>
        </w:rPr>
        <w:t>Fibernet</w:t>
      </w:r>
      <w:r w:rsidR="002715B4" w:rsidRPr="005A67ED">
        <w:rPr>
          <w:rFonts w:ascii="Arial" w:hAnsi="Arial" w:cs="Arial"/>
          <w:sz w:val="22"/>
          <w:szCs w:val="22"/>
        </w:rPr>
        <w:t xml:space="preserve"> </w:t>
      </w:r>
      <w:r w:rsidR="00D11BE5" w:rsidRPr="005A67ED">
        <w:rPr>
          <w:rFonts w:ascii="Arial" w:hAnsi="Arial" w:cs="Arial"/>
          <w:sz w:val="22"/>
          <w:szCs w:val="22"/>
        </w:rPr>
        <w:t xml:space="preserve">částku </w:t>
      </w:r>
      <w:r w:rsidR="00D11BE5">
        <w:rPr>
          <w:rFonts w:ascii="Arial" w:hAnsi="Arial" w:cs="Arial"/>
          <w:sz w:val="22"/>
          <w:szCs w:val="22"/>
        </w:rPr>
        <w:t>sjednanou v</w:t>
      </w:r>
      <w:r w:rsidR="00D11BE5" w:rsidRPr="005A67ED">
        <w:rPr>
          <w:rFonts w:ascii="Arial" w:hAnsi="Arial" w:cs="Arial"/>
          <w:sz w:val="22"/>
          <w:szCs w:val="22"/>
        </w:rPr>
        <w:t xml:space="preserve"> článku III.</w:t>
      </w:r>
      <w:r w:rsidR="00D11BE5">
        <w:rPr>
          <w:rFonts w:ascii="Arial" w:hAnsi="Arial" w:cs="Arial"/>
          <w:sz w:val="22"/>
          <w:szCs w:val="22"/>
        </w:rPr>
        <w:t xml:space="preserve"> </w:t>
      </w:r>
      <w:r w:rsidR="00D11BE5" w:rsidRPr="005A67ED">
        <w:rPr>
          <w:rFonts w:ascii="Arial" w:hAnsi="Arial" w:cs="Arial"/>
          <w:sz w:val="22"/>
          <w:szCs w:val="22"/>
        </w:rPr>
        <w:t>této dohody</w:t>
      </w:r>
      <w:r w:rsidR="00D11BE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zveřejněný</w:t>
      </w:r>
      <w:r w:rsidR="00EC7F5E">
        <w:rPr>
          <w:rFonts w:ascii="Arial" w:hAnsi="Arial" w:cs="Arial"/>
          <w:sz w:val="22"/>
          <w:szCs w:val="22"/>
        </w:rPr>
        <w:t> </w:t>
      </w:r>
      <w:r w:rsidR="00D11BE5">
        <w:rPr>
          <w:rFonts w:ascii="Arial" w:hAnsi="Arial" w:cs="Arial"/>
          <w:sz w:val="22"/>
          <w:szCs w:val="22"/>
        </w:rPr>
        <w:t>bankovní</w:t>
      </w:r>
      <w:r w:rsidR="00EC7F5E">
        <w:rPr>
          <w:rFonts w:ascii="Arial" w:hAnsi="Arial" w:cs="Arial"/>
          <w:sz w:val="22"/>
          <w:szCs w:val="22"/>
        </w:rPr>
        <w:t> </w:t>
      </w:r>
      <w:r w:rsidR="00D11BE5">
        <w:rPr>
          <w:rFonts w:ascii="Arial" w:hAnsi="Arial" w:cs="Arial"/>
          <w:sz w:val="22"/>
          <w:szCs w:val="22"/>
        </w:rPr>
        <w:t>účet</w:t>
      </w:r>
      <w:r w:rsidR="00EC7F5E">
        <w:rPr>
          <w:rFonts w:ascii="Arial" w:hAnsi="Arial" w:cs="Arial"/>
          <w:sz w:val="22"/>
          <w:szCs w:val="22"/>
        </w:rPr>
        <w:t> </w:t>
      </w:r>
      <w:r w:rsidR="00D11BE5">
        <w:rPr>
          <w:rFonts w:ascii="Arial" w:hAnsi="Arial" w:cs="Arial"/>
          <w:sz w:val="22"/>
          <w:szCs w:val="22"/>
        </w:rPr>
        <w:t xml:space="preserve">města </w:t>
      </w:r>
      <w:r w:rsidR="00EC7F5E">
        <w:rPr>
          <w:rFonts w:ascii="Arial" w:hAnsi="Arial" w:cs="Arial"/>
          <w:sz w:val="22"/>
          <w:szCs w:val="22"/>
        </w:rPr>
        <w:t> </w:t>
      </w:r>
      <w:r w:rsidR="00D11BE5">
        <w:rPr>
          <w:rFonts w:ascii="Arial" w:hAnsi="Arial" w:cs="Arial"/>
          <w:sz w:val="22"/>
          <w:szCs w:val="22"/>
        </w:rPr>
        <w:t xml:space="preserve">č. </w:t>
      </w:r>
      <w:r w:rsidR="003C5DB3">
        <w:rPr>
          <w:rFonts w:ascii="Arial" w:hAnsi="Arial" w:cs="Arial"/>
          <w:sz w:val="22"/>
          <w:szCs w:val="22"/>
        </w:rPr>
        <w:t>xxxxxxxxxxxx</w:t>
      </w:r>
      <w:r>
        <w:rPr>
          <w:rFonts w:ascii="Arial" w:hAnsi="Arial" w:cs="Arial"/>
          <w:sz w:val="22"/>
          <w:szCs w:val="22"/>
        </w:rPr>
        <w:t xml:space="preserve">, </w:t>
      </w:r>
      <w:r w:rsidR="00911371">
        <w:rPr>
          <w:rFonts w:ascii="Arial" w:hAnsi="Arial" w:cs="Arial"/>
          <w:sz w:val="22"/>
          <w:szCs w:val="22"/>
        </w:rPr>
        <w:t>a to na základě doručeného da</w:t>
      </w:r>
      <w:r w:rsidR="00EC7F5E">
        <w:rPr>
          <w:rFonts w:ascii="Arial" w:hAnsi="Arial" w:cs="Arial"/>
          <w:sz w:val="22"/>
          <w:szCs w:val="22"/>
        </w:rPr>
        <w:t>ň</w:t>
      </w:r>
      <w:r w:rsidR="00911371">
        <w:rPr>
          <w:rFonts w:ascii="Arial" w:hAnsi="Arial" w:cs="Arial"/>
          <w:sz w:val="22"/>
          <w:szCs w:val="22"/>
        </w:rPr>
        <w:t>ového dok</w:t>
      </w:r>
      <w:r w:rsidR="00EC7F5E">
        <w:rPr>
          <w:rFonts w:ascii="Arial" w:hAnsi="Arial" w:cs="Arial"/>
          <w:sz w:val="22"/>
          <w:szCs w:val="22"/>
        </w:rPr>
        <w:t>l</w:t>
      </w:r>
      <w:r w:rsidR="00911371">
        <w:rPr>
          <w:rFonts w:ascii="Arial" w:hAnsi="Arial" w:cs="Arial"/>
          <w:sz w:val="22"/>
          <w:szCs w:val="22"/>
        </w:rPr>
        <w:t>adu</w:t>
      </w:r>
      <w:r w:rsidR="00EC7F5E" w:rsidRPr="00EC7F5E">
        <w:rPr>
          <w:rFonts w:ascii="Arial" w:hAnsi="Arial" w:cs="Arial"/>
          <w:sz w:val="22"/>
          <w:szCs w:val="22"/>
        </w:rPr>
        <w:t xml:space="preserve"> </w:t>
      </w:r>
      <w:r w:rsidR="00D6797A">
        <w:rPr>
          <w:rFonts w:ascii="Arial" w:hAnsi="Arial" w:cs="Arial"/>
          <w:sz w:val="22"/>
          <w:szCs w:val="22"/>
        </w:rPr>
        <w:t>(</w:t>
      </w:r>
      <w:r w:rsidR="00EC7F5E">
        <w:rPr>
          <w:rFonts w:ascii="Arial" w:hAnsi="Arial" w:cs="Arial"/>
          <w:sz w:val="22"/>
          <w:szCs w:val="22"/>
        </w:rPr>
        <w:t>s odkazem na číslo této smlouvy</w:t>
      </w:r>
      <w:r w:rsidR="00D6797A">
        <w:rPr>
          <w:rFonts w:ascii="Arial" w:hAnsi="Arial" w:cs="Arial"/>
          <w:sz w:val="22"/>
          <w:szCs w:val="22"/>
        </w:rPr>
        <w:t>)</w:t>
      </w:r>
      <w:r w:rsidR="00EC7F5E">
        <w:rPr>
          <w:rFonts w:ascii="Arial" w:hAnsi="Arial" w:cs="Arial"/>
          <w:sz w:val="22"/>
          <w:szCs w:val="22"/>
        </w:rPr>
        <w:t xml:space="preserve"> vystaveného Městem do 15 dnů od data uskutečnění zdanitelného plnění (předání dokončené opravy)</w:t>
      </w:r>
      <w:r w:rsidR="00D6797A">
        <w:rPr>
          <w:rFonts w:ascii="Arial" w:hAnsi="Arial" w:cs="Arial"/>
          <w:sz w:val="22"/>
          <w:szCs w:val="22"/>
        </w:rPr>
        <w:t>, jako dodání stavebně montážních prací. Fakturováno bude v přenesené daňové povinnosti. Kromě všech zákonných náležitostí bude daňový doklad obsahovat též kódy klasifikace produkce CZ</w:t>
      </w:r>
      <w:r w:rsidR="00F91A32">
        <w:rPr>
          <w:rFonts w:ascii="Arial" w:hAnsi="Arial" w:cs="Arial"/>
          <w:sz w:val="22"/>
          <w:szCs w:val="22"/>
        </w:rPr>
        <w:noBreakHyphen/>
        <w:t> </w:t>
      </w:r>
      <w:r w:rsidR="00D6797A">
        <w:rPr>
          <w:rFonts w:ascii="Arial" w:hAnsi="Arial" w:cs="Arial"/>
          <w:sz w:val="22"/>
          <w:szCs w:val="22"/>
        </w:rPr>
        <w:t>CPA  a text „daň odvede zákazník“.</w:t>
      </w:r>
    </w:p>
    <w:p w:rsidR="00D6797A" w:rsidRDefault="00D6797A" w:rsidP="00D135D6">
      <w:pPr>
        <w:pStyle w:val="Textkomente"/>
        <w:ind w:left="284"/>
        <w:jc w:val="both"/>
        <w:rPr>
          <w:rFonts w:ascii="Arial" w:hAnsi="Arial" w:cs="Arial"/>
          <w:sz w:val="22"/>
          <w:szCs w:val="22"/>
        </w:rPr>
      </w:pPr>
    </w:p>
    <w:p w:rsidR="00876F21" w:rsidRDefault="00D938BF" w:rsidP="00D135D6">
      <w:pPr>
        <w:pStyle w:val="Textkomente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Datum splatnosti závazku </w:t>
      </w:r>
      <w:r w:rsidR="002715B4">
        <w:rPr>
          <w:rFonts w:ascii="Arial" w:hAnsi="Arial" w:cs="Arial"/>
          <w:sz w:val="22"/>
          <w:szCs w:val="22"/>
        </w:rPr>
        <w:t xml:space="preserve">Fibernetu </w:t>
      </w:r>
      <w:r>
        <w:rPr>
          <w:rFonts w:ascii="Arial" w:hAnsi="Arial" w:cs="Arial"/>
          <w:sz w:val="22"/>
          <w:szCs w:val="22"/>
        </w:rPr>
        <w:t xml:space="preserve">bude stanoveno v daňovém dokladu, doba splatnosti však nesmí být kratší než </w:t>
      </w:r>
      <w:r w:rsidR="00943CE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  <w:r w:rsidR="008B1EF9">
        <w:rPr>
          <w:rFonts w:ascii="Arial" w:hAnsi="Arial" w:cs="Arial"/>
          <w:sz w:val="22"/>
          <w:szCs w:val="22"/>
        </w:rPr>
        <w:t xml:space="preserve"> </w:t>
      </w:r>
    </w:p>
    <w:p w:rsidR="003A4A6A" w:rsidRPr="006F3E6E" w:rsidRDefault="003A4A6A" w:rsidP="00D135D6">
      <w:pPr>
        <w:pStyle w:val="Textkomente"/>
        <w:ind w:left="284"/>
        <w:jc w:val="both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3E6E">
        <w:rPr>
          <w:rFonts w:ascii="Arial" w:hAnsi="Arial" w:cs="Arial"/>
          <w:sz w:val="22"/>
          <w:szCs w:val="22"/>
        </w:rPr>
        <w:t>Realizaci opravy povrchu komunikace bude zajišťovat a realizovat výlučně Měst</w:t>
      </w:r>
      <w:r w:rsidR="00C82547">
        <w:rPr>
          <w:rFonts w:ascii="Arial" w:hAnsi="Arial" w:cs="Arial"/>
          <w:sz w:val="22"/>
          <w:szCs w:val="22"/>
        </w:rPr>
        <w:t>em vybraný zhotovitel</w:t>
      </w:r>
      <w:r w:rsidRPr="006F3E6E">
        <w:rPr>
          <w:rFonts w:ascii="Arial" w:hAnsi="Arial" w:cs="Arial"/>
          <w:sz w:val="22"/>
          <w:szCs w:val="22"/>
        </w:rPr>
        <w:t xml:space="preserve">. Město se zavazuje </w:t>
      </w:r>
      <w:r w:rsidR="0003294B">
        <w:rPr>
          <w:rFonts w:ascii="Arial" w:hAnsi="Arial" w:cs="Arial"/>
          <w:sz w:val="22"/>
          <w:szCs w:val="22"/>
        </w:rPr>
        <w:t xml:space="preserve">zadat tuto zakázku v souladu se zákonem </w:t>
      </w:r>
      <w:r w:rsidR="0003294B">
        <w:rPr>
          <w:rFonts w:ascii="Arial" w:hAnsi="Arial" w:cs="Arial"/>
          <w:sz w:val="22"/>
          <w:szCs w:val="22"/>
        </w:rPr>
        <w:br/>
        <w:t>č. 134/2016 Sb., o zadávání veřejných zakázek, ve znění pozdějších předpisů.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D803B1" w:rsidRDefault="00D803B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6F3E6E" w:rsidRDefault="006F3E6E">
      <w:pPr>
        <w:jc w:val="center"/>
        <w:rPr>
          <w:rFonts w:ascii="Arial" w:hAnsi="Arial" w:cs="Arial"/>
          <w:b/>
          <w:sz w:val="22"/>
          <w:szCs w:val="22"/>
        </w:rPr>
      </w:pPr>
    </w:p>
    <w:p w:rsidR="003934AA" w:rsidRPr="003934AA" w:rsidRDefault="003934AA" w:rsidP="003934AA">
      <w:pPr>
        <w:numPr>
          <w:ilvl w:val="0"/>
          <w:numId w:val="12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AA">
        <w:rPr>
          <w:rFonts w:ascii="Arial" w:hAnsi="Arial" w:cs="Arial"/>
          <w:sz w:val="22"/>
          <w:szCs w:val="22"/>
        </w:rPr>
        <w:t xml:space="preserve">Smluvní strany tímto výslovně souhlasí s tím, že tato </w:t>
      </w:r>
      <w:r>
        <w:rPr>
          <w:rFonts w:ascii="Arial" w:hAnsi="Arial" w:cs="Arial"/>
          <w:sz w:val="22"/>
          <w:szCs w:val="22"/>
        </w:rPr>
        <w:t>dohoda</w:t>
      </w:r>
      <w:r w:rsidRPr="003934AA">
        <w:rPr>
          <w:rFonts w:ascii="Arial" w:hAnsi="Arial" w:cs="Arial"/>
          <w:sz w:val="22"/>
          <w:szCs w:val="22"/>
        </w:rPr>
        <w:t xml:space="preserve"> včetně jejích příloh, při dodržení podmínek stanovených zákonem č. 101/2000 Sb., o ochraně osobních údajů a o změně některých zákonů, v platném znění, může být bez jakéhokoliv omezení </w:t>
      </w:r>
      <w:r w:rsidR="00D803B1">
        <w:rPr>
          <w:rFonts w:ascii="Arial" w:hAnsi="Arial" w:cs="Arial"/>
          <w:sz w:val="22"/>
          <w:szCs w:val="22"/>
        </w:rPr>
        <w:t>u</w:t>
      </w:r>
      <w:r w:rsidRPr="003934AA">
        <w:rPr>
          <w:rFonts w:ascii="Arial" w:hAnsi="Arial" w:cs="Arial"/>
          <w:sz w:val="22"/>
          <w:szCs w:val="22"/>
        </w:rPr>
        <w:t xml:space="preserve">veřejněna v souladu s ustanoveními zákona č. 340/2015 Sb. o registru smluv, v platném znění. Při uveřejnění </w:t>
      </w:r>
      <w:r>
        <w:rPr>
          <w:rFonts w:ascii="Arial" w:hAnsi="Arial" w:cs="Arial"/>
          <w:sz w:val="22"/>
          <w:szCs w:val="22"/>
        </w:rPr>
        <w:t>dohody</w:t>
      </w:r>
      <w:r w:rsidRPr="003934AA">
        <w:rPr>
          <w:rFonts w:ascii="Arial" w:hAnsi="Arial" w:cs="Arial"/>
          <w:sz w:val="22"/>
          <w:szCs w:val="22"/>
        </w:rPr>
        <w:t xml:space="preserve"> budou znečitelněny osobní údaje</w:t>
      </w:r>
      <w:r>
        <w:rPr>
          <w:rFonts w:ascii="Arial" w:hAnsi="Arial" w:cs="Arial"/>
          <w:sz w:val="22"/>
          <w:szCs w:val="22"/>
        </w:rPr>
        <w:t xml:space="preserve"> zaměstnanců</w:t>
      </w:r>
      <w:r w:rsidRPr="003934AA">
        <w:rPr>
          <w:rFonts w:ascii="Arial" w:hAnsi="Arial" w:cs="Arial"/>
          <w:sz w:val="22"/>
          <w:szCs w:val="22"/>
        </w:rPr>
        <w:t xml:space="preserve"> v rozsahu jméno a příjmení, jejich pracovní pozice a kontakty, telefonické i emailové adresy apod</w:t>
      </w:r>
      <w:r w:rsidR="00D803B1">
        <w:rPr>
          <w:rFonts w:ascii="Arial" w:hAnsi="Arial" w:cs="Arial"/>
          <w:sz w:val="22"/>
          <w:szCs w:val="22"/>
        </w:rPr>
        <w:t>.</w:t>
      </w:r>
      <w:r w:rsidRPr="003934AA">
        <w:rPr>
          <w:rFonts w:ascii="Arial" w:hAnsi="Arial" w:cs="Arial"/>
          <w:sz w:val="22"/>
          <w:szCs w:val="22"/>
        </w:rPr>
        <w:t xml:space="preserve"> a dále budou znečitelněny podpisy osob zastupujících smluvní strany. </w:t>
      </w:r>
    </w:p>
    <w:p w:rsidR="003934AA" w:rsidRPr="003934AA" w:rsidRDefault="003934AA" w:rsidP="003934A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934AA" w:rsidRPr="003934AA" w:rsidRDefault="003934AA" w:rsidP="003934AA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AA">
        <w:rPr>
          <w:rFonts w:ascii="Arial" w:hAnsi="Arial" w:cs="Arial"/>
          <w:sz w:val="22"/>
          <w:szCs w:val="22"/>
        </w:rPr>
        <w:t xml:space="preserve">Souhlas je též brán jako souhlas se zpracováním osobních údajů ve smyslu zákona </w:t>
      </w:r>
      <w:r w:rsidR="00D803B1">
        <w:rPr>
          <w:rFonts w:ascii="Arial" w:hAnsi="Arial" w:cs="Arial"/>
          <w:sz w:val="22"/>
          <w:szCs w:val="22"/>
        </w:rPr>
        <w:br/>
      </w:r>
      <w:r w:rsidRPr="003934AA">
        <w:rPr>
          <w:rFonts w:ascii="Arial" w:hAnsi="Arial" w:cs="Arial"/>
          <w:sz w:val="22"/>
          <w:szCs w:val="22"/>
        </w:rPr>
        <w:t xml:space="preserve">č. 101/2000 Sb. o ochraně osobních údajů a o změně některých zákonů, v platném znění, a tedy Statutární město Mladá Boleslav má mimo jiné právo uchovávat osobní údaje v této </w:t>
      </w:r>
      <w:r>
        <w:rPr>
          <w:rFonts w:ascii="Arial" w:hAnsi="Arial" w:cs="Arial"/>
          <w:sz w:val="22"/>
          <w:szCs w:val="22"/>
        </w:rPr>
        <w:t>dohodě</w:t>
      </w:r>
      <w:r w:rsidRPr="003934AA">
        <w:rPr>
          <w:rFonts w:ascii="Arial" w:hAnsi="Arial" w:cs="Arial"/>
          <w:sz w:val="22"/>
          <w:szCs w:val="22"/>
        </w:rPr>
        <w:t xml:space="preserve"> obsažené.</w:t>
      </w:r>
    </w:p>
    <w:p w:rsidR="003934AA" w:rsidRPr="003934AA" w:rsidRDefault="003934AA" w:rsidP="003934A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934AA" w:rsidRPr="003934AA" w:rsidRDefault="003934AA" w:rsidP="003934AA">
      <w:pPr>
        <w:numPr>
          <w:ilvl w:val="0"/>
          <w:numId w:val="15"/>
        </w:numPr>
        <w:tabs>
          <w:tab w:val="left" w:pos="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3934AA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  <w:szCs w:val="22"/>
        </w:rPr>
        <w:t>dohodu</w:t>
      </w:r>
      <w:r w:rsidRPr="003934AA">
        <w:rPr>
          <w:rFonts w:ascii="Arial" w:hAnsi="Arial" w:cs="Arial"/>
          <w:sz w:val="22"/>
          <w:szCs w:val="22"/>
        </w:rPr>
        <w:t xml:space="preserve"> v registru smluv </w:t>
      </w:r>
      <w:r w:rsidR="00D803B1">
        <w:rPr>
          <w:rFonts w:ascii="Arial" w:hAnsi="Arial" w:cs="Arial"/>
          <w:sz w:val="22"/>
          <w:szCs w:val="22"/>
        </w:rPr>
        <w:t>u</w:t>
      </w:r>
      <w:r w:rsidRPr="003934AA">
        <w:rPr>
          <w:rFonts w:ascii="Arial" w:hAnsi="Arial" w:cs="Arial"/>
          <w:sz w:val="22"/>
          <w:szCs w:val="22"/>
        </w:rPr>
        <w:t xml:space="preserve">veřejní </w:t>
      </w:r>
      <w:r>
        <w:rPr>
          <w:rFonts w:ascii="Arial" w:hAnsi="Arial" w:cs="Arial"/>
          <w:sz w:val="22"/>
          <w:szCs w:val="22"/>
        </w:rPr>
        <w:t>Město</w:t>
      </w:r>
      <w:r w:rsidRPr="003934AA">
        <w:rPr>
          <w:rFonts w:ascii="Arial" w:hAnsi="Arial" w:cs="Arial"/>
          <w:sz w:val="22"/>
          <w:szCs w:val="22"/>
        </w:rPr>
        <w:t>.</w:t>
      </w:r>
    </w:p>
    <w:p w:rsidR="003934AA" w:rsidRPr="003934AA" w:rsidRDefault="003934AA" w:rsidP="003934AA">
      <w:pPr>
        <w:tabs>
          <w:tab w:val="left" w:pos="0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934AA" w:rsidRPr="003934AA" w:rsidRDefault="003934AA" w:rsidP="003934AA">
      <w:pPr>
        <w:pStyle w:val="Odstavecseseznamem"/>
        <w:numPr>
          <w:ilvl w:val="0"/>
          <w:numId w:val="13"/>
        </w:numPr>
        <w:suppressAutoHyphens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934AA">
        <w:rPr>
          <w:rFonts w:ascii="Arial" w:hAnsi="Arial" w:cs="Arial"/>
          <w:sz w:val="22"/>
          <w:szCs w:val="22"/>
        </w:rPr>
        <w:t xml:space="preserve">Smluvní strany dále prohlašují, že skutečnosti uvedené v této </w:t>
      </w:r>
      <w:r>
        <w:rPr>
          <w:rFonts w:ascii="Arial" w:hAnsi="Arial" w:cs="Arial"/>
          <w:sz w:val="22"/>
          <w:szCs w:val="22"/>
        </w:rPr>
        <w:t>dohodě</w:t>
      </w:r>
      <w:r w:rsidRPr="003934AA">
        <w:rPr>
          <w:rFonts w:ascii="Arial" w:hAnsi="Arial" w:cs="Arial"/>
          <w:sz w:val="22"/>
          <w:szCs w:val="22"/>
        </w:rPr>
        <w:t xml:space="preserve"> nepovažují za obchodní tajemství ve smyslu příslušných ustanovení právních předpisů a udělují souhlas k jejich užití a </w:t>
      </w:r>
      <w:r w:rsidR="00D803B1">
        <w:rPr>
          <w:rFonts w:ascii="Arial" w:hAnsi="Arial" w:cs="Arial"/>
          <w:sz w:val="22"/>
          <w:szCs w:val="22"/>
        </w:rPr>
        <w:t>u</w:t>
      </w:r>
      <w:r w:rsidRPr="003934AA">
        <w:rPr>
          <w:rFonts w:ascii="Arial" w:hAnsi="Arial" w:cs="Arial"/>
          <w:sz w:val="22"/>
          <w:szCs w:val="22"/>
        </w:rPr>
        <w:t>veřejnění bez stanovení dalších podmínek.</w:t>
      </w:r>
    </w:p>
    <w:p w:rsidR="00D803B1" w:rsidRDefault="00D803B1">
      <w:pPr>
        <w:jc w:val="center"/>
        <w:rPr>
          <w:rFonts w:ascii="Arial" w:hAnsi="Arial" w:cs="Arial"/>
          <w:b/>
          <w:sz w:val="22"/>
          <w:szCs w:val="22"/>
        </w:rPr>
      </w:pPr>
    </w:p>
    <w:p w:rsidR="00D803B1" w:rsidRDefault="00D803B1">
      <w:pPr>
        <w:jc w:val="center"/>
        <w:rPr>
          <w:rFonts w:ascii="Arial" w:hAnsi="Arial" w:cs="Arial"/>
          <w:b/>
          <w:sz w:val="22"/>
          <w:szCs w:val="22"/>
        </w:rPr>
      </w:pPr>
    </w:p>
    <w:p w:rsidR="006F3E6E" w:rsidRDefault="00C825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876F21" w:rsidRDefault="00876F21">
      <w:pPr>
        <w:jc w:val="center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je vyhotovena ve čtyřech stejnopisech s platností originálu a každý účastník dohody obdrží dvě vyhotovení.</w:t>
      </w:r>
    </w:p>
    <w:p w:rsidR="0098105B" w:rsidRDefault="0098105B" w:rsidP="0098105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D1BC1">
        <w:rPr>
          <w:rFonts w:ascii="Arial" w:hAnsi="Arial" w:cs="Arial"/>
          <w:sz w:val="22"/>
          <w:szCs w:val="22"/>
        </w:rPr>
        <w:t>Dohoda nabývá platnosti dnem podpisu oběma smluvními stranami</w:t>
      </w:r>
      <w:r w:rsidR="000A2D32" w:rsidRPr="000A2D32">
        <w:rPr>
          <w:rFonts w:ascii="Arial" w:hAnsi="Arial" w:cs="Arial"/>
          <w:sz w:val="22"/>
          <w:szCs w:val="22"/>
        </w:rPr>
        <w:t xml:space="preserve"> </w:t>
      </w:r>
      <w:r w:rsidR="000A2D32" w:rsidRPr="000D1BC1">
        <w:rPr>
          <w:rFonts w:ascii="Arial" w:hAnsi="Arial" w:cs="Arial"/>
          <w:sz w:val="22"/>
          <w:szCs w:val="22"/>
        </w:rPr>
        <w:t>a účinnosti</w:t>
      </w:r>
      <w:r w:rsidR="000A2D32">
        <w:rPr>
          <w:rFonts w:ascii="Arial" w:hAnsi="Arial" w:cs="Arial"/>
          <w:sz w:val="22"/>
          <w:szCs w:val="22"/>
        </w:rPr>
        <w:t xml:space="preserve"> uveřejněním v registru smluv</w:t>
      </w:r>
      <w:r w:rsidRPr="000D1BC1">
        <w:rPr>
          <w:rFonts w:ascii="Arial" w:hAnsi="Arial" w:cs="Arial"/>
          <w:sz w:val="22"/>
          <w:szCs w:val="22"/>
        </w:rPr>
        <w:t>.</w:t>
      </w:r>
    </w:p>
    <w:p w:rsidR="0098105B" w:rsidRPr="0098105B" w:rsidRDefault="0098105B" w:rsidP="0098105B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numPr>
          <w:ilvl w:val="0"/>
          <w:numId w:val="10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</w:t>
      </w:r>
      <w:r w:rsidR="00A52239">
        <w:rPr>
          <w:rFonts w:ascii="Tahoma" w:hAnsi="Tahoma" w:cs="Tahoma"/>
          <w:sz w:val="22"/>
          <w:szCs w:val="22"/>
        </w:rPr>
        <w:t xml:space="preserve">dohoda </w:t>
      </w:r>
      <w:r>
        <w:rPr>
          <w:rFonts w:ascii="Tahoma" w:hAnsi="Tahoma" w:cs="Tahoma"/>
          <w:sz w:val="22"/>
          <w:szCs w:val="22"/>
        </w:rPr>
        <w:t xml:space="preserve">může být měněna pouze formou písemných, vzestupně číslovaných dodatků podepsaných oprávněnými zástupci obou smluvních stran. </w:t>
      </w:r>
      <w:r w:rsidR="0035412D">
        <w:rPr>
          <w:rFonts w:ascii="Tahoma" w:hAnsi="Tahoma" w:cs="Tahoma"/>
          <w:sz w:val="22"/>
          <w:szCs w:val="22"/>
        </w:rPr>
        <w:t>Fibernet</w:t>
      </w:r>
      <w:r w:rsidR="003541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výslovně upozorňuje Město, že jakékoliv provedené byť nepodstatné změny v návrhu této </w:t>
      </w:r>
      <w:r w:rsidR="00A52239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, s výjimkou údajů, jejichž vyplnění se předpokládá (např. údaje v záhlaví), tímto prohlášením </w:t>
      </w:r>
      <w:r w:rsidR="0035412D">
        <w:rPr>
          <w:rFonts w:ascii="Arial" w:hAnsi="Arial" w:cs="Arial"/>
          <w:sz w:val="22"/>
          <w:szCs w:val="22"/>
        </w:rPr>
        <w:t xml:space="preserve">Fibernet </w:t>
      </w:r>
      <w:r>
        <w:rPr>
          <w:rFonts w:ascii="Arial" w:hAnsi="Arial" w:cs="Arial"/>
          <w:sz w:val="22"/>
          <w:szCs w:val="22"/>
        </w:rPr>
        <w:t>automaticky odmítá.</w:t>
      </w:r>
    </w:p>
    <w:p w:rsidR="0098105B" w:rsidRDefault="0098105B" w:rsidP="0098105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Jestliže se některé ustanovení této </w:t>
      </w:r>
      <w:r w:rsidR="00A52239">
        <w:rPr>
          <w:rFonts w:ascii="Tahoma" w:hAnsi="Tahoma" w:cs="Tahoma"/>
          <w:sz w:val="22"/>
          <w:szCs w:val="22"/>
        </w:rPr>
        <w:t>dohody</w:t>
      </w:r>
      <w:r>
        <w:rPr>
          <w:rFonts w:ascii="Tahoma" w:hAnsi="Tahoma" w:cs="Tahoma"/>
          <w:sz w:val="22"/>
          <w:szCs w:val="22"/>
        </w:rPr>
        <w:t xml:space="preserve">, nebo jeho část ukáže jako neplatné, neúčinné nebo nevymahatelné, nebude tím dotčena platnost ani účinnost této </w:t>
      </w:r>
      <w:r w:rsidR="00A52239">
        <w:rPr>
          <w:rFonts w:ascii="Tahoma" w:hAnsi="Tahoma" w:cs="Tahoma"/>
          <w:sz w:val="22"/>
          <w:szCs w:val="22"/>
        </w:rPr>
        <w:t xml:space="preserve">dohody </w:t>
      </w:r>
      <w:r>
        <w:rPr>
          <w:rFonts w:ascii="Tahoma" w:hAnsi="Tahoma" w:cs="Tahoma"/>
          <w:sz w:val="22"/>
          <w:szCs w:val="22"/>
        </w:rPr>
        <w:t xml:space="preserve">jako celku ani jejich zbývajících ustanovení, nebo jejich částí. V takovém případě smluvní strany změní nebo přizpůsobí takové neplatné, neúčinné nebo nevymahatelné ustanovení písemnou formou tak, aby bylo dosaženo úpravy, která odpovídá účelu a úmyslu stran v době uzavření této </w:t>
      </w:r>
      <w:r w:rsidR="00A52239">
        <w:rPr>
          <w:rFonts w:ascii="Tahoma" w:hAnsi="Tahoma" w:cs="Tahoma"/>
          <w:sz w:val="22"/>
          <w:szCs w:val="22"/>
        </w:rPr>
        <w:t>dohody</w:t>
      </w:r>
      <w:r>
        <w:rPr>
          <w:rFonts w:ascii="Tahoma" w:hAnsi="Tahoma" w:cs="Tahoma"/>
          <w:sz w:val="22"/>
          <w:szCs w:val="22"/>
        </w:rPr>
        <w:t>, která je hospodářky nejbližší neplatnému, neúčinnému nebo nevymahatelnému ustanovení, popřípadě podniknou jakékoliv další právní kroky vedoucí k realizaci původního účelu takového ustanovení.</w:t>
      </w:r>
      <w:r>
        <w:rPr>
          <w:color w:val="1F497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Obě smluvní strany se zavazují jednat ve vzájemném styku poctivě, vedeny cílem naplnit účel této </w:t>
      </w:r>
      <w:r w:rsidR="00A52239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. Žádná ze smluvních stran nesmí těžit z protiprávního stavu či z jednání, které je v rozporu s účelem této </w:t>
      </w:r>
      <w:r w:rsidR="00A52239">
        <w:rPr>
          <w:rFonts w:ascii="Arial" w:hAnsi="Arial" w:cs="Arial"/>
          <w:sz w:val="22"/>
          <w:szCs w:val="22"/>
        </w:rPr>
        <w:lastRenderedPageBreak/>
        <w:t>dohody</w:t>
      </w:r>
      <w:r>
        <w:rPr>
          <w:rFonts w:ascii="Arial" w:hAnsi="Arial" w:cs="Arial"/>
          <w:sz w:val="22"/>
          <w:szCs w:val="22"/>
        </w:rPr>
        <w:t xml:space="preserve">. Vyskytnou-li se právní a technické skutečnosti touto smlouvou neupravené, zavazují se obě smluvní strany postupovat při jejich řešení poctivě bez zneužití svého postavení tak, aby byl co nejefektivněji naplněn účel této </w:t>
      </w:r>
      <w:r w:rsidR="00A52239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>.</w:t>
      </w:r>
    </w:p>
    <w:p w:rsidR="000A2D32" w:rsidRDefault="000A2D32" w:rsidP="0066585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76F21" w:rsidRDefault="00876F21" w:rsidP="000D1BC1">
      <w:pPr>
        <w:pStyle w:val="Zkladntext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Situace neupravené touto </w:t>
      </w:r>
      <w:r w:rsidR="00A52239">
        <w:rPr>
          <w:rFonts w:ascii="Tahoma" w:hAnsi="Tahoma" w:cs="Tahoma"/>
          <w:sz w:val="22"/>
          <w:szCs w:val="22"/>
        </w:rPr>
        <w:t xml:space="preserve">dohodou </w:t>
      </w:r>
      <w:r>
        <w:rPr>
          <w:rFonts w:ascii="Tahoma" w:hAnsi="Tahoma" w:cs="Tahoma"/>
          <w:sz w:val="22"/>
          <w:szCs w:val="22"/>
        </w:rPr>
        <w:t>se řídí zákonem č. 89/2012 Sb., občanský zákoník, ve znění pozdějších předpisů, a dalšími obecně závaznými předpisy České republiky.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C8254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876F21" w:rsidRDefault="00876F21">
      <w:pPr>
        <w:jc w:val="center"/>
        <w:rPr>
          <w:rFonts w:ascii="Arial" w:hAnsi="Arial" w:cs="Arial"/>
          <w:sz w:val="22"/>
          <w:szCs w:val="22"/>
        </w:rPr>
      </w:pPr>
    </w:p>
    <w:p w:rsidR="00876F21" w:rsidRDefault="00876F21" w:rsidP="0098105B">
      <w:pPr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shodně prohlašují, že tato </w:t>
      </w:r>
      <w:r w:rsidR="00A52239">
        <w:rPr>
          <w:rFonts w:ascii="Arial" w:hAnsi="Arial" w:cs="Arial"/>
          <w:sz w:val="22"/>
          <w:szCs w:val="22"/>
        </w:rPr>
        <w:t xml:space="preserve">dohoda </w:t>
      </w:r>
      <w:r>
        <w:rPr>
          <w:rFonts w:ascii="Arial" w:hAnsi="Arial" w:cs="Arial"/>
          <w:sz w:val="22"/>
          <w:szCs w:val="22"/>
        </w:rPr>
        <w:t xml:space="preserve">byla uzavřena v rámci běžného obchodního styku. Smluvní strany dále shodně prohlašují, že si text této </w:t>
      </w:r>
      <w:r w:rsidR="00A52239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>přečetly, s jejím obsahem souhlasí, a na důkaz těchto skutečností podle své svobodné a vážné vůle připojují osoby jednající jejich jménem své podpisy.</w:t>
      </w:r>
    </w:p>
    <w:p w:rsidR="00876F21" w:rsidRPr="004A5249" w:rsidRDefault="00876F21" w:rsidP="0098105B">
      <w:pPr>
        <w:pStyle w:val="8ptreg"/>
        <w:numPr>
          <w:ilvl w:val="0"/>
          <w:numId w:val="11"/>
        </w:numPr>
        <w:tabs>
          <w:tab w:val="clear" w:pos="1247"/>
          <w:tab w:val="left" w:pos="284"/>
        </w:tabs>
        <w:spacing w:before="60" w:line="240" w:lineRule="auto"/>
        <w:ind w:left="284" w:right="0" w:hanging="284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Fyzické osoby, které tuto </w:t>
      </w:r>
      <w:r w:rsidR="00A52239">
        <w:rPr>
          <w:spacing w:val="-3"/>
          <w:sz w:val="22"/>
          <w:szCs w:val="22"/>
        </w:rPr>
        <w:t xml:space="preserve">dohodu </w:t>
      </w:r>
      <w:r>
        <w:rPr>
          <w:spacing w:val="-3"/>
          <w:sz w:val="22"/>
          <w:szCs w:val="22"/>
        </w:rPr>
        <w:t xml:space="preserve">uzavírají jménem jednotlivých smluvních stran, tímto prohlašují, že jsou plně oprávněny k platnému uzavření této </w:t>
      </w:r>
      <w:r w:rsidR="00A52239">
        <w:rPr>
          <w:spacing w:val="-3"/>
          <w:sz w:val="22"/>
          <w:szCs w:val="22"/>
        </w:rPr>
        <w:t>dohody</w:t>
      </w:r>
      <w:r>
        <w:rPr>
          <w:spacing w:val="-3"/>
          <w:sz w:val="22"/>
          <w:szCs w:val="22"/>
        </w:rPr>
        <w:t>.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</w:t>
      </w:r>
      <w:r w:rsidR="00F13C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1: Položková kalkulace předmětné ceny </w:t>
      </w:r>
    </w:p>
    <w:p w:rsidR="004A5249" w:rsidRDefault="004A5249">
      <w:pPr>
        <w:jc w:val="both"/>
        <w:rPr>
          <w:rFonts w:ascii="Arial" w:hAnsi="Arial" w:cs="Arial"/>
          <w:sz w:val="22"/>
          <w:szCs w:val="22"/>
        </w:rPr>
      </w:pPr>
    </w:p>
    <w:p w:rsidR="004A5249" w:rsidRDefault="004A5249">
      <w:pPr>
        <w:jc w:val="both"/>
        <w:rPr>
          <w:rFonts w:ascii="Arial" w:hAnsi="Arial" w:cs="Arial"/>
          <w:sz w:val="22"/>
          <w:szCs w:val="22"/>
        </w:rPr>
      </w:pPr>
    </w:p>
    <w:p w:rsidR="004A5249" w:rsidRDefault="004A5249">
      <w:pPr>
        <w:jc w:val="both"/>
        <w:rPr>
          <w:rFonts w:ascii="Arial" w:hAnsi="Arial" w:cs="Arial"/>
          <w:sz w:val="22"/>
          <w:szCs w:val="22"/>
        </w:rPr>
      </w:pPr>
    </w:p>
    <w:p w:rsidR="004A5249" w:rsidRDefault="004A5249">
      <w:pPr>
        <w:jc w:val="both"/>
        <w:rPr>
          <w:rFonts w:ascii="Arial" w:hAnsi="Arial" w:cs="Arial"/>
          <w:sz w:val="22"/>
          <w:szCs w:val="22"/>
        </w:rPr>
      </w:pPr>
    </w:p>
    <w:p w:rsidR="004A5249" w:rsidRDefault="004A5249">
      <w:pPr>
        <w:jc w:val="both"/>
        <w:rPr>
          <w:rFonts w:ascii="Arial" w:hAnsi="Arial" w:cs="Arial"/>
          <w:sz w:val="22"/>
          <w:szCs w:val="22"/>
        </w:rPr>
      </w:pPr>
    </w:p>
    <w:p w:rsidR="009A4678" w:rsidRDefault="009A4678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A4678">
        <w:rPr>
          <w:rFonts w:ascii="Arial" w:hAnsi="Arial" w:cs="Arial"/>
          <w:sz w:val="22"/>
          <w:szCs w:val="22"/>
        </w:rPr>
        <w:t xml:space="preserve"> Mladé Boleslavi  </w:t>
      </w:r>
      <w:r w:rsidR="009A4678">
        <w:rPr>
          <w:rFonts w:ascii="Arial" w:hAnsi="Arial" w:cs="Arial"/>
          <w:sz w:val="22"/>
          <w:szCs w:val="22"/>
        </w:rPr>
        <w:tab/>
      </w:r>
      <w:r w:rsidR="009A4678">
        <w:rPr>
          <w:rFonts w:ascii="Arial" w:hAnsi="Arial" w:cs="Arial"/>
          <w:sz w:val="22"/>
          <w:szCs w:val="22"/>
        </w:rPr>
        <w:tab/>
      </w:r>
      <w:r w:rsidR="009A4678">
        <w:rPr>
          <w:rFonts w:ascii="Arial" w:hAnsi="Arial" w:cs="Arial"/>
          <w:sz w:val="22"/>
          <w:szCs w:val="22"/>
        </w:rPr>
        <w:tab/>
      </w:r>
      <w:r w:rsidR="009A4678">
        <w:rPr>
          <w:rFonts w:ascii="Arial" w:hAnsi="Arial" w:cs="Arial"/>
          <w:sz w:val="22"/>
          <w:szCs w:val="22"/>
        </w:rPr>
        <w:tab/>
      </w:r>
      <w:r w:rsidR="009A4678">
        <w:rPr>
          <w:rFonts w:ascii="Arial" w:hAnsi="Arial" w:cs="Arial"/>
          <w:sz w:val="22"/>
          <w:szCs w:val="22"/>
        </w:rPr>
        <w:tab/>
      </w:r>
      <w:r w:rsidR="009A46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35412D">
        <w:rPr>
          <w:rFonts w:ascii="Arial" w:hAnsi="Arial" w:cs="Arial"/>
          <w:sz w:val="22"/>
          <w:szCs w:val="22"/>
        </w:rPr>
        <w:t> Mladé Boleslavi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3C5DB3">
        <w:rPr>
          <w:rFonts w:ascii="Arial" w:hAnsi="Arial" w:cs="Arial"/>
          <w:sz w:val="22"/>
          <w:szCs w:val="22"/>
        </w:rPr>
        <w:t>2.5.2018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5DB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dne </w:t>
      </w:r>
      <w:r w:rsidR="003C5DB3">
        <w:rPr>
          <w:rFonts w:ascii="Arial" w:hAnsi="Arial" w:cs="Arial"/>
          <w:sz w:val="22"/>
          <w:szCs w:val="22"/>
        </w:rPr>
        <w:t>16.5.2018</w:t>
      </w: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</w:p>
    <w:p w:rsidR="00876F21" w:rsidRDefault="00876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162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876F21" w:rsidRDefault="009A4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Raduan</w:t>
      </w:r>
      <w:r w:rsidRPr="001F515A">
        <w:rPr>
          <w:rFonts w:ascii="Arial" w:hAnsi="Arial" w:cs="Arial"/>
          <w:sz w:val="22"/>
          <w:szCs w:val="22"/>
        </w:rPr>
        <w:t xml:space="preserve"> Nwelati</w:t>
      </w:r>
      <w:r w:rsidR="00AB1CC8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35412D">
        <w:rPr>
          <w:rFonts w:ascii="Arial" w:hAnsi="Arial" w:cs="Arial"/>
          <w:sz w:val="22"/>
          <w:szCs w:val="22"/>
        </w:rPr>
        <w:t>Patrik Beneš</w:t>
      </w:r>
    </w:p>
    <w:p w:rsidR="00876F21" w:rsidRDefault="009A4678" w:rsidP="009A4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</w:t>
      </w:r>
      <w:r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</w:r>
      <w:r w:rsidR="00876F21">
        <w:rPr>
          <w:rFonts w:ascii="Arial" w:hAnsi="Arial" w:cs="Arial"/>
          <w:sz w:val="22"/>
          <w:szCs w:val="22"/>
        </w:rPr>
        <w:tab/>
        <w:t xml:space="preserve">            </w:t>
      </w:r>
      <w:r w:rsidR="0046162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="00461621">
        <w:rPr>
          <w:rFonts w:ascii="Arial" w:hAnsi="Arial" w:cs="Arial"/>
          <w:sz w:val="22"/>
          <w:szCs w:val="22"/>
        </w:rPr>
        <w:t xml:space="preserve"> </w:t>
      </w:r>
      <w:r w:rsidR="0035412D">
        <w:rPr>
          <w:rFonts w:ascii="Arial" w:hAnsi="Arial" w:cs="Arial"/>
          <w:sz w:val="22"/>
          <w:szCs w:val="22"/>
        </w:rPr>
        <w:t>místopředseda představenstva</w:t>
      </w:r>
    </w:p>
    <w:p w:rsidR="00461621" w:rsidRDefault="0046162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:rsidR="00461621" w:rsidRDefault="0046162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:rsidR="00461621" w:rsidRDefault="00876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="00461621">
        <w:rPr>
          <w:rFonts w:ascii="Arial" w:hAnsi="Arial" w:cs="Arial"/>
          <w:sz w:val="22"/>
          <w:szCs w:val="22"/>
        </w:rPr>
        <w:t xml:space="preserve"> </w:t>
      </w:r>
    </w:p>
    <w:p w:rsidR="00C82547" w:rsidRDefault="00C82547" w:rsidP="00C82547">
      <w:pPr>
        <w:rPr>
          <w:b/>
        </w:rPr>
      </w:pPr>
    </w:p>
    <w:p w:rsidR="00C82547" w:rsidRDefault="00C82547" w:rsidP="00C82547">
      <w:pPr>
        <w:rPr>
          <w:b/>
        </w:rPr>
      </w:pPr>
    </w:p>
    <w:p w:rsidR="00D803B1" w:rsidRDefault="00D803B1" w:rsidP="00C82547">
      <w:pPr>
        <w:rPr>
          <w:rFonts w:ascii="Arial" w:hAnsi="Arial" w:cs="Arial"/>
          <w:b/>
          <w:sz w:val="22"/>
          <w:szCs w:val="22"/>
        </w:rPr>
      </w:pPr>
    </w:p>
    <w:p w:rsidR="004A5249" w:rsidRDefault="004A52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82547" w:rsidRPr="0003294B" w:rsidRDefault="00C82547" w:rsidP="00C82547">
      <w:pPr>
        <w:rPr>
          <w:rFonts w:ascii="Arial" w:hAnsi="Arial" w:cs="Arial"/>
          <w:b/>
          <w:sz w:val="22"/>
          <w:szCs w:val="22"/>
        </w:rPr>
      </w:pPr>
      <w:r w:rsidRPr="0003294B">
        <w:rPr>
          <w:rFonts w:ascii="Arial" w:hAnsi="Arial" w:cs="Arial"/>
          <w:b/>
          <w:sz w:val="22"/>
          <w:szCs w:val="22"/>
        </w:rPr>
        <w:lastRenderedPageBreak/>
        <w:t>DOLOŽKA</w:t>
      </w:r>
    </w:p>
    <w:p w:rsidR="00C82547" w:rsidRPr="0003294B" w:rsidRDefault="00C82547" w:rsidP="00C82547">
      <w:pPr>
        <w:jc w:val="both"/>
        <w:rPr>
          <w:rFonts w:ascii="Arial" w:hAnsi="Arial" w:cs="Arial"/>
          <w:sz w:val="22"/>
          <w:szCs w:val="22"/>
        </w:rPr>
      </w:pPr>
      <w:r w:rsidRPr="0003294B">
        <w:rPr>
          <w:rFonts w:ascii="Arial" w:hAnsi="Arial" w:cs="Arial"/>
          <w:sz w:val="22"/>
          <w:szCs w:val="22"/>
        </w:rPr>
        <w:t xml:space="preserve">Toto právní jednání statutárního města Mladá Boleslav bylo v souladu s ustanovením § 102 odst. 3 zákona o obcích schváleno Radou města Mladá Boleslav usnesením č. </w:t>
      </w:r>
      <w:r w:rsidR="003C5DB3">
        <w:rPr>
          <w:rFonts w:ascii="Arial" w:hAnsi="Arial" w:cs="Arial"/>
          <w:sz w:val="22"/>
          <w:szCs w:val="22"/>
        </w:rPr>
        <w:t>4770</w:t>
      </w:r>
      <w:r w:rsidRPr="0003294B">
        <w:rPr>
          <w:rFonts w:ascii="Arial" w:hAnsi="Arial" w:cs="Arial"/>
          <w:sz w:val="22"/>
          <w:szCs w:val="22"/>
        </w:rPr>
        <w:t xml:space="preserve"> ze dne </w:t>
      </w:r>
      <w:r w:rsidR="003C5DB3">
        <w:rPr>
          <w:rFonts w:ascii="Arial" w:hAnsi="Arial" w:cs="Arial"/>
          <w:sz w:val="22"/>
          <w:szCs w:val="22"/>
        </w:rPr>
        <w:t>19.4.2018</w:t>
      </w:r>
    </w:p>
    <w:p w:rsidR="00C82547" w:rsidRPr="0003294B" w:rsidRDefault="00C82547" w:rsidP="00C82547">
      <w:pPr>
        <w:jc w:val="both"/>
        <w:rPr>
          <w:rFonts w:ascii="Arial" w:hAnsi="Arial" w:cs="Arial"/>
          <w:sz w:val="22"/>
          <w:szCs w:val="22"/>
        </w:rPr>
      </w:pPr>
    </w:p>
    <w:p w:rsidR="00C82547" w:rsidRPr="0003294B" w:rsidRDefault="00C82547" w:rsidP="00C82547">
      <w:pPr>
        <w:jc w:val="both"/>
        <w:rPr>
          <w:rFonts w:ascii="Arial" w:hAnsi="Arial" w:cs="Arial"/>
          <w:sz w:val="22"/>
          <w:szCs w:val="22"/>
        </w:rPr>
      </w:pPr>
      <w:r w:rsidRPr="0003294B">
        <w:rPr>
          <w:rFonts w:ascii="Arial" w:hAnsi="Arial" w:cs="Arial"/>
          <w:sz w:val="22"/>
          <w:szCs w:val="22"/>
        </w:rPr>
        <w:t xml:space="preserve">V Mladé Boleslavi dne </w:t>
      </w:r>
      <w:r w:rsidR="003C5DB3">
        <w:rPr>
          <w:rFonts w:ascii="Arial" w:hAnsi="Arial" w:cs="Arial"/>
          <w:sz w:val="22"/>
          <w:szCs w:val="22"/>
        </w:rPr>
        <w:t>23.4.2018</w:t>
      </w:r>
    </w:p>
    <w:p w:rsidR="00C82547" w:rsidRPr="0003294B" w:rsidRDefault="00C82547" w:rsidP="00C82547">
      <w:pPr>
        <w:jc w:val="both"/>
        <w:rPr>
          <w:rFonts w:ascii="Arial" w:hAnsi="Arial" w:cs="Arial"/>
          <w:sz w:val="22"/>
          <w:szCs w:val="22"/>
        </w:rPr>
      </w:pPr>
    </w:p>
    <w:p w:rsidR="00C82547" w:rsidRPr="0003294B" w:rsidRDefault="00C82547" w:rsidP="00C82547">
      <w:pPr>
        <w:jc w:val="both"/>
        <w:rPr>
          <w:rFonts w:ascii="Arial" w:hAnsi="Arial" w:cs="Arial"/>
          <w:sz w:val="22"/>
          <w:szCs w:val="22"/>
        </w:rPr>
      </w:pPr>
    </w:p>
    <w:p w:rsidR="00C82547" w:rsidRPr="0003294B" w:rsidRDefault="00C82547" w:rsidP="00C82547">
      <w:pPr>
        <w:jc w:val="both"/>
        <w:rPr>
          <w:rFonts w:ascii="Arial" w:hAnsi="Arial" w:cs="Arial"/>
          <w:sz w:val="22"/>
          <w:szCs w:val="22"/>
        </w:rPr>
      </w:pPr>
    </w:p>
    <w:p w:rsidR="0003294B" w:rsidRDefault="004A5249" w:rsidP="00C82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03294B" w:rsidRDefault="0003294B" w:rsidP="00C82547">
      <w:pPr>
        <w:jc w:val="both"/>
        <w:rPr>
          <w:rFonts w:ascii="Arial" w:hAnsi="Arial" w:cs="Arial"/>
          <w:sz w:val="22"/>
          <w:szCs w:val="22"/>
        </w:rPr>
      </w:pPr>
      <w:r w:rsidRPr="0003294B">
        <w:rPr>
          <w:rFonts w:ascii="Arial" w:hAnsi="Arial" w:cs="Arial"/>
          <w:sz w:val="22"/>
          <w:szCs w:val="22"/>
        </w:rPr>
        <w:t>Mgr. Josef Macoun</w:t>
      </w:r>
    </w:p>
    <w:p w:rsidR="0003294B" w:rsidRPr="00776942" w:rsidRDefault="0003294B" w:rsidP="0003294B">
      <w:pPr>
        <w:jc w:val="both"/>
        <w:rPr>
          <w:rFonts w:ascii="Arial" w:hAnsi="Arial" w:cs="Arial"/>
          <w:sz w:val="22"/>
          <w:szCs w:val="22"/>
        </w:rPr>
      </w:pPr>
      <w:r w:rsidRPr="00776942">
        <w:rPr>
          <w:rFonts w:ascii="Arial" w:hAnsi="Arial" w:cs="Arial"/>
          <w:sz w:val="22"/>
          <w:szCs w:val="22"/>
        </w:rPr>
        <w:t xml:space="preserve">vedoucí odboru </w:t>
      </w:r>
    </w:p>
    <w:p w:rsidR="0003294B" w:rsidRPr="00776942" w:rsidRDefault="0003294B" w:rsidP="0003294B">
      <w:pPr>
        <w:jc w:val="both"/>
        <w:rPr>
          <w:rFonts w:ascii="Arial" w:hAnsi="Arial" w:cs="Arial"/>
          <w:sz w:val="22"/>
          <w:szCs w:val="22"/>
        </w:rPr>
      </w:pPr>
      <w:r w:rsidRPr="00776942">
        <w:rPr>
          <w:rFonts w:ascii="Arial" w:hAnsi="Arial" w:cs="Arial"/>
          <w:sz w:val="22"/>
          <w:szCs w:val="22"/>
        </w:rPr>
        <w:t xml:space="preserve">Odbor </w:t>
      </w:r>
      <w:r>
        <w:rPr>
          <w:rFonts w:ascii="Arial" w:hAnsi="Arial" w:cs="Arial"/>
          <w:sz w:val="22"/>
          <w:szCs w:val="22"/>
        </w:rPr>
        <w:t>dopravy a silničního hospodářství</w:t>
      </w:r>
    </w:p>
    <w:p w:rsidR="00876F21" w:rsidRPr="00C82547" w:rsidRDefault="0003294B" w:rsidP="0003294B">
      <w:pPr>
        <w:jc w:val="both"/>
        <w:rPr>
          <w:rFonts w:ascii="Arial" w:hAnsi="Arial" w:cs="Arial"/>
          <w:sz w:val="22"/>
          <w:szCs w:val="22"/>
        </w:rPr>
      </w:pPr>
      <w:r w:rsidRPr="00776942">
        <w:rPr>
          <w:rFonts w:ascii="Arial" w:hAnsi="Arial" w:cs="Arial"/>
          <w:sz w:val="22"/>
          <w:szCs w:val="22"/>
        </w:rPr>
        <w:t xml:space="preserve">Magistrát </w:t>
      </w:r>
      <w:r w:rsidR="00D803B1">
        <w:rPr>
          <w:rFonts w:ascii="Arial" w:hAnsi="Arial" w:cs="Arial"/>
          <w:sz w:val="22"/>
          <w:szCs w:val="22"/>
        </w:rPr>
        <w:t xml:space="preserve">města </w:t>
      </w:r>
      <w:r w:rsidRPr="00776942">
        <w:rPr>
          <w:rFonts w:ascii="Arial" w:hAnsi="Arial" w:cs="Arial"/>
          <w:sz w:val="22"/>
          <w:szCs w:val="22"/>
        </w:rPr>
        <w:t>Mladá Boleslav</w:t>
      </w:r>
      <w:r w:rsidR="00C82547" w:rsidRPr="0003294B">
        <w:rPr>
          <w:rFonts w:ascii="Arial" w:hAnsi="Arial" w:cs="Arial"/>
          <w:sz w:val="22"/>
          <w:szCs w:val="22"/>
        </w:rPr>
        <w:t xml:space="preserve">                  </w:t>
      </w:r>
    </w:p>
    <w:sectPr w:rsidR="00876F21" w:rsidRPr="00C825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42" w:rsidRDefault="00C04842" w:rsidP="00D803B1">
      <w:r>
        <w:separator/>
      </w:r>
    </w:p>
  </w:endnote>
  <w:endnote w:type="continuationSeparator" w:id="0">
    <w:p w:rsidR="00C04842" w:rsidRDefault="00C04842" w:rsidP="00D8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58122"/>
      <w:docPartObj>
        <w:docPartGallery w:val="Page Numbers (Bottom of Page)"/>
        <w:docPartUnique/>
      </w:docPartObj>
    </w:sdtPr>
    <w:sdtEndPr/>
    <w:sdtContent>
      <w:p w:rsidR="00D803B1" w:rsidRDefault="00D803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5F2">
          <w:rPr>
            <w:noProof/>
          </w:rPr>
          <w:t>2</w:t>
        </w:r>
        <w:r>
          <w:fldChar w:fldCharType="end"/>
        </w:r>
      </w:p>
    </w:sdtContent>
  </w:sdt>
  <w:p w:rsidR="00D803B1" w:rsidRDefault="00D803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42" w:rsidRDefault="00C04842" w:rsidP="00D803B1">
      <w:r>
        <w:separator/>
      </w:r>
    </w:p>
  </w:footnote>
  <w:footnote w:type="continuationSeparator" w:id="0">
    <w:p w:rsidR="00C04842" w:rsidRDefault="00C04842" w:rsidP="00D8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427"/>
    <w:multiLevelType w:val="hybridMultilevel"/>
    <w:tmpl w:val="769EF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7AE"/>
    <w:multiLevelType w:val="hybridMultilevel"/>
    <w:tmpl w:val="C778E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5B7C"/>
    <w:multiLevelType w:val="hybridMultilevel"/>
    <w:tmpl w:val="C4964466"/>
    <w:lvl w:ilvl="0" w:tplc="611A9FBA">
      <w:start w:val="3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F44"/>
    <w:multiLevelType w:val="hybridMultilevel"/>
    <w:tmpl w:val="4AE6AAC8"/>
    <w:lvl w:ilvl="0" w:tplc="7F44ED6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1D3C"/>
    <w:multiLevelType w:val="hybridMultilevel"/>
    <w:tmpl w:val="9B8A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423E0"/>
    <w:multiLevelType w:val="hybridMultilevel"/>
    <w:tmpl w:val="8494A22E"/>
    <w:lvl w:ilvl="0" w:tplc="7F44E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D13C7"/>
    <w:multiLevelType w:val="hybridMultilevel"/>
    <w:tmpl w:val="00FC16BE"/>
    <w:lvl w:ilvl="0" w:tplc="0FDA8A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55E01"/>
    <w:multiLevelType w:val="hybridMultilevel"/>
    <w:tmpl w:val="AC303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B1FDF"/>
    <w:multiLevelType w:val="hybridMultilevel"/>
    <w:tmpl w:val="42F04384"/>
    <w:lvl w:ilvl="0" w:tplc="991065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97BEC"/>
    <w:multiLevelType w:val="hybridMultilevel"/>
    <w:tmpl w:val="B60465D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97D53"/>
    <w:multiLevelType w:val="multilevel"/>
    <w:tmpl w:val="7C680D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7BC71FE"/>
    <w:multiLevelType w:val="hybridMultilevel"/>
    <w:tmpl w:val="F78A20A0"/>
    <w:lvl w:ilvl="0" w:tplc="7F44E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7324"/>
    <w:multiLevelType w:val="hybridMultilevel"/>
    <w:tmpl w:val="3D38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A0205"/>
    <w:multiLevelType w:val="hybridMultilevel"/>
    <w:tmpl w:val="CD8C3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B2B55"/>
    <w:multiLevelType w:val="hybridMultilevel"/>
    <w:tmpl w:val="7996E516"/>
    <w:lvl w:ilvl="0" w:tplc="7F44E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E4A0F"/>
    <w:multiLevelType w:val="hybridMultilevel"/>
    <w:tmpl w:val="CC241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D66D0"/>
    <w:multiLevelType w:val="hybridMultilevel"/>
    <w:tmpl w:val="60BEB0B4"/>
    <w:lvl w:ilvl="0" w:tplc="2B502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10"/>
  </w:num>
  <w:num w:numId="10">
    <w:abstractNumId w:val="15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3">
    <w15:presenceInfo w15:providerId="None" w15:userId="123"/>
  </w15:person>
  <w15:person w15:author="Fibernet">
    <w15:presenceInfo w15:providerId="None" w15:userId="Fiber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B9"/>
    <w:rsid w:val="0003294B"/>
    <w:rsid w:val="00033188"/>
    <w:rsid w:val="0003792E"/>
    <w:rsid w:val="000745F2"/>
    <w:rsid w:val="000A2D32"/>
    <w:rsid w:val="000C1C7E"/>
    <w:rsid w:val="000D1BC1"/>
    <w:rsid w:val="0017694F"/>
    <w:rsid w:val="001F515A"/>
    <w:rsid w:val="002141D2"/>
    <w:rsid w:val="00236140"/>
    <w:rsid w:val="002527BA"/>
    <w:rsid w:val="002715B4"/>
    <w:rsid w:val="0029107F"/>
    <w:rsid w:val="002A4628"/>
    <w:rsid w:val="002B70B6"/>
    <w:rsid w:val="002E0E87"/>
    <w:rsid w:val="00351870"/>
    <w:rsid w:val="0035412D"/>
    <w:rsid w:val="003934AA"/>
    <w:rsid w:val="003A4A6A"/>
    <w:rsid w:val="003A5221"/>
    <w:rsid w:val="003C5DB3"/>
    <w:rsid w:val="003E6063"/>
    <w:rsid w:val="00430008"/>
    <w:rsid w:val="00461044"/>
    <w:rsid w:val="00461621"/>
    <w:rsid w:val="00477186"/>
    <w:rsid w:val="004A5249"/>
    <w:rsid w:val="00595C26"/>
    <w:rsid w:val="005960B9"/>
    <w:rsid w:val="005A06EF"/>
    <w:rsid w:val="00636E54"/>
    <w:rsid w:val="00664696"/>
    <w:rsid w:val="0066585C"/>
    <w:rsid w:val="00685000"/>
    <w:rsid w:val="00690C07"/>
    <w:rsid w:val="006939F5"/>
    <w:rsid w:val="006A1648"/>
    <w:rsid w:val="006F3E6E"/>
    <w:rsid w:val="0075316B"/>
    <w:rsid w:val="00755AC9"/>
    <w:rsid w:val="00764B16"/>
    <w:rsid w:val="0081554F"/>
    <w:rsid w:val="00821C50"/>
    <w:rsid w:val="00834462"/>
    <w:rsid w:val="00844EB1"/>
    <w:rsid w:val="00855F9D"/>
    <w:rsid w:val="00872136"/>
    <w:rsid w:val="00876F21"/>
    <w:rsid w:val="0088386B"/>
    <w:rsid w:val="008B1EF9"/>
    <w:rsid w:val="008E46A7"/>
    <w:rsid w:val="009046C0"/>
    <w:rsid w:val="00911371"/>
    <w:rsid w:val="00923004"/>
    <w:rsid w:val="00933134"/>
    <w:rsid w:val="00943CE0"/>
    <w:rsid w:val="00954E10"/>
    <w:rsid w:val="00957286"/>
    <w:rsid w:val="0098105B"/>
    <w:rsid w:val="00986B6A"/>
    <w:rsid w:val="009A4678"/>
    <w:rsid w:val="009A6313"/>
    <w:rsid w:val="009F073B"/>
    <w:rsid w:val="00A52239"/>
    <w:rsid w:val="00AA4251"/>
    <w:rsid w:val="00AB1CC8"/>
    <w:rsid w:val="00B34099"/>
    <w:rsid w:val="00BC22F7"/>
    <w:rsid w:val="00BC477D"/>
    <w:rsid w:val="00BD0261"/>
    <w:rsid w:val="00C04842"/>
    <w:rsid w:val="00C12DF2"/>
    <w:rsid w:val="00C31E86"/>
    <w:rsid w:val="00C452E2"/>
    <w:rsid w:val="00C6187C"/>
    <w:rsid w:val="00C82547"/>
    <w:rsid w:val="00C85080"/>
    <w:rsid w:val="00CA0ADB"/>
    <w:rsid w:val="00CD2BB9"/>
    <w:rsid w:val="00D012E6"/>
    <w:rsid w:val="00D11BE5"/>
    <w:rsid w:val="00D135D6"/>
    <w:rsid w:val="00D6618B"/>
    <w:rsid w:val="00D6797A"/>
    <w:rsid w:val="00D70B5E"/>
    <w:rsid w:val="00D803B1"/>
    <w:rsid w:val="00D938BF"/>
    <w:rsid w:val="00DA735C"/>
    <w:rsid w:val="00DB4474"/>
    <w:rsid w:val="00E827B2"/>
    <w:rsid w:val="00EC7F5E"/>
    <w:rsid w:val="00EE592A"/>
    <w:rsid w:val="00F13CF0"/>
    <w:rsid w:val="00F91A32"/>
    <w:rsid w:val="00FA4DF1"/>
    <w:rsid w:val="00FC6A65"/>
    <w:rsid w:val="00FE385A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CharChar6">
    <w:name w:val="Char Char6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5">
    <w:name w:val="Char Char5"/>
    <w:semiHidden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character" w:customStyle="1" w:styleId="CharChar3">
    <w:name w:val="Char Char3"/>
    <w:rPr>
      <w:rFonts w:ascii="Courier New" w:hAnsi="Courier New"/>
    </w:rPr>
  </w:style>
  <w:style w:type="character" w:customStyle="1" w:styleId="tabulkanadpis1">
    <w:name w:val="tabulka_nadpis1"/>
    <w:rPr>
      <w:rFonts w:ascii="Arial" w:hAnsi="Arial" w:cs="Arial" w:hint="default"/>
      <w:b/>
      <w:bCs/>
      <w:sz w:val="28"/>
      <w:szCs w:val="28"/>
    </w:rPr>
  </w:style>
  <w:style w:type="character" w:customStyle="1" w:styleId="label21">
    <w:name w:val="label21"/>
    <w:rPr>
      <w:rFonts w:ascii="Arial" w:hAnsi="Arial" w:cs="Arial" w:hint="default"/>
      <w:sz w:val="20"/>
      <w:szCs w:val="20"/>
    </w:rPr>
  </w:style>
  <w:style w:type="character" w:customStyle="1" w:styleId="data1">
    <w:name w:val="data1"/>
    <w:rPr>
      <w:rFonts w:ascii="Arial" w:hAnsi="Arial" w:cs="Arial" w:hint="default"/>
      <w:b/>
      <w:bCs/>
      <w:sz w:val="20"/>
      <w:szCs w:val="20"/>
    </w:rPr>
  </w:style>
  <w:style w:type="paragraph" w:styleId="z-Zatekformule">
    <w:name w:val="HTML Top of Form"/>
    <w:basedOn w:val="Normln"/>
    <w:next w:val="Normln"/>
    <w: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2">
    <w:name w:val="Char Char2"/>
    <w:semiHidden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rPr>
      <w:rFonts w:ascii="Arial" w:hAnsi="Arial" w:cs="Arial"/>
      <w:vanish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semiHidden/>
    <w:pPr>
      <w:jc w:val="both"/>
    </w:pPr>
    <w:rPr>
      <w:sz w:val="20"/>
      <w:szCs w:val="20"/>
    </w:rPr>
  </w:style>
  <w:style w:type="character" w:customStyle="1" w:styleId="CharChar">
    <w:name w:val="Char Char"/>
    <w:basedOn w:val="Standardnpsmoodstavce"/>
  </w:style>
  <w:style w:type="paragraph" w:customStyle="1" w:styleId="8ptreg">
    <w:name w:val="8 pt reg"/>
    <w:basedOn w:val="Normln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8ptregChar">
    <w:name w:val="8 pt reg Char"/>
    <w:rPr>
      <w:rFonts w:ascii="Arial" w:hAnsi="Arial" w:cs="Arial"/>
      <w:sz w:val="16"/>
      <w:szCs w:val="18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522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03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3B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03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CharChar6">
    <w:name w:val="Char Char6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5">
    <w:name w:val="Char Char5"/>
    <w:semiHidden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character" w:customStyle="1" w:styleId="CharChar3">
    <w:name w:val="Char Char3"/>
    <w:rPr>
      <w:rFonts w:ascii="Courier New" w:hAnsi="Courier New"/>
    </w:rPr>
  </w:style>
  <w:style w:type="character" w:customStyle="1" w:styleId="tabulkanadpis1">
    <w:name w:val="tabulka_nadpis1"/>
    <w:rPr>
      <w:rFonts w:ascii="Arial" w:hAnsi="Arial" w:cs="Arial" w:hint="default"/>
      <w:b/>
      <w:bCs/>
      <w:sz w:val="28"/>
      <w:szCs w:val="28"/>
    </w:rPr>
  </w:style>
  <w:style w:type="character" w:customStyle="1" w:styleId="label21">
    <w:name w:val="label21"/>
    <w:rPr>
      <w:rFonts w:ascii="Arial" w:hAnsi="Arial" w:cs="Arial" w:hint="default"/>
      <w:sz w:val="20"/>
      <w:szCs w:val="20"/>
    </w:rPr>
  </w:style>
  <w:style w:type="character" w:customStyle="1" w:styleId="data1">
    <w:name w:val="data1"/>
    <w:rPr>
      <w:rFonts w:ascii="Arial" w:hAnsi="Arial" w:cs="Arial" w:hint="default"/>
      <w:b/>
      <w:bCs/>
      <w:sz w:val="20"/>
      <w:szCs w:val="20"/>
    </w:rPr>
  </w:style>
  <w:style w:type="paragraph" w:styleId="z-Zatekformule">
    <w:name w:val="HTML Top of Form"/>
    <w:basedOn w:val="Normln"/>
    <w:next w:val="Normln"/>
    <w: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2">
    <w:name w:val="Char Char2"/>
    <w:semiHidden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rPr>
      <w:rFonts w:ascii="Arial" w:hAnsi="Arial" w:cs="Arial"/>
      <w:vanish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semiHidden/>
    <w:pPr>
      <w:jc w:val="both"/>
    </w:pPr>
    <w:rPr>
      <w:sz w:val="20"/>
      <w:szCs w:val="20"/>
    </w:rPr>
  </w:style>
  <w:style w:type="character" w:customStyle="1" w:styleId="CharChar">
    <w:name w:val="Char Char"/>
    <w:basedOn w:val="Standardnpsmoodstavce"/>
  </w:style>
  <w:style w:type="paragraph" w:customStyle="1" w:styleId="8ptreg">
    <w:name w:val="8 pt reg"/>
    <w:basedOn w:val="Normln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8ptregChar">
    <w:name w:val="8 pt reg Char"/>
    <w:rPr>
      <w:rFonts w:ascii="Arial" w:hAnsi="Arial" w:cs="Arial"/>
      <w:sz w:val="16"/>
      <w:szCs w:val="18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522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03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3B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03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E400-14A9-464C-9C73-7226E4E0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 Josef</dc:creator>
  <cp:lastModifiedBy>Kubričanová Zora</cp:lastModifiedBy>
  <cp:revision>2</cp:revision>
  <cp:lastPrinted>2018-01-30T08:55:00Z</cp:lastPrinted>
  <dcterms:created xsi:type="dcterms:W3CDTF">2018-05-31T11:11:00Z</dcterms:created>
  <dcterms:modified xsi:type="dcterms:W3CDTF">2018-05-31T11:11:00Z</dcterms:modified>
</cp:coreProperties>
</file>