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5E" w:rsidRDefault="00E35A32">
      <w:pPr>
        <w:pStyle w:val="Zkladntextodsazen"/>
        <w:spacing w:before="60" w:after="60" w:line="288" w:lineRule="auto"/>
        <w:ind w:left="0" w:firstLine="0"/>
        <w:jc w:val="center"/>
        <w:rPr>
          <w:rStyle w:val="dn"/>
          <w:b/>
          <w:bCs/>
          <w:sz w:val="32"/>
          <w:szCs w:val="32"/>
        </w:rPr>
      </w:pPr>
      <w:bookmarkStart w:id="0" w:name="_GoBack"/>
      <w:bookmarkEnd w:id="0"/>
      <w:r>
        <w:rPr>
          <w:rStyle w:val="dn"/>
          <w:b/>
          <w:bCs/>
          <w:sz w:val="32"/>
          <w:szCs w:val="32"/>
        </w:rPr>
        <w:t xml:space="preserve">Smlouva kupní </w:t>
      </w:r>
      <w:r w:rsidR="00465AE5">
        <w:rPr>
          <w:rStyle w:val="dn"/>
          <w:b/>
          <w:bCs/>
          <w:sz w:val="32"/>
          <w:szCs w:val="32"/>
        </w:rPr>
        <w:t>č. 13/2018</w:t>
      </w:r>
    </w:p>
    <w:p w:rsidR="00F7665E" w:rsidRDefault="00AC6A02">
      <w:pPr>
        <w:pStyle w:val="Normlnweb"/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podle ustanovení § 2079 a následujících občanského zákoníku</w:t>
      </w:r>
    </w:p>
    <w:p w:rsidR="00F7665E" w:rsidRDefault="00AC6A02">
      <w:pPr>
        <w:pStyle w:val="Normlnweb"/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color w:val="333333"/>
          <w:u w:color="333333"/>
        </w:rPr>
        <w:t> </w:t>
      </w:r>
      <w:r>
        <w:t>níže vedeného roku, měsíce a dne uzavřeli níže uveden</w:t>
      </w:r>
      <w:r>
        <w:rPr>
          <w:lang w:val="fr-FR"/>
        </w:rPr>
        <w:t xml:space="preserve">é </w:t>
      </w:r>
      <w:r>
        <w:t>smluvní strany</w:t>
      </w:r>
    </w:p>
    <w:p w:rsidR="00F7665E" w:rsidRDefault="00AC6A02">
      <w:pPr>
        <w:pStyle w:val="Zkladntextodsazen"/>
        <w:spacing w:before="60" w:after="60" w:line="288" w:lineRule="auto"/>
        <w:ind w:left="0" w:firstLine="0"/>
        <w:jc w:val="left"/>
      </w:pPr>
      <w:r>
        <w:t xml:space="preserve">     </w:t>
      </w: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  <w:r>
        <w:rPr>
          <w:rStyle w:val="dn"/>
          <w:b/>
          <w:bCs/>
        </w:rPr>
        <w:t>IČ: 44465581</w:t>
      </w:r>
      <w:r>
        <w:tab/>
      </w: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  <w:r>
        <w:rPr>
          <w:rStyle w:val="dn"/>
          <w:b/>
          <w:bCs/>
        </w:rPr>
        <w:t>ACARUS, s.r.o.</w:t>
      </w: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  <w:r>
        <w:rPr>
          <w:rStyle w:val="dn"/>
          <w:b/>
          <w:bCs/>
        </w:rPr>
        <w:t xml:space="preserve">Boženy </w:t>
      </w:r>
      <w:proofErr w:type="spellStart"/>
      <w:r>
        <w:rPr>
          <w:rStyle w:val="dn"/>
          <w:b/>
          <w:bCs/>
        </w:rPr>
        <w:t>Němcovej</w:t>
      </w:r>
      <w:proofErr w:type="spellEnd"/>
      <w:r>
        <w:rPr>
          <w:rStyle w:val="dn"/>
          <w:b/>
          <w:bCs/>
        </w:rPr>
        <w:t xml:space="preserve"> 8, 811 04 Bratislava, SK</w:t>
      </w: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  <w:r>
        <w:rPr>
          <w:rStyle w:val="dn"/>
          <w:b/>
          <w:bCs/>
        </w:rPr>
        <w:t>jednající jednatelem Ing. Čeňkem Vrbkem</w:t>
      </w: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 xml:space="preserve"> (dále jen „Prodávající“)</w:t>
      </w:r>
    </w:p>
    <w:p w:rsidR="00F7665E" w:rsidRDefault="00F7665E">
      <w:pPr>
        <w:pStyle w:val="Zkladntextodsazen"/>
        <w:spacing w:line="240" w:lineRule="auto"/>
        <w:ind w:left="0" w:firstLine="0"/>
        <w:rPr>
          <w:rStyle w:val="dn"/>
        </w:rPr>
      </w:pPr>
    </w:p>
    <w:p w:rsidR="00F7665E" w:rsidRDefault="00AC6A02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>a</w:t>
      </w:r>
    </w:p>
    <w:p w:rsidR="00F7665E" w:rsidRDefault="00F7665E">
      <w:pPr>
        <w:pStyle w:val="Zkladntextodsazen"/>
        <w:spacing w:line="240" w:lineRule="auto"/>
        <w:ind w:left="0" w:firstLine="0"/>
      </w:pPr>
    </w:p>
    <w:p w:rsidR="00F7665E" w:rsidRDefault="00AC6A02">
      <w:pPr>
        <w:pStyle w:val="Default"/>
        <w:rPr>
          <w:rStyle w:val="dn"/>
          <w:b/>
          <w:bCs/>
        </w:rPr>
      </w:pPr>
      <w:r>
        <w:rPr>
          <w:rStyle w:val="dn"/>
          <w:b/>
          <w:bCs/>
        </w:rPr>
        <w:t xml:space="preserve">Sportovní a rekreační areálu Kraví </w:t>
      </w:r>
      <w:r>
        <w:rPr>
          <w:rStyle w:val="dn"/>
          <w:b/>
          <w:bCs/>
          <w:lang w:val="es-ES_tradnl"/>
        </w:rPr>
        <w:t xml:space="preserve">hora, </w:t>
      </w:r>
    </w:p>
    <w:p w:rsidR="00F7665E" w:rsidRDefault="00AC6A02">
      <w:pPr>
        <w:pStyle w:val="Default"/>
        <w:rPr>
          <w:rStyle w:val="dn"/>
          <w:b/>
          <w:bCs/>
        </w:rPr>
      </w:pPr>
      <w:r>
        <w:rPr>
          <w:rStyle w:val="dn"/>
          <w:b/>
          <w:bCs/>
        </w:rPr>
        <w:t>příspěvková organizace</w:t>
      </w:r>
    </w:p>
    <w:p w:rsidR="00F7665E" w:rsidRDefault="00AC6A02">
      <w:pPr>
        <w:pStyle w:val="Default"/>
        <w:rPr>
          <w:rStyle w:val="dn"/>
          <w:b/>
          <w:bCs/>
        </w:rPr>
      </w:pPr>
      <w:r>
        <w:rPr>
          <w:rStyle w:val="dn"/>
          <w:b/>
          <w:bCs/>
        </w:rPr>
        <w:t>Dominikánská 2, 601 69 Brno</w:t>
      </w:r>
    </w:p>
    <w:p w:rsidR="00F7665E" w:rsidRDefault="00AC6A02">
      <w:pPr>
        <w:pStyle w:val="Default"/>
        <w:rPr>
          <w:rStyle w:val="dn"/>
          <w:b/>
          <w:bCs/>
        </w:rPr>
      </w:pPr>
      <w:r>
        <w:rPr>
          <w:rStyle w:val="dn"/>
          <w:b/>
          <w:bCs/>
        </w:rPr>
        <w:t xml:space="preserve">Jednající ředitelem Mgr. Evženem Hrubešem </w:t>
      </w:r>
    </w:p>
    <w:p w:rsidR="00F7665E" w:rsidRDefault="00AC6A02">
      <w:pPr>
        <w:pStyle w:val="Zkladntextodsazen"/>
        <w:spacing w:line="240" w:lineRule="auto"/>
        <w:ind w:left="0" w:firstLine="0"/>
      </w:pPr>
      <w:r>
        <w:rPr>
          <w:rStyle w:val="dn"/>
        </w:rPr>
        <w:t xml:space="preserve"> (dále jen „Kupující“)</w:t>
      </w:r>
    </w:p>
    <w:p w:rsidR="00F7665E" w:rsidRDefault="00F7665E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</w:p>
    <w:p w:rsidR="00F7665E" w:rsidRDefault="00AC6A02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společně také „smluvní strany''</w:t>
      </w:r>
    </w:p>
    <w:p w:rsidR="00F7665E" w:rsidRDefault="00F7665E">
      <w:pPr>
        <w:pStyle w:val="Normlnweb"/>
        <w:spacing w:before="0" w:after="0"/>
        <w:rPr>
          <w:rStyle w:val="dn"/>
          <w:shd w:val="clear" w:color="auto" w:fill="FFFFFF"/>
        </w:rPr>
      </w:pPr>
    </w:p>
    <w:p w:rsidR="00F7665E" w:rsidRDefault="00AC6A02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tuto kupní </w:t>
      </w:r>
      <w:r>
        <w:rPr>
          <w:rStyle w:val="dn"/>
          <w:shd w:val="clear" w:color="auto" w:fill="FFFFFF"/>
          <w:lang w:val="fr-FR"/>
        </w:rPr>
        <w:t>smlouvu:</w:t>
      </w:r>
    </w:p>
    <w:p w:rsidR="00F7665E" w:rsidRDefault="00AC6A02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 </w:t>
      </w: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Úvodní ustanovení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i/>
          <w:iCs/>
          <w:color w:val="333333"/>
          <w:u w:color="333333"/>
        </w:rPr>
      </w:pPr>
      <w:r>
        <w:rPr>
          <w:rStyle w:val="dn"/>
        </w:rPr>
        <w:t xml:space="preserve">Prodávající je obchodní společností, která v rámci </w:t>
      </w:r>
      <w:proofErr w:type="spellStart"/>
      <w:r>
        <w:rPr>
          <w:rStyle w:val="dn"/>
        </w:rPr>
        <w:t>sv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podnikatelské činnosti svým klientům poskytuje služby a dodává zboží v oboru prodeje a servisu roleb. 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i/>
          <w:iCs/>
          <w:color w:val="333333"/>
          <w:u w:color="333333"/>
        </w:rPr>
      </w:pPr>
      <w:r>
        <w:rPr>
          <w:rStyle w:val="dn"/>
        </w:rPr>
        <w:t xml:space="preserve">Kupující má zájem o dodávku předmětu koupě </w:t>
      </w:r>
      <w:r w:rsidR="003D537F">
        <w:rPr>
          <w:rStyle w:val="dn"/>
        </w:rPr>
        <w:t xml:space="preserve">a </w:t>
      </w:r>
      <w:r>
        <w:rPr>
          <w:rStyle w:val="dn"/>
        </w:rPr>
        <w:t>na zá</w:t>
      </w:r>
      <w:r w:rsidR="00465AE5">
        <w:rPr>
          <w:rStyle w:val="dn"/>
        </w:rPr>
        <w:t>kladě poptávky</w:t>
      </w:r>
      <w:r>
        <w:rPr>
          <w:rStyle w:val="dn"/>
        </w:rPr>
        <w:t xml:space="preserve"> učinil prodávající nabídku </w:t>
      </w:r>
      <w:r w:rsidR="003D537F">
        <w:rPr>
          <w:rStyle w:val="dn"/>
        </w:rPr>
        <w:t xml:space="preserve">dne </w:t>
      </w:r>
      <w:proofErr w:type="gramStart"/>
      <w:r w:rsidR="003D537F">
        <w:rPr>
          <w:rStyle w:val="dn"/>
        </w:rPr>
        <w:t>9.5.2018</w:t>
      </w:r>
      <w:proofErr w:type="gramEnd"/>
      <w:r w:rsidR="003D537F">
        <w:rPr>
          <w:rStyle w:val="dn"/>
        </w:rPr>
        <w:t xml:space="preserve"> na předmět koupě odpovídající</w:t>
      </w:r>
      <w:r>
        <w:rPr>
          <w:rStyle w:val="dn"/>
        </w:rPr>
        <w:t xml:space="preserve"> </w:t>
      </w:r>
      <w:proofErr w:type="spellStart"/>
      <w:r>
        <w:rPr>
          <w:rStyle w:val="dn"/>
        </w:rPr>
        <w:t>technick</w:t>
      </w:r>
      <w:proofErr w:type="spellEnd"/>
      <w:r>
        <w:rPr>
          <w:rStyle w:val="dn"/>
          <w:lang w:val="fr-FR"/>
        </w:rPr>
        <w:t xml:space="preserve">é </w:t>
      </w:r>
      <w:r w:rsidR="003D537F">
        <w:rPr>
          <w:rStyle w:val="dn"/>
        </w:rPr>
        <w:t>specifikaci</w:t>
      </w:r>
      <w:r>
        <w:rPr>
          <w:rStyle w:val="dn"/>
          <w:i/>
          <w:iCs/>
        </w:rPr>
        <w:t xml:space="preserve">. 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</w:rPr>
      </w:pPr>
      <w:r>
        <w:rPr>
          <w:rStyle w:val="dn"/>
        </w:rPr>
        <w:t xml:space="preserve">Předmět koupě včetně </w:t>
      </w:r>
      <w:proofErr w:type="spellStart"/>
      <w:r>
        <w:rPr>
          <w:rStyle w:val="dn"/>
        </w:rPr>
        <w:t>technick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specifikace je blíže specifikován v bodě 2. této smlouvy.</w:t>
      </w:r>
    </w:p>
    <w:p w:rsidR="00F7665E" w:rsidRDefault="00F7665E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:rsidR="00F7665E" w:rsidRDefault="00F7665E">
      <w:pPr>
        <w:pStyle w:val="Odstavecseseznamem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Předmět smlouvy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Prodávající prohlašuje, že je vlastníkem </w:t>
      </w:r>
      <w:r w:rsidR="003D537F">
        <w:rPr>
          <w:rStyle w:val="dn"/>
          <w:shd w:val="clear" w:color="auto" w:fill="FFFFFF"/>
        </w:rPr>
        <w:t xml:space="preserve">těchto </w:t>
      </w:r>
      <w:r>
        <w:rPr>
          <w:rStyle w:val="dn"/>
          <w:shd w:val="clear" w:color="auto" w:fill="FFFFFF"/>
        </w:rPr>
        <w:t>použit</w:t>
      </w:r>
      <w:r w:rsidR="003D537F">
        <w:rPr>
          <w:rStyle w:val="dn"/>
          <w:shd w:val="clear" w:color="auto" w:fill="FFFFFF"/>
          <w:lang w:val="fr-FR"/>
        </w:rPr>
        <w:t xml:space="preserve">ých dílů </w:t>
      </w:r>
      <w:r w:rsidR="003D537F">
        <w:rPr>
          <w:rStyle w:val="dn"/>
          <w:shd w:val="clear" w:color="auto" w:fill="FFFFFF"/>
        </w:rPr>
        <w:t>(dále jen „Předmět koupě“), pasujících jako doplňkové příslušenství</w:t>
      </w:r>
      <w:r w:rsidR="003D537F">
        <w:rPr>
          <w:rStyle w:val="dn"/>
          <w:shd w:val="clear" w:color="auto" w:fill="FFFFFF"/>
          <w:lang w:val="fr-FR"/>
        </w:rPr>
        <w:t xml:space="preserve"> na</w:t>
      </w:r>
      <w:r>
        <w:rPr>
          <w:rStyle w:val="dn"/>
          <w:shd w:val="clear" w:color="auto" w:fill="FFFFFF"/>
          <w:lang w:val="fr-FR"/>
        </w:rPr>
        <w:t xml:space="preserve"> </w:t>
      </w:r>
      <w:proofErr w:type="spellStart"/>
      <w:r w:rsidRPr="003D537F">
        <w:rPr>
          <w:rStyle w:val="dn"/>
          <w:bCs/>
          <w:shd w:val="clear" w:color="auto" w:fill="FFFFFF"/>
        </w:rPr>
        <w:t>elektrick</w:t>
      </w:r>
      <w:proofErr w:type="spellEnd"/>
      <w:r w:rsidR="003D537F" w:rsidRPr="003D537F">
        <w:rPr>
          <w:rStyle w:val="dn"/>
          <w:bCs/>
          <w:shd w:val="clear" w:color="auto" w:fill="FFFFFF"/>
          <w:lang w:val="fr-FR"/>
        </w:rPr>
        <w:t>ou</w:t>
      </w:r>
      <w:r w:rsidRPr="003D537F">
        <w:rPr>
          <w:rStyle w:val="dn"/>
          <w:bCs/>
          <w:shd w:val="clear" w:color="auto" w:fill="FFFFFF"/>
          <w:lang w:val="fr-FR"/>
        </w:rPr>
        <w:t xml:space="preserve"> </w:t>
      </w:r>
      <w:r w:rsidRPr="003D537F">
        <w:rPr>
          <w:rStyle w:val="dn"/>
          <w:bCs/>
          <w:shd w:val="clear" w:color="auto" w:fill="FFFFFF"/>
        </w:rPr>
        <w:t xml:space="preserve">rolby </w:t>
      </w:r>
      <w:proofErr w:type="spellStart"/>
      <w:r w:rsidRPr="003D537F">
        <w:rPr>
          <w:rStyle w:val="dn"/>
          <w:bCs/>
          <w:shd w:val="clear" w:color="auto" w:fill="FFFFFF"/>
        </w:rPr>
        <w:t>Zamboni</w:t>
      </w:r>
      <w:proofErr w:type="spellEnd"/>
      <w:r w:rsidRPr="003D537F">
        <w:rPr>
          <w:rStyle w:val="dn"/>
          <w:bCs/>
          <w:shd w:val="clear" w:color="auto" w:fill="FFFFFF"/>
        </w:rPr>
        <w:t xml:space="preserve"> typ 552 Electric</w:t>
      </w:r>
      <w:r>
        <w:rPr>
          <w:rStyle w:val="dn"/>
          <w:shd w:val="clear" w:color="auto" w:fill="FFFFFF"/>
        </w:rPr>
        <w:t>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color w:val="333333"/>
          <w:u w:color="333333"/>
        </w:rPr>
        <w:t>Technická specifikace předmětu koupě:</w:t>
      </w:r>
    </w:p>
    <w:p w:rsidR="003D537F" w:rsidRDefault="003D537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Kabina kompletně uzavírací a vyhřívaná</w:t>
      </w:r>
    </w:p>
    <w:p w:rsidR="003D537F" w:rsidRDefault="003D537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Hydraulický ořezávač ledu na suport</w:t>
      </w:r>
    </w:p>
    <w:p w:rsidR="003D537F" w:rsidRDefault="003D537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Instalace a případná úprava těchto dílů na dodanou rolbu</w:t>
      </w:r>
    </w:p>
    <w:p w:rsidR="00F7665E" w:rsidRDefault="00AC6A02" w:rsidP="003D537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665E" w:rsidRDefault="003D537F">
      <w:pPr>
        <w:pStyle w:val="Normlnweb"/>
        <w:numPr>
          <w:ilvl w:val="1"/>
          <w:numId w:val="5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Prodávající</w:t>
      </w:r>
      <w:r w:rsidR="00AC6A02">
        <w:rPr>
          <w:rStyle w:val="dn"/>
          <w:shd w:val="clear" w:color="auto" w:fill="FFFFFF"/>
          <w:lang w:val="fr-FR"/>
        </w:rPr>
        <w:t xml:space="preserve"> touto smlouvou prod</w:t>
      </w:r>
      <w:proofErr w:type="spellStart"/>
      <w:r w:rsidR="00AC6A02">
        <w:rPr>
          <w:rStyle w:val="dn"/>
          <w:shd w:val="clear" w:color="auto" w:fill="FFFFFF"/>
        </w:rPr>
        <w:t>ává</w:t>
      </w:r>
      <w:proofErr w:type="spellEnd"/>
      <w:r w:rsidR="00AC6A02">
        <w:rPr>
          <w:rStyle w:val="dn"/>
          <w:shd w:val="clear" w:color="auto" w:fill="FFFFFF"/>
        </w:rPr>
        <w:t xml:space="preserve"> předmět koupě kupujícímu a zavazuje se mu ho odevzdat</w:t>
      </w:r>
      <w:r>
        <w:rPr>
          <w:rStyle w:val="dn"/>
          <w:shd w:val="clear" w:color="auto" w:fill="FFFFFF"/>
        </w:rPr>
        <w:t xml:space="preserve"> a instalovat na stávající rolbu kupujícího.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 xml:space="preserve">Kupující touto smlouvou předmět koupě kupuje, tak jak stojí a leží, a je seznámen se stavem </w:t>
      </w:r>
      <w:r w:rsidR="003D537F">
        <w:rPr>
          <w:rStyle w:val="dn"/>
          <w:shd w:val="clear" w:color="auto" w:fill="FFFFFF"/>
        </w:rPr>
        <w:t>předmětu koupě</w:t>
      </w:r>
      <w:r>
        <w:rPr>
          <w:rStyle w:val="dn"/>
          <w:shd w:val="clear" w:color="auto" w:fill="FFFFFF"/>
        </w:rPr>
        <w:t xml:space="preserve"> a souhlasí s ním. Kupující se zavazuje předmět koupě převzít a zaplatit za něj kupní cenu sjednanou v článku 4. této smlouvy.</w:t>
      </w:r>
    </w:p>
    <w:p w:rsidR="00F7665E" w:rsidRDefault="00F7665E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6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Termín a místo odevzdání a převzetí předmětu koupě,</w:t>
      </w:r>
    </w:p>
    <w:p w:rsidR="00F7665E" w:rsidRDefault="00AC6A02">
      <w:pPr>
        <w:pStyle w:val="Normlnweb"/>
        <w:spacing w:before="0" w:after="0"/>
        <w:ind w:left="36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přechod vlastnického práva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Prodávající se zavazuje dodat kupujícímu předmět koupě </w:t>
      </w:r>
      <w:r w:rsidR="00465AE5">
        <w:rPr>
          <w:rStyle w:val="dn"/>
          <w:shd w:val="clear" w:color="auto" w:fill="FFFFFF"/>
          <w:lang w:val="pt-PT"/>
        </w:rPr>
        <w:t xml:space="preserve">do </w:t>
      </w:r>
      <w:proofErr w:type="gramStart"/>
      <w:r w:rsidR="00465AE5">
        <w:rPr>
          <w:rStyle w:val="dn"/>
          <w:shd w:val="clear" w:color="auto" w:fill="FFFFFF"/>
          <w:lang w:val="pt-PT"/>
        </w:rPr>
        <w:t>3.6</w:t>
      </w:r>
      <w:r>
        <w:rPr>
          <w:rStyle w:val="dn"/>
          <w:shd w:val="clear" w:color="auto" w:fill="FFFFFF"/>
          <w:lang w:val="pt-PT"/>
        </w:rPr>
        <w:t>.2018</w:t>
      </w:r>
      <w:proofErr w:type="gramEnd"/>
      <w:r>
        <w:rPr>
          <w:rStyle w:val="dn"/>
          <w:shd w:val="clear" w:color="auto" w:fill="FFFFFF"/>
          <w:lang w:val="pt-PT"/>
        </w:rPr>
        <w:t>, n</w:t>
      </w:r>
      <w:proofErr w:type="spellStart"/>
      <w:r>
        <w:rPr>
          <w:rStyle w:val="dn"/>
          <w:shd w:val="clear" w:color="auto" w:fill="FFFFFF"/>
        </w:rPr>
        <w:t>áklady</w:t>
      </w:r>
      <w:proofErr w:type="spellEnd"/>
      <w:r>
        <w:rPr>
          <w:rStyle w:val="dn"/>
          <w:shd w:val="clear" w:color="auto" w:fill="FFFFFF"/>
        </w:rPr>
        <w:t xml:space="preserve"> na dodání nese prodávající. Místem dodání předmětu koupě je Ú</w:t>
      </w:r>
      <w:r>
        <w:rPr>
          <w:rStyle w:val="dn"/>
          <w:shd w:val="clear" w:color="auto" w:fill="FFFFFF"/>
          <w:lang w:val="pt-PT"/>
        </w:rPr>
        <w:t>voz 55a, 602 00 Brno.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shd w:val="clear" w:color="auto" w:fill="FFFFFF"/>
        </w:rPr>
      </w:pPr>
      <w:proofErr w:type="spellStart"/>
      <w:r>
        <w:rPr>
          <w:rStyle w:val="dn"/>
          <w:shd w:val="clear" w:color="auto" w:fill="FFFFFF"/>
        </w:rPr>
        <w:t>Vlastnick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>právo k předmětu koupě kupující nabývá již samotnou účinností smlouvy.</w:t>
      </w:r>
    </w:p>
    <w:p w:rsidR="00F7665E" w:rsidRDefault="00F7665E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b/>
          <w:bCs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Přechod nebezpečí škody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</w:rPr>
      </w:pPr>
      <w:r>
        <w:rPr>
          <w:rStyle w:val="dn"/>
        </w:rPr>
        <w:t>K přechodu nebezpečí škody na předmětu koupě dojde okamžikem jeho převzetí ze strany kupující</w:t>
      </w:r>
      <w:r>
        <w:rPr>
          <w:rStyle w:val="dn"/>
          <w:lang w:val="it-IT"/>
        </w:rPr>
        <w:t>ho.</w:t>
      </w:r>
    </w:p>
    <w:p w:rsidR="00F7665E" w:rsidRDefault="00F7665E">
      <w:pPr>
        <w:pStyle w:val="Normlnweb"/>
        <w:spacing w:before="0" w:after="0"/>
        <w:jc w:val="both"/>
        <w:rPr>
          <w:rStyle w:val="dn"/>
          <w:b/>
          <w:bCs/>
          <w:color w:val="333333"/>
          <w:u w:color="333333"/>
        </w:rPr>
      </w:pPr>
    </w:p>
    <w:p w:rsidR="00F7665E" w:rsidRDefault="00F7665E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Cena a způsob úhrady</w:t>
      </w:r>
    </w:p>
    <w:p w:rsidR="00F7665E" w:rsidRPr="00471BF4" w:rsidRDefault="00AC6A02" w:rsidP="00471BF4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Kupní cena byla dle dohody prodávajícího a </w:t>
      </w:r>
      <w:r w:rsidR="00465AE5">
        <w:rPr>
          <w:rStyle w:val="dn"/>
          <w:shd w:val="clear" w:color="auto" w:fill="FFFFFF"/>
        </w:rPr>
        <w:t>kupujícího stanovena ve výši 198 9</w:t>
      </w:r>
      <w:r>
        <w:rPr>
          <w:rStyle w:val="dn"/>
          <w:shd w:val="clear" w:color="auto" w:fill="FFFFFF"/>
        </w:rPr>
        <w:t>00,-</w:t>
      </w:r>
      <w:r w:rsidR="00465AE5">
        <w:rPr>
          <w:rStyle w:val="dn"/>
          <w:shd w:val="clear" w:color="auto" w:fill="FFFFFF"/>
        </w:rPr>
        <w:t xml:space="preserve"> Kč (slovy </w:t>
      </w:r>
      <w:proofErr w:type="spellStart"/>
      <w:r w:rsidR="00465AE5">
        <w:rPr>
          <w:rStyle w:val="dn"/>
          <w:shd w:val="clear" w:color="auto" w:fill="FFFFFF"/>
        </w:rPr>
        <w:t>stodevadesátosmtisícdevětset</w:t>
      </w:r>
      <w:proofErr w:type="spellEnd"/>
      <w:r>
        <w:rPr>
          <w:rStyle w:val="dn"/>
          <w:shd w:val="clear" w:color="auto" w:fill="FFFFFF"/>
        </w:rPr>
        <w:t xml:space="preserve"> korun česk</w:t>
      </w:r>
      <w:r w:rsidR="00465AE5">
        <w:rPr>
          <w:rStyle w:val="dn"/>
          <w:shd w:val="clear" w:color="auto" w:fill="FFFFFF"/>
        </w:rPr>
        <w:t>ých) bez DPH. Cena zahrnuje úpravu a instalaci objednaných dílů na stroj</w:t>
      </w:r>
      <w:r>
        <w:rPr>
          <w:rStyle w:val="dn"/>
          <w:shd w:val="clear" w:color="auto" w:fill="FFFFFF"/>
        </w:rPr>
        <w:t xml:space="preserve"> pro použití v kryt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>hale</w:t>
      </w:r>
      <w:r w:rsidR="00471BF4">
        <w:rPr>
          <w:rStyle w:val="dn"/>
          <w:shd w:val="clear" w:color="auto" w:fill="FFFFFF"/>
        </w:rPr>
        <w:t xml:space="preserve"> i na venkovním kluzišti</w:t>
      </w:r>
      <w:r>
        <w:rPr>
          <w:rStyle w:val="dn"/>
          <w:shd w:val="clear" w:color="auto" w:fill="FFFFFF"/>
        </w:rPr>
        <w:t>.</w:t>
      </w:r>
      <w:r w:rsidRPr="00471BF4">
        <w:rPr>
          <w:rStyle w:val="dn"/>
          <w:shd w:val="clear" w:color="auto" w:fill="FFFFFF"/>
        </w:rPr>
        <w:t xml:space="preserve"> Kupující je seznámen s nutností pro</w:t>
      </w:r>
      <w:r w:rsidR="00465AE5" w:rsidRPr="00471BF4">
        <w:rPr>
          <w:rStyle w:val="dn"/>
          <w:shd w:val="clear" w:color="auto" w:fill="FFFFFF"/>
        </w:rPr>
        <w:t>vedení servisní prohlídky příslušen</w:t>
      </w:r>
      <w:r w:rsidR="00471BF4">
        <w:rPr>
          <w:rStyle w:val="dn"/>
          <w:shd w:val="clear" w:color="auto" w:fill="FFFFFF"/>
        </w:rPr>
        <w:t>ství</w:t>
      </w:r>
      <w:r w:rsidR="00465AE5" w:rsidRPr="00471BF4">
        <w:rPr>
          <w:rStyle w:val="dn"/>
          <w:shd w:val="clear" w:color="auto" w:fill="FFFFFF"/>
        </w:rPr>
        <w:t xml:space="preserve"> při</w:t>
      </w:r>
      <w:r w:rsidRPr="00471BF4">
        <w:rPr>
          <w:rStyle w:val="dn"/>
          <w:shd w:val="clear" w:color="auto" w:fill="FFFFFF"/>
        </w:rPr>
        <w:t xml:space="preserve"> použ</w:t>
      </w:r>
      <w:r w:rsidR="00471BF4">
        <w:rPr>
          <w:rStyle w:val="dn"/>
          <w:shd w:val="clear" w:color="auto" w:fill="FFFFFF"/>
        </w:rPr>
        <w:t>ívání.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i/>
          <w:iCs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Kupující </w:t>
      </w:r>
      <w:r>
        <w:rPr>
          <w:rStyle w:val="dn"/>
          <w:shd w:val="clear" w:color="auto" w:fill="FFFFFF"/>
          <w:lang w:val="en-US"/>
        </w:rPr>
        <w:t>se t</w:t>
      </w:r>
      <w:proofErr w:type="spellStart"/>
      <w:r>
        <w:rPr>
          <w:rStyle w:val="dn"/>
          <w:shd w:val="clear" w:color="auto" w:fill="FFFFFF"/>
        </w:rPr>
        <w:t>ímto</w:t>
      </w:r>
      <w:proofErr w:type="spellEnd"/>
      <w:r>
        <w:rPr>
          <w:rStyle w:val="dn"/>
          <w:shd w:val="clear" w:color="auto" w:fill="FFFFFF"/>
        </w:rPr>
        <w:t xml:space="preserve"> zavazuje uhradit kupní cenu převodem na účet prodávajícího vedený u </w:t>
      </w:r>
      <w:proofErr w:type="gramStart"/>
      <w:r>
        <w:rPr>
          <w:rStyle w:val="dn"/>
          <w:shd w:val="clear" w:color="auto" w:fill="FFFFFF"/>
        </w:rPr>
        <w:t>Tatra</w:t>
      </w:r>
      <w:proofErr w:type="gramEnd"/>
      <w:r>
        <w:rPr>
          <w:rStyle w:val="dn"/>
          <w:shd w:val="clear" w:color="auto" w:fill="FFFFFF"/>
        </w:rPr>
        <w:t xml:space="preserve"> banky a.s., Hodžovo nám. 3, 811 06 Bratislava č. 2925782381, IBAN: SK39 1100 00</w:t>
      </w:r>
      <w:r w:rsidR="00471BF4">
        <w:rPr>
          <w:rStyle w:val="dn"/>
          <w:shd w:val="clear" w:color="auto" w:fill="FFFFFF"/>
        </w:rPr>
        <w:t>00 0029 2578 2381, BIC (SWIFT):</w:t>
      </w:r>
      <w:r>
        <w:rPr>
          <w:rStyle w:val="dn"/>
          <w:shd w:val="clear" w:color="auto" w:fill="FFFFFF"/>
        </w:rPr>
        <w:t xml:space="preserve">TATRSKBX do 14 dnů od </w:t>
      </w:r>
      <w:r w:rsidR="00465AE5">
        <w:rPr>
          <w:rStyle w:val="dn"/>
          <w:shd w:val="clear" w:color="auto" w:fill="FFFFFF"/>
        </w:rPr>
        <w:t xml:space="preserve">dodání </w:t>
      </w:r>
      <w:r w:rsidR="00471BF4">
        <w:rPr>
          <w:rStyle w:val="dn"/>
          <w:shd w:val="clear" w:color="auto" w:fill="FFFFFF"/>
        </w:rPr>
        <w:t>předmětu koupě</w:t>
      </w:r>
      <w:r>
        <w:rPr>
          <w:rStyle w:val="dn"/>
          <w:i/>
          <w:iCs/>
          <w:shd w:val="clear" w:color="auto" w:fill="FFFFFF"/>
        </w:rPr>
        <w:t>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i/>
          <w:iCs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Faktura-daňový doklad bude kupujícímu zaslán poštou a bude obsahovat všechny zákonem </w:t>
      </w:r>
      <w:r w:rsidR="00465AE5">
        <w:rPr>
          <w:rStyle w:val="dn"/>
          <w:shd w:val="clear" w:color="auto" w:fill="FFFFFF"/>
        </w:rPr>
        <w:t>požadované</w:t>
      </w:r>
      <w:r>
        <w:rPr>
          <w:rStyle w:val="dn"/>
          <w:shd w:val="clear" w:color="auto" w:fill="FFFFFF"/>
          <w:lang w:val="fr-FR"/>
        </w:rPr>
        <w:t xml:space="preserve"> </w:t>
      </w:r>
      <w:r>
        <w:rPr>
          <w:rStyle w:val="dn"/>
          <w:shd w:val="clear" w:color="auto" w:fill="FFFFFF"/>
        </w:rPr>
        <w:t>náležitosti.</w:t>
      </w: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Odpovědnost za vady, záruka</w:t>
      </w:r>
    </w:p>
    <w:p w:rsidR="00F7665E" w:rsidRDefault="00AC6A02">
      <w:pPr>
        <w:pStyle w:val="Normlnweb"/>
        <w:numPr>
          <w:ilvl w:val="1"/>
          <w:numId w:val="7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Prodávající prohlašuje, že předmět koupě nemá právní vady, byl předán v požadovaném množství, jakosti a provedení. Prodávající výslovně uvádí, že se jedná </w:t>
      </w:r>
      <w:r>
        <w:rPr>
          <w:rStyle w:val="dn"/>
          <w:shd w:val="clear" w:color="auto" w:fill="FFFFFF"/>
          <w:lang w:val="fr-FR"/>
        </w:rPr>
        <w:t>o pou</w:t>
      </w:r>
      <w:r>
        <w:rPr>
          <w:rStyle w:val="dn"/>
          <w:shd w:val="clear" w:color="auto" w:fill="FFFFFF"/>
        </w:rPr>
        <w:t xml:space="preserve">žitý předmět koupě a je určen k údržbě </w:t>
      </w:r>
      <w:proofErr w:type="spellStart"/>
      <w:r>
        <w:rPr>
          <w:rStyle w:val="dn"/>
          <w:shd w:val="clear" w:color="auto" w:fill="FFFFFF"/>
        </w:rPr>
        <w:t>ledov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plochy. </w:t>
      </w:r>
    </w:p>
    <w:p w:rsidR="00F7665E" w:rsidRDefault="00AC6A02">
      <w:pPr>
        <w:pStyle w:val="Normlnweb"/>
        <w:numPr>
          <w:ilvl w:val="1"/>
          <w:numId w:val="7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Na předmět koupě poskytuje prodávající záruku v délce 6 měsíců od dodání předmětu koupě.</w:t>
      </w:r>
    </w:p>
    <w:p w:rsidR="00F7665E" w:rsidRDefault="00AC6A02">
      <w:pPr>
        <w:pStyle w:val="Normlnweb"/>
        <w:numPr>
          <w:ilvl w:val="1"/>
          <w:numId w:val="7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Kupující prohlašuje, že se řádně seznámil se stavem předmětu koupě. </w:t>
      </w: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F7665E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numPr>
          <w:ilvl w:val="0"/>
          <w:numId w:val="2"/>
        </w:numPr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b/>
          <w:bCs/>
          <w:shd w:val="clear" w:color="auto" w:fill="FFFFFF"/>
        </w:rPr>
        <w:t>Závěrečná ustanovení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Práva a povinnosti neupraven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touto smlouvou se řídí ustanoveními občanského zákoníku a právními </w:t>
      </w:r>
      <w:proofErr w:type="spellStart"/>
      <w:r>
        <w:rPr>
          <w:rStyle w:val="dn"/>
          <w:shd w:val="clear" w:color="auto" w:fill="FFFFFF"/>
        </w:rPr>
        <w:t>př</w:t>
      </w:r>
      <w:proofErr w:type="spellEnd"/>
      <w:r>
        <w:rPr>
          <w:rStyle w:val="dn"/>
          <w:shd w:val="clear" w:color="auto" w:fill="FFFFFF"/>
          <w:lang w:val="fr-FR"/>
        </w:rPr>
        <w:t>edpisy souvisej</w:t>
      </w:r>
      <w:proofErr w:type="spellStart"/>
      <w:r>
        <w:rPr>
          <w:rStyle w:val="dn"/>
          <w:shd w:val="clear" w:color="auto" w:fill="FFFFFF"/>
        </w:rPr>
        <w:t>ícími</w:t>
      </w:r>
      <w:proofErr w:type="spellEnd"/>
      <w:r>
        <w:rPr>
          <w:rStyle w:val="dn"/>
          <w:shd w:val="clear" w:color="auto" w:fill="FFFFFF"/>
        </w:rPr>
        <w:t>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Změny a doplňky této smlouvy je možné činit pouze po dohodě smluvní</w:t>
      </w:r>
      <w:r>
        <w:rPr>
          <w:rStyle w:val="dn"/>
          <w:shd w:val="clear" w:color="auto" w:fill="FFFFFF"/>
          <w:lang w:val="pt-PT"/>
        </w:rPr>
        <w:t>ch stran formou p</w:t>
      </w:r>
      <w:proofErr w:type="spellStart"/>
      <w:r>
        <w:rPr>
          <w:rStyle w:val="dn"/>
          <w:shd w:val="clear" w:color="auto" w:fill="FFFFFF"/>
        </w:rPr>
        <w:t>ísemných</w:t>
      </w:r>
      <w:proofErr w:type="spellEnd"/>
      <w:r>
        <w:rPr>
          <w:rStyle w:val="dn"/>
          <w:shd w:val="clear" w:color="auto" w:fill="FFFFFF"/>
        </w:rPr>
        <w:t xml:space="preserve"> vzestupně číslovaných dodatků.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Smlouva byla vypracována ve 2 vyhotoveních, z nichž každý z účastníků obdrží 1 stejnopis.</w:t>
      </w:r>
    </w:p>
    <w:p w:rsidR="00F7665E" w:rsidRDefault="00AC6A02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Smluvní strany prohlašují, ž</w:t>
      </w:r>
      <w:r>
        <w:rPr>
          <w:rStyle w:val="dn"/>
          <w:shd w:val="clear" w:color="auto" w:fill="FFFFFF"/>
          <w:lang w:val="it-IT"/>
        </w:rPr>
        <w:t>e si tuto smlouvu p</w:t>
      </w:r>
      <w:proofErr w:type="spellStart"/>
      <w:r>
        <w:rPr>
          <w:rStyle w:val="dn"/>
          <w:shd w:val="clear" w:color="auto" w:fill="FFFFFF"/>
        </w:rPr>
        <w:t>řed</w:t>
      </w:r>
      <w:proofErr w:type="spellEnd"/>
      <w:r>
        <w:rPr>
          <w:rStyle w:val="dn"/>
          <w:shd w:val="clear" w:color="auto" w:fill="FFFFFF"/>
        </w:rPr>
        <w:t xml:space="preserve"> jejím podpisem </w:t>
      </w:r>
      <w:proofErr w:type="spellStart"/>
      <w:r>
        <w:rPr>
          <w:rStyle w:val="dn"/>
          <w:shd w:val="clear" w:color="auto" w:fill="FFFFFF"/>
        </w:rPr>
        <w:t>přeč</w:t>
      </w:r>
      <w:r>
        <w:rPr>
          <w:rStyle w:val="dn"/>
          <w:shd w:val="clear" w:color="auto" w:fill="FFFFFF"/>
          <w:lang w:val="en-US"/>
        </w:rPr>
        <w:t>etly</w:t>
      </w:r>
      <w:proofErr w:type="spellEnd"/>
      <w:r>
        <w:rPr>
          <w:rStyle w:val="dn"/>
          <w:shd w:val="clear" w:color="auto" w:fill="FFFFFF"/>
          <w:lang w:val="en-US"/>
        </w:rPr>
        <w:t xml:space="preserve">, </w:t>
      </w:r>
      <w:r>
        <w:rPr>
          <w:rStyle w:val="dn"/>
          <w:shd w:val="clear" w:color="auto" w:fill="FFFFFF"/>
        </w:rPr>
        <w:t>že byla uzavřena po vzájemném projednání podle jejich prav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a </w:t>
      </w:r>
      <w:proofErr w:type="spellStart"/>
      <w:r>
        <w:rPr>
          <w:rStyle w:val="dn"/>
          <w:shd w:val="clear" w:color="auto" w:fill="FFFFFF"/>
        </w:rPr>
        <w:t>svobodn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>vůle, určitě, vážně a srozumitelně, nikoli v tísni za nápadně nevýhodných podmínek. Autentičnost této smlouvy potvrzují svým podpisem.</w:t>
      </w:r>
    </w:p>
    <w:p w:rsidR="00F7665E" w:rsidRDefault="00F7665E">
      <w:pPr>
        <w:pStyle w:val="Normlnweb"/>
        <w:spacing w:before="0" w:after="0"/>
        <w:jc w:val="both"/>
        <w:rPr>
          <w:rStyle w:val="dn"/>
          <w:shd w:val="clear" w:color="auto" w:fill="FFFFFF"/>
        </w:rPr>
      </w:pPr>
    </w:p>
    <w:p w:rsidR="00F7665E" w:rsidRDefault="00F7665E">
      <w:pPr>
        <w:pStyle w:val="Normlnweb"/>
        <w:spacing w:before="0" w:after="0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 </w:t>
      </w:r>
    </w:p>
    <w:p w:rsidR="00F7665E" w:rsidRDefault="00465AE5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V Brně dne 23.5.2018</w:t>
      </w:r>
      <w:r w:rsidR="00AC6A02">
        <w:rPr>
          <w:rStyle w:val="dn"/>
          <w:shd w:val="clear" w:color="auto" w:fill="FFFFFF"/>
        </w:rPr>
        <w:t xml:space="preserve">                             </w:t>
      </w:r>
      <w:r>
        <w:rPr>
          <w:rStyle w:val="dn"/>
          <w:shd w:val="clear" w:color="auto" w:fill="FFFFFF"/>
        </w:rPr>
        <w:t xml:space="preserve">                V Brně dne </w:t>
      </w:r>
      <w:proofErr w:type="gramStart"/>
      <w:r>
        <w:rPr>
          <w:rStyle w:val="dn"/>
          <w:shd w:val="clear" w:color="auto" w:fill="FFFFFF"/>
        </w:rPr>
        <w:t>23.5</w:t>
      </w:r>
      <w:r w:rsidR="00AC6A02">
        <w:rPr>
          <w:rStyle w:val="dn"/>
          <w:shd w:val="clear" w:color="auto" w:fill="FFFFFF"/>
        </w:rPr>
        <w:t>.201</w:t>
      </w:r>
      <w:r>
        <w:rPr>
          <w:rStyle w:val="dn"/>
          <w:shd w:val="clear" w:color="auto" w:fill="FFFFFF"/>
        </w:rPr>
        <w:t>8</w:t>
      </w:r>
      <w:proofErr w:type="gramEnd"/>
    </w:p>
    <w:p w:rsidR="00F7665E" w:rsidRDefault="00AC6A02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 </w:t>
      </w:r>
    </w:p>
    <w:p w:rsidR="00F7665E" w:rsidRDefault="00F7665E">
      <w:pPr>
        <w:pStyle w:val="Normlnweb"/>
        <w:spacing w:before="0" w:after="0"/>
        <w:rPr>
          <w:rStyle w:val="dn"/>
          <w:shd w:val="clear" w:color="auto" w:fill="FFFFFF"/>
        </w:rPr>
      </w:pPr>
    </w:p>
    <w:p w:rsidR="00F7665E" w:rsidRDefault="00F7665E">
      <w:pPr>
        <w:pStyle w:val="Normlnweb"/>
        <w:spacing w:before="0" w:after="0"/>
        <w:rPr>
          <w:rStyle w:val="dn"/>
          <w:shd w:val="clear" w:color="auto" w:fill="FFFFFF"/>
        </w:rPr>
      </w:pPr>
    </w:p>
    <w:p w:rsidR="00F7665E" w:rsidRDefault="00F7665E">
      <w:pPr>
        <w:pStyle w:val="Normlnweb"/>
        <w:spacing w:before="0" w:after="0"/>
        <w:rPr>
          <w:rStyle w:val="dn"/>
          <w:shd w:val="clear" w:color="auto" w:fill="FFFFFF"/>
        </w:rPr>
      </w:pPr>
    </w:p>
    <w:p w:rsidR="00F7665E" w:rsidRDefault="00F7665E">
      <w:pPr>
        <w:pStyle w:val="Normlnweb"/>
        <w:spacing w:before="0" w:after="0"/>
        <w:rPr>
          <w:rStyle w:val="dn"/>
          <w:color w:val="333333"/>
          <w:u w:color="333333"/>
        </w:rPr>
      </w:pPr>
    </w:p>
    <w:p w:rsidR="00F7665E" w:rsidRDefault="00AC6A02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 </w:t>
      </w:r>
    </w:p>
    <w:p w:rsidR="00F7665E" w:rsidRDefault="00AC6A02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 ………………………………………..                                  ………………………………….</w:t>
      </w:r>
    </w:p>
    <w:p w:rsidR="00F7665E" w:rsidRDefault="00AC6A02">
      <w:pPr>
        <w:pStyle w:val="Normlnweb"/>
        <w:spacing w:before="0" w:after="0"/>
      </w:pPr>
      <w:r>
        <w:rPr>
          <w:rStyle w:val="dn"/>
          <w:shd w:val="clear" w:color="auto" w:fill="FFFFFF"/>
        </w:rPr>
        <w:t xml:space="preserve">                      </w:t>
      </w:r>
      <w:proofErr w:type="gramStart"/>
      <w:r>
        <w:rPr>
          <w:rStyle w:val="dn"/>
          <w:shd w:val="clear" w:color="auto" w:fill="FFFFFF"/>
        </w:rPr>
        <w:t>prodávající                                                                         kupující</w:t>
      </w:r>
      <w:proofErr w:type="gramEnd"/>
    </w:p>
    <w:sectPr w:rsidR="00F7665E" w:rsidSect="00471BF4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DE" w:rsidRDefault="00944ADE">
      <w:r>
        <w:separator/>
      </w:r>
    </w:p>
  </w:endnote>
  <w:endnote w:type="continuationSeparator" w:id="0">
    <w:p w:rsidR="00944ADE" w:rsidRDefault="0094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5E" w:rsidRDefault="00F7665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DE" w:rsidRDefault="00944ADE">
      <w:r>
        <w:separator/>
      </w:r>
    </w:p>
  </w:footnote>
  <w:footnote w:type="continuationSeparator" w:id="0">
    <w:p w:rsidR="00944ADE" w:rsidRDefault="00944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5E" w:rsidRDefault="00F7665E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34C"/>
    <w:multiLevelType w:val="hybridMultilevel"/>
    <w:tmpl w:val="AC10723A"/>
    <w:numStyleLink w:val="Importovanstyl3"/>
  </w:abstractNum>
  <w:abstractNum w:abstractNumId="1">
    <w:nsid w:val="31780E48"/>
    <w:multiLevelType w:val="multilevel"/>
    <w:tmpl w:val="77E02CEC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ind w:left="858" w:hanging="50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ind w:left="1362" w:hanging="6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1866" w:hanging="79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2370" w:hanging="93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2874" w:hanging="10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3378" w:hanging="12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3954" w:hanging="144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459063B5"/>
    <w:multiLevelType w:val="hybridMultilevel"/>
    <w:tmpl w:val="AC10723A"/>
    <w:styleLink w:val="Importovanstyl3"/>
    <w:lvl w:ilvl="0" w:tplc="B6DCC4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0E6B4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82877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7C81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B2B87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2209F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D0AFC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1F04B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EC64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4C7D22D3"/>
    <w:multiLevelType w:val="multilevel"/>
    <w:tmpl w:val="77E02CEC"/>
    <w:numStyleLink w:val="Importovanstyl2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3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5E"/>
    <w:rsid w:val="00232B21"/>
    <w:rsid w:val="003D537F"/>
    <w:rsid w:val="00465AE5"/>
    <w:rsid w:val="00471BF4"/>
    <w:rsid w:val="00484A1B"/>
    <w:rsid w:val="00610D0A"/>
    <w:rsid w:val="007E01E7"/>
    <w:rsid w:val="00944ADE"/>
    <w:rsid w:val="00AC6A02"/>
    <w:rsid w:val="00E35A32"/>
    <w:rsid w:val="00F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kladntextodsazen">
    <w:name w:val="Body Text Indent"/>
    <w:pPr>
      <w:spacing w:line="360" w:lineRule="auto"/>
      <w:ind w:left="709" w:hanging="425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kladntextodsazen">
    <w:name w:val="Body Text Indent"/>
    <w:pPr>
      <w:spacing w:line="360" w:lineRule="auto"/>
      <w:ind w:left="709" w:hanging="425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Placherová</dc:creator>
  <cp:lastModifiedBy>Lenka Placherová</cp:lastModifiedBy>
  <cp:revision>2</cp:revision>
  <cp:lastPrinted>2018-05-30T06:10:00Z</cp:lastPrinted>
  <dcterms:created xsi:type="dcterms:W3CDTF">2018-05-30T06:10:00Z</dcterms:created>
  <dcterms:modified xsi:type="dcterms:W3CDTF">2018-05-30T06:10:00Z</dcterms:modified>
</cp:coreProperties>
</file>