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B10E1C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B10E1C">
              <w:trPr>
                <w:trHeight w:val="359"/>
              </w:trPr>
              <w:tc>
                <w:tcPr>
                  <w:tcW w:w="2380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18/1714</w:t>
                  </w:r>
                </w:p>
              </w:tc>
              <w:tc>
                <w:tcPr>
                  <w:tcW w:w="793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OIR-PE</w:t>
                  </w:r>
                </w:p>
              </w:tc>
            </w:tr>
          </w:tbl>
          <w:p w:rsidR="00B10E1C" w:rsidRDefault="00B10E1C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B10E1C">
              <w:trPr>
                <w:trHeight w:val="359"/>
              </w:trPr>
              <w:tc>
                <w:tcPr>
                  <w:tcW w:w="5045" w:type="dxa"/>
                </w:tcPr>
                <w:p w:rsidR="00B10E1C" w:rsidRDefault="00B10E1C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10E1C" w:rsidRDefault="00B10E1C">
            <w:pPr>
              <w:rPr>
                <w:sz w:val="2"/>
              </w:rPr>
            </w:pPr>
          </w:p>
        </w:tc>
      </w:tr>
      <w:tr w:rsidR="00B10E1C">
        <w:tc>
          <w:tcPr>
            <w:tcW w:w="5707" w:type="dxa"/>
            <w:tcMar>
              <w:top w:w="0" w:type="dxa"/>
              <w:left w:w="0" w:type="dxa"/>
            </w:tcMar>
          </w:tcPr>
          <w:p w:rsidR="00B10E1C" w:rsidRDefault="00B10E1C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B10E1C" w:rsidRDefault="00B10E1C">
            <w:pPr>
              <w:rPr>
                <w:sz w:val="0"/>
              </w:rPr>
            </w:pPr>
          </w:p>
        </w:tc>
      </w:tr>
    </w:tbl>
    <w:p w:rsidR="00B10E1C" w:rsidRDefault="00B75EC8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B10E1C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B10E1C" w:rsidRDefault="00B75EC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10E1C" w:rsidRDefault="00B75EC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75EC8" w:rsidTr="00B75EC8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B10E1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B10E1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B10E1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B10E1C">
              <w:trPr>
                <w:trHeight w:val="359"/>
              </w:trPr>
              <w:tc>
                <w:tcPr>
                  <w:tcW w:w="566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B10E1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B10E1C" w:rsidRDefault="00B10E1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B10E1C" w:rsidRDefault="00B10E1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B10E1C" w:rsidRDefault="00B10E1C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10E1C" w:rsidRDefault="00B10E1C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B10E1C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B10E1C" w:rsidRDefault="00B10E1C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10E1C" w:rsidRDefault="00B10E1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10E1C" w:rsidRDefault="00B10E1C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10E1C" w:rsidRPr="0074458E" w:rsidRDefault="0074458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cs-CZ"/>
                    </w:rPr>
                  </w:pPr>
                  <w:r w:rsidRPr="0074458E">
                    <w:rPr>
                      <w:rFonts w:ascii="Arial" w:hAnsi="Arial" w:cs="Arial"/>
                      <w:sz w:val="20"/>
                      <w:szCs w:val="20"/>
                    </w:rPr>
                    <w:t>IČ: 65277716</w:t>
                  </w: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10E1C" w:rsidRDefault="00B10E1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B10E1C" w:rsidRDefault="00B10E1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B10E1C" w:rsidRDefault="00B10E1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10E1C" w:rsidRDefault="00B10E1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10E1C" w:rsidRDefault="00B10E1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10E1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B10E1C" w:rsidRDefault="00B10E1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B10E1C" w:rsidRDefault="00B10E1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10E1C" w:rsidRDefault="00B10E1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10E1C" w:rsidRDefault="00B10E1C">
            <w:pPr>
              <w:rPr>
                <w:sz w:val="2"/>
              </w:rPr>
            </w:pPr>
          </w:p>
        </w:tc>
      </w:tr>
      <w:tr w:rsidR="00B75EC8" w:rsidTr="00B75EC8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B10E1C" w:rsidRDefault="00B10E1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B10E1C">
              <w:trPr>
                <w:trHeight w:val="539"/>
              </w:trPr>
              <w:tc>
                <w:tcPr>
                  <w:tcW w:w="1247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B10E1C" w:rsidRDefault="00B10E1C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B10E1C" w:rsidRDefault="00B10E1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B10E1C">
              <w:trPr>
                <w:trHeight w:val="359"/>
              </w:trPr>
              <w:tc>
                <w:tcPr>
                  <w:tcW w:w="1643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28. 5. 2018</w:t>
                  </w:r>
                </w:p>
              </w:tc>
            </w:tr>
            <w:tr w:rsidR="00B10E1C">
              <w:trPr>
                <w:trHeight w:val="359"/>
              </w:trPr>
              <w:tc>
                <w:tcPr>
                  <w:tcW w:w="1643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30. 5. 2018</w:t>
                  </w:r>
                </w:p>
              </w:tc>
            </w:tr>
            <w:tr w:rsidR="00B10E1C">
              <w:trPr>
                <w:trHeight w:val="359"/>
              </w:trPr>
              <w:tc>
                <w:tcPr>
                  <w:tcW w:w="1643" w:type="dxa"/>
                </w:tcPr>
                <w:p w:rsidR="00B10E1C" w:rsidRDefault="00B75EC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B10E1C" w:rsidRDefault="00B10E1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10E1C" w:rsidRDefault="00B10E1C">
            <w:pPr>
              <w:rPr>
                <w:sz w:val="2"/>
              </w:rPr>
            </w:pPr>
          </w:p>
        </w:tc>
      </w:tr>
      <w:tr w:rsidR="00B10E1C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B10E1C" w:rsidRDefault="00B75EC8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10E1C" w:rsidRDefault="00B10E1C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B10E1C" w:rsidRDefault="00B10E1C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B10E1C" w:rsidRDefault="00B10E1C">
            <w:pPr>
              <w:spacing w:line="68" w:lineRule="exact"/>
              <w:rPr>
                <w:sz w:val="6"/>
              </w:rPr>
            </w:pPr>
          </w:p>
        </w:tc>
      </w:tr>
    </w:tbl>
    <w:p w:rsidR="00B10E1C" w:rsidRDefault="00B75EC8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B10E1C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10E1C" w:rsidRDefault="00B10E1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10E1C" w:rsidRDefault="00B75EC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B10E1C" w:rsidRDefault="00B10E1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10E1C" w:rsidRDefault="00B75EC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10E1C" w:rsidRDefault="00B10E1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10E1C" w:rsidRDefault="00B75EC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B10E1C" w:rsidRDefault="00B75EC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B10E1C">
        <w:trPr>
          <w:trHeight w:val="519"/>
        </w:trPr>
        <w:tc>
          <w:tcPr>
            <w:tcW w:w="453" w:type="dxa"/>
          </w:tcPr>
          <w:p w:rsidR="00B10E1C" w:rsidRDefault="00B75EC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B10E1C" w:rsidRDefault="00B75EC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Úpravy v rámci budovy D2-D3 Ortodoncie a sklad MTZ</w:t>
            </w:r>
          </w:p>
        </w:tc>
        <w:tc>
          <w:tcPr>
            <w:tcW w:w="1020" w:type="dxa"/>
          </w:tcPr>
          <w:p w:rsidR="00B10E1C" w:rsidRDefault="00B75EC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B10E1C" w:rsidRDefault="00B75EC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296 685,00</w:t>
            </w:r>
          </w:p>
        </w:tc>
        <w:tc>
          <w:tcPr>
            <w:tcW w:w="793" w:type="dxa"/>
          </w:tcPr>
          <w:p w:rsidR="00B10E1C" w:rsidRDefault="00B75EC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B10E1C" w:rsidRDefault="00B75EC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358 988,85</w:t>
            </w:r>
          </w:p>
        </w:tc>
        <w:tc>
          <w:tcPr>
            <w:tcW w:w="1473" w:type="dxa"/>
          </w:tcPr>
          <w:p w:rsidR="00B10E1C" w:rsidRDefault="00B75EC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358 988,85</w:t>
            </w:r>
          </w:p>
        </w:tc>
      </w:tr>
      <w:tr w:rsidR="00B10E1C">
        <w:trPr>
          <w:trHeight w:val="700"/>
        </w:trPr>
        <w:tc>
          <w:tcPr>
            <w:tcW w:w="453" w:type="dxa"/>
          </w:tcPr>
          <w:p w:rsidR="00B10E1C" w:rsidRDefault="00B10E1C">
            <w:pPr>
              <w:spacing w:line="229" w:lineRule="exact"/>
              <w:jc w:val="righ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10E1C" w:rsidRDefault="00B10E1C">
            <w:pPr>
              <w:spacing w:after="40" w:line="206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B10E1C">
        <w:trPr>
          <w:trHeight w:val="243"/>
        </w:trPr>
        <w:tc>
          <w:tcPr>
            <w:tcW w:w="453" w:type="dxa"/>
          </w:tcPr>
          <w:p w:rsidR="00B10E1C" w:rsidRDefault="00B10E1C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10E1C" w:rsidRDefault="00B10E1C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B10E1C">
        <w:trPr>
          <w:trHeight w:val="226"/>
        </w:trPr>
        <w:tc>
          <w:tcPr>
            <w:tcW w:w="453" w:type="dxa"/>
          </w:tcPr>
          <w:p w:rsidR="00B10E1C" w:rsidRDefault="00B10E1C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10E1C" w:rsidRDefault="00B10E1C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B10E1C" w:rsidRDefault="00B75EC8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6"/>
      </w:tblGrid>
      <w:tr w:rsidR="00B10E1C">
        <w:trPr>
          <w:trHeight w:val="349"/>
        </w:trPr>
        <w:tc>
          <w:tcPr>
            <w:tcW w:w="3514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10E1C" w:rsidRDefault="00B75EC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10E1C" w:rsidRDefault="00B75EC8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10E1C" w:rsidRDefault="00B75EC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358 988,85</w:t>
            </w:r>
          </w:p>
        </w:tc>
        <w:tc>
          <w:tcPr>
            <w:tcW w:w="226" w:type="dxa"/>
          </w:tcPr>
          <w:p w:rsidR="00B10E1C" w:rsidRDefault="00B10E1C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10E1C">
        <w:trPr>
          <w:trHeight w:val="339"/>
        </w:trPr>
        <w:tc>
          <w:tcPr>
            <w:tcW w:w="3514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B10E1C" w:rsidRDefault="00B10E1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B10E1C" w:rsidRDefault="00B10E1C">
      <w:pPr>
        <w:rPr>
          <w:sz w:val="2"/>
        </w:rPr>
      </w:pPr>
    </w:p>
    <w:sectPr w:rsidR="00B10E1C">
      <w:headerReference w:type="default" r:id="rId7"/>
      <w:footerReference w:type="default" r:id="rId8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1F" w:rsidRDefault="00E9451F">
      <w:r>
        <w:separator/>
      </w:r>
    </w:p>
  </w:endnote>
  <w:endnote w:type="continuationSeparator" w:id="0">
    <w:p w:rsidR="00E9451F" w:rsidRDefault="00E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1C" w:rsidRDefault="00B75EC8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B10E1C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B10E1C" w:rsidRDefault="00B10E1C">
          <w:pPr>
            <w:spacing w:line="20" w:lineRule="exact"/>
            <w:rPr>
              <w:sz w:val="2"/>
            </w:rPr>
          </w:pPr>
        </w:p>
      </w:tc>
    </w:tr>
    <w:tr w:rsidR="00B10E1C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B10E1C" w:rsidRDefault="00B75EC8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10E1C" w:rsidRDefault="00B10E1C"/>
      </w:tc>
    </w:tr>
    <w:tr w:rsidR="00B10E1C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B10E1C" w:rsidRDefault="00B10E1C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</w:p>
      </w:tc>
      <w:tc>
        <w:tcPr>
          <w:tcW w:w="0" w:type="dxa"/>
          <w:tcMar>
            <w:top w:w="0" w:type="dxa"/>
            <w:left w:w="0" w:type="dxa"/>
          </w:tcMar>
        </w:tcPr>
        <w:p w:rsidR="00B10E1C" w:rsidRDefault="00B10E1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1F" w:rsidRDefault="00E9451F">
      <w:r>
        <w:separator/>
      </w:r>
    </w:p>
  </w:footnote>
  <w:footnote w:type="continuationSeparator" w:id="0">
    <w:p w:rsidR="00E9451F" w:rsidRDefault="00E9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1C" w:rsidRDefault="00B10E1C">
    <w:pPr>
      <w:spacing w:line="113" w:lineRule="exact"/>
      <w:rPr>
        <w:sz w:val="11"/>
      </w:rPr>
    </w:pPr>
  </w:p>
  <w:p w:rsidR="00B10E1C" w:rsidRDefault="00B75EC8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E1C" w:rsidRDefault="00B10E1C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1C"/>
    <w:rsid w:val="00305E35"/>
    <w:rsid w:val="0074458E"/>
    <w:rsid w:val="00B10E1C"/>
    <w:rsid w:val="00B75EC8"/>
    <w:rsid w:val="00D21320"/>
    <w:rsid w:val="00E9451F"/>
    <w:rsid w:val="00E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4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458E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744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58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744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458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4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458E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rsid w:val="00744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58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744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45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2018-05-31T09:40:00Z</dcterms:created>
  <dcterms:modified xsi:type="dcterms:W3CDTF">2018-05-31T09:40:00Z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