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4" w:rsidRPr="003D1114" w:rsidRDefault="001A5087" w:rsidP="003D1114">
      <w:pPr>
        <w:rPr>
          <w:sz w:val="46"/>
          <w:szCs w:val="46"/>
        </w:rPr>
      </w:pPr>
      <w:r>
        <w:rPr>
          <w:rFonts w:cs="Arial"/>
          <w:szCs w:val="22"/>
        </w:rPr>
        <w:t xml:space="preserve">PID: </w:t>
      </w:r>
      <w:r w:rsidR="003D1114" w:rsidRPr="003D1114">
        <w:rPr>
          <w:rFonts w:ascii="CKGinis" w:hAnsi="CKGinis" w:cs="Arial"/>
          <w:bCs/>
          <w:iCs/>
          <w:sz w:val="46"/>
          <w:szCs w:val="46"/>
        </w:rPr>
        <w:fldChar w:fldCharType="begin" w:fldLock="1">
          <w:ffData>
            <w:name w:val="Text1"/>
            <w:enabled/>
            <w:calcOnExit w:val="0"/>
            <w:statusText w:type="text" w:val="MSWField: id_pisemnosti_car"/>
            <w:textInput>
              <w:default w:val="*UMODX00AR8LO*"/>
            </w:textInput>
          </w:ffData>
        </w:fldChar>
      </w:r>
      <w:r w:rsidR="003D1114" w:rsidRPr="003D1114">
        <w:rPr>
          <w:rFonts w:ascii="CKGinis" w:hAnsi="CKGinis" w:cs="Arial"/>
          <w:bCs/>
          <w:iCs/>
          <w:sz w:val="46"/>
          <w:szCs w:val="46"/>
        </w:rPr>
        <w:instrText xml:space="preserve">FORMTEXT </w:instrText>
      </w:r>
      <w:r w:rsidR="003D1114" w:rsidRPr="003D1114">
        <w:rPr>
          <w:rFonts w:ascii="CKGinis" w:hAnsi="CKGinis" w:cs="Arial"/>
          <w:bCs/>
          <w:iCs/>
          <w:sz w:val="46"/>
          <w:szCs w:val="46"/>
        </w:rPr>
      </w:r>
      <w:r w:rsidR="003D1114" w:rsidRPr="003D1114">
        <w:rPr>
          <w:rFonts w:ascii="CKGinis" w:hAnsi="CKGinis" w:cs="Arial"/>
          <w:bCs/>
          <w:iCs/>
          <w:sz w:val="46"/>
          <w:szCs w:val="46"/>
        </w:rPr>
        <w:fldChar w:fldCharType="separate"/>
      </w:r>
      <w:r w:rsidR="003D1114" w:rsidRPr="003D1114">
        <w:rPr>
          <w:rFonts w:ascii="CKGinis" w:hAnsi="CKGinis" w:cs="Arial"/>
          <w:bCs/>
          <w:iCs/>
          <w:sz w:val="46"/>
          <w:szCs w:val="46"/>
        </w:rPr>
        <w:t>*UMODX00AR8LO*</w:t>
      </w:r>
      <w:r w:rsidR="003D1114" w:rsidRPr="003D1114">
        <w:rPr>
          <w:rFonts w:ascii="CKGinis" w:hAnsi="CKGinis" w:cs="Arial"/>
          <w:bCs/>
          <w:iCs/>
          <w:sz w:val="46"/>
          <w:szCs w:val="46"/>
        </w:rPr>
        <w:fldChar w:fldCharType="end"/>
      </w:r>
      <w:r w:rsidR="003D1114" w:rsidRPr="003D1114">
        <w:rPr>
          <w:rFonts w:cs="Arial"/>
          <w:szCs w:val="22"/>
        </w:rPr>
        <w:t xml:space="preserve"> </w:t>
      </w:r>
      <w:r w:rsidR="002B34AC">
        <w:rPr>
          <w:rFonts w:cs="Arial"/>
          <w:szCs w:val="22"/>
        </w:rPr>
        <w:tab/>
      </w:r>
      <w:r w:rsidR="002B34AC">
        <w:rPr>
          <w:rFonts w:cs="Arial"/>
          <w:szCs w:val="22"/>
        </w:rPr>
        <w:tab/>
      </w:r>
      <w:r w:rsidR="002B34AC">
        <w:rPr>
          <w:rFonts w:cs="Arial"/>
          <w:szCs w:val="22"/>
        </w:rPr>
        <w:tab/>
      </w:r>
      <w:r w:rsidR="002B34AC">
        <w:rPr>
          <w:rFonts w:cs="Arial"/>
          <w:szCs w:val="22"/>
        </w:rPr>
        <w:tab/>
      </w:r>
      <w:r w:rsidR="002B34AC">
        <w:rPr>
          <w:rFonts w:cs="Arial"/>
          <w:szCs w:val="22"/>
        </w:rPr>
        <w:tab/>
      </w:r>
      <w:r w:rsidR="002B34AC">
        <w:rPr>
          <w:rFonts w:cs="Arial"/>
          <w:szCs w:val="22"/>
        </w:rPr>
        <w:tab/>
      </w:r>
      <w:r w:rsidR="002B34AC">
        <w:rPr>
          <w:rFonts w:cs="Arial"/>
          <w:szCs w:val="22"/>
        </w:rPr>
        <w:tab/>
      </w:r>
      <w:r w:rsidR="003D1114" w:rsidRPr="00F33C4E">
        <w:rPr>
          <w:rFonts w:cs="Arial"/>
          <w:szCs w:val="22"/>
        </w:rPr>
        <w:t>Č. j.</w:t>
      </w:r>
      <w:r w:rsidR="003D1114">
        <w:rPr>
          <w:rFonts w:cs="Arial"/>
          <w:szCs w:val="22"/>
        </w:rPr>
        <w:t>:</w:t>
      </w:r>
      <w:r w:rsidR="002B34AC" w:rsidRPr="002B34AC">
        <w:t xml:space="preserve"> </w:t>
      </w:r>
      <w:proofErr w:type="gramStart"/>
      <w:r w:rsidR="002B34AC" w:rsidRPr="002B34AC">
        <w:rPr>
          <w:rFonts w:cs="Arial"/>
          <w:szCs w:val="22"/>
        </w:rPr>
        <w:t>UMPOD</w:t>
      </w:r>
      <w:proofErr w:type="gramEnd"/>
      <w:r w:rsidR="002B34AC" w:rsidRPr="002B34AC">
        <w:rPr>
          <w:rFonts w:cs="Arial"/>
          <w:szCs w:val="22"/>
        </w:rPr>
        <w:t>–</w:t>
      </w:r>
      <w:proofErr w:type="gramStart"/>
      <w:r w:rsidR="002B34AC" w:rsidRPr="002B34AC">
        <w:rPr>
          <w:rFonts w:cs="Arial"/>
          <w:szCs w:val="22"/>
        </w:rPr>
        <w:t>K0031/18</w:t>
      </w:r>
      <w:proofErr w:type="gramEnd"/>
    </w:p>
    <w:p w:rsidR="003D1114" w:rsidRPr="003D1114" w:rsidRDefault="003D1114" w:rsidP="003D1114">
      <w:pPr>
        <w:spacing w:before="0"/>
      </w:pPr>
      <w:r w:rsidRPr="003D1114">
        <w:rPr>
          <w:rFonts w:cs="Arial"/>
          <w:iCs/>
          <w:szCs w:val="22"/>
        </w:rPr>
        <w:t xml:space="preserve"> </w:t>
      </w:r>
      <w:r>
        <w:rPr>
          <w:rFonts w:cs="Arial"/>
          <w:iCs/>
          <w:szCs w:val="22"/>
        </w:rPr>
        <w:t xml:space="preserve">       </w:t>
      </w:r>
      <w:r w:rsidRPr="003D1114">
        <w:rPr>
          <w:rFonts w:cs="Arial"/>
          <w:iCs/>
          <w:szCs w:val="22"/>
        </w:rPr>
        <w:fldChar w:fldCharType="begin" w:fldLock="1">
          <w:ffData>
            <w:name w:val="Text2"/>
            <w:enabled/>
            <w:calcOnExit w:val="0"/>
            <w:statusText w:type="text" w:val="MSWField: id_pisemnosti"/>
            <w:textInput>
              <w:default w:val="UMODX00AR8LO"/>
            </w:textInput>
          </w:ffData>
        </w:fldChar>
      </w:r>
      <w:r w:rsidRPr="003D1114">
        <w:rPr>
          <w:rFonts w:cs="Arial"/>
          <w:iCs/>
          <w:szCs w:val="22"/>
        </w:rPr>
        <w:instrText xml:space="preserve">FORMTEXT </w:instrText>
      </w:r>
      <w:r w:rsidRPr="003D1114">
        <w:rPr>
          <w:rFonts w:cs="Arial"/>
          <w:iCs/>
          <w:szCs w:val="22"/>
        </w:rPr>
      </w:r>
      <w:r w:rsidRPr="003D1114">
        <w:rPr>
          <w:rFonts w:cs="Arial"/>
          <w:iCs/>
          <w:szCs w:val="22"/>
        </w:rPr>
        <w:fldChar w:fldCharType="separate"/>
      </w:r>
      <w:r w:rsidRPr="003D1114">
        <w:rPr>
          <w:rFonts w:cs="Arial"/>
          <w:iCs/>
          <w:szCs w:val="22"/>
        </w:rPr>
        <w:t>UMODX00AR8LO</w:t>
      </w:r>
      <w:r w:rsidRPr="003D1114">
        <w:rPr>
          <w:rFonts w:cs="Arial"/>
          <w:iCs/>
          <w:szCs w:val="22"/>
        </w:rPr>
        <w:fldChar w:fldCharType="end"/>
      </w:r>
    </w:p>
    <w:p w:rsidR="003822C1" w:rsidRDefault="003822C1" w:rsidP="007B5E9E">
      <w:pPr>
        <w:spacing w:before="0"/>
        <w:rPr>
          <w:rFonts w:cs="Arial"/>
          <w:b/>
          <w:szCs w:val="22"/>
        </w:rPr>
      </w:pPr>
    </w:p>
    <w:p w:rsidR="001A5087" w:rsidRDefault="001A5087" w:rsidP="003822C1">
      <w:pPr>
        <w:spacing w:before="0"/>
        <w:jc w:val="center"/>
        <w:rPr>
          <w:rFonts w:cs="Arial"/>
          <w:b/>
          <w:szCs w:val="22"/>
        </w:rPr>
      </w:pPr>
    </w:p>
    <w:p w:rsidR="003822C1" w:rsidRPr="00C04778" w:rsidRDefault="003822C1" w:rsidP="003822C1">
      <w:pPr>
        <w:spacing w:before="0"/>
        <w:jc w:val="center"/>
        <w:rPr>
          <w:rFonts w:cs="Arial"/>
          <w:b/>
          <w:szCs w:val="22"/>
        </w:rPr>
      </w:pPr>
      <w:r w:rsidRPr="00C04778">
        <w:rPr>
          <w:rFonts w:cs="Arial"/>
          <w:b/>
          <w:szCs w:val="22"/>
        </w:rPr>
        <w:t>Česká republika – Úřad pro mezinárodněprávní ochranu dětí, organizační složka státu,</w:t>
      </w:r>
    </w:p>
    <w:p w:rsidR="003822C1" w:rsidRPr="00C04778" w:rsidRDefault="003822C1" w:rsidP="003822C1">
      <w:pPr>
        <w:spacing w:before="0"/>
        <w:jc w:val="center"/>
        <w:rPr>
          <w:rFonts w:cs="Arial"/>
          <w:szCs w:val="22"/>
        </w:rPr>
      </w:pPr>
      <w:r w:rsidRPr="00C04778">
        <w:rPr>
          <w:rFonts w:cs="Arial"/>
          <w:szCs w:val="22"/>
        </w:rPr>
        <w:t>se sídlem Šilingrovo nám. 3/4, 602 00 Brno, IČ: 000</w:t>
      </w:r>
      <w:r w:rsidR="001A5087">
        <w:rPr>
          <w:rFonts w:cs="Arial"/>
          <w:szCs w:val="22"/>
        </w:rPr>
        <w:t xml:space="preserve"> </w:t>
      </w:r>
      <w:r w:rsidRPr="00C04778">
        <w:rPr>
          <w:rFonts w:cs="Arial"/>
          <w:szCs w:val="22"/>
        </w:rPr>
        <w:t>25</w:t>
      </w:r>
      <w:r w:rsidR="001A5087">
        <w:rPr>
          <w:rFonts w:cs="Arial"/>
          <w:szCs w:val="22"/>
        </w:rPr>
        <w:t xml:space="preserve"> </w:t>
      </w:r>
      <w:r w:rsidRPr="00C04778">
        <w:rPr>
          <w:rFonts w:cs="Arial"/>
          <w:szCs w:val="22"/>
        </w:rPr>
        <w:t>402,</w:t>
      </w:r>
    </w:p>
    <w:p w:rsidR="003822C1" w:rsidRPr="00C04778" w:rsidRDefault="003822C1" w:rsidP="003822C1">
      <w:pPr>
        <w:spacing w:before="0" w:after="264"/>
        <w:jc w:val="center"/>
        <w:rPr>
          <w:rFonts w:cs="Arial"/>
          <w:szCs w:val="22"/>
        </w:rPr>
      </w:pPr>
      <w:r>
        <w:rPr>
          <w:rFonts w:cs="Arial"/>
          <w:szCs w:val="22"/>
        </w:rPr>
        <w:t>zastoupený</w:t>
      </w:r>
      <w:r w:rsidRPr="00C04778">
        <w:rPr>
          <w:rFonts w:cs="Arial"/>
          <w:szCs w:val="22"/>
        </w:rPr>
        <w:t xml:space="preserve"> </w:t>
      </w:r>
      <w:r w:rsidRPr="00C04778">
        <w:rPr>
          <w:rFonts w:cs="Arial"/>
          <w:b/>
          <w:szCs w:val="22"/>
        </w:rPr>
        <w:t>JUDr. Ing. Zdeňkem Kapitánem, Ph.D.</w:t>
      </w:r>
      <w:r>
        <w:rPr>
          <w:rFonts w:cs="Arial"/>
          <w:szCs w:val="22"/>
        </w:rPr>
        <w:t>, ředitelem</w:t>
      </w:r>
      <w:r w:rsidR="002D5165">
        <w:rPr>
          <w:rFonts w:cs="Arial"/>
          <w:szCs w:val="22"/>
        </w:rPr>
        <w:br/>
        <w:t>jako objednatel na straně jedné</w:t>
      </w:r>
    </w:p>
    <w:p w:rsidR="003822C1" w:rsidRPr="00C04778" w:rsidRDefault="003822C1" w:rsidP="003822C1">
      <w:pPr>
        <w:spacing w:after="264"/>
        <w:jc w:val="center"/>
        <w:rPr>
          <w:rFonts w:cs="Arial"/>
          <w:szCs w:val="22"/>
        </w:rPr>
      </w:pPr>
      <w:r w:rsidRPr="00C04778">
        <w:rPr>
          <w:rFonts w:cs="Arial"/>
          <w:szCs w:val="22"/>
        </w:rPr>
        <w:t>a</w:t>
      </w:r>
    </w:p>
    <w:p w:rsidR="003822C1" w:rsidRPr="0009387B" w:rsidRDefault="00581DD8" w:rsidP="0009387B">
      <w:pPr>
        <w:pStyle w:val="Odstavecseseznamem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09387B">
        <w:rPr>
          <w:rFonts w:ascii="Arial" w:hAnsi="Arial" w:cs="Arial"/>
          <w:b/>
          <w:sz w:val="22"/>
          <w:szCs w:val="22"/>
        </w:rPr>
        <w:t>Ondřej Pilát</w:t>
      </w:r>
      <w:r w:rsidR="002D5165" w:rsidRPr="0009387B">
        <w:rPr>
          <w:rFonts w:ascii="Arial" w:hAnsi="Arial" w:cs="Arial"/>
          <w:b/>
          <w:sz w:val="22"/>
          <w:szCs w:val="22"/>
        </w:rPr>
        <w:t>,</w:t>
      </w:r>
    </w:p>
    <w:p w:rsidR="002D5165" w:rsidRDefault="00581DD8" w:rsidP="003822C1">
      <w:pPr>
        <w:spacing w:before="0"/>
        <w:jc w:val="center"/>
        <w:rPr>
          <w:rFonts w:cs="Arial"/>
          <w:szCs w:val="22"/>
        </w:rPr>
      </w:pPr>
      <w:r>
        <w:rPr>
          <w:rFonts w:cs="Arial"/>
          <w:szCs w:val="22"/>
        </w:rPr>
        <w:t>Poštovská 4, Brno, 602 00</w:t>
      </w:r>
      <w:r w:rsidR="002D5165">
        <w:rPr>
          <w:rFonts w:cs="Arial"/>
          <w:szCs w:val="22"/>
        </w:rPr>
        <w:t>,</w:t>
      </w:r>
      <w:r w:rsidR="002D5165" w:rsidRPr="002D5165">
        <w:rPr>
          <w:rFonts w:cs="Arial"/>
          <w:szCs w:val="22"/>
        </w:rPr>
        <w:t xml:space="preserve"> </w:t>
      </w:r>
      <w:r w:rsidR="002D5165">
        <w:rPr>
          <w:rFonts w:cs="Arial"/>
          <w:szCs w:val="22"/>
        </w:rPr>
        <w:t xml:space="preserve">IČ: </w:t>
      </w:r>
      <w:r>
        <w:rPr>
          <w:rFonts w:cs="Arial"/>
          <w:szCs w:val="22"/>
        </w:rPr>
        <w:t>742 23 704</w:t>
      </w:r>
      <w:r w:rsidR="002D5165">
        <w:rPr>
          <w:rFonts w:cs="Arial"/>
          <w:szCs w:val="22"/>
        </w:rPr>
        <w:t>,</w:t>
      </w:r>
    </w:p>
    <w:p w:rsidR="00581DD8" w:rsidRDefault="003822C1" w:rsidP="00581DD8">
      <w:pPr>
        <w:spacing w:before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3822C1" w:rsidRPr="00C04778" w:rsidRDefault="002D5165" w:rsidP="003822C1">
      <w:pPr>
        <w:spacing w:before="0"/>
        <w:jc w:val="center"/>
        <w:rPr>
          <w:rFonts w:cs="Arial"/>
          <w:szCs w:val="22"/>
        </w:rPr>
      </w:pPr>
      <w:r>
        <w:rPr>
          <w:rFonts w:cs="Arial"/>
          <w:szCs w:val="22"/>
        </w:rPr>
        <w:t>jako dodavatel na straně druhé</w:t>
      </w:r>
    </w:p>
    <w:p w:rsidR="003822C1" w:rsidRPr="00C04778" w:rsidRDefault="003822C1" w:rsidP="003822C1">
      <w:pPr>
        <w:spacing w:after="264"/>
        <w:jc w:val="center"/>
        <w:rPr>
          <w:rFonts w:cs="Arial"/>
          <w:szCs w:val="22"/>
        </w:rPr>
      </w:pPr>
      <w:r w:rsidRPr="00C04778">
        <w:rPr>
          <w:rFonts w:cs="Arial"/>
          <w:szCs w:val="22"/>
        </w:rPr>
        <w:t>uzavřeli tuto</w:t>
      </w:r>
    </w:p>
    <w:p w:rsidR="003822C1" w:rsidRPr="00F33C4E" w:rsidRDefault="00534CEE" w:rsidP="003822C1">
      <w:pPr>
        <w:spacing w:before="120" w:after="600"/>
        <w:jc w:val="center"/>
        <w:rPr>
          <w:rFonts w:cs="Arial"/>
          <w:sz w:val="24"/>
          <w:szCs w:val="22"/>
        </w:rPr>
      </w:pPr>
      <w:r>
        <w:rPr>
          <w:rFonts w:cs="Arial"/>
          <w:b/>
          <w:sz w:val="24"/>
          <w:szCs w:val="22"/>
        </w:rPr>
        <w:t>S</w:t>
      </w:r>
      <w:r w:rsidR="002D5165">
        <w:rPr>
          <w:rFonts w:cs="Arial"/>
          <w:b/>
          <w:sz w:val="24"/>
          <w:szCs w:val="22"/>
        </w:rPr>
        <w:t>mlouvu o zabezpečování závodního stravování</w:t>
      </w:r>
    </w:p>
    <w:p w:rsidR="003822C1" w:rsidRDefault="002D5165" w:rsidP="003822C1">
      <w:pPr>
        <w:spacing w:before="0"/>
        <w:jc w:val="center"/>
        <w:outlineLvl w:val="0"/>
        <w:rPr>
          <w:rFonts w:cs="Arial"/>
          <w:b/>
          <w:szCs w:val="22"/>
          <w:lang w:eastAsia="x-none"/>
        </w:rPr>
      </w:pPr>
      <w:bookmarkStart w:id="0" w:name="_Toc269406562"/>
      <w:bookmarkStart w:id="1" w:name="_Toc269477422"/>
      <w:bookmarkStart w:id="2" w:name="_Toc271041442"/>
      <w:r>
        <w:rPr>
          <w:rFonts w:cs="Arial"/>
          <w:b/>
          <w:szCs w:val="22"/>
          <w:lang w:eastAsia="x-none"/>
        </w:rPr>
        <w:t>I.</w:t>
      </w:r>
    </w:p>
    <w:p w:rsidR="003822C1" w:rsidRDefault="002D5165" w:rsidP="003822C1">
      <w:pPr>
        <w:spacing w:before="0"/>
        <w:jc w:val="center"/>
        <w:outlineLvl w:val="0"/>
        <w:rPr>
          <w:rFonts w:cs="Arial"/>
          <w:b/>
          <w:szCs w:val="22"/>
          <w:lang w:eastAsia="x-none"/>
        </w:rPr>
      </w:pPr>
      <w:r>
        <w:rPr>
          <w:rFonts w:cs="Arial"/>
          <w:b/>
          <w:szCs w:val="22"/>
          <w:lang w:eastAsia="x-none"/>
        </w:rPr>
        <w:t>Účel smlouvy</w:t>
      </w:r>
    </w:p>
    <w:p w:rsidR="003822C1" w:rsidRDefault="002D5165" w:rsidP="003822C1">
      <w:pPr>
        <w:pStyle w:val="Odstavecseseznamem"/>
        <w:numPr>
          <w:ilvl w:val="0"/>
          <w:numId w:val="5"/>
        </w:num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Objednatel přispívá na závodní stravování svých zaměstnanců za podmínek, které pro závodní stravování zabezpečované prostřednictvím jiné právnické osoby stanoví vyhláška Ministerstva financí č. 430/2001 Sb., o nákladech na závodní stravování a jejich úhradě v organizačních složkách státu a státních příspěvkových organizacích, v platném znění.</w:t>
      </w:r>
    </w:p>
    <w:p w:rsidR="002D5165" w:rsidRPr="00D57631" w:rsidRDefault="002D5165" w:rsidP="003822C1">
      <w:pPr>
        <w:pStyle w:val="Odstavecseseznamem"/>
        <w:numPr>
          <w:ilvl w:val="0"/>
          <w:numId w:val="5"/>
        </w:num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Účelem této smlouvy je upravit vzájemná práva a povinnosti smluvních stran vedoucí k naplnění cíle podle odst. 1.</w:t>
      </w:r>
    </w:p>
    <w:p w:rsidR="002D5165" w:rsidRDefault="002D5165" w:rsidP="002D5165">
      <w:pPr>
        <w:pStyle w:val="Odstavecseseznamem"/>
        <w:ind w:left="720"/>
        <w:outlineLvl w:val="0"/>
        <w:rPr>
          <w:rFonts w:cs="Arial"/>
          <w:b/>
          <w:szCs w:val="22"/>
          <w:lang w:eastAsia="x-none"/>
        </w:rPr>
      </w:pPr>
    </w:p>
    <w:p w:rsidR="002D5165" w:rsidRPr="002D5165" w:rsidRDefault="002D5165" w:rsidP="002D5165">
      <w:pPr>
        <w:spacing w:before="0"/>
        <w:jc w:val="center"/>
        <w:outlineLvl w:val="0"/>
        <w:rPr>
          <w:rFonts w:cs="Arial"/>
          <w:b/>
          <w:szCs w:val="22"/>
          <w:lang w:eastAsia="x-none"/>
        </w:rPr>
      </w:pPr>
      <w:r>
        <w:rPr>
          <w:rFonts w:cs="Arial"/>
          <w:b/>
          <w:szCs w:val="22"/>
          <w:lang w:eastAsia="x-none"/>
        </w:rPr>
        <w:t>II</w:t>
      </w:r>
      <w:r w:rsidRPr="002D5165">
        <w:rPr>
          <w:rFonts w:cs="Arial"/>
          <w:b/>
          <w:szCs w:val="22"/>
          <w:lang w:eastAsia="x-none"/>
        </w:rPr>
        <w:t>.</w:t>
      </w:r>
    </w:p>
    <w:p w:rsidR="002D5165" w:rsidRDefault="008408B1" w:rsidP="002D5165">
      <w:pPr>
        <w:spacing w:before="0"/>
        <w:jc w:val="center"/>
        <w:outlineLvl w:val="0"/>
        <w:rPr>
          <w:rFonts w:cs="Arial"/>
          <w:b/>
          <w:szCs w:val="22"/>
          <w:lang w:eastAsia="x-none"/>
        </w:rPr>
      </w:pPr>
      <w:r>
        <w:rPr>
          <w:rFonts w:cs="Arial"/>
          <w:b/>
          <w:szCs w:val="22"/>
          <w:lang w:eastAsia="x-none"/>
        </w:rPr>
        <w:t>Předmět</w:t>
      </w:r>
      <w:r w:rsidR="002D5165" w:rsidRPr="002D5165">
        <w:rPr>
          <w:rFonts w:cs="Arial"/>
          <w:b/>
          <w:szCs w:val="22"/>
          <w:lang w:eastAsia="x-none"/>
        </w:rPr>
        <w:t xml:space="preserve"> smlouvy</w:t>
      </w:r>
    </w:p>
    <w:p w:rsidR="008408B1" w:rsidRDefault="008408B1" w:rsidP="008408B1">
      <w:pPr>
        <w:pStyle w:val="Odstavecseseznamem"/>
        <w:numPr>
          <w:ilvl w:val="0"/>
          <w:numId w:val="13"/>
        </w:numPr>
        <w:spacing w:line="240" w:lineRule="auto"/>
        <w:ind w:hanging="644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Dodavatel se zavazuje zabezpečovat závodní stravování podle pravidel uvedených v této smlouvě a objednatel se zavazuje mu za to poskytnout cenu podle čl. III.</w:t>
      </w:r>
    </w:p>
    <w:p w:rsidR="008408B1" w:rsidRPr="00632BB2" w:rsidRDefault="008408B1" w:rsidP="00632BB2">
      <w:pPr>
        <w:pStyle w:val="Odstavecseseznamem"/>
        <w:numPr>
          <w:ilvl w:val="0"/>
          <w:numId w:val="13"/>
        </w:numPr>
        <w:ind w:hanging="644"/>
        <w:jc w:val="both"/>
        <w:rPr>
          <w:rFonts w:cs="Arial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Závodní stravování bude dodavatel poskytovat v jím provozované restauraci </w:t>
      </w:r>
      <w:r w:rsidR="009E1C5D">
        <w:rPr>
          <w:rFonts w:ascii="Arial" w:hAnsi="Arial" w:cs="Arial"/>
          <w:sz w:val="22"/>
          <w:szCs w:val="22"/>
          <w:lang w:eastAsia="x-none"/>
        </w:rPr>
        <w:t>Café Pi</w:t>
      </w:r>
      <w:r w:rsidR="00632BB2">
        <w:rPr>
          <w:rFonts w:ascii="Arial" w:hAnsi="Arial" w:cs="Arial"/>
          <w:sz w:val="22"/>
          <w:szCs w:val="22"/>
          <w:lang w:eastAsia="x-none"/>
        </w:rPr>
        <w:t>lát</w:t>
      </w:r>
      <w:r>
        <w:rPr>
          <w:rFonts w:ascii="Arial" w:hAnsi="Arial" w:cs="Arial"/>
          <w:sz w:val="22"/>
          <w:szCs w:val="22"/>
          <w:lang w:eastAsia="x-none"/>
        </w:rPr>
        <w:t xml:space="preserve">, provozovna </w:t>
      </w:r>
      <w:r w:rsidR="00632BB2" w:rsidRPr="009E1C5D">
        <w:rPr>
          <w:rFonts w:ascii="Arial" w:hAnsi="Arial" w:cs="Arial"/>
          <w:sz w:val="22"/>
          <w:szCs w:val="22"/>
          <w:lang w:eastAsia="x-none"/>
        </w:rPr>
        <w:t>Kapucínské náměstí 5</w:t>
      </w:r>
      <w:r w:rsidR="00632BB2">
        <w:rPr>
          <w:rFonts w:cs="Arial"/>
          <w:szCs w:val="22"/>
          <w:lang w:eastAsia="x-none"/>
        </w:rPr>
        <w:t xml:space="preserve">, </w:t>
      </w:r>
      <w:r w:rsidR="00632BB2" w:rsidRPr="00632BB2">
        <w:rPr>
          <w:rFonts w:cs="Arial"/>
          <w:szCs w:val="22"/>
          <w:lang w:eastAsia="x-none"/>
        </w:rPr>
        <w:t>Brno</w:t>
      </w:r>
      <w:r w:rsidR="00632BB2">
        <w:rPr>
          <w:rFonts w:cs="Arial"/>
          <w:szCs w:val="22"/>
          <w:lang w:eastAsia="x-none"/>
        </w:rPr>
        <w:t xml:space="preserve">, </w:t>
      </w:r>
      <w:r w:rsidRPr="00632BB2">
        <w:rPr>
          <w:rFonts w:ascii="Arial" w:hAnsi="Arial" w:cs="Arial"/>
          <w:sz w:val="22"/>
          <w:szCs w:val="22"/>
          <w:lang w:eastAsia="x-none"/>
        </w:rPr>
        <w:t>s odbornou péčí za těchto podmínek:</w:t>
      </w:r>
    </w:p>
    <w:p w:rsidR="008408B1" w:rsidRDefault="008408B1" w:rsidP="008408B1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jídla budou podávána v provozní době dodavatele určené pro nabídku obědových menu na základě objednatelem vydávaných poukázek na jídlo; podrobnosti stanoví odst. 3 až 5,</w:t>
      </w:r>
    </w:p>
    <w:p w:rsidR="008408B1" w:rsidRDefault="008408B1" w:rsidP="008408B1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zaměstnanci objednatele si budou vybírat z aktuální nabídky pokrmů – obědových menu,</w:t>
      </w:r>
    </w:p>
    <w:p w:rsidR="008408B1" w:rsidRDefault="008408B1" w:rsidP="008408B1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dodavatel povede evidenci odebraných jídel, která umožní kontrolu odebraného počtu jídel jednotlivými zaměstnanci objednatele.</w:t>
      </w:r>
    </w:p>
    <w:p w:rsidR="008408B1" w:rsidRDefault="008408B1" w:rsidP="008408B1">
      <w:pPr>
        <w:pStyle w:val="Odstavecseseznamem"/>
        <w:numPr>
          <w:ilvl w:val="0"/>
          <w:numId w:val="13"/>
        </w:numPr>
        <w:spacing w:line="240" w:lineRule="auto"/>
        <w:ind w:hanging="644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Vzor poukázky na jídlo je obsažen v příloze k této smlouvě. </w:t>
      </w:r>
    </w:p>
    <w:p w:rsidR="008408B1" w:rsidRDefault="008408B1" w:rsidP="008408B1">
      <w:pPr>
        <w:pStyle w:val="Odstavecseseznamem"/>
        <w:numPr>
          <w:ilvl w:val="0"/>
          <w:numId w:val="13"/>
        </w:numPr>
        <w:spacing w:line="240" w:lineRule="auto"/>
        <w:ind w:hanging="644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Poukázka na jídlo je vystavena vždy na jeden kalendářní den a dodavatel smí přijmout:</w:t>
      </w:r>
    </w:p>
    <w:p w:rsidR="008408B1" w:rsidRDefault="008408B1" w:rsidP="008408B1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lastRenderedPageBreak/>
        <w:t>od jednoho zaměstnance pouze jednu poukázku datovanou na den, kdy dochází k poskytnutí stravy,</w:t>
      </w:r>
    </w:p>
    <w:p w:rsidR="008408B1" w:rsidRDefault="008408B1" w:rsidP="008408B1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pouze poukázku odpovídající vzoru podle odst. 3,</w:t>
      </w:r>
    </w:p>
    <w:p w:rsidR="008408B1" w:rsidRPr="008408B1" w:rsidRDefault="008408B1" w:rsidP="008408B1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pouze poukázku opatřenou na rubu čitelným příjmením a vlastnoručním podpisem zaměstnance.</w:t>
      </w:r>
    </w:p>
    <w:p w:rsidR="002D5165" w:rsidRPr="008408B1" w:rsidRDefault="008408B1" w:rsidP="008408B1">
      <w:pPr>
        <w:pStyle w:val="Odstavecseseznamem"/>
        <w:numPr>
          <w:ilvl w:val="0"/>
          <w:numId w:val="13"/>
        </w:numPr>
        <w:spacing w:line="240" w:lineRule="auto"/>
        <w:ind w:hanging="644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Dodavatel je oprávněn požadovat, aby zaměstnanec objednatele opatřil poukázku na jídlo označením odebíraného pokrmu podle zvyklostí dodavatele.</w:t>
      </w:r>
    </w:p>
    <w:p w:rsidR="008408B1" w:rsidRDefault="008408B1" w:rsidP="008408B1">
      <w:pPr>
        <w:spacing w:before="0"/>
        <w:jc w:val="center"/>
        <w:outlineLvl w:val="0"/>
        <w:rPr>
          <w:rFonts w:cs="Arial"/>
          <w:b/>
          <w:szCs w:val="22"/>
          <w:lang w:eastAsia="x-none"/>
        </w:rPr>
      </w:pPr>
    </w:p>
    <w:p w:rsidR="008408B1" w:rsidRPr="002D5165" w:rsidRDefault="008408B1" w:rsidP="008408B1">
      <w:pPr>
        <w:spacing w:before="0"/>
        <w:jc w:val="center"/>
        <w:outlineLvl w:val="0"/>
        <w:rPr>
          <w:rFonts w:cs="Arial"/>
          <w:b/>
          <w:szCs w:val="22"/>
          <w:lang w:eastAsia="x-none"/>
        </w:rPr>
      </w:pPr>
      <w:r>
        <w:rPr>
          <w:rFonts w:cs="Arial"/>
          <w:b/>
          <w:szCs w:val="22"/>
          <w:lang w:eastAsia="x-none"/>
        </w:rPr>
        <w:t>III</w:t>
      </w:r>
      <w:r w:rsidRPr="002D5165">
        <w:rPr>
          <w:rFonts w:cs="Arial"/>
          <w:b/>
          <w:szCs w:val="22"/>
          <w:lang w:eastAsia="x-none"/>
        </w:rPr>
        <w:t>.</w:t>
      </w:r>
    </w:p>
    <w:p w:rsidR="008408B1" w:rsidRDefault="008408B1" w:rsidP="008408B1">
      <w:pPr>
        <w:spacing w:before="0"/>
        <w:jc w:val="center"/>
        <w:outlineLvl w:val="0"/>
        <w:rPr>
          <w:rFonts w:cs="Arial"/>
          <w:b/>
          <w:szCs w:val="22"/>
          <w:lang w:eastAsia="x-none"/>
        </w:rPr>
      </w:pPr>
      <w:r>
        <w:rPr>
          <w:rFonts w:cs="Arial"/>
          <w:b/>
          <w:szCs w:val="22"/>
          <w:lang w:eastAsia="x-none"/>
        </w:rPr>
        <w:t>Cenové ujednání</w:t>
      </w:r>
    </w:p>
    <w:p w:rsidR="008408B1" w:rsidRDefault="008408B1" w:rsidP="008408B1">
      <w:pPr>
        <w:pStyle w:val="Odstavecseseznamem"/>
        <w:numPr>
          <w:ilvl w:val="0"/>
          <w:numId w:val="16"/>
        </w:numPr>
        <w:spacing w:line="240" w:lineRule="auto"/>
        <w:ind w:hanging="644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Cena jednoho jídla, jež bude účtována objednateli, činí 90,-</w:t>
      </w:r>
      <w:r w:rsidR="00C96085">
        <w:rPr>
          <w:rFonts w:ascii="Arial" w:hAnsi="Arial" w:cs="Arial"/>
          <w:sz w:val="22"/>
          <w:szCs w:val="22"/>
          <w:lang w:eastAsia="x-none"/>
        </w:rPr>
        <w:t>-</w:t>
      </w:r>
      <w:r>
        <w:rPr>
          <w:rFonts w:ascii="Arial" w:hAnsi="Arial" w:cs="Arial"/>
          <w:sz w:val="22"/>
          <w:szCs w:val="22"/>
          <w:lang w:eastAsia="x-none"/>
        </w:rPr>
        <w:t xml:space="preserve"> Kč včetně DPH.</w:t>
      </w:r>
    </w:p>
    <w:p w:rsidR="008408B1" w:rsidRDefault="008408B1" w:rsidP="008408B1">
      <w:pPr>
        <w:pStyle w:val="Odstavecseseznamem"/>
        <w:numPr>
          <w:ilvl w:val="0"/>
          <w:numId w:val="16"/>
        </w:numPr>
        <w:spacing w:line="240" w:lineRule="auto"/>
        <w:ind w:hanging="644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Cena bude hrazena na základě daňového dokladu objednatele, jenž bude vystaven nejdříve po skončení kalendářního měsíce s třítýdenní dobou splatnosti a bude v něm uveden počet jídel, který bude předem odsouhlasen objednatelem.</w:t>
      </w:r>
    </w:p>
    <w:p w:rsidR="00181989" w:rsidRDefault="00181989" w:rsidP="008408B1">
      <w:pPr>
        <w:pStyle w:val="Odstavecseseznamem"/>
        <w:numPr>
          <w:ilvl w:val="0"/>
          <w:numId w:val="16"/>
        </w:numPr>
        <w:spacing w:line="240" w:lineRule="auto"/>
        <w:ind w:hanging="644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Daňový doklad podle odst. 2 bude předán současně s odebranými poukázkami sloužícími pro zpětnou kontrolu odebraných jídel a rozúčtování podílu úhrady mezi jednotlivé zaměstnance objednatele; nedodání poukázek brání vzniku nároku na zaplacení ceny.</w:t>
      </w:r>
    </w:p>
    <w:p w:rsidR="00181989" w:rsidRDefault="00181989" w:rsidP="00181989">
      <w:pPr>
        <w:spacing w:before="0"/>
        <w:jc w:val="center"/>
        <w:outlineLvl w:val="0"/>
        <w:rPr>
          <w:rFonts w:cs="Arial"/>
          <w:b/>
          <w:szCs w:val="22"/>
          <w:lang w:eastAsia="x-none"/>
        </w:rPr>
      </w:pPr>
    </w:p>
    <w:p w:rsidR="00181989" w:rsidRPr="00181989" w:rsidRDefault="00181989" w:rsidP="00181989">
      <w:pPr>
        <w:spacing w:before="0"/>
        <w:jc w:val="center"/>
        <w:outlineLvl w:val="0"/>
        <w:rPr>
          <w:rFonts w:cs="Arial"/>
          <w:b/>
          <w:szCs w:val="22"/>
          <w:lang w:eastAsia="x-none"/>
        </w:rPr>
      </w:pPr>
      <w:r w:rsidRPr="00181989">
        <w:rPr>
          <w:rFonts w:cs="Arial"/>
          <w:b/>
          <w:szCs w:val="22"/>
          <w:lang w:eastAsia="x-none"/>
        </w:rPr>
        <w:t>I</w:t>
      </w:r>
      <w:r>
        <w:rPr>
          <w:rFonts w:cs="Arial"/>
          <w:b/>
          <w:szCs w:val="22"/>
          <w:lang w:eastAsia="x-none"/>
        </w:rPr>
        <w:t>V</w:t>
      </w:r>
      <w:r w:rsidRPr="00181989">
        <w:rPr>
          <w:rFonts w:cs="Arial"/>
          <w:b/>
          <w:szCs w:val="22"/>
          <w:lang w:eastAsia="x-none"/>
        </w:rPr>
        <w:t>.</w:t>
      </w:r>
    </w:p>
    <w:p w:rsidR="00181989" w:rsidRDefault="00181989" w:rsidP="00181989">
      <w:pPr>
        <w:spacing w:before="0"/>
        <w:jc w:val="center"/>
        <w:outlineLvl w:val="0"/>
        <w:rPr>
          <w:rFonts w:cs="Arial"/>
          <w:b/>
          <w:szCs w:val="22"/>
          <w:lang w:eastAsia="x-none"/>
        </w:rPr>
      </w:pPr>
      <w:r w:rsidRPr="00181989">
        <w:rPr>
          <w:rFonts w:cs="Arial"/>
          <w:b/>
          <w:szCs w:val="22"/>
          <w:lang w:eastAsia="x-none"/>
        </w:rPr>
        <w:t>Trvání závazku</w:t>
      </w:r>
    </w:p>
    <w:p w:rsidR="00181989" w:rsidRDefault="00181989" w:rsidP="00181989">
      <w:pPr>
        <w:pStyle w:val="Odstavecseseznamem"/>
        <w:numPr>
          <w:ilvl w:val="0"/>
          <w:numId w:val="19"/>
        </w:numPr>
        <w:spacing w:line="240" w:lineRule="auto"/>
        <w:ind w:hanging="644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Tato smlouva se uzavírá na dobu neurčitou.</w:t>
      </w:r>
    </w:p>
    <w:p w:rsidR="00181989" w:rsidRDefault="00181989" w:rsidP="00181989">
      <w:pPr>
        <w:pStyle w:val="Odstavecseseznamem"/>
        <w:numPr>
          <w:ilvl w:val="0"/>
          <w:numId w:val="19"/>
        </w:numPr>
        <w:spacing w:line="240" w:lineRule="auto"/>
        <w:ind w:hanging="644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Obě smluvní strany mají právo tuto smlouvu vypovědět bez udání důvodu. Pro účely výpovědi sjednávají smluvní strany výpovědní dobu čtrnáct dnů; výpovědní doba začíná plynout ode dne následujícího po doručení výpovědi druhé straně.</w:t>
      </w:r>
    </w:p>
    <w:p w:rsidR="00994B00" w:rsidRDefault="00994B00" w:rsidP="00181989">
      <w:pPr>
        <w:pStyle w:val="Odstavecseseznamem"/>
        <w:numPr>
          <w:ilvl w:val="0"/>
          <w:numId w:val="19"/>
        </w:numPr>
        <w:spacing w:line="240" w:lineRule="auto"/>
        <w:ind w:hanging="644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Ostatní důvody zániku závazku podle obecně závazných právních předpisů nejsou ustanovením odst. 2 dotčeny.</w:t>
      </w:r>
    </w:p>
    <w:p w:rsidR="00994B00" w:rsidRDefault="00994B00" w:rsidP="00994B00">
      <w:pPr>
        <w:pStyle w:val="Odstavecseseznamem"/>
        <w:spacing w:line="240" w:lineRule="auto"/>
        <w:ind w:left="644"/>
        <w:jc w:val="center"/>
        <w:rPr>
          <w:rFonts w:ascii="Arial" w:hAnsi="Arial" w:cs="Arial"/>
          <w:sz w:val="22"/>
          <w:szCs w:val="22"/>
          <w:lang w:eastAsia="x-none"/>
        </w:rPr>
      </w:pPr>
    </w:p>
    <w:p w:rsidR="00994B00" w:rsidRPr="00994B00" w:rsidRDefault="00994B00" w:rsidP="00994B00">
      <w:pPr>
        <w:pStyle w:val="Odstavecseseznamem"/>
        <w:spacing w:line="240" w:lineRule="auto"/>
        <w:ind w:left="644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994B00">
        <w:rPr>
          <w:rFonts w:ascii="Arial" w:hAnsi="Arial" w:cs="Arial"/>
          <w:b/>
          <w:sz w:val="22"/>
          <w:szCs w:val="22"/>
          <w:lang w:eastAsia="x-none"/>
        </w:rPr>
        <w:t>V.</w:t>
      </w:r>
    </w:p>
    <w:p w:rsidR="00994B00" w:rsidRDefault="00994B00" w:rsidP="00994B00">
      <w:pPr>
        <w:pStyle w:val="Odstavecseseznamem"/>
        <w:spacing w:line="240" w:lineRule="auto"/>
        <w:ind w:left="644"/>
        <w:jc w:val="center"/>
        <w:rPr>
          <w:rFonts w:ascii="Arial" w:hAnsi="Arial" w:cs="Arial"/>
          <w:sz w:val="22"/>
          <w:szCs w:val="22"/>
          <w:lang w:eastAsia="x-none"/>
        </w:rPr>
      </w:pPr>
      <w:r w:rsidRPr="00994B00">
        <w:rPr>
          <w:rFonts w:ascii="Arial" w:hAnsi="Arial" w:cs="Arial"/>
          <w:b/>
          <w:sz w:val="22"/>
          <w:szCs w:val="22"/>
          <w:lang w:eastAsia="x-none"/>
        </w:rPr>
        <w:t>Závěrečná ustanovení</w:t>
      </w:r>
    </w:p>
    <w:p w:rsidR="00994B00" w:rsidRDefault="00994B00" w:rsidP="00994B00">
      <w:pPr>
        <w:pStyle w:val="Odstavecseseznamem"/>
        <w:numPr>
          <w:ilvl w:val="0"/>
          <w:numId w:val="20"/>
        </w:numPr>
        <w:spacing w:line="240" w:lineRule="auto"/>
        <w:ind w:hanging="644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Závodní stravování podle této smlouvy bude zabezpečováno od </w:t>
      </w:r>
      <w:r w:rsidR="009E1C5D">
        <w:rPr>
          <w:rFonts w:ascii="Arial" w:hAnsi="Arial" w:cs="Arial"/>
          <w:sz w:val="22"/>
          <w:szCs w:val="22"/>
          <w:lang w:eastAsia="x-none"/>
        </w:rPr>
        <w:t>1. 6</w:t>
      </w:r>
      <w:r w:rsidR="00632BB2">
        <w:rPr>
          <w:rFonts w:ascii="Arial" w:hAnsi="Arial" w:cs="Arial"/>
          <w:sz w:val="22"/>
          <w:szCs w:val="22"/>
          <w:lang w:eastAsia="x-none"/>
        </w:rPr>
        <w:t>. 2018</w:t>
      </w:r>
      <w:r w:rsidR="00474114">
        <w:rPr>
          <w:rFonts w:ascii="Arial" w:hAnsi="Arial" w:cs="Arial"/>
          <w:sz w:val="22"/>
          <w:szCs w:val="22"/>
          <w:lang w:eastAsia="x-none"/>
        </w:rPr>
        <w:t>.</w:t>
      </w:r>
    </w:p>
    <w:p w:rsidR="00474114" w:rsidRDefault="00474114" w:rsidP="00994B00">
      <w:pPr>
        <w:pStyle w:val="Odstavecseseznamem"/>
        <w:numPr>
          <w:ilvl w:val="0"/>
          <w:numId w:val="20"/>
        </w:numPr>
        <w:spacing w:line="240" w:lineRule="auto"/>
        <w:ind w:hanging="644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Práva a povinnosti stran této smlouvy se řídí občanským zákoníkem v platném znění.</w:t>
      </w:r>
    </w:p>
    <w:p w:rsidR="00E2271D" w:rsidRDefault="00E2271D" w:rsidP="00E2271D">
      <w:pPr>
        <w:pStyle w:val="Odstavecseseznamem"/>
        <w:numPr>
          <w:ilvl w:val="0"/>
          <w:numId w:val="20"/>
        </w:numPr>
        <w:spacing w:line="240" w:lineRule="auto"/>
        <w:ind w:hanging="644"/>
        <w:rPr>
          <w:rFonts w:ascii="Arial" w:hAnsi="Arial" w:cs="Arial"/>
          <w:sz w:val="22"/>
          <w:szCs w:val="22"/>
          <w:lang w:eastAsia="x-none"/>
        </w:rPr>
      </w:pPr>
      <w:r w:rsidRPr="00E2271D">
        <w:rPr>
          <w:rFonts w:ascii="Arial" w:hAnsi="Arial" w:cs="Arial"/>
          <w:sz w:val="22"/>
          <w:szCs w:val="22"/>
          <w:lang w:eastAsia="x-none"/>
        </w:rPr>
        <w:t>Tato smlouva ruší všechny předchozí smlouvy nebo ujednání s</w:t>
      </w:r>
      <w:r>
        <w:rPr>
          <w:rFonts w:ascii="Arial" w:hAnsi="Arial" w:cs="Arial"/>
          <w:sz w:val="22"/>
          <w:szCs w:val="22"/>
          <w:lang w:eastAsia="x-none"/>
        </w:rPr>
        <w:t>e stejným nebo obdobným obsahem.</w:t>
      </w:r>
    </w:p>
    <w:p w:rsidR="002D5165" w:rsidRPr="00474114" w:rsidRDefault="00474114" w:rsidP="00474114">
      <w:pPr>
        <w:pStyle w:val="Odstavecseseznamem"/>
        <w:numPr>
          <w:ilvl w:val="0"/>
          <w:numId w:val="20"/>
        </w:numPr>
        <w:spacing w:line="240" w:lineRule="auto"/>
        <w:ind w:hanging="644"/>
        <w:jc w:val="both"/>
        <w:rPr>
          <w:rFonts w:ascii="Arial" w:hAnsi="Arial" w:cs="Arial"/>
          <w:sz w:val="22"/>
          <w:szCs w:val="22"/>
          <w:lang w:eastAsia="x-none"/>
        </w:rPr>
      </w:pPr>
      <w:r w:rsidRPr="00705BF6">
        <w:rPr>
          <w:rFonts w:ascii="Arial" w:hAnsi="Arial" w:cs="Arial"/>
          <w:sz w:val="22"/>
          <w:szCs w:val="22"/>
          <w:lang w:val="x-none" w:eastAsia="x-none"/>
        </w:rPr>
        <w:t xml:space="preserve">Tato </w:t>
      </w:r>
      <w:r>
        <w:rPr>
          <w:rFonts w:ascii="Arial" w:hAnsi="Arial" w:cs="Arial"/>
          <w:sz w:val="22"/>
          <w:szCs w:val="22"/>
          <w:lang w:eastAsia="x-none"/>
        </w:rPr>
        <w:t>smlouva</w:t>
      </w:r>
      <w:r w:rsidRPr="00705BF6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705BF6">
        <w:rPr>
          <w:rFonts w:ascii="Arial" w:hAnsi="Arial" w:cs="Arial"/>
          <w:sz w:val="22"/>
          <w:szCs w:val="22"/>
          <w:lang w:val="x-none" w:eastAsia="x-none"/>
        </w:rPr>
        <w:t xml:space="preserve">je vyhotovena ve </w:t>
      </w:r>
      <w:r w:rsidRPr="00705BF6">
        <w:rPr>
          <w:rFonts w:ascii="Arial" w:hAnsi="Arial" w:cs="Arial"/>
          <w:sz w:val="22"/>
          <w:szCs w:val="22"/>
          <w:lang w:eastAsia="x-none"/>
        </w:rPr>
        <w:t>dvou</w:t>
      </w:r>
      <w:r w:rsidRPr="00705BF6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705BF6">
        <w:rPr>
          <w:rFonts w:ascii="Arial" w:hAnsi="Arial" w:cs="Arial"/>
          <w:sz w:val="22"/>
          <w:szCs w:val="22"/>
          <w:lang w:eastAsia="x-none"/>
        </w:rPr>
        <w:t>stejnopisech</w:t>
      </w:r>
      <w:r w:rsidRPr="00705BF6">
        <w:rPr>
          <w:rFonts w:ascii="Arial" w:hAnsi="Arial" w:cs="Arial"/>
          <w:sz w:val="22"/>
          <w:szCs w:val="22"/>
          <w:lang w:val="x-none" w:eastAsia="x-none"/>
        </w:rPr>
        <w:t xml:space="preserve"> s platností originálu, z</w:t>
      </w:r>
      <w:r w:rsidRPr="00705BF6">
        <w:rPr>
          <w:rFonts w:ascii="Arial" w:hAnsi="Arial" w:cs="Arial"/>
          <w:sz w:val="22"/>
          <w:szCs w:val="22"/>
          <w:lang w:eastAsia="x-none"/>
        </w:rPr>
        <w:t> </w:t>
      </w:r>
      <w:r w:rsidRPr="00705BF6">
        <w:rPr>
          <w:rFonts w:ascii="Arial" w:hAnsi="Arial" w:cs="Arial"/>
          <w:sz w:val="22"/>
          <w:szCs w:val="22"/>
          <w:lang w:val="x-none" w:eastAsia="x-none"/>
        </w:rPr>
        <w:t xml:space="preserve">nichž </w:t>
      </w:r>
      <w:r w:rsidRPr="00705BF6">
        <w:rPr>
          <w:rFonts w:ascii="Arial" w:hAnsi="Arial" w:cs="Arial"/>
          <w:sz w:val="22"/>
          <w:szCs w:val="22"/>
          <w:lang w:eastAsia="x-none"/>
        </w:rPr>
        <w:t>každá ze smluvních stran</w:t>
      </w:r>
      <w:r w:rsidRPr="00705BF6">
        <w:rPr>
          <w:rFonts w:ascii="Arial" w:hAnsi="Arial" w:cs="Arial"/>
          <w:sz w:val="22"/>
          <w:szCs w:val="22"/>
          <w:lang w:val="x-none" w:eastAsia="x-none"/>
        </w:rPr>
        <w:t xml:space="preserve"> obdrží </w:t>
      </w:r>
      <w:r w:rsidRPr="00705BF6">
        <w:rPr>
          <w:rFonts w:ascii="Arial" w:hAnsi="Arial" w:cs="Arial"/>
          <w:sz w:val="22"/>
          <w:szCs w:val="22"/>
          <w:lang w:eastAsia="x-none"/>
        </w:rPr>
        <w:t>po jednom</w:t>
      </w:r>
      <w:r>
        <w:rPr>
          <w:rFonts w:ascii="Arial" w:hAnsi="Arial" w:cs="Arial"/>
          <w:sz w:val="22"/>
          <w:szCs w:val="22"/>
          <w:lang w:eastAsia="x-none"/>
        </w:rPr>
        <w:t xml:space="preserve"> stejnopisu</w:t>
      </w:r>
      <w:r w:rsidRPr="00705BF6">
        <w:rPr>
          <w:rFonts w:ascii="Arial" w:hAnsi="Arial" w:cs="Arial"/>
          <w:sz w:val="22"/>
          <w:szCs w:val="22"/>
          <w:lang w:eastAsia="x-none"/>
        </w:rPr>
        <w:t>.</w:t>
      </w:r>
    </w:p>
    <w:p w:rsidR="002D5165" w:rsidRDefault="002D5165" w:rsidP="003822C1">
      <w:pPr>
        <w:spacing w:before="0"/>
        <w:jc w:val="center"/>
        <w:rPr>
          <w:rFonts w:cs="Arial"/>
          <w:b/>
          <w:szCs w:val="22"/>
          <w:lang w:eastAsia="x-none"/>
        </w:rPr>
      </w:pPr>
    </w:p>
    <w:p w:rsidR="003822C1" w:rsidRPr="007935F5" w:rsidRDefault="003822C1" w:rsidP="003822C1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2"/>
          <w:szCs w:val="22"/>
          <w:lang w:eastAsia="x-none"/>
        </w:rPr>
      </w:pPr>
    </w:p>
    <w:bookmarkEnd w:id="0"/>
    <w:bookmarkEnd w:id="1"/>
    <w:bookmarkEnd w:id="2"/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822C1" w:rsidRPr="00092A3E" w:rsidTr="00AB0605">
        <w:tc>
          <w:tcPr>
            <w:tcW w:w="4889" w:type="dxa"/>
            <w:shd w:val="clear" w:color="auto" w:fill="auto"/>
          </w:tcPr>
          <w:p w:rsidR="003822C1" w:rsidRDefault="003822C1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</w:p>
          <w:p w:rsidR="003822C1" w:rsidRDefault="003822C1" w:rsidP="00474114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  <w:r w:rsidRPr="00092A3E">
              <w:rPr>
                <w:rFonts w:cs="Arial"/>
                <w:szCs w:val="22"/>
                <w:lang w:eastAsia="x-none"/>
              </w:rPr>
              <w:t xml:space="preserve">V Brně dne </w:t>
            </w:r>
            <w:r w:rsidR="007717E0">
              <w:rPr>
                <w:rFonts w:cs="Arial"/>
                <w:szCs w:val="22"/>
                <w:lang w:eastAsia="x-none"/>
              </w:rPr>
              <w:t>25</w:t>
            </w:r>
            <w:r w:rsidR="00632BB2">
              <w:rPr>
                <w:rFonts w:cs="Arial"/>
                <w:szCs w:val="22"/>
                <w:lang w:eastAsia="x-none"/>
              </w:rPr>
              <w:t>. 5. 2018</w:t>
            </w:r>
          </w:p>
          <w:p w:rsidR="00474114" w:rsidRDefault="00474114" w:rsidP="00474114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</w:p>
          <w:p w:rsidR="00474114" w:rsidRDefault="00474114" w:rsidP="00474114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</w:p>
          <w:p w:rsidR="00474114" w:rsidRPr="00092A3E" w:rsidRDefault="00474114" w:rsidP="00474114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  <w:r>
              <w:rPr>
                <w:rFonts w:cs="Arial"/>
                <w:szCs w:val="22"/>
                <w:lang w:eastAsia="x-none"/>
              </w:rPr>
              <w:t>Objednatel:</w:t>
            </w:r>
          </w:p>
        </w:tc>
        <w:tc>
          <w:tcPr>
            <w:tcW w:w="4889" w:type="dxa"/>
            <w:shd w:val="clear" w:color="auto" w:fill="auto"/>
          </w:tcPr>
          <w:p w:rsidR="003822C1" w:rsidRDefault="003822C1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</w:p>
          <w:p w:rsidR="00474114" w:rsidRDefault="003822C1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  <w:r w:rsidRPr="00092A3E">
              <w:rPr>
                <w:rFonts w:cs="Arial"/>
                <w:szCs w:val="22"/>
                <w:lang w:eastAsia="x-none"/>
              </w:rPr>
              <w:t xml:space="preserve">V Brně dne </w:t>
            </w:r>
            <w:r w:rsidR="009E1C5D">
              <w:rPr>
                <w:rFonts w:cs="Arial"/>
                <w:szCs w:val="22"/>
                <w:lang w:eastAsia="x-none"/>
              </w:rPr>
              <w:t>2</w:t>
            </w:r>
            <w:r w:rsidR="007717E0">
              <w:rPr>
                <w:rFonts w:cs="Arial"/>
                <w:szCs w:val="22"/>
                <w:lang w:eastAsia="x-none"/>
              </w:rPr>
              <w:t>5</w:t>
            </w:r>
            <w:bookmarkStart w:id="3" w:name="_GoBack"/>
            <w:bookmarkEnd w:id="3"/>
            <w:r w:rsidR="00632BB2">
              <w:rPr>
                <w:rFonts w:cs="Arial"/>
                <w:szCs w:val="22"/>
                <w:lang w:eastAsia="x-none"/>
              </w:rPr>
              <w:t>. 5. 2018</w:t>
            </w:r>
          </w:p>
          <w:p w:rsidR="00474114" w:rsidRDefault="00474114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</w:p>
          <w:p w:rsidR="00474114" w:rsidRDefault="00474114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</w:p>
          <w:p w:rsidR="00474114" w:rsidRPr="00092A3E" w:rsidRDefault="00474114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  <w:r>
              <w:rPr>
                <w:rFonts w:cs="Arial"/>
                <w:szCs w:val="22"/>
                <w:lang w:eastAsia="x-none"/>
              </w:rPr>
              <w:t>Dodavatel:</w:t>
            </w:r>
          </w:p>
        </w:tc>
      </w:tr>
      <w:tr w:rsidR="003822C1" w:rsidRPr="00092A3E" w:rsidTr="00412B2A">
        <w:trPr>
          <w:trHeight w:val="851"/>
        </w:trPr>
        <w:tc>
          <w:tcPr>
            <w:tcW w:w="4889" w:type="dxa"/>
            <w:shd w:val="clear" w:color="auto" w:fill="auto"/>
          </w:tcPr>
          <w:p w:rsidR="003822C1" w:rsidRPr="00092A3E" w:rsidRDefault="003822C1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jc w:val="center"/>
              <w:rPr>
                <w:rFonts w:cs="Arial"/>
                <w:szCs w:val="22"/>
                <w:lang w:eastAsia="x-none"/>
              </w:rPr>
            </w:pPr>
          </w:p>
          <w:p w:rsidR="003822C1" w:rsidRPr="00092A3E" w:rsidRDefault="003822C1" w:rsidP="00C9608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</w:p>
          <w:p w:rsidR="003822C1" w:rsidRDefault="003822C1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jc w:val="center"/>
              <w:rPr>
                <w:rFonts w:cs="Arial"/>
                <w:szCs w:val="22"/>
                <w:lang w:eastAsia="x-none"/>
              </w:rPr>
            </w:pPr>
          </w:p>
          <w:p w:rsidR="00C96085" w:rsidRPr="00092A3E" w:rsidRDefault="00C96085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jc w:val="center"/>
              <w:rPr>
                <w:rFonts w:cs="Arial"/>
                <w:szCs w:val="22"/>
                <w:lang w:eastAsia="x-none"/>
              </w:rPr>
            </w:pPr>
          </w:p>
          <w:p w:rsidR="00474114" w:rsidRDefault="00474114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jc w:val="center"/>
              <w:rPr>
                <w:rFonts w:cs="Arial"/>
                <w:szCs w:val="22"/>
                <w:lang w:eastAsia="x-none"/>
              </w:rPr>
            </w:pPr>
          </w:p>
          <w:p w:rsidR="00474114" w:rsidRDefault="00474114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jc w:val="center"/>
              <w:rPr>
                <w:rFonts w:cs="Arial"/>
                <w:szCs w:val="22"/>
                <w:lang w:eastAsia="x-none"/>
              </w:rPr>
            </w:pPr>
          </w:p>
          <w:p w:rsidR="003822C1" w:rsidRPr="00092A3E" w:rsidRDefault="007B5E9E" w:rsidP="007B5E9E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  <w:r>
              <w:rPr>
                <w:rFonts w:cs="Arial"/>
                <w:szCs w:val="22"/>
                <w:lang w:eastAsia="x-none"/>
              </w:rPr>
              <w:t xml:space="preserve">                       </w:t>
            </w:r>
            <w:r w:rsidR="003822C1" w:rsidRPr="00092A3E">
              <w:rPr>
                <w:rFonts w:cs="Arial"/>
                <w:szCs w:val="22"/>
                <w:lang w:eastAsia="x-none"/>
              </w:rPr>
              <w:t xml:space="preserve">Zdeněk </w:t>
            </w:r>
            <w:r w:rsidR="003822C1" w:rsidRPr="00092A3E">
              <w:rPr>
                <w:spacing w:val="60"/>
              </w:rPr>
              <w:t>Kapitá</w:t>
            </w:r>
            <w:r w:rsidR="003822C1" w:rsidRPr="00245302">
              <w:t>n</w:t>
            </w:r>
          </w:p>
          <w:p w:rsidR="003822C1" w:rsidRDefault="003822C1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jc w:val="center"/>
              <w:rPr>
                <w:rFonts w:cs="Arial"/>
                <w:szCs w:val="22"/>
                <w:lang w:eastAsia="x-none"/>
              </w:rPr>
            </w:pPr>
            <w:r w:rsidRPr="00092A3E">
              <w:rPr>
                <w:rFonts w:cs="Arial"/>
                <w:szCs w:val="22"/>
                <w:lang w:eastAsia="x-none"/>
              </w:rPr>
              <w:t>Úřad pro mezinárodněprávní ochranu dětí</w:t>
            </w:r>
          </w:p>
          <w:p w:rsidR="003822C1" w:rsidRPr="00092A3E" w:rsidRDefault="007B5E9E" w:rsidP="007B5E9E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  <w:r>
              <w:rPr>
                <w:rFonts w:cs="Arial"/>
                <w:szCs w:val="22"/>
                <w:lang w:eastAsia="x-none"/>
              </w:rPr>
              <w:t xml:space="preserve">                                 </w:t>
            </w:r>
            <w:r w:rsidR="003822C1" w:rsidRPr="00092A3E">
              <w:rPr>
                <w:rFonts w:cs="Arial"/>
                <w:szCs w:val="22"/>
                <w:lang w:eastAsia="x-none"/>
              </w:rPr>
              <w:t>ředitel</w:t>
            </w:r>
          </w:p>
        </w:tc>
        <w:tc>
          <w:tcPr>
            <w:tcW w:w="4889" w:type="dxa"/>
            <w:shd w:val="clear" w:color="auto" w:fill="auto"/>
          </w:tcPr>
          <w:p w:rsidR="003822C1" w:rsidRPr="00092A3E" w:rsidRDefault="003822C1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jc w:val="center"/>
              <w:rPr>
                <w:rFonts w:cs="Arial"/>
                <w:szCs w:val="22"/>
                <w:lang w:eastAsia="x-none"/>
              </w:rPr>
            </w:pPr>
          </w:p>
          <w:p w:rsidR="003822C1" w:rsidRPr="00092A3E" w:rsidRDefault="003822C1" w:rsidP="00C9608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</w:p>
          <w:p w:rsidR="003822C1" w:rsidRPr="00092A3E" w:rsidRDefault="003822C1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jc w:val="center"/>
              <w:rPr>
                <w:rFonts w:cs="Arial"/>
                <w:szCs w:val="22"/>
                <w:lang w:eastAsia="x-none"/>
              </w:rPr>
            </w:pPr>
          </w:p>
          <w:p w:rsidR="00474114" w:rsidRDefault="00474114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jc w:val="center"/>
              <w:rPr>
                <w:rFonts w:cs="Arial"/>
                <w:szCs w:val="22"/>
                <w:lang w:eastAsia="x-none"/>
              </w:rPr>
            </w:pPr>
          </w:p>
          <w:p w:rsidR="00C96085" w:rsidRDefault="00C96085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jc w:val="center"/>
              <w:rPr>
                <w:rFonts w:cs="Arial"/>
                <w:szCs w:val="22"/>
                <w:lang w:eastAsia="x-none"/>
              </w:rPr>
            </w:pPr>
          </w:p>
          <w:p w:rsidR="00474114" w:rsidRDefault="00474114" w:rsidP="00AB0605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jc w:val="center"/>
              <w:rPr>
                <w:rFonts w:cs="Arial"/>
                <w:szCs w:val="22"/>
                <w:lang w:eastAsia="x-none"/>
              </w:rPr>
            </w:pPr>
          </w:p>
          <w:p w:rsidR="00474114" w:rsidRDefault="007B5E9E" w:rsidP="007B5E9E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rPr>
                <w:rFonts w:cs="Arial"/>
                <w:szCs w:val="22"/>
                <w:lang w:eastAsia="x-none"/>
              </w:rPr>
            </w:pPr>
            <w:r>
              <w:rPr>
                <w:rFonts w:cs="Arial"/>
                <w:szCs w:val="22"/>
                <w:lang w:eastAsia="x-none"/>
              </w:rPr>
              <w:t xml:space="preserve">                              </w:t>
            </w:r>
            <w:r w:rsidR="00412B2A">
              <w:rPr>
                <w:rFonts w:cs="Arial"/>
                <w:szCs w:val="22"/>
                <w:lang w:eastAsia="x-none"/>
              </w:rPr>
              <w:t xml:space="preserve">      </w:t>
            </w:r>
            <w:r w:rsidR="00632BB2">
              <w:rPr>
                <w:rFonts w:cs="Arial"/>
                <w:szCs w:val="22"/>
                <w:lang w:eastAsia="x-none"/>
              </w:rPr>
              <w:t>Ondřej Pilát</w:t>
            </w:r>
          </w:p>
          <w:p w:rsidR="00632BB2" w:rsidRDefault="00632BB2" w:rsidP="00412B2A">
            <w:pPr>
              <w:tabs>
                <w:tab w:val="left" w:leader="dot" w:pos="3402"/>
                <w:tab w:val="left" w:pos="4820"/>
                <w:tab w:val="left" w:leader="dot" w:pos="9072"/>
              </w:tabs>
              <w:spacing w:before="0"/>
              <w:jc w:val="center"/>
              <w:rPr>
                <w:rFonts w:cs="Arial"/>
                <w:szCs w:val="22"/>
                <w:lang w:eastAsia="x-none"/>
              </w:rPr>
            </w:pPr>
            <w:r>
              <w:rPr>
                <w:rFonts w:cs="Arial"/>
                <w:szCs w:val="22"/>
                <w:lang w:eastAsia="x-none"/>
              </w:rPr>
              <w:t xml:space="preserve">            </w:t>
            </w:r>
            <w:r w:rsidR="0009387B">
              <w:rPr>
                <w:rFonts w:cs="Arial"/>
                <w:szCs w:val="22"/>
                <w:lang w:eastAsia="x-none"/>
              </w:rPr>
              <w:t xml:space="preserve">    </w:t>
            </w:r>
            <w:r w:rsidR="0009387B" w:rsidRPr="0009387B">
              <w:rPr>
                <w:rFonts w:cs="Arial"/>
                <w:szCs w:val="22"/>
                <w:lang w:eastAsia="x-none"/>
              </w:rPr>
              <w:t>IČ: 742 23</w:t>
            </w:r>
            <w:r w:rsidR="00534CEE">
              <w:rPr>
                <w:rFonts w:cs="Arial"/>
                <w:szCs w:val="22"/>
                <w:lang w:eastAsia="x-none"/>
              </w:rPr>
              <w:t> </w:t>
            </w:r>
            <w:r w:rsidR="0009387B" w:rsidRPr="0009387B">
              <w:rPr>
                <w:rFonts w:cs="Arial"/>
                <w:szCs w:val="22"/>
                <w:lang w:eastAsia="x-none"/>
              </w:rPr>
              <w:t>704</w:t>
            </w:r>
          </w:p>
          <w:p w:rsidR="00534CEE" w:rsidRPr="00412B2A" w:rsidRDefault="00534CEE" w:rsidP="00412B2A">
            <w:pPr>
              <w:tabs>
                <w:tab w:val="left" w:leader="dot" w:pos="3402"/>
                <w:tab w:val="left" w:pos="4820"/>
                <w:tab w:val="left" w:leader="dot" w:pos="9072"/>
              </w:tabs>
              <w:rPr>
                <w:rFonts w:cs="Arial"/>
                <w:szCs w:val="22"/>
                <w:lang w:eastAsia="x-none"/>
              </w:rPr>
            </w:pPr>
          </w:p>
        </w:tc>
      </w:tr>
    </w:tbl>
    <w:p w:rsidR="00BF2B3A" w:rsidRPr="00C96085" w:rsidRDefault="00BF2B3A" w:rsidP="00C96085">
      <w:pPr>
        <w:spacing w:before="0"/>
        <w:rPr>
          <w:sz w:val="2"/>
          <w:szCs w:val="2"/>
        </w:rPr>
      </w:pPr>
    </w:p>
    <w:sectPr w:rsidR="00BF2B3A" w:rsidRPr="00C96085" w:rsidSect="00C90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134" w:bottom="1701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59" w:rsidRDefault="003F6959">
      <w:r>
        <w:separator/>
      </w:r>
    </w:p>
    <w:p w:rsidR="003F6959" w:rsidRDefault="003F6959"/>
  </w:endnote>
  <w:endnote w:type="continuationSeparator" w:id="0">
    <w:p w:rsidR="003F6959" w:rsidRDefault="003F6959">
      <w:r>
        <w:continuationSeparator/>
      </w:r>
    </w:p>
    <w:p w:rsidR="003F6959" w:rsidRDefault="003F6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3C" w:rsidRDefault="00CD57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1" w:rsidRDefault="004F7566" w:rsidP="00C90023">
    <w:pPr>
      <w:pStyle w:val="Zpat"/>
    </w:pPr>
    <w:r>
      <w:rPr>
        <w:noProof/>
      </w:rPr>
      <w:drawing>
        <wp:anchor distT="0" distB="0" distL="114300" distR="114300" simplePos="0" relativeHeight="251658240" behindDoc="1" locked="1" layoutInCell="0" allowOverlap="0" wp14:anchorId="56E4B97D" wp14:editId="1FACE035">
          <wp:simplePos x="0" y="0"/>
          <wp:positionH relativeFrom="page">
            <wp:posOffset>29210</wp:posOffset>
          </wp:positionH>
          <wp:positionV relativeFrom="page">
            <wp:posOffset>9972675</wp:posOffset>
          </wp:positionV>
          <wp:extent cx="7503795" cy="714375"/>
          <wp:effectExtent l="0" t="0" r="1905" b="9525"/>
          <wp:wrapNone/>
          <wp:docPr id="1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191">
      <w:fldChar w:fldCharType="begin"/>
    </w:r>
    <w:r w:rsidR="00E17191">
      <w:instrText xml:space="preserve"> PAGE </w:instrText>
    </w:r>
    <w:r w:rsidR="00E17191">
      <w:fldChar w:fldCharType="separate"/>
    </w:r>
    <w:r w:rsidR="006D6A2E">
      <w:rPr>
        <w:noProof/>
      </w:rPr>
      <w:t>3</w:t>
    </w:r>
    <w:r w:rsidR="00E17191">
      <w:fldChar w:fldCharType="end"/>
    </w:r>
    <w:r w:rsidR="00E17191">
      <w:t>/</w:t>
    </w:r>
    <w:fldSimple w:instr=" NUMPAGES ">
      <w:r w:rsidR="006D6A2E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3C" w:rsidRDefault="00CD57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59" w:rsidRDefault="003F6959">
      <w:r>
        <w:separator/>
      </w:r>
    </w:p>
    <w:p w:rsidR="003F6959" w:rsidRDefault="003F6959"/>
  </w:footnote>
  <w:footnote w:type="continuationSeparator" w:id="0">
    <w:p w:rsidR="003F6959" w:rsidRDefault="003F6959">
      <w:r>
        <w:continuationSeparator/>
      </w:r>
    </w:p>
    <w:p w:rsidR="003F6959" w:rsidRDefault="003F69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3C" w:rsidRDefault="00CD57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11" w:rsidRDefault="004F7566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0" allowOverlap="0" wp14:anchorId="206DC68A" wp14:editId="2E666A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8230"/>
          <wp:effectExtent l="0" t="0" r="6350" b="7620"/>
          <wp:wrapNone/>
          <wp:docPr id="14" name="obrázek 4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C3A" w:rsidRDefault="00661C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3C" w:rsidRDefault="00CD57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9"/>
      </v:shape>
    </w:pict>
  </w:numPicBullet>
  <w:abstractNum w:abstractNumId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9D6"/>
    <w:multiLevelType w:val="hybridMultilevel"/>
    <w:tmpl w:val="0F70A0DE"/>
    <w:lvl w:ilvl="0" w:tplc="04360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7383"/>
    <w:multiLevelType w:val="hybridMultilevel"/>
    <w:tmpl w:val="841CC3B0"/>
    <w:lvl w:ilvl="0" w:tplc="04360BF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8821FA"/>
    <w:multiLevelType w:val="hybridMultilevel"/>
    <w:tmpl w:val="60A4FD84"/>
    <w:lvl w:ilvl="0" w:tplc="04360BF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D65424"/>
    <w:multiLevelType w:val="hybridMultilevel"/>
    <w:tmpl w:val="E0585136"/>
    <w:lvl w:ilvl="0" w:tplc="37120F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D4A54"/>
    <w:multiLevelType w:val="hybridMultilevel"/>
    <w:tmpl w:val="84729C7A"/>
    <w:lvl w:ilvl="0" w:tplc="04360B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C42D8"/>
    <w:multiLevelType w:val="hybridMultilevel"/>
    <w:tmpl w:val="AB6829DC"/>
    <w:lvl w:ilvl="0" w:tplc="F4F620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A251F"/>
    <w:multiLevelType w:val="hybridMultilevel"/>
    <w:tmpl w:val="913297E6"/>
    <w:lvl w:ilvl="0" w:tplc="04360B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C66B3"/>
    <w:multiLevelType w:val="hybridMultilevel"/>
    <w:tmpl w:val="86560EF4"/>
    <w:lvl w:ilvl="0" w:tplc="04360BF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496DA1"/>
    <w:multiLevelType w:val="hybridMultilevel"/>
    <w:tmpl w:val="04A0E3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E2DD2"/>
    <w:multiLevelType w:val="hybridMultilevel"/>
    <w:tmpl w:val="B5F63764"/>
    <w:lvl w:ilvl="0" w:tplc="D40C4A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5B2E6C"/>
    <w:multiLevelType w:val="hybridMultilevel"/>
    <w:tmpl w:val="86560EF4"/>
    <w:lvl w:ilvl="0" w:tplc="04360BF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123691"/>
    <w:multiLevelType w:val="hybridMultilevel"/>
    <w:tmpl w:val="406CBBDE"/>
    <w:lvl w:ilvl="0" w:tplc="04360B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C03DDB"/>
    <w:multiLevelType w:val="hybridMultilevel"/>
    <w:tmpl w:val="81587C68"/>
    <w:lvl w:ilvl="0" w:tplc="04360B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2298F"/>
    <w:multiLevelType w:val="hybridMultilevel"/>
    <w:tmpl w:val="60A4FD84"/>
    <w:lvl w:ilvl="0" w:tplc="04360BF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060E7C"/>
    <w:multiLevelType w:val="hybridMultilevel"/>
    <w:tmpl w:val="DCB0DAF2"/>
    <w:lvl w:ilvl="0" w:tplc="04360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E471C"/>
    <w:multiLevelType w:val="hybridMultilevel"/>
    <w:tmpl w:val="60A4FD84"/>
    <w:lvl w:ilvl="0" w:tplc="04360BF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C2F5807"/>
    <w:multiLevelType w:val="hybridMultilevel"/>
    <w:tmpl w:val="60A4FD84"/>
    <w:lvl w:ilvl="0" w:tplc="04360BF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"/>
  </w:num>
  <w:num w:numId="5">
    <w:abstractNumId w:val="17"/>
  </w:num>
  <w:num w:numId="6">
    <w:abstractNumId w:val="10"/>
  </w:num>
  <w:num w:numId="7">
    <w:abstractNumId w:val="13"/>
  </w:num>
  <w:num w:numId="8">
    <w:abstractNumId w:val="8"/>
  </w:num>
  <w:num w:numId="9">
    <w:abstractNumId w:val="14"/>
  </w:num>
  <w:num w:numId="10">
    <w:abstractNumId w:val="6"/>
  </w:num>
  <w:num w:numId="11">
    <w:abstractNumId w:val="3"/>
  </w:num>
  <w:num w:numId="12">
    <w:abstractNumId w:val="19"/>
  </w:num>
  <w:num w:numId="13">
    <w:abstractNumId w:val="20"/>
  </w:num>
  <w:num w:numId="14">
    <w:abstractNumId w:val="5"/>
  </w:num>
  <w:num w:numId="15">
    <w:abstractNumId w:val="11"/>
  </w:num>
  <w:num w:numId="16">
    <w:abstractNumId w:val="4"/>
  </w:num>
  <w:num w:numId="17">
    <w:abstractNumId w:val="2"/>
  </w:num>
  <w:num w:numId="18">
    <w:abstractNumId w:val="18"/>
  </w:num>
  <w:num w:numId="19">
    <w:abstractNumId w:val="9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6"/>
    <w:rsid w:val="00033F5C"/>
    <w:rsid w:val="00035795"/>
    <w:rsid w:val="000374FB"/>
    <w:rsid w:val="0004000B"/>
    <w:rsid w:val="00063AE4"/>
    <w:rsid w:val="000754DF"/>
    <w:rsid w:val="0009387B"/>
    <w:rsid w:val="000E3ACF"/>
    <w:rsid w:val="00107DFB"/>
    <w:rsid w:val="00125BA8"/>
    <w:rsid w:val="0013577B"/>
    <w:rsid w:val="001472EC"/>
    <w:rsid w:val="0016371B"/>
    <w:rsid w:val="00165E0C"/>
    <w:rsid w:val="00173C47"/>
    <w:rsid w:val="001752BA"/>
    <w:rsid w:val="00181989"/>
    <w:rsid w:val="00191689"/>
    <w:rsid w:val="001A42AE"/>
    <w:rsid w:val="001A5087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B34AC"/>
    <w:rsid w:val="002C795C"/>
    <w:rsid w:val="002D2872"/>
    <w:rsid w:val="002D5165"/>
    <w:rsid w:val="002E0302"/>
    <w:rsid w:val="003822C1"/>
    <w:rsid w:val="00383B2A"/>
    <w:rsid w:val="00385C85"/>
    <w:rsid w:val="003D1114"/>
    <w:rsid w:val="003F05B1"/>
    <w:rsid w:val="003F32F1"/>
    <w:rsid w:val="003F6959"/>
    <w:rsid w:val="004069F3"/>
    <w:rsid w:val="00411498"/>
    <w:rsid w:val="00412B2A"/>
    <w:rsid w:val="004406AE"/>
    <w:rsid w:val="00451575"/>
    <w:rsid w:val="00464079"/>
    <w:rsid w:val="0046797F"/>
    <w:rsid w:val="004719BD"/>
    <w:rsid w:val="00474114"/>
    <w:rsid w:val="004B4006"/>
    <w:rsid w:val="004B67AA"/>
    <w:rsid w:val="004C4D6F"/>
    <w:rsid w:val="004D55A2"/>
    <w:rsid w:val="004E5D05"/>
    <w:rsid w:val="004F7566"/>
    <w:rsid w:val="00507B07"/>
    <w:rsid w:val="00522628"/>
    <w:rsid w:val="00531BA7"/>
    <w:rsid w:val="00531BD1"/>
    <w:rsid w:val="00533E76"/>
    <w:rsid w:val="00534CEE"/>
    <w:rsid w:val="00572DB2"/>
    <w:rsid w:val="00581DD8"/>
    <w:rsid w:val="00590DE9"/>
    <w:rsid w:val="005C384B"/>
    <w:rsid w:val="006169EB"/>
    <w:rsid w:val="00620026"/>
    <w:rsid w:val="00622F90"/>
    <w:rsid w:val="006251F1"/>
    <w:rsid w:val="00632BB2"/>
    <w:rsid w:val="006367E8"/>
    <w:rsid w:val="00641856"/>
    <w:rsid w:val="00650FB3"/>
    <w:rsid w:val="00661C3A"/>
    <w:rsid w:val="00667FE5"/>
    <w:rsid w:val="006B37E9"/>
    <w:rsid w:val="006B5ED1"/>
    <w:rsid w:val="006B6EFE"/>
    <w:rsid w:val="006D5DAB"/>
    <w:rsid w:val="006D6A2E"/>
    <w:rsid w:val="006F221D"/>
    <w:rsid w:val="00701358"/>
    <w:rsid w:val="00716BEC"/>
    <w:rsid w:val="007524F7"/>
    <w:rsid w:val="00756C84"/>
    <w:rsid w:val="00770677"/>
    <w:rsid w:val="007717E0"/>
    <w:rsid w:val="00772AB2"/>
    <w:rsid w:val="00780100"/>
    <w:rsid w:val="00785B66"/>
    <w:rsid w:val="00786D98"/>
    <w:rsid w:val="007A06DE"/>
    <w:rsid w:val="007B5E9E"/>
    <w:rsid w:val="007C15E4"/>
    <w:rsid w:val="008408B1"/>
    <w:rsid w:val="008426E4"/>
    <w:rsid w:val="00856FA1"/>
    <w:rsid w:val="00884AFF"/>
    <w:rsid w:val="00897A3F"/>
    <w:rsid w:val="008A2079"/>
    <w:rsid w:val="008A5BBE"/>
    <w:rsid w:val="008E4191"/>
    <w:rsid w:val="009146D8"/>
    <w:rsid w:val="00934245"/>
    <w:rsid w:val="009376C8"/>
    <w:rsid w:val="00970BB2"/>
    <w:rsid w:val="00994B00"/>
    <w:rsid w:val="009B7159"/>
    <w:rsid w:val="009C0B51"/>
    <w:rsid w:val="009C5045"/>
    <w:rsid w:val="009D338F"/>
    <w:rsid w:val="009E1C5D"/>
    <w:rsid w:val="009E6EEA"/>
    <w:rsid w:val="00A048C7"/>
    <w:rsid w:val="00A3461A"/>
    <w:rsid w:val="00A61F85"/>
    <w:rsid w:val="00A72C16"/>
    <w:rsid w:val="00A84AFB"/>
    <w:rsid w:val="00AB5FBC"/>
    <w:rsid w:val="00AD6C52"/>
    <w:rsid w:val="00B0466A"/>
    <w:rsid w:val="00B05E9A"/>
    <w:rsid w:val="00B15184"/>
    <w:rsid w:val="00B324EB"/>
    <w:rsid w:val="00B3263D"/>
    <w:rsid w:val="00B446A3"/>
    <w:rsid w:val="00B50E39"/>
    <w:rsid w:val="00B57950"/>
    <w:rsid w:val="00B9235D"/>
    <w:rsid w:val="00B92A96"/>
    <w:rsid w:val="00B97B6E"/>
    <w:rsid w:val="00BA3916"/>
    <w:rsid w:val="00BA47E5"/>
    <w:rsid w:val="00BF2B3A"/>
    <w:rsid w:val="00C205B7"/>
    <w:rsid w:val="00C23176"/>
    <w:rsid w:val="00C31DAF"/>
    <w:rsid w:val="00C722CD"/>
    <w:rsid w:val="00C90023"/>
    <w:rsid w:val="00C94021"/>
    <w:rsid w:val="00C96085"/>
    <w:rsid w:val="00CB594B"/>
    <w:rsid w:val="00CC0B51"/>
    <w:rsid w:val="00CD573C"/>
    <w:rsid w:val="00CE6499"/>
    <w:rsid w:val="00D161B3"/>
    <w:rsid w:val="00D22A67"/>
    <w:rsid w:val="00D23E45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E17191"/>
    <w:rsid w:val="00E2271D"/>
    <w:rsid w:val="00E23E4A"/>
    <w:rsid w:val="00E37EB8"/>
    <w:rsid w:val="00E46173"/>
    <w:rsid w:val="00E63B28"/>
    <w:rsid w:val="00E73819"/>
    <w:rsid w:val="00ED42C7"/>
    <w:rsid w:val="00EE5BA1"/>
    <w:rsid w:val="00EF2169"/>
    <w:rsid w:val="00F11BD8"/>
    <w:rsid w:val="00F35334"/>
    <w:rsid w:val="00F42759"/>
    <w:rsid w:val="00F4286F"/>
    <w:rsid w:val="00F566A9"/>
    <w:rsid w:val="00FA4537"/>
    <w:rsid w:val="00FB6823"/>
    <w:rsid w:val="00FC7502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A0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Web 3" w:unhideWhenUsed="0"/>
    <w:lsdException w:name="Table Grid" w:unhideWhenUsed="0"/>
    <w:lsdException w:name="Table Theme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822C1"/>
    <w:pPr>
      <w:spacing w:before="0" w:line="360" w:lineRule="auto"/>
      <w:ind w:left="708"/>
      <w:jc w:val="left"/>
    </w:pPr>
    <w:rPr>
      <w:rFonts w:ascii="Tahoma" w:hAnsi="Tahoma"/>
      <w:sz w:val="20"/>
    </w:rPr>
  </w:style>
  <w:style w:type="character" w:customStyle="1" w:styleId="apple-style-span">
    <w:name w:val="apple-style-span"/>
    <w:rsid w:val="003822C1"/>
  </w:style>
  <w:style w:type="paragraph" w:styleId="Textbubliny">
    <w:name w:val="Balloon Text"/>
    <w:basedOn w:val="Normln"/>
    <w:link w:val="TextbublinyChar"/>
    <w:semiHidden/>
    <w:unhideWhenUsed/>
    <w:rsid w:val="001A5087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A50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Web 3" w:unhideWhenUsed="0"/>
    <w:lsdException w:name="Table Grid" w:unhideWhenUsed="0"/>
    <w:lsdException w:name="Table Theme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822C1"/>
    <w:pPr>
      <w:spacing w:before="0" w:line="360" w:lineRule="auto"/>
      <w:ind w:left="708"/>
      <w:jc w:val="left"/>
    </w:pPr>
    <w:rPr>
      <w:rFonts w:ascii="Tahoma" w:hAnsi="Tahoma"/>
      <w:sz w:val="20"/>
    </w:rPr>
  </w:style>
  <w:style w:type="character" w:customStyle="1" w:styleId="apple-style-span">
    <w:name w:val="apple-style-span"/>
    <w:rsid w:val="003822C1"/>
  </w:style>
  <w:style w:type="paragraph" w:styleId="Textbubliny">
    <w:name w:val="Balloon Text"/>
    <w:basedOn w:val="Normln"/>
    <w:link w:val="TextbublinyChar"/>
    <w:semiHidden/>
    <w:unhideWhenUsed/>
    <w:rsid w:val="001A5087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A5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EDB6-9CA3-4E36-9030-3F2E7312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551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Úřad pro mezinárodněprávní ochranu dětí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umpod61</cp:lastModifiedBy>
  <cp:revision>16</cp:revision>
  <cp:lastPrinted>2018-05-25T09:34:00Z</cp:lastPrinted>
  <dcterms:created xsi:type="dcterms:W3CDTF">2018-05-07T10:39:00Z</dcterms:created>
  <dcterms:modified xsi:type="dcterms:W3CDTF">2018-05-25T09:40:00Z</dcterms:modified>
</cp:coreProperties>
</file>