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22A" w:rsidRPr="00241F3A" w:rsidRDefault="0059122A" w:rsidP="00D47AAB">
      <w:pPr>
        <w:rPr>
          <w:rFonts w:cstheme="minorHAnsi"/>
          <w:sz w:val="22"/>
          <w:szCs w:val="22"/>
        </w:rPr>
      </w:pPr>
      <w:bookmarkStart w:id="0" w:name="_GoBack"/>
      <w:bookmarkEnd w:id="0"/>
    </w:p>
    <w:p w:rsidR="007D04A8" w:rsidRPr="00241F3A" w:rsidRDefault="007D04A8" w:rsidP="007D04A8">
      <w:pPr>
        <w:rPr>
          <w:rFonts w:cstheme="minorHAnsi"/>
          <w:sz w:val="28"/>
          <w:szCs w:val="28"/>
        </w:rPr>
      </w:pPr>
    </w:p>
    <w:p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B076F5">
        <w:rPr>
          <w:rFonts w:cstheme="minorHAnsi"/>
          <w:b/>
          <w:sz w:val="28"/>
          <w:szCs w:val="28"/>
        </w:rPr>
        <w:t>2</w:t>
      </w:r>
    </w:p>
    <w:p w:rsid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660D34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 xml:space="preserve">mlouvě o podnájmu prostor a podnájmu parkovacích(ho) míst (a) </w:t>
      </w:r>
    </w:p>
    <w:p w:rsidR="007D04A8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1F740B">
        <w:rPr>
          <w:rFonts w:cstheme="minorHAnsi"/>
          <w:b/>
          <w:sz w:val="28"/>
          <w:szCs w:val="28"/>
        </w:rPr>
        <w:t>22.11.2016</w:t>
      </w:r>
    </w:p>
    <w:p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:rsidR="007A0F2D" w:rsidRPr="00D47CD5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  <w:shd w:val="clear" w:color="auto" w:fill="FFFFFF"/>
        </w:rPr>
      </w:pPr>
      <w:bookmarkStart w:id="1" w:name="_Hlk499885330"/>
      <w:r w:rsidRPr="00D47CD5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1"/>
    <w:p w:rsidR="007A0F2D" w:rsidRPr="00D47CD5" w:rsidRDefault="00926503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47CD5">
        <w:rPr>
          <w:rFonts w:cstheme="minorHAnsi"/>
          <w:sz w:val="22"/>
          <w:szCs w:val="22"/>
        </w:rPr>
        <w:t>s</w:t>
      </w:r>
      <w:r w:rsidR="007A0F2D" w:rsidRPr="00D47CD5">
        <w:rPr>
          <w:rFonts w:cstheme="minorHAnsi"/>
          <w:sz w:val="22"/>
          <w:szCs w:val="22"/>
        </w:rPr>
        <w:t xml:space="preserve">ídlo: </w:t>
      </w:r>
      <w:r w:rsidR="007A0F2D" w:rsidRPr="00D47CD5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D47CD5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D47CD5">
        <w:rPr>
          <w:rFonts w:cstheme="minorHAnsi"/>
          <w:sz w:val="22"/>
          <w:szCs w:val="22"/>
          <w:shd w:val="clear" w:color="auto" w:fill="FFFFFF"/>
        </w:rPr>
        <w:t>, 708 00 Ostrava</w:t>
      </w:r>
    </w:p>
    <w:p w:rsidR="007A0F2D" w:rsidRPr="00D47CD5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47CD5">
        <w:rPr>
          <w:rFonts w:cstheme="minorHAnsi"/>
          <w:sz w:val="22"/>
          <w:szCs w:val="22"/>
        </w:rPr>
        <w:t>IČO 25379631</w:t>
      </w:r>
    </w:p>
    <w:p w:rsidR="007A0F2D" w:rsidRPr="00D47CD5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D47CD5">
        <w:rPr>
          <w:rFonts w:cstheme="minorHAnsi"/>
          <w:sz w:val="22"/>
          <w:szCs w:val="22"/>
        </w:rPr>
        <w:t>DIČ CZ25379631</w:t>
      </w:r>
      <w:bookmarkStart w:id="2" w:name="OLE_LINK1"/>
    </w:p>
    <w:p w:rsidR="00926503" w:rsidRPr="00D47CD5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D47CD5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2"/>
    </w:p>
    <w:p w:rsidR="007A0F2D" w:rsidRPr="00D47CD5" w:rsidRDefault="00926503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D47CD5">
        <w:rPr>
          <w:rFonts w:cstheme="minorHAnsi"/>
          <w:sz w:val="22"/>
          <w:szCs w:val="22"/>
        </w:rPr>
        <w:t>z</w:t>
      </w:r>
      <w:r w:rsidR="007A0F2D" w:rsidRPr="00D47CD5">
        <w:rPr>
          <w:rFonts w:cstheme="minorHAnsi"/>
          <w:sz w:val="22"/>
          <w:szCs w:val="22"/>
        </w:rPr>
        <w:t>astoupena</w:t>
      </w:r>
      <w:r w:rsidRPr="00D47CD5">
        <w:rPr>
          <w:rFonts w:cstheme="minorHAnsi"/>
          <w:sz w:val="22"/>
          <w:szCs w:val="22"/>
        </w:rPr>
        <w:t xml:space="preserve"> Mgr. Pavlem </w:t>
      </w:r>
      <w:proofErr w:type="spellStart"/>
      <w:r w:rsidRPr="00D47CD5">
        <w:rPr>
          <w:rFonts w:cstheme="minorHAnsi"/>
          <w:sz w:val="22"/>
          <w:szCs w:val="22"/>
        </w:rPr>
        <w:t>Csankem</w:t>
      </w:r>
      <w:proofErr w:type="spellEnd"/>
      <w:r w:rsidRPr="00D47CD5">
        <w:rPr>
          <w:rFonts w:cstheme="minorHAnsi"/>
          <w:sz w:val="22"/>
          <w:szCs w:val="22"/>
        </w:rPr>
        <w:t>, předsedou představenstva</w:t>
      </w:r>
    </w:p>
    <w:p w:rsidR="007A0F2D" w:rsidRPr="00D47CD5" w:rsidRDefault="007A0F2D" w:rsidP="008103E5">
      <w:pPr>
        <w:ind w:firstLine="720"/>
        <w:rPr>
          <w:rFonts w:cstheme="minorHAnsi"/>
          <w:sz w:val="22"/>
          <w:szCs w:val="22"/>
        </w:rPr>
      </w:pPr>
    </w:p>
    <w:p w:rsidR="007A0F2D" w:rsidRPr="00D47CD5" w:rsidRDefault="007A0F2D" w:rsidP="008103E5">
      <w:pPr>
        <w:rPr>
          <w:rFonts w:cstheme="minorHAnsi"/>
          <w:sz w:val="22"/>
          <w:szCs w:val="22"/>
        </w:rPr>
      </w:pPr>
      <w:r w:rsidRPr="00D47CD5">
        <w:rPr>
          <w:rFonts w:cstheme="minorHAnsi"/>
          <w:sz w:val="22"/>
          <w:szCs w:val="22"/>
        </w:rPr>
        <w:t>jako „Nájemce“ na straně jedné</w:t>
      </w:r>
    </w:p>
    <w:p w:rsidR="00926503" w:rsidRPr="00D47CD5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</w:p>
    <w:p w:rsidR="007A0F2D" w:rsidRPr="00D47CD5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D47CD5">
        <w:rPr>
          <w:rFonts w:cstheme="minorHAnsi"/>
          <w:sz w:val="22"/>
          <w:szCs w:val="22"/>
        </w:rPr>
        <w:t>a</w:t>
      </w:r>
    </w:p>
    <w:p w:rsidR="007A0F2D" w:rsidRPr="00D47CD5" w:rsidRDefault="007A0F2D" w:rsidP="008103E5">
      <w:pPr>
        <w:tabs>
          <w:tab w:val="left" w:pos="3969"/>
        </w:tabs>
        <w:rPr>
          <w:rFonts w:cstheme="minorHAnsi"/>
          <w:sz w:val="22"/>
          <w:szCs w:val="22"/>
        </w:rPr>
      </w:pPr>
    </w:p>
    <w:p w:rsidR="002245B6" w:rsidRPr="002245B6" w:rsidRDefault="002245B6" w:rsidP="002245B6">
      <w:pPr>
        <w:tabs>
          <w:tab w:val="left" w:pos="3969"/>
        </w:tabs>
        <w:rPr>
          <w:b/>
          <w:bCs/>
        </w:rPr>
      </w:pPr>
      <w:proofErr w:type="spellStart"/>
      <w:r w:rsidRPr="002245B6">
        <w:rPr>
          <w:b/>
        </w:rPr>
        <w:t>IdeaHUB</w:t>
      </w:r>
      <w:proofErr w:type="spellEnd"/>
      <w:r w:rsidRPr="002245B6">
        <w:rPr>
          <w:b/>
        </w:rPr>
        <w:t xml:space="preserve"> </w:t>
      </w:r>
      <w:proofErr w:type="spellStart"/>
      <w:r w:rsidRPr="002245B6">
        <w:rPr>
          <w:b/>
        </w:rPr>
        <w:t>z.s</w:t>
      </w:r>
      <w:proofErr w:type="spellEnd"/>
      <w:r w:rsidRPr="002245B6">
        <w:rPr>
          <w:b/>
        </w:rPr>
        <w:t>.</w:t>
      </w:r>
    </w:p>
    <w:p w:rsidR="002245B6" w:rsidRPr="00785177" w:rsidRDefault="002245B6" w:rsidP="002245B6">
      <w:pPr>
        <w:tabs>
          <w:tab w:val="left" w:pos="3969"/>
        </w:tabs>
      </w:pPr>
      <w:r w:rsidRPr="00785177">
        <w:t xml:space="preserve">sídlo: </w:t>
      </w:r>
      <w:r>
        <w:t xml:space="preserve">Technologická 372/4, </w:t>
      </w:r>
      <w:proofErr w:type="spellStart"/>
      <w:r>
        <w:t>Pustkovec</w:t>
      </w:r>
      <w:proofErr w:type="spellEnd"/>
      <w:r>
        <w:t xml:space="preserve">, 708 </w:t>
      </w:r>
      <w:proofErr w:type="gramStart"/>
      <w:r>
        <w:t>00  Ostrava</w:t>
      </w:r>
      <w:proofErr w:type="gramEnd"/>
    </w:p>
    <w:p w:rsidR="002245B6" w:rsidRDefault="002245B6" w:rsidP="002245B6">
      <w:pPr>
        <w:tabs>
          <w:tab w:val="left" w:pos="3969"/>
        </w:tabs>
      </w:pPr>
      <w:r>
        <w:t>IČO: 053 58 078</w:t>
      </w:r>
    </w:p>
    <w:p w:rsidR="002245B6" w:rsidRDefault="002245B6" w:rsidP="002245B6">
      <w:pPr>
        <w:tabs>
          <w:tab w:val="left" w:pos="3969"/>
        </w:tabs>
      </w:pPr>
      <w:proofErr w:type="spellStart"/>
      <w:r>
        <w:t>zapsáný</w:t>
      </w:r>
      <w:proofErr w:type="spellEnd"/>
      <w:r>
        <w:t xml:space="preserve"> ve spolkovém rejstříku Krajského soudu v Ostravě, oddíl L, vložka 15298</w:t>
      </w:r>
    </w:p>
    <w:p w:rsidR="002245B6" w:rsidRDefault="002245B6" w:rsidP="002245B6">
      <w:pPr>
        <w:tabs>
          <w:tab w:val="left" w:pos="3969"/>
        </w:tabs>
      </w:pPr>
      <w:r>
        <w:t>zastoupena Ing. Vladimírem Dostálem, předsedou</w:t>
      </w:r>
    </w:p>
    <w:p w:rsidR="002245B6" w:rsidRDefault="002245B6" w:rsidP="002245B6">
      <w:pPr>
        <w:tabs>
          <w:tab w:val="left" w:pos="3969"/>
        </w:tabs>
      </w:pPr>
    </w:p>
    <w:p w:rsidR="002245B6" w:rsidRPr="00785177" w:rsidRDefault="002245B6" w:rsidP="002245B6">
      <w:pPr>
        <w:tabs>
          <w:tab w:val="left" w:pos="3969"/>
        </w:tabs>
      </w:pPr>
      <w:r w:rsidRPr="00785177">
        <w:t>jako „Podnájemce“ na straně druhé</w:t>
      </w:r>
    </w:p>
    <w:p w:rsidR="007A0F2D" w:rsidRPr="00D47CD5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:rsidR="007A0F2D" w:rsidRPr="00D47CD5" w:rsidRDefault="007A0F2D" w:rsidP="002263F9">
      <w:pPr>
        <w:tabs>
          <w:tab w:val="left" w:pos="720"/>
        </w:tabs>
        <w:jc w:val="center"/>
        <w:rPr>
          <w:rFonts w:cstheme="minorHAnsi"/>
          <w:sz w:val="22"/>
          <w:szCs w:val="22"/>
        </w:rPr>
      </w:pPr>
      <w:r w:rsidRPr="00D47CD5">
        <w:rPr>
          <w:rFonts w:cstheme="minorHAnsi"/>
          <w:sz w:val="22"/>
          <w:szCs w:val="22"/>
        </w:rPr>
        <w:t xml:space="preserve">Nájemce a Podnájemce </w:t>
      </w:r>
      <w:r w:rsidR="00CE5B55" w:rsidRPr="00D47CD5">
        <w:rPr>
          <w:rFonts w:cstheme="minorHAnsi"/>
          <w:sz w:val="22"/>
          <w:szCs w:val="22"/>
        </w:rPr>
        <w:t>(</w:t>
      </w:r>
      <w:r w:rsidRPr="00D47CD5">
        <w:rPr>
          <w:rFonts w:cstheme="minorHAnsi"/>
          <w:sz w:val="22"/>
          <w:szCs w:val="22"/>
        </w:rPr>
        <w:t xml:space="preserve">označováni dále </w:t>
      </w:r>
      <w:r w:rsidR="00926503" w:rsidRPr="00D47CD5">
        <w:rPr>
          <w:rFonts w:cstheme="minorHAnsi"/>
          <w:sz w:val="22"/>
          <w:szCs w:val="22"/>
        </w:rPr>
        <w:t>jako</w:t>
      </w:r>
      <w:r w:rsidRPr="00D47CD5">
        <w:rPr>
          <w:rFonts w:cstheme="minorHAnsi"/>
          <w:sz w:val="22"/>
          <w:szCs w:val="22"/>
        </w:rPr>
        <w:t xml:space="preserve"> </w:t>
      </w:r>
      <w:r w:rsidR="00EB3BFF" w:rsidRPr="00D47CD5">
        <w:rPr>
          <w:rFonts w:cstheme="minorHAnsi"/>
          <w:sz w:val="22"/>
          <w:szCs w:val="22"/>
        </w:rPr>
        <w:t>„</w:t>
      </w:r>
      <w:r w:rsidRPr="00D47CD5">
        <w:rPr>
          <w:rFonts w:cstheme="minorHAnsi"/>
          <w:sz w:val="22"/>
          <w:szCs w:val="22"/>
        </w:rPr>
        <w:t>Smluvní strany</w:t>
      </w:r>
      <w:r w:rsidR="00EB3BFF" w:rsidRPr="00D47CD5">
        <w:rPr>
          <w:rFonts w:cstheme="minorHAnsi"/>
          <w:sz w:val="22"/>
          <w:szCs w:val="22"/>
        </w:rPr>
        <w:t>“</w:t>
      </w:r>
      <w:r w:rsidR="00B06158" w:rsidRPr="00D47CD5">
        <w:rPr>
          <w:rFonts w:cstheme="minorHAnsi"/>
          <w:sz w:val="22"/>
          <w:szCs w:val="22"/>
        </w:rPr>
        <w:t>)</w:t>
      </w:r>
      <w:r w:rsidRPr="00D47CD5">
        <w:rPr>
          <w:rFonts w:cstheme="minorHAnsi"/>
          <w:sz w:val="22"/>
          <w:szCs w:val="22"/>
        </w:rPr>
        <w:t xml:space="preserve"> </w:t>
      </w:r>
      <w:r w:rsidR="00926503" w:rsidRPr="00D47CD5">
        <w:rPr>
          <w:rFonts w:cstheme="minorHAnsi"/>
          <w:sz w:val="22"/>
          <w:szCs w:val="22"/>
        </w:rPr>
        <w:t xml:space="preserve">uzavírají </w:t>
      </w:r>
      <w:r w:rsidRPr="00D47CD5">
        <w:rPr>
          <w:rFonts w:cstheme="minorHAnsi"/>
          <w:sz w:val="22"/>
          <w:szCs w:val="22"/>
        </w:rPr>
        <w:t>tento</w:t>
      </w:r>
      <w:r w:rsidR="00EB3BFF" w:rsidRPr="00D47CD5">
        <w:rPr>
          <w:rFonts w:cstheme="minorHAnsi"/>
          <w:sz w:val="22"/>
          <w:szCs w:val="22"/>
        </w:rPr>
        <w:t xml:space="preserve"> </w:t>
      </w:r>
      <w:r w:rsidRPr="00D47CD5">
        <w:rPr>
          <w:rFonts w:cstheme="minorHAnsi"/>
          <w:sz w:val="22"/>
          <w:szCs w:val="22"/>
        </w:rPr>
        <w:t xml:space="preserve">Dodatek č. </w:t>
      </w:r>
      <w:r w:rsidR="00B076F5">
        <w:rPr>
          <w:rFonts w:cstheme="minorHAnsi"/>
          <w:sz w:val="22"/>
          <w:szCs w:val="22"/>
        </w:rPr>
        <w:t>2</w:t>
      </w:r>
      <w:r w:rsidR="000311CC" w:rsidRPr="00D47CD5">
        <w:rPr>
          <w:rFonts w:cstheme="minorHAnsi"/>
          <w:sz w:val="22"/>
          <w:szCs w:val="22"/>
        </w:rPr>
        <w:t xml:space="preserve"> </w:t>
      </w:r>
      <w:r w:rsidRPr="00D47CD5">
        <w:rPr>
          <w:rFonts w:cstheme="minorHAnsi"/>
          <w:sz w:val="22"/>
          <w:szCs w:val="22"/>
        </w:rPr>
        <w:t xml:space="preserve">ke Smlouvě o podnájmu prostor a podnájmu parkovacích(ho) míst(a) </w:t>
      </w:r>
      <w:r w:rsidR="00B06158" w:rsidRPr="00D47CD5">
        <w:rPr>
          <w:rFonts w:cstheme="minorHAnsi"/>
          <w:sz w:val="22"/>
          <w:szCs w:val="22"/>
        </w:rPr>
        <w:t xml:space="preserve">ze dne </w:t>
      </w:r>
      <w:r w:rsidR="002245B6">
        <w:rPr>
          <w:rFonts w:cstheme="minorHAnsi"/>
          <w:sz w:val="22"/>
          <w:szCs w:val="22"/>
        </w:rPr>
        <w:t>22.11.2016</w:t>
      </w:r>
      <w:r w:rsidR="00B06158" w:rsidRPr="00D47CD5">
        <w:rPr>
          <w:rFonts w:cstheme="minorHAnsi"/>
          <w:sz w:val="22"/>
          <w:szCs w:val="22"/>
        </w:rPr>
        <w:t xml:space="preserve"> </w:t>
      </w:r>
    </w:p>
    <w:p w:rsidR="007A0F2D" w:rsidRPr="00D47CD5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:rsidR="00B06158" w:rsidRPr="00D47CD5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D47CD5">
        <w:rPr>
          <w:rFonts w:cstheme="minorHAnsi"/>
          <w:b/>
          <w:sz w:val="22"/>
          <w:szCs w:val="22"/>
        </w:rPr>
        <w:t xml:space="preserve">I. </w:t>
      </w:r>
    </w:p>
    <w:p w:rsidR="00B06158" w:rsidRPr="00D47CD5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D47CD5">
        <w:rPr>
          <w:rFonts w:cstheme="minorHAnsi"/>
          <w:b/>
          <w:sz w:val="22"/>
          <w:szCs w:val="22"/>
        </w:rPr>
        <w:t>Předmět dodatku</w:t>
      </w:r>
    </w:p>
    <w:p w:rsidR="00B06158" w:rsidRPr="00D47CD5" w:rsidRDefault="00B06158" w:rsidP="007C364F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D47CD5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3E62E3">
        <w:rPr>
          <w:rFonts w:asciiTheme="minorHAnsi" w:hAnsiTheme="minorHAnsi" w:cstheme="minorHAnsi"/>
          <w:sz w:val="22"/>
          <w:szCs w:val="22"/>
        </w:rPr>
        <w:t xml:space="preserve">z důvodu změny </w:t>
      </w:r>
      <w:r w:rsidR="00B076F5">
        <w:rPr>
          <w:rFonts w:asciiTheme="minorHAnsi" w:hAnsiTheme="minorHAnsi" w:cstheme="minorHAnsi"/>
          <w:sz w:val="22"/>
          <w:szCs w:val="22"/>
        </w:rPr>
        <w:t xml:space="preserve">způsoby využití prostor uzavírají níže uvedený dodatek, kdy mění </w:t>
      </w:r>
      <w:r w:rsidRPr="00D47CD5">
        <w:rPr>
          <w:rFonts w:asciiTheme="minorHAnsi" w:hAnsiTheme="minorHAnsi" w:cstheme="minorHAnsi"/>
          <w:sz w:val="22"/>
          <w:szCs w:val="22"/>
        </w:rPr>
        <w:t>Smlouv</w:t>
      </w:r>
      <w:r w:rsidR="00D47CD5">
        <w:rPr>
          <w:rFonts w:asciiTheme="minorHAnsi" w:hAnsiTheme="minorHAnsi" w:cstheme="minorHAnsi"/>
          <w:sz w:val="22"/>
          <w:szCs w:val="22"/>
        </w:rPr>
        <w:t>u</w:t>
      </w:r>
      <w:r w:rsidRPr="00D47CD5">
        <w:rPr>
          <w:rFonts w:asciiTheme="minorHAnsi" w:hAnsiTheme="minorHAnsi" w:cstheme="minorHAnsi"/>
          <w:sz w:val="22"/>
          <w:szCs w:val="22"/>
        </w:rPr>
        <w:t xml:space="preserve"> o podnájmu prostor a podnájmu parkovacích(ho) míst(a) ze </w:t>
      </w:r>
      <w:r w:rsidR="00BF3CF9" w:rsidRPr="00D47CD5">
        <w:rPr>
          <w:rFonts w:asciiTheme="minorHAnsi" w:hAnsiTheme="minorHAnsi" w:cstheme="minorHAnsi"/>
          <w:sz w:val="22"/>
          <w:szCs w:val="22"/>
        </w:rPr>
        <w:t xml:space="preserve">dne </w:t>
      </w:r>
      <w:r w:rsidR="002245B6">
        <w:rPr>
          <w:rFonts w:asciiTheme="minorHAnsi" w:hAnsiTheme="minorHAnsi" w:cstheme="minorHAnsi"/>
          <w:sz w:val="22"/>
          <w:szCs w:val="22"/>
        </w:rPr>
        <w:t>22.11.2016</w:t>
      </w:r>
      <w:r w:rsidRPr="00D47CD5">
        <w:rPr>
          <w:rFonts w:asciiTheme="minorHAnsi" w:hAnsiTheme="minorHAnsi" w:cstheme="minorHAnsi"/>
          <w:sz w:val="22"/>
          <w:szCs w:val="22"/>
        </w:rPr>
        <w:t xml:space="preserve"> takto: </w:t>
      </w:r>
    </w:p>
    <w:p w:rsidR="007C364F" w:rsidRPr="00D47CD5" w:rsidRDefault="007C364F" w:rsidP="007C364F">
      <w:pPr>
        <w:pStyle w:val="Odstavecseseznamem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:rsidR="006B338D" w:rsidRPr="00D47CD5" w:rsidRDefault="00B06158" w:rsidP="006B338D">
      <w:pPr>
        <w:pStyle w:val="Odstavecseseznamem"/>
        <w:spacing w:before="24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47CD5">
        <w:rPr>
          <w:rFonts w:asciiTheme="minorHAnsi" w:hAnsiTheme="minorHAnsi" w:cstheme="minorHAnsi"/>
          <w:b/>
          <w:sz w:val="22"/>
          <w:szCs w:val="22"/>
        </w:rPr>
        <w:t>Článek II odst. 1</w:t>
      </w:r>
      <w:r w:rsidR="00626F44" w:rsidRPr="00D47C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7CD5">
        <w:rPr>
          <w:rFonts w:asciiTheme="minorHAnsi" w:hAnsiTheme="minorHAnsi" w:cstheme="minorHAnsi"/>
          <w:b/>
          <w:sz w:val="22"/>
          <w:szCs w:val="22"/>
        </w:rPr>
        <w:t>nově zní</w:t>
      </w:r>
      <w:r w:rsidR="00D47CD5" w:rsidRPr="00D47CD5">
        <w:rPr>
          <w:rFonts w:asciiTheme="minorHAnsi" w:hAnsiTheme="minorHAnsi" w:cstheme="minorHAnsi"/>
          <w:b/>
          <w:sz w:val="22"/>
          <w:szCs w:val="22"/>
        </w:rPr>
        <w:t>:</w:t>
      </w:r>
    </w:p>
    <w:p w:rsidR="006B338D" w:rsidRPr="00D47CD5" w:rsidRDefault="006B338D" w:rsidP="006B338D">
      <w:pPr>
        <w:pStyle w:val="Odstavecseseznamem"/>
        <w:spacing w:before="240" w:after="240" w:line="240" w:lineRule="auto"/>
        <w:rPr>
          <w:rFonts w:asciiTheme="minorHAnsi" w:hAnsiTheme="minorHAnsi" w:cstheme="minorHAnsi"/>
          <w:i/>
          <w:sz w:val="22"/>
          <w:szCs w:val="22"/>
        </w:rPr>
      </w:pPr>
    </w:p>
    <w:p w:rsidR="002245B6" w:rsidRPr="002245B6" w:rsidRDefault="002245B6" w:rsidP="002245B6">
      <w:pPr>
        <w:spacing w:before="240"/>
        <w:ind w:left="708"/>
        <w:rPr>
          <w:rFonts w:eastAsia="Times New Roman" w:cstheme="minorHAnsi"/>
          <w:i/>
          <w:sz w:val="22"/>
          <w:szCs w:val="22"/>
          <w:lang w:eastAsia="cs-CZ"/>
        </w:rPr>
      </w:pPr>
      <w:r w:rsidRPr="002245B6">
        <w:rPr>
          <w:rFonts w:eastAsia="Times New Roman" w:cstheme="minorHAnsi"/>
          <w:i/>
          <w:sz w:val="22"/>
          <w:szCs w:val="22"/>
          <w:lang w:eastAsia="cs-CZ"/>
        </w:rPr>
        <w:t>Předmětem podnájmu dle této Smlouvy o podnájmu prostor (dále jen „Smlouva“) je podnájem těchto prostor, které se nacházejí v budově Tandem:</w:t>
      </w:r>
    </w:p>
    <w:p w:rsidR="002245B6" w:rsidRPr="002245B6" w:rsidRDefault="002245B6" w:rsidP="002245B6">
      <w:pPr>
        <w:spacing w:before="120"/>
        <w:ind w:firstLine="709"/>
        <w:rPr>
          <w:rFonts w:eastAsia="Times New Roman" w:cstheme="minorHAnsi"/>
          <w:i/>
          <w:sz w:val="22"/>
          <w:szCs w:val="22"/>
          <w:lang w:eastAsia="cs-CZ"/>
        </w:rPr>
      </w:pPr>
      <w:r w:rsidRPr="002245B6">
        <w:rPr>
          <w:rFonts w:eastAsia="Times New Roman" w:cstheme="minorHAnsi"/>
          <w:i/>
          <w:sz w:val="22"/>
          <w:szCs w:val="22"/>
          <w:lang w:eastAsia="cs-CZ"/>
        </w:rPr>
        <w:t>-</w:t>
      </w:r>
      <w:r w:rsidRPr="002245B6">
        <w:rPr>
          <w:rFonts w:eastAsia="Times New Roman" w:cstheme="minorHAnsi"/>
          <w:i/>
          <w:sz w:val="22"/>
          <w:szCs w:val="22"/>
          <w:lang w:eastAsia="cs-CZ"/>
        </w:rPr>
        <w:tab/>
        <w:t xml:space="preserve">místnost s označením 0.26 (technická laboratoř) – o celkové výměře 80,22 m2 </w:t>
      </w:r>
    </w:p>
    <w:p w:rsidR="002245B6" w:rsidRPr="002245B6" w:rsidRDefault="002245B6" w:rsidP="002245B6">
      <w:pPr>
        <w:spacing w:before="120"/>
        <w:ind w:firstLine="709"/>
        <w:rPr>
          <w:rFonts w:eastAsia="Times New Roman" w:cstheme="minorHAnsi"/>
          <w:i/>
          <w:sz w:val="22"/>
          <w:szCs w:val="22"/>
          <w:lang w:eastAsia="cs-CZ"/>
        </w:rPr>
      </w:pPr>
      <w:r w:rsidRPr="002245B6">
        <w:rPr>
          <w:rFonts w:eastAsia="Times New Roman" w:cstheme="minorHAnsi"/>
          <w:i/>
          <w:sz w:val="22"/>
          <w:szCs w:val="22"/>
          <w:lang w:eastAsia="cs-CZ"/>
        </w:rPr>
        <w:t>-</w:t>
      </w:r>
      <w:r w:rsidRPr="002245B6">
        <w:rPr>
          <w:rFonts w:eastAsia="Times New Roman" w:cstheme="minorHAnsi"/>
          <w:i/>
          <w:sz w:val="22"/>
          <w:szCs w:val="22"/>
          <w:lang w:eastAsia="cs-CZ"/>
        </w:rPr>
        <w:tab/>
        <w:t xml:space="preserve">místnost s označením 0.27 (technická laboratoř) – o celkové výměře 45,23 m2 </w:t>
      </w:r>
    </w:p>
    <w:p w:rsidR="002245B6" w:rsidRPr="002245B6" w:rsidRDefault="002245B6" w:rsidP="002245B6">
      <w:pPr>
        <w:spacing w:before="120"/>
        <w:ind w:firstLine="709"/>
        <w:rPr>
          <w:rFonts w:eastAsia="Times New Roman" w:cstheme="minorHAnsi"/>
          <w:i/>
          <w:sz w:val="22"/>
          <w:szCs w:val="22"/>
          <w:lang w:eastAsia="cs-CZ"/>
        </w:rPr>
      </w:pPr>
      <w:r w:rsidRPr="002245B6">
        <w:rPr>
          <w:rFonts w:eastAsia="Times New Roman" w:cstheme="minorHAnsi"/>
          <w:i/>
          <w:sz w:val="22"/>
          <w:szCs w:val="22"/>
          <w:lang w:eastAsia="cs-CZ"/>
        </w:rPr>
        <w:t>-</w:t>
      </w:r>
      <w:r w:rsidRPr="002245B6">
        <w:rPr>
          <w:rFonts w:eastAsia="Times New Roman" w:cstheme="minorHAnsi"/>
          <w:i/>
          <w:sz w:val="22"/>
          <w:szCs w:val="22"/>
          <w:lang w:eastAsia="cs-CZ"/>
        </w:rPr>
        <w:tab/>
        <w:t>místnost s označením 0.0</w:t>
      </w:r>
      <w:r w:rsidR="00F92CAF">
        <w:rPr>
          <w:rFonts w:eastAsia="Times New Roman" w:cstheme="minorHAnsi"/>
          <w:i/>
          <w:sz w:val="22"/>
          <w:szCs w:val="22"/>
          <w:lang w:eastAsia="cs-CZ"/>
        </w:rPr>
        <w:t>9</w:t>
      </w:r>
      <w:r w:rsidRPr="002245B6">
        <w:rPr>
          <w:rFonts w:eastAsia="Times New Roman" w:cstheme="minorHAnsi"/>
          <w:i/>
          <w:sz w:val="22"/>
          <w:szCs w:val="22"/>
          <w:lang w:eastAsia="cs-CZ"/>
        </w:rPr>
        <w:t xml:space="preserve"> (</w:t>
      </w:r>
      <w:r w:rsidR="00F92CAF">
        <w:rPr>
          <w:rFonts w:eastAsia="Times New Roman" w:cstheme="minorHAnsi"/>
          <w:i/>
          <w:sz w:val="22"/>
          <w:szCs w:val="22"/>
          <w:lang w:eastAsia="cs-CZ"/>
        </w:rPr>
        <w:t>sklad</w:t>
      </w:r>
      <w:r w:rsidRPr="002245B6">
        <w:rPr>
          <w:rFonts w:eastAsia="Times New Roman" w:cstheme="minorHAnsi"/>
          <w:i/>
          <w:sz w:val="22"/>
          <w:szCs w:val="22"/>
          <w:lang w:eastAsia="cs-CZ"/>
        </w:rPr>
        <w:t>) – o celkové výměře 17,0</w:t>
      </w:r>
      <w:r w:rsidR="00F92CAF">
        <w:rPr>
          <w:rFonts w:eastAsia="Times New Roman" w:cstheme="minorHAnsi"/>
          <w:i/>
          <w:sz w:val="22"/>
          <w:szCs w:val="22"/>
          <w:lang w:eastAsia="cs-CZ"/>
        </w:rPr>
        <w:t>9</w:t>
      </w:r>
      <w:r w:rsidRPr="002245B6">
        <w:rPr>
          <w:rFonts w:eastAsia="Times New Roman" w:cstheme="minorHAnsi"/>
          <w:i/>
          <w:sz w:val="22"/>
          <w:szCs w:val="22"/>
          <w:lang w:eastAsia="cs-CZ"/>
        </w:rPr>
        <w:t xml:space="preserve"> m2 </w:t>
      </w:r>
    </w:p>
    <w:p w:rsidR="002245B6" w:rsidRDefault="002245B6" w:rsidP="002245B6">
      <w:pPr>
        <w:spacing w:before="120"/>
        <w:ind w:firstLine="709"/>
        <w:rPr>
          <w:rFonts w:eastAsia="Times New Roman" w:cstheme="minorHAnsi"/>
          <w:i/>
          <w:sz w:val="22"/>
          <w:szCs w:val="22"/>
          <w:lang w:eastAsia="cs-CZ"/>
        </w:rPr>
      </w:pPr>
      <w:r w:rsidRPr="002245B6">
        <w:rPr>
          <w:rFonts w:eastAsia="Times New Roman" w:cstheme="minorHAnsi"/>
          <w:i/>
          <w:sz w:val="22"/>
          <w:szCs w:val="22"/>
          <w:lang w:eastAsia="cs-CZ"/>
        </w:rPr>
        <w:t>-</w:t>
      </w:r>
      <w:r w:rsidRPr="002245B6">
        <w:rPr>
          <w:rFonts w:eastAsia="Times New Roman" w:cstheme="minorHAnsi"/>
          <w:i/>
          <w:sz w:val="22"/>
          <w:szCs w:val="22"/>
          <w:lang w:eastAsia="cs-CZ"/>
        </w:rPr>
        <w:tab/>
        <w:t xml:space="preserve">místnost s označením 0.21 (chodba) – o celkové výměře 6,11 m2 </w:t>
      </w:r>
    </w:p>
    <w:p w:rsidR="002245B6" w:rsidRPr="002245B6" w:rsidRDefault="002245B6" w:rsidP="002245B6">
      <w:pPr>
        <w:spacing w:before="120"/>
        <w:ind w:firstLine="709"/>
        <w:rPr>
          <w:rFonts w:eastAsia="Times New Roman" w:cstheme="minorHAnsi"/>
          <w:i/>
          <w:sz w:val="22"/>
          <w:szCs w:val="22"/>
          <w:lang w:eastAsia="cs-CZ"/>
        </w:rPr>
      </w:pPr>
      <w:r>
        <w:rPr>
          <w:rFonts w:eastAsia="Times New Roman" w:cstheme="minorHAnsi"/>
          <w:i/>
          <w:sz w:val="22"/>
          <w:szCs w:val="22"/>
          <w:lang w:eastAsia="cs-CZ"/>
        </w:rPr>
        <w:t xml:space="preserve">-  </w:t>
      </w:r>
      <w:r>
        <w:rPr>
          <w:rFonts w:eastAsia="Times New Roman" w:cstheme="minorHAnsi"/>
          <w:i/>
          <w:sz w:val="22"/>
          <w:szCs w:val="22"/>
          <w:lang w:eastAsia="cs-CZ"/>
        </w:rPr>
        <w:tab/>
        <w:t>místnost s označení</w:t>
      </w:r>
      <w:r w:rsidR="00F10EE8">
        <w:rPr>
          <w:rFonts w:eastAsia="Times New Roman" w:cstheme="minorHAnsi"/>
          <w:i/>
          <w:sz w:val="22"/>
          <w:szCs w:val="22"/>
          <w:lang w:eastAsia="cs-CZ"/>
        </w:rPr>
        <w:t>m</w:t>
      </w:r>
      <w:r>
        <w:rPr>
          <w:rFonts w:eastAsia="Times New Roman" w:cstheme="minorHAnsi"/>
          <w:i/>
          <w:sz w:val="22"/>
          <w:szCs w:val="22"/>
          <w:lang w:eastAsia="cs-CZ"/>
        </w:rPr>
        <w:t xml:space="preserve"> 0.05 (svařovna) o celkové výměře 41,40 </w:t>
      </w:r>
      <w:r w:rsidRPr="002245B6">
        <w:rPr>
          <w:rFonts w:eastAsia="Times New Roman" w:cstheme="minorHAnsi"/>
          <w:i/>
          <w:sz w:val="22"/>
          <w:szCs w:val="22"/>
          <w:lang w:eastAsia="cs-CZ"/>
        </w:rPr>
        <w:t>m2</w:t>
      </w:r>
    </w:p>
    <w:p w:rsidR="002245B6" w:rsidRDefault="002245B6" w:rsidP="002245B6">
      <w:pPr>
        <w:spacing w:before="240"/>
        <w:ind w:firstLine="708"/>
        <w:rPr>
          <w:rFonts w:eastAsia="Times New Roman" w:cstheme="minorHAnsi"/>
          <w:i/>
          <w:sz w:val="22"/>
          <w:szCs w:val="22"/>
          <w:lang w:eastAsia="cs-CZ"/>
        </w:rPr>
      </w:pPr>
    </w:p>
    <w:p w:rsidR="002245B6" w:rsidRDefault="002245B6" w:rsidP="002245B6">
      <w:pPr>
        <w:spacing w:before="240"/>
        <w:ind w:firstLine="708"/>
        <w:rPr>
          <w:rFonts w:eastAsia="Times New Roman" w:cstheme="minorHAnsi"/>
          <w:i/>
          <w:sz w:val="22"/>
          <w:szCs w:val="22"/>
          <w:lang w:eastAsia="cs-CZ"/>
        </w:rPr>
      </w:pPr>
    </w:p>
    <w:p w:rsidR="002245B6" w:rsidRDefault="002245B6" w:rsidP="002245B6">
      <w:pPr>
        <w:spacing w:before="240"/>
        <w:ind w:left="708"/>
        <w:rPr>
          <w:rFonts w:eastAsia="Times New Roman" w:cstheme="minorHAnsi"/>
          <w:i/>
          <w:sz w:val="22"/>
          <w:szCs w:val="22"/>
          <w:lang w:eastAsia="cs-CZ"/>
        </w:rPr>
      </w:pPr>
    </w:p>
    <w:p w:rsidR="002245B6" w:rsidRPr="002245B6" w:rsidRDefault="002245B6" w:rsidP="002245B6">
      <w:pPr>
        <w:spacing w:before="240"/>
        <w:ind w:left="708"/>
        <w:rPr>
          <w:rFonts w:eastAsia="Times New Roman" w:cstheme="minorHAnsi"/>
          <w:i/>
          <w:sz w:val="22"/>
          <w:szCs w:val="22"/>
          <w:lang w:eastAsia="cs-CZ"/>
        </w:rPr>
      </w:pPr>
      <w:r w:rsidRPr="002245B6">
        <w:rPr>
          <w:rFonts w:eastAsia="Times New Roman" w:cstheme="minorHAnsi"/>
          <w:i/>
          <w:sz w:val="22"/>
          <w:szCs w:val="22"/>
          <w:lang w:eastAsia="cs-CZ"/>
        </w:rPr>
        <w:t xml:space="preserve">přičemž přesná specifikace těchto prostor vyplývá z přiloženého půdorysného plánku, který je přílohou č. 1 a nedílnou součástí této Smlouvy. </w:t>
      </w:r>
    </w:p>
    <w:p w:rsidR="00570B68" w:rsidRDefault="002245B6" w:rsidP="002245B6">
      <w:pPr>
        <w:spacing w:before="240"/>
        <w:ind w:firstLine="708"/>
        <w:rPr>
          <w:rFonts w:eastAsia="Times New Roman" w:cstheme="minorHAnsi"/>
          <w:i/>
          <w:sz w:val="22"/>
          <w:szCs w:val="22"/>
          <w:lang w:eastAsia="cs-CZ"/>
        </w:rPr>
      </w:pPr>
      <w:r w:rsidRPr="002245B6">
        <w:rPr>
          <w:rFonts w:eastAsia="Times New Roman" w:cstheme="minorHAnsi"/>
          <w:i/>
          <w:sz w:val="22"/>
          <w:szCs w:val="22"/>
          <w:lang w:eastAsia="cs-CZ"/>
        </w:rPr>
        <w:t>(dále označováno jako Předmět smlouvy).</w:t>
      </w:r>
    </w:p>
    <w:p w:rsidR="00F10EE8" w:rsidRPr="00B020AB" w:rsidRDefault="00F10EE8" w:rsidP="002245B6">
      <w:pPr>
        <w:spacing w:before="240"/>
        <w:ind w:firstLine="708"/>
        <w:rPr>
          <w:rFonts w:cstheme="minorHAnsi"/>
          <w:b/>
          <w:sz w:val="22"/>
          <w:szCs w:val="22"/>
        </w:rPr>
      </w:pPr>
      <w:r w:rsidRPr="00B020AB">
        <w:rPr>
          <w:rFonts w:cstheme="minorHAnsi"/>
          <w:b/>
          <w:sz w:val="22"/>
          <w:szCs w:val="22"/>
        </w:rPr>
        <w:t xml:space="preserve">Článek III. doplňují o nový odst. 3, který nově zní: </w:t>
      </w:r>
    </w:p>
    <w:p w:rsidR="00F10EE8" w:rsidRDefault="00F10EE8" w:rsidP="00B020AB">
      <w:pPr>
        <w:spacing w:before="240"/>
        <w:ind w:left="708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Vzhledem ke změně způsobu užívání předmětných prostor, se Podnájemce zavazuje vytvořit na své náklady provozní řád, který </w:t>
      </w:r>
      <w:r w:rsidR="00B020AB">
        <w:rPr>
          <w:rFonts w:cstheme="minorHAnsi"/>
          <w:sz w:val="22"/>
          <w:szCs w:val="22"/>
        </w:rPr>
        <w:t xml:space="preserve">do </w:t>
      </w:r>
      <w:r w:rsidR="00F92CAF">
        <w:rPr>
          <w:rFonts w:cstheme="minorHAnsi"/>
          <w:sz w:val="22"/>
          <w:szCs w:val="22"/>
        </w:rPr>
        <w:t>21</w:t>
      </w:r>
      <w:r w:rsidR="00B020AB">
        <w:rPr>
          <w:rFonts w:cstheme="minorHAnsi"/>
          <w:sz w:val="22"/>
          <w:szCs w:val="22"/>
        </w:rPr>
        <w:t xml:space="preserve"> dnů předloží Nájemci ke schválení. </w:t>
      </w:r>
    </w:p>
    <w:p w:rsidR="00B020AB" w:rsidRDefault="00B020AB" w:rsidP="00B020AB">
      <w:pPr>
        <w:spacing w:before="240"/>
        <w:ind w:firstLine="708"/>
        <w:rPr>
          <w:rFonts w:cstheme="minorHAnsi"/>
          <w:b/>
          <w:sz w:val="22"/>
          <w:szCs w:val="22"/>
        </w:rPr>
      </w:pPr>
      <w:r w:rsidRPr="00B020AB">
        <w:rPr>
          <w:rFonts w:cstheme="minorHAnsi"/>
          <w:b/>
          <w:sz w:val="22"/>
          <w:szCs w:val="22"/>
        </w:rPr>
        <w:t xml:space="preserve">Článek III. doplňují o nový odst. </w:t>
      </w:r>
      <w:r>
        <w:rPr>
          <w:rFonts w:cstheme="minorHAnsi"/>
          <w:b/>
          <w:sz w:val="22"/>
          <w:szCs w:val="22"/>
        </w:rPr>
        <w:t>4</w:t>
      </w:r>
      <w:r w:rsidRPr="00B020AB">
        <w:rPr>
          <w:rFonts w:cstheme="minorHAnsi"/>
          <w:b/>
          <w:sz w:val="22"/>
          <w:szCs w:val="22"/>
        </w:rPr>
        <w:t xml:space="preserve">, který nově zní: </w:t>
      </w:r>
    </w:p>
    <w:p w:rsidR="00B020AB" w:rsidRPr="00B020AB" w:rsidRDefault="00B020AB" w:rsidP="00B020AB">
      <w:pPr>
        <w:spacing w:before="240"/>
        <w:ind w:left="708"/>
        <w:jc w:val="both"/>
        <w:rPr>
          <w:rFonts w:cstheme="minorHAnsi"/>
          <w:sz w:val="22"/>
          <w:szCs w:val="22"/>
        </w:rPr>
      </w:pPr>
      <w:r w:rsidRPr="00B020AB">
        <w:rPr>
          <w:rFonts w:cstheme="minorHAnsi"/>
          <w:sz w:val="22"/>
          <w:szCs w:val="22"/>
        </w:rPr>
        <w:t>Podnájemce se zavazuje užívat předmětné prostory v souladu s provozním řadem a v souladu s platnou legislativou, přičemž bere na vědomí, že užívání technologií a veškerých prováděných činností je na jeho vlastní odpovědnost.</w:t>
      </w:r>
    </w:p>
    <w:p w:rsidR="002245B6" w:rsidRDefault="002245B6" w:rsidP="002245B6">
      <w:pPr>
        <w:pStyle w:val="Bezmezer"/>
        <w:rPr>
          <w:rFonts w:cstheme="minorHAnsi"/>
          <w:sz w:val="22"/>
          <w:szCs w:val="22"/>
        </w:rPr>
      </w:pPr>
    </w:p>
    <w:p w:rsidR="00B06158" w:rsidRPr="00D47CD5" w:rsidRDefault="00B06158" w:rsidP="002245B6">
      <w:pPr>
        <w:pStyle w:val="Bezmezer"/>
        <w:ind w:left="3540" w:firstLine="708"/>
        <w:rPr>
          <w:rFonts w:cstheme="minorHAnsi"/>
          <w:b/>
          <w:sz w:val="22"/>
          <w:szCs w:val="22"/>
        </w:rPr>
      </w:pPr>
      <w:r w:rsidRPr="00D47CD5">
        <w:rPr>
          <w:rFonts w:cstheme="minorHAnsi"/>
          <w:b/>
          <w:sz w:val="22"/>
          <w:szCs w:val="22"/>
        </w:rPr>
        <w:t>II.</w:t>
      </w:r>
    </w:p>
    <w:p w:rsidR="00B06158" w:rsidRPr="00D47CD5" w:rsidRDefault="00B06158" w:rsidP="00B06158">
      <w:pPr>
        <w:pStyle w:val="Bezmezer"/>
        <w:jc w:val="center"/>
        <w:rPr>
          <w:rFonts w:cstheme="minorHAnsi"/>
          <w:b/>
          <w:sz w:val="22"/>
          <w:szCs w:val="22"/>
        </w:rPr>
      </w:pPr>
      <w:r w:rsidRPr="00D47CD5">
        <w:rPr>
          <w:rFonts w:cstheme="minorHAnsi"/>
          <w:b/>
          <w:sz w:val="22"/>
          <w:szCs w:val="22"/>
        </w:rPr>
        <w:t>Závěrečná ustanovení</w:t>
      </w:r>
    </w:p>
    <w:p w:rsidR="00B06158" w:rsidRDefault="00B06158" w:rsidP="003E62E3">
      <w:pPr>
        <w:pStyle w:val="Odstavecseseznamem"/>
        <w:numPr>
          <w:ilvl w:val="0"/>
          <w:numId w:val="4"/>
        </w:numPr>
        <w:spacing w:before="40" w:after="240" w:line="24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47CD5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:rsidR="00D47CD5" w:rsidRPr="00D47CD5" w:rsidRDefault="00D47CD5" w:rsidP="003E62E3">
      <w:pPr>
        <w:pStyle w:val="Odstavecseseznamem"/>
        <w:numPr>
          <w:ilvl w:val="0"/>
          <w:numId w:val="4"/>
        </w:numPr>
        <w:spacing w:before="40" w:after="240" w:line="24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prohlašují, že ostatní, tímto Dodatkem neupravení ustanovení Smlouvy o podnájmu prostor a podnájmu parkovacích míst zůstávají nadále účinná beze změny či se použijí přiměřeně. </w:t>
      </w:r>
    </w:p>
    <w:p w:rsidR="00B06158" w:rsidRPr="00D47CD5" w:rsidRDefault="00B06158" w:rsidP="003E62E3">
      <w:pPr>
        <w:pStyle w:val="Odstavecseseznamem"/>
        <w:numPr>
          <w:ilvl w:val="0"/>
          <w:numId w:val="4"/>
        </w:numPr>
        <w:spacing w:before="40" w:line="24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47CD5">
        <w:rPr>
          <w:rFonts w:asciiTheme="minorHAnsi" w:hAnsiTheme="minorHAnsi" w:cstheme="minorHAnsi"/>
          <w:sz w:val="22"/>
          <w:szCs w:val="22"/>
        </w:rPr>
        <w:t>Tento Dodatek je sepsán ve čtyřech vyhotoveních s platností originálu, z nichž každá ze stran obdrží po dvou vyhotoveních.</w:t>
      </w:r>
    </w:p>
    <w:p w:rsidR="00B06158" w:rsidRPr="00D47CD5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:rsidR="00B06158" w:rsidRPr="00D47CD5" w:rsidRDefault="00B06158" w:rsidP="00B40A07">
      <w:pPr>
        <w:jc w:val="center"/>
        <w:rPr>
          <w:rFonts w:cstheme="minorHAnsi"/>
          <w:sz w:val="22"/>
          <w:szCs w:val="22"/>
        </w:rPr>
      </w:pPr>
      <w:r w:rsidRPr="00D47CD5">
        <w:rPr>
          <w:rFonts w:cstheme="minorHAnsi"/>
          <w:sz w:val="22"/>
          <w:szCs w:val="22"/>
        </w:rPr>
        <w:t>V Ostravě dne</w:t>
      </w:r>
      <w:r w:rsidR="00B40A07" w:rsidRPr="00D47CD5">
        <w:rPr>
          <w:rFonts w:cstheme="minorHAnsi"/>
          <w:sz w:val="22"/>
          <w:szCs w:val="22"/>
        </w:rPr>
        <w:t xml:space="preserve"> </w:t>
      </w:r>
      <w:r w:rsidR="00B020AB">
        <w:rPr>
          <w:rFonts w:cstheme="minorHAnsi"/>
          <w:sz w:val="22"/>
          <w:szCs w:val="22"/>
        </w:rPr>
        <w:t>28.5.2018</w:t>
      </w:r>
    </w:p>
    <w:p w:rsidR="00B06158" w:rsidRPr="00D47CD5" w:rsidRDefault="00B06158" w:rsidP="00B06158">
      <w:pPr>
        <w:rPr>
          <w:rFonts w:cstheme="minorHAnsi"/>
          <w:sz w:val="22"/>
          <w:szCs w:val="22"/>
        </w:rPr>
      </w:pPr>
    </w:p>
    <w:p w:rsidR="00B06158" w:rsidRPr="00D47CD5" w:rsidRDefault="00B06158" w:rsidP="00B06158">
      <w:pPr>
        <w:rPr>
          <w:rFonts w:cstheme="minorHAnsi"/>
          <w:sz w:val="22"/>
          <w:szCs w:val="22"/>
        </w:rPr>
      </w:pPr>
    </w:p>
    <w:p w:rsidR="00B06158" w:rsidRPr="00D47CD5" w:rsidRDefault="00B06158" w:rsidP="00B06158">
      <w:pPr>
        <w:rPr>
          <w:rFonts w:cstheme="minorHAnsi"/>
          <w:sz w:val="22"/>
          <w:szCs w:val="22"/>
        </w:rPr>
      </w:pPr>
    </w:p>
    <w:p w:rsidR="00B06158" w:rsidRPr="00D47CD5" w:rsidRDefault="00B06158" w:rsidP="00B06158">
      <w:pPr>
        <w:rPr>
          <w:rFonts w:cstheme="minorHAnsi"/>
          <w:sz w:val="22"/>
          <w:szCs w:val="22"/>
        </w:rPr>
      </w:pPr>
    </w:p>
    <w:p w:rsidR="00B06158" w:rsidRPr="00D47CD5" w:rsidRDefault="00B06158" w:rsidP="00B06158">
      <w:pPr>
        <w:rPr>
          <w:rFonts w:cstheme="minorHAnsi"/>
          <w:sz w:val="22"/>
          <w:szCs w:val="22"/>
        </w:rPr>
      </w:pPr>
      <w:r w:rsidRPr="00D47CD5">
        <w:rPr>
          <w:rFonts w:cstheme="minorHAnsi"/>
          <w:sz w:val="22"/>
          <w:szCs w:val="22"/>
        </w:rPr>
        <w:t>…………………………………..</w:t>
      </w:r>
      <w:r w:rsidRPr="00D47CD5">
        <w:rPr>
          <w:rFonts w:cstheme="minorHAnsi"/>
          <w:sz w:val="22"/>
          <w:szCs w:val="22"/>
        </w:rPr>
        <w:tab/>
      </w:r>
      <w:r w:rsidRPr="00D47CD5">
        <w:rPr>
          <w:rFonts w:cstheme="minorHAnsi"/>
          <w:sz w:val="22"/>
          <w:szCs w:val="22"/>
        </w:rPr>
        <w:tab/>
      </w:r>
      <w:r w:rsidRPr="00D47CD5">
        <w:rPr>
          <w:rFonts w:cstheme="minorHAnsi"/>
          <w:sz w:val="22"/>
          <w:szCs w:val="22"/>
        </w:rPr>
        <w:tab/>
      </w:r>
      <w:r w:rsidRPr="00D47CD5">
        <w:rPr>
          <w:rFonts w:cstheme="minorHAnsi"/>
          <w:sz w:val="22"/>
          <w:szCs w:val="22"/>
        </w:rPr>
        <w:tab/>
      </w:r>
      <w:r w:rsidRPr="00D47CD5">
        <w:rPr>
          <w:rFonts w:cstheme="minorHAnsi"/>
          <w:sz w:val="22"/>
          <w:szCs w:val="22"/>
        </w:rPr>
        <w:tab/>
      </w:r>
      <w:r w:rsidR="00241F3A" w:rsidRPr="00D47CD5">
        <w:rPr>
          <w:rFonts w:cstheme="minorHAnsi"/>
          <w:sz w:val="22"/>
          <w:szCs w:val="22"/>
        </w:rPr>
        <w:tab/>
      </w:r>
      <w:r w:rsidRPr="00D47CD5">
        <w:rPr>
          <w:rFonts w:cstheme="minorHAnsi"/>
          <w:sz w:val="22"/>
          <w:szCs w:val="22"/>
        </w:rPr>
        <w:t>…………………………………..</w:t>
      </w:r>
    </w:p>
    <w:p w:rsidR="00660D34" w:rsidRPr="00D47CD5" w:rsidRDefault="00B44EA5" w:rsidP="00660D34">
      <w:pPr>
        <w:rPr>
          <w:rFonts w:cstheme="minorHAnsi"/>
          <w:bCs/>
          <w:sz w:val="22"/>
          <w:szCs w:val="22"/>
        </w:rPr>
      </w:pPr>
      <w:r w:rsidRPr="00D47CD5">
        <w:rPr>
          <w:rFonts w:cstheme="minorHAnsi"/>
          <w:sz w:val="22"/>
          <w:szCs w:val="22"/>
        </w:rPr>
        <w:t>z</w:t>
      </w:r>
      <w:r w:rsidR="00B06158" w:rsidRPr="00D47CD5">
        <w:rPr>
          <w:rFonts w:cstheme="minorHAnsi"/>
          <w:sz w:val="22"/>
          <w:szCs w:val="22"/>
        </w:rPr>
        <w:t>a Moravskoslezské inovační centrum Ostrava, a.s.</w:t>
      </w:r>
      <w:r w:rsidRPr="00D47CD5">
        <w:rPr>
          <w:rFonts w:cstheme="minorHAnsi"/>
          <w:sz w:val="22"/>
          <w:szCs w:val="22"/>
        </w:rPr>
        <w:tab/>
      </w:r>
      <w:r w:rsidRPr="00D47CD5">
        <w:rPr>
          <w:rFonts w:cstheme="minorHAnsi"/>
          <w:sz w:val="22"/>
          <w:szCs w:val="22"/>
        </w:rPr>
        <w:tab/>
        <w:t xml:space="preserve">za </w:t>
      </w:r>
      <w:proofErr w:type="spellStart"/>
      <w:r w:rsidR="002245B6">
        <w:rPr>
          <w:rFonts w:cstheme="minorHAnsi"/>
          <w:bCs/>
          <w:sz w:val="22"/>
          <w:szCs w:val="22"/>
        </w:rPr>
        <w:t>IdeaHUB</w:t>
      </w:r>
      <w:proofErr w:type="spellEnd"/>
      <w:r w:rsidR="002245B6">
        <w:rPr>
          <w:rFonts w:cstheme="minorHAnsi"/>
          <w:bCs/>
          <w:sz w:val="22"/>
          <w:szCs w:val="22"/>
        </w:rPr>
        <w:t xml:space="preserve"> </w:t>
      </w:r>
      <w:proofErr w:type="spellStart"/>
      <w:r w:rsidR="002245B6">
        <w:rPr>
          <w:rFonts w:cstheme="minorHAnsi"/>
          <w:bCs/>
          <w:sz w:val="22"/>
          <w:szCs w:val="22"/>
        </w:rPr>
        <w:t>z.s</w:t>
      </w:r>
      <w:proofErr w:type="spellEnd"/>
      <w:r w:rsidR="002245B6">
        <w:rPr>
          <w:rFonts w:cstheme="minorHAnsi"/>
          <w:bCs/>
          <w:sz w:val="22"/>
          <w:szCs w:val="22"/>
        </w:rPr>
        <w:t>.</w:t>
      </w:r>
    </w:p>
    <w:p w:rsidR="00B06158" w:rsidRPr="00D47CD5" w:rsidRDefault="00B06158" w:rsidP="00B06158">
      <w:pPr>
        <w:rPr>
          <w:rFonts w:cstheme="minorHAnsi"/>
          <w:sz w:val="22"/>
          <w:szCs w:val="22"/>
        </w:rPr>
      </w:pPr>
      <w:r w:rsidRPr="00D47CD5">
        <w:rPr>
          <w:rFonts w:cstheme="minorHAnsi"/>
          <w:sz w:val="22"/>
          <w:szCs w:val="22"/>
        </w:rPr>
        <w:t>Mgr. Pavel Csank, předseda představenstva</w:t>
      </w:r>
      <w:r w:rsidR="00B44EA5" w:rsidRPr="00D47CD5">
        <w:rPr>
          <w:rFonts w:cstheme="minorHAnsi"/>
          <w:sz w:val="22"/>
          <w:szCs w:val="22"/>
        </w:rPr>
        <w:tab/>
      </w:r>
      <w:r w:rsidR="00B44EA5" w:rsidRPr="00D47CD5">
        <w:rPr>
          <w:rFonts w:cstheme="minorHAnsi"/>
          <w:sz w:val="22"/>
          <w:szCs w:val="22"/>
        </w:rPr>
        <w:tab/>
      </w:r>
      <w:r w:rsidR="00B44EA5" w:rsidRPr="00D47CD5">
        <w:rPr>
          <w:rFonts w:cstheme="minorHAnsi"/>
          <w:sz w:val="22"/>
          <w:szCs w:val="22"/>
        </w:rPr>
        <w:tab/>
      </w:r>
      <w:r w:rsidR="002245B6">
        <w:rPr>
          <w:rFonts w:cstheme="minorHAnsi"/>
          <w:sz w:val="22"/>
          <w:szCs w:val="22"/>
        </w:rPr>
        <w:t>Ing. Vladimír Dostál</w:t>
      </w:r>
      <w:r w:rsidR="00B44EA5" w:rsidRPr="00D47CD5">
        <w:rPr>
          <w:rFonts w:cstheme="minorHAnsi"/>
          <w:sz w:val="22"/>
          <w:szCs w:val="22"/>
        </w:rPr>
        <w:t xml:space="preserve">, </w:t>
      </w:r>
      <w:r w:rsidR="002245B6">
        <w:rPr>
          <w:rFonts w:cstheme="minorHAnsi"/>
          <w:sz w:val="22"/>
          <w:szCs w:val="22"/>
        </w:rPr>
        <w:t>předseda</w:t>
      </w:r>
    </w:p>
    <w:p w:rsidR="00B06158" w:rsidRPr="00D47CD5" w:rsidRDefault="00B06158" w:rsidP="00B06158">
      <w:pPr>
        <w:rPr>
          <w:rFonts w:cstheme="minorHAnsi"/>
          <w:sz w:val="22"/>
          <w:szCs w:val="22"/>
        </w:rPr>
      </w:pPr>
    </w:p>
    <w:p w:rsidR="00B06158" w:rsidRPr="00D47CD5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:rsidR="00B06158" w:rsidRPr="00D47CD5" w:rsidRDefault="00B06158" w:rsidP="00D47CD5">
      <w:pPr>
        <w:spacing w:line="276" w:lineRule="auto"/>
        <w:rPr>
          <w:rFonts w:cstheme="minorHAnsi"/>
          <w:b/>
          <w:sz w:val="22"/>
          <w:szCs w:val="22"/>
          <w:u w:val="single"/>
        </w:rPr>
      </w:pPr>
      <w:r w:rsidRPr="00D47CD5">
        <w:rPr>
          <w:rFonts w:cstheme="minorHAnsi"/>
          <w:sz w:val="22"/>
          <w:szCs w:val="22"/>
        </w:rPr>
        <w:t>Příloha č. 1 – půdorysné plánky</w:t>
      </w:r>
    </w:p>
    <w:sectPr w:rsidR="00B06158" w:rsidRPr="00D47CD5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4F2" w:rsidRDefault="003104F2" w:rsidP="00DC12B0">
      <w:r>
        <w:separator/>
      </w:r>
    </w:p>
  </w:endnote>
  <w:endnote w:type="continuationSeparator" w:id="0">
    <w:p w:rsidR="003104F2" w:rsidRDefault="003104F2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FD17EC5" wp14:editId="22F93C7C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9230B2" wp14:editId="5962F9B9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4F2" w:rsidRDefault="003104F2" w:rsidP="00DC12B0">
      <w:r>
        <w:separator/>
      </w:r>
    </w:p>
  </w:footnote>
  <w:footnote w:type="continuationSeparator" w:id="0">
    <w:p w:rsidR="003104F2" w:rsidRDefault="003104F2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7809A9" wp14:editId="78177B26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809A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C4A14" wp14:editId="1912C30D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27F4E"/>
    <w:rsid w:val="000311CC"/>
    <w:rsid w:val="000520A5"/>
    <w:rsid w:val="000C1A68"/>
    <w:rsid w:val="000D711A"/>
    <w:rsid w:val="000F03C7"/>
    <w:rsid w:val="0014360F"/>
    <w:rsid w:val="00151CB9"/>
    <w:rsid w:val="001F740B"/>
    <w:rsid w:val="002078CF"/>
    <w:rsid w:val="0022247E"/>
    <w:rsid w:val="002245B6"/>
    <w:rsid w:val="002263F9"/>
    <w:rsid w:val="00241F3A"/>
    <w:rsid w:val="0025247B"/>
    <w:rsid w:val="002A2F5A"/>
    <w:rsid w:val="003104F2"/>
    <w:rsid w:val="0035519E"/>
    <w:rsid w:val="003E62E3"/>
    <w:rsid w:val="00436A70"/>
    <w:rsid w:val="0044279E"/>
    <w:rsid w:val="004A6B28"/>
    <w:rsid w:val="004B48C1"/>
    <w:rsid w:val="004B6AD3"/>
    <w:rsid w:val="00570B68"/>
    <w:rsid w:val="0059122A"/>
    <w:rsid w:val="005A3D5B"/>
    <w:rsid w:val="005B71DA"/>
    <w:rsid w:val="005F45F2"/>
    <w:rsid w:val="00611784"/>
    <w:rsid w:val="00626F44"/>
    <w:rsid w:val="00660D34"/>
    <w:rsid w:val="006763C3"/>
    <w:rsid w:val="006B338D"/>
    <w:rsid w:val="006B4460"/>
    <w:rsid w:val="006F6AAB"/>
    <w:rsid w:val="00703A19"/>
    <w:rsid w:val="0071345D"/>
    <w:rsid w:val="0073398F"/>
    <w:rsid w:val="007A0F2D"/>
    <w:rsid w:val="007C364F"/>
    <w:rsid w:val="007D04A8"/>
    <w:rsid w:val="007D521B"/>
    <w:rsid w:val="008103E5"/>
    <w:rsid w:val="00855C76"/>
    <w:rsid w:val="0085738E"/>
    <w:rsid w:val="008C4CE5"/>
    <w:rsid w:val="00926503"/>
    <w:rsid w:val="009707DA"/>
    <w:rsid w:val="00991590"/>
    <w:rsid w:val="00A87079"/>
    <w:rsid w:val="00AB4896"/>
    <w:rsid w:val="00AE56C1"/>
    <w:rsid w:val="00B020AB"/>
    <w:rsid w:val="00B06158"/>
    <w:rsid w:val="00B076F5"/>
    <w:rsid w:val="00B333E2"/>
    <w:rsid w:val="00B40A07"/>
    <w:rsid w:val="00B44EA5"/>
    <w:rsid w:val="00BF3CF9"/>
    <w:rsid w:val="00C10ACA"/>
    <w:rsid w:val="00C537CD"/>
    <w:rsid w:val="00C82A9E"/>
    <w:rsid w:val="00CD60CE"/>
    <w:rsid w:val="00CE5B55"/>
    <w:rsid w:val="00D47AAB"/>
    <w:rsid w:val="00D47CD5"/>
    <w:rsid w:val="00D874C7"/>
    <w:rsid w:val="00DC12B0"/>
    <w:rsid w:val="00DD3ED6"/>
    <w:rsid w:val="00EB3BFF"/>
    <w:rsid w:val="00EC7EDB"/>
    <w:rsid w:val="00EF3933"/>
    <w:rsid w:val="00F10EE8"/>
    <w:rsid w:val="00F409A5"/>
    <w:rsid w:val="00F77248"/>
    <w:rsid w:val="00F92CAF"/>
    <w:rsid w:val="00F93F44"/>
    <w:rsid w:val="00FA0ED8"/>
    <w:rsid w:val="00F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2224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47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BF3CF9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2" ma:contentTypeDescription="Vytvoří nový dokument" ma:contentTypeScope="" ma:versionID="84807d4e73c23d4d42faa311acd515b7">
  <xsd:schema xmlns:xsd="http://www.w3.org/2001/XMLSchema" xmlns:xs="http://www.w3.org/2001/XMLSchema" xmlns:p="http://schemas.microsoft.com/office/2006/metadata/properties" xmlns:ns2="5bcc6017-7c4a-443d-a275-6f063509af4e" targetNamespace="http://schemas.microsoft.com/office/2006/metadata/properties" ma:root="true" ma:fieldsID="fa12d29eb413d528373e6c9d6a82f17b" ns2:_="">
    <xsd:import namespace="5bcc6017-7c4a-443d-a275-6f063509a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DF8C2D-6C31-4997-A4DF-B15880D8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  <vt:variant>
        <vt:lpstr>Oslovení</vt:lpstr>
      </vt:variant>
      <vt:variant>
        <vt:i4>1</vt:i4>
      </vt:variant>
    </vt:vector>
  </HeadingPairs>
  <TitlesOfParts>
    <vt:vector size="4" baseType="lpstr">
      <vt:lpstr/>
      <vt:lpstr>I. </vt:lpstr>
      <vt:lpstr>Předmět dodatku</vt:lpstr>
      <vt:lpstr/>
    </vt:vector>
  </TitlesOfParts>
  <Company>HP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Anežka Kalábová</cp:lastModifiedBy>
  <cp:revision>2</cp:revision>
  <cp:lastPrinted>2018-05-28T12:04:00Z</cp:lastPrinted>
  <dcterms:created xsi:type="dcterms:W3CDTF">2018-05-30T14:31:00Z</dcterms:created>
  <dcterms:modified xsi:type="dcterms:W3CDTF">2018-05-30T14:31:00Z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