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mlouva o zajištění služeb pro Českou poštu, s.p.</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0C531A">
        <w:rPr>
          <w:rFonts w:ascii="Arial" w:hAnsi="Arial" w:cs="Arial"/>
          <w:sz w:val="36"/>
          <w:szCs w:val="36"/>
        </w:rPr>
        <w:t>2018</w:t>
      </w:r>
      <w:r w:rsidRPr="0094437C">
        <w:rPr>
          <w:rFonts w:ascii="Arial" w:hAnsi="Arial" w:cs="Arial"/>
          <w:sz w:val="36"/>
          <w:szCs w:val="36"/>
        </w:rPr>
        <w:t xml:space="preserve"> / </w:t>
      </w:r>
      <w:r w:rsidR="000C531A">
        <w:rPr>
          <w:rFonts w:ascii="Arial" w:hAnsi="Arial" w:cs="Arial"/>
          <w:sz w:val="36"/>
          <w:szCs w:val="36"/>
        </w:rPr>
        <w:t>08302</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spacing w:after="60"/>
            </w:pPr>
            <w:r w:rsidRPr="00C245AE">
              <w:t>se sídlem:</w:t>
            </w:r>
          </w:p>
        </w:tc>
        <w:tc>
          <w:tcPr>
            <w:tcW w:w="6323" w:type="dxa"/>
          </w:tcPr>
          <w:p w:rsidR="003D5D48" w:rsidRPr="00C245AE" w:rsidRDefault="003D5D48" w:rsidP="003D5D48">
            <w:pPr>
              <w:pStyle w:val="cpTabulkasmluvnistrany"/>
              <w:framePr w:hSpace="0" w:wrap="auto" w:vAnchor="margin" w:hAnchor="text" w:yAlign="inline"/>
              <w:spacing w:after="60"/>
            </w:pPr>
            <w:r w:rsidRPr="00C245AE">
              <w:t>Politických vězňů 909/4, 225 99, Praha 1</w:t>
            </w: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spacing w:after="60"/>
            </w:pPr>
            <w:r w:rsidRPr="00C245AE">
              <w:t>IČ</w:t>
            </w:r>
            <w:r>
              <w:t>O</w:t>
            </w:r>
            <w:r w:rsidRPr="00C245AE">
              <w:t>:</w:t>
            </w:r>
          </w:p>
        </w:tc>
        <w:tc>
          <w:tcPr>
            <w:tcW w:w="6323" w:type="dxa"/>
          </w:tcPr>
          <w:p w:rsidR="003D5D48" w:rsidRPr="00C245AE" w:rsidRDefault="003D5D48" w:rsidP="003D5D48">
            <w:pPr>
              <w:pStyle w:val="cpTabulkasmluvnistrany"/>
              <w:framePr w:hSpace="0" w:wrap="auto" w:vAnchor="margin" w:hAnchor="text" w:yAlign="inline"/>
              <w:spacing w:after="60"/>
            </w:pPr>
            <w:r w:rsidRPr="00C245AE">
              <w:t>47114983</w:t>
            </w: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spacing w:after="60"/>
            </w:pPr>
            <w:r w:rsidRPr="00C245AE">
              <w:t>DIČ:</w:t>
            </w:r>
          </w:p>
        </w:tc>
        <w:tc>
          <w:tcPr>
            <w:tcW w:w="6323" w:type="dxa"/>
          </w:tcPr>
          <w:p w:rsidR="003D5D48" w:rsidRPr="00C245AE" w:rsidRDefault="003D5D48" w:rsidP="003D5D48">
            <w:pPr>
              <w:pStyle w:val="cpTabulkasmluvnistrany"/>
              <w:framePr w:hSpace="0" w:wrap="auto" w:vAnchor="margin" w:hAnchor="text" w:yAlign="inline"/>
              <w:spacing w:after="60"/>
            </w:pPr>
            <w:r w:rsidRPr="00C245AE">
              <w:t>CZ47114983</w:t>
            </w: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spacing w:after="60"/>
            </w:pPr>
            <w:r w:rsidRPr="00C245AE">
              <w:t>zastoupen:</w:t>
            </w:r>
          </w:p>
        </w:tc>
        <w:tc>
          <w:tcPr>
            <w:tcW w:w="6323" w:type="dxa"/>
          </w:tcPr>
          <w:p w:rsidR="003D5D48" w:rsidRPr="00C245AE" w:rsidRDefault="003D5D48" w:rsidP="003D5D48">
            <w:pPr>
              <w:pStyle w:val="cpTabulkasmluvnistrany"/>
              <w:framePr w:hSpace="0" w:wrap="auto" w:vAnchor="margin" w:hAnchor="text" w:yAlign="inline"/>
              <w:spacing w:after="60"/>
            </w:pPr>
            <w:r>
              <w:t>Ing. Liborem Černým,</w:t>
            </w:r>
            <w:r w:rsidRPr="00C245AE">
              <w:t xml:space="preserve"> ředitelem </w:t>
            </w:r>
            <w:r>
              <w:t>Pobočkové sítě Východní Čechy</w:t>
            </w:r>
            <w:r w:rsidRPr="00C245AE">
              <w:t xml:space="preserve"> </w:t>
            </w: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spacing w:after="60"/>
            </w:pPr>
            <w:r w:rsidRPr="00C245AE">
              <w:t>zapsán v obchodním rejstříku</w:t>
            </w:r>
          </w:p>
        </w:tc>
        <w:tc>
          <w:tcPr>
            <w:tcW w:w="6323" w:type="dxa"/>
          </w:tcPr>
          <w:p w:rsidR="003D5D48" w:rsidRPr="00C245AE" w:rsidRDefault="003D5D48" w:rsidP="003D5D48">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spacing w:after="60"/>
            </w:pPr>
            <w:r w:rsidRPr="00C245AE">
              <w:t>bankovní spojení:</w:t>
            </w:r>
          </w:p>
        </w:tc>
        <w:tc>
          <w:tcPr>
            <w:tcW w:w="6323" w:type="dxa"/>
          </w:tcPr>
          <w:p w:rsidR="003D5D48" w:rsidRPr="006B7281" w:rsidRDefault="002F5153" w:rsidP="003D5D48">
            <w:pPr>
              <w:pStyle w:val="cpTabulkasmluvnistrany"/>
              <w:framePr w:hSpace="0" w:wrap="auto" w:vAnchor="margin" w:hAnchor="text" w:yAlign="inline"/>
              <w:spacing w:after="60"/>
              <w:rPr>
                <w:highlight w:val="lightGray"/>
              </w:rPr>
            </w:pPr>
            <w:r>
              <w:rPr>
                <w:highlight w:val="lightGray"/>
              </w:rPr>
              <w:t>XXX</w:t>
            </w: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spacing w:after="60"/>
            </w:pPr>
            <w:r w:rsidRPr="00C245AE">
              <w:t>číslo účtu:</w:t>
            </w:r>
          </w:p>
        </w:tc>
        <w:tc>
          <w:tcPr>
            <w:tcW w:w="6323" w:type="dxa"/>
          </w:tcPr>
          <w:p w:rsidR="003D5D48" w:rsidRPr="00B60B7A" w:rsidRDefault="002F5153" w:rsidP="003D5D48">
            <w:pPr>
              <w:pStyle w:val="cpTabulkasmluvnistrany"/>
              <w:framePr w:hSpace="0" w:wrap="auto" w:vAnchor="margin" w:hAnchor="text" w:yAlign="inline"/>
              <w:spacing w:after="60"/>
            </w:pPr>
            <w:r>
              <w:rPr>
                <w:highlight w:val="lightGray"/>
              </w:rPr>
              <w:t>XXX</w:t>
            </w: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spacing w:after="60"/>
            </w:pPr>
            <w:r w:rsidRPr="00C245AE">
              <w:t>korespondenční adresa:</w:t>
            </w:r>
          </w:p>
        </w:tc>
        <w:tc>
          <w:tcPr>
            <w:tcW w:w="6323" w:type="dxa"/>
          </w:tcPr>
          <w:p w:rsidR="003D5D48" w:rsidRPr="00B60B7A" w:rsidRDefault="003D5D48" w:rsidP="003D5D48">
            <w:pPr>
              <w:pStyle w:val="cpTabulkasmluvnistrany"/>
              <w:framePr w:hSpace="0" w:wrap="auto" w:vAnchor="margin" w:hAnchor="text" w:yAlign="inline"/>
              <w:spacing w:after="60"/>
            </w:pPr>
            <w:r>
              <w:t>Na Hrádku 105, 532 05 Pardubice</w:t>
            </w:r>
          </w:p>
        </w:tc>
      </w:tr>
      <w:tr w:rsidR="002F5153" w:rsidRPr="00C245AE" w:rsidTr="002F5153">
        <w:trPr>
          <w:trHeight w:val="75"/>
        </w:trPr>
        <w:tc>
          <w:tcPr>
            <w:tcW w:w="3528" w:type="dxa"/>
          </w:tcPr>
          <w:p w:rsidR="002F5153" w:rsidRPr="00C245AE" w:rsidRDefault="002F5153" w:rsidP="002F5153">
            <w:pPr>
              <w:pStyle w:val="cpTabulkasmluvnistrany"/>
              <w:framePr w:hSpace="0" w:wrap="auto" w:vAnchor="margin" w:hAnchor="text" w:yAlign="inline"/>
              <w:spacing w:after="60"/>
            </w:pPr>
            <w:r w:rsidRPr="00C245AE">
              <w:t>BIC/SWIFT:</w:t>
            </w:r>
          </w:p>
        </w:tc>
        <w:tc>
          <w:tcPr>
            <w:tcW w:w="6323" w:type="dxa"/>
          </w:tcPr>
          <w:p w:rsidR="002F5153" w:rsidRDefault="002F5153" w:rsidP="002F5153">
            <w:r w:rsidRPr="00EA552C">
              <w:rPr>
                <w:highlight w:val="lightGray"/>
              </w:rPr>
              <w:t>XXX</w:t>
            </w:r>
          </w:p>
        </w:tc>
      </w:tr>
      <w:tr w:rsidR="002F5153" w:rsidRPr="00C245AE" w:rsidTr="000B5961">
        <w:tc>
          <w:tcPr>
            <w:tcW w:w="3528" w:type="dxa"/>
          </w:tcPr>
          <w:p w:rsidR="002F5153" w:rsidRPr="00C245AE" w:rsidRDefault="002F5153" w:rsidP="002F5153">
            <w:pPr>
              <w:pStyle w:val="cpTabulkasmluvnistrany"/>
              <w:framePr w:hSpace="0" w:wrap="auto" w:vAnchor="margin" w:hAnchor="text" w:yAlign="inline"/>
              <w:spacing w:after="60"/>
            </w:pPr>
            <w:r w:rsidRPr="00C245AE">
              <w:t>IBAN:</w:t>
            </w:r>
          </w:p>
        </w:tc>
        <w:tc>
          <w:tcPr>
            <w:tcW w:w="6323" w:type="dxa"/>
          </w:tcPr>
          <w:p w:rsidR="002F5153" w:rsidRDefault="002F5153" w:rsidP="002F5153">
            <w:r w:rsidRPr="00EA552C">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3D5D48" w:rsidP="000B5961">
            <w:pPr>
              <w:pStyle w:val="cpTabulkasmluvnistrany"/>
              <w:framePr w:hSpace="0" w:wrap="auto" w:vAnchor="margin" w:hAnchor="text" w:yAlign="inline"/>
              <w:rPr>
                <w:b/>
              </w:rPr>
            </w:pPr>
            <w:r>
              <w:rPr>
                <w:b/>
              </w:rPr>
              <w:t>KONZUM, obchodní družstvo v Ústí nad Orlicí</w:t>
            </w:r>
          </w:p>
        </w:tc>
        <w:tc>
          <w:tcPr>
            <w:tcW w:w="6323" w:type="dxa"/>
          </w:tcPr>
          <w:p w:rsidR="00700D7B" w:rsidRPr="00C245AE" w:rsidRDefault="00700D7B" w:rsidP="000B5961">
            <w:pPr>
              <w:pStyle w:val="cpTabulkasmluvnistrany"/>
              <w:framePr w:hSpace="0" w:wrap="auto" w:vAnchor="margin" w:hAnchor="text" w:yAlign="inline"/>
            </w:pP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spacing w:after="60"/>
            </w:pPr>
            <w:r w:rsidRPr="00C245AE">
              <w:t>se sídlem/místem podnikání:</w:t>
            </w:r>
          </w:p>
        </w:tc>
        <w:tc>
          <w:tcPr>
            <w:tcW w:w="6323" w:type="dxa"/>
          </w:tcPr>
          <w:p w:rsidR="003D5D48" w:rsidRDefault="003D5D48" w:rsidP="003D5D48">
            <w:pPr>
              <w:pStyle w:val="cpTabulkasmluvnistrany"/>
              <w:framePr w:hSpace="0" w:wrap="auto" w:vAnchor="margin" w:hAnchor="text" w:yAlign="inline"/>
              <w:spacing w:after="60"/>
            </w:pPr>
            <w:r>
              <w:t>Tvardkova 1191, 562 13 Ústí nad Orlicí/</w:t>
            </w:r>
          </w:p>
          <w:p w:rsidR="003D5D48" w:rsidRPr="006B7281" w:rsidRDefault="009E3D5F" w:rsidP="009E3D5F">
            <w:pPr>
              <w:pStyle w:val="cpTabulkasmluvnistrany"/>
              <w:framePr w:hSpace="0" w:wrap="auto" w:vAnchor="margin" w:hAnchor="text" w:yAlign="inline"/>
              <w:spacing w:after="60"/>
              <w:rPr>
                <w:b/>
              </w:rPr>
            </w:pPr>
            <w:r>
              <w:rPr>
                <w:b/>
              </w:rPr>
              <w:t xml:space="preserve">Šonov u Nového Města nad Metují </w:t>
            </w:r>
            <w:r w:rsidR="003D5D48" w:rsidRPr="006B7281">
              <w:rPr>
                <w:b/>
              </w:rPr>
              <w:t xml:space="preserve">č. p. </w:t>
            </w:r>
            <w:r w:rsidR="003D5D48">
              <w:rPr>
                <w:b/>
              </w:rPr>
              <w:t>170</w:t>
            </w:r>
            <w:r w:rsidR="003D5D48" w:rsidRPr="006B7281">
              <w:rPr>
                <w:b/>
              </w:rPr>
              <w:t xml:space="preserve">, </w:t>
            </w:r>
            <w:r>
              <w:rPr>
                <w:b/>
              </w:rPr>
              <w:t>549</w:t>
            </w:r>
            <w:r w:rsidR="003D5D48" w:rsidRPr="006B7281">
              <w:rPr>
                <w:b/>
              </w:rPr>
              <w:t xml:space="preserve"> </w:t>
            </w:r>
            <w:r>
              <w:rPr>
                <w:b/>
              </w:rPr>
              <w:t>08</w:t>
            </w:r>
            <w:r w:rsidR="003D5D48" w:rsidRPr="006B7281">
              <w:rPr>
                <w:b/>
              </w:rPr>
              <w:t xml:space="preserve"> </w:t>
            </w:r>
            <w:r w:rsidR="003D5D48">
              <w:rPr>
                <w:b/>
              </w:rPr>
              <w:t>Provodov - Šonov</w:t>
            </w: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spacing w:after="60"/>
            </w:pPr>
            <w:r w:rsidRPr="00C245AE">
              <w:t>IČ</w:t>
            </w:r>
            <w:r>
              <w:t>O</w:t>
            </w:r>
            <w:r w:rsidRPr="00C245AE">
              <w:t>:</w:t>
            </w:r>
          </w:p>
        </w:tc>
        <w:tc>
          <w:tcPr>
            <w:tcW w:w="6323" w:type="dxa"/>
          </w:tcPr>
          <w:p w:rsidR="003D5D48" w:rsidRPr="00C245AE" w:rsidRDefault="003D5D48" w:rsidP="003D5D48">
            <w:pPr>
              <w:pStyle w:val="cpTabulkasmluvnistrany"/>
              <w:framePr w:hSpace="0" w:wrap="auto" w:vAnchor="margin" w:hAnchor="text" w:yAlign="inline"/>
              <w:spacing w:after="60"/>
            </w:pPr>
            <w:r>
              <w:t>00032212</w:t>
            </w: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spacing w:after="60"/>
            </w:pPr>
            <w:r w:rsidRPr="00C245AE">
              <w:t>DIČ:</w:t>
            </w:r>
          </w:p>
        </w:tc>
        <w:tc>
          <w:tcPr>
            <w:tcW w:w="6323" w:type="dxa"/>
          </w:tcPr>
          <w:p w:rsidR="003D5D48" w:rsidRPr="00C245AE" w:rsidRDefault="003D5D48" w:rsidP="003D5D48">
            <w:pPr>
              <w:pStyle w:val="cpTabulkasmluvnistrany"/>
              <w:framePr w:hSpace="0" w:wrap="auto" w:vAnchor="margin" w:hAnchor="text" w:yAlign="inline"/>
              <w:spacing w:after="60"/>
            </w:pPr>
            <w:r>
              <w:t>CZ00032212</w:t>
            </w: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spacing w:after="60"/>
            </w:pPr>
            <w:r w:rsidRPr="00C245AE">
              <w:t>zastoupen:</w:t>
            </w:r>
          </w:p>
        </w:tc>
        <w:tc>
          <w:tcPr>
            <w:tcW w:w="6323" w:type="dxa"/>
          </w:tcPr>
          <w:p w:rsidR="003D5D48" w:rsidRPr="00C245AE" w:rsidRDefault="003D5D48" w:rsidP="003D5D48">
            <w:pPr>
              <w:pStyle w:val="cpTabulkasmluvnistrany"/>
              <w:framePr w:hSpace="0" w:wrap="auto" w:vAnchor="margin" w:hAnchor="text" w:yAlign="inline"/>
              <w:spacing w:after="60"/>
            </w:pPr>
            <w:r>
              <w:t>Ing. Miloslavem Hlavsou, Ing. Zdeňkem Šemberou</w:t>
            </w: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spacing w:after="60"/>
            </w:pPr>
            <w:r w:rsidRPr="00C245AE">
              <w:t>zapsán/a v obchodním rejstříku</w:t>
            </w:r>
          </w:p>
        </w:tc>
        <w:tc>
          <w:tcPr>
            <w:tcW w:w="6323" w:type="dxa"/>
          </w:tcPr>
          <w:p w:rsidR="003D5D48" w:rsidRPr="00C245AE" w:rsidRDefault="003D5D48" w:rsidP="003D5D48">
            <w:pPr>
              <w:pStyle w:val="cpTabulkasmluvnistrany"/>
              <w:framePr w:hSpace="0" w:wrap="auto" w:vAnchor="margin" w:hAnchor="text" w:yAlign="inline"/>
              <w:spacing w:after="60"/>
            </w:pPr>
            <w:r>
              <w:t>Krajského soudu v Hradci Králové, oddíl DrXVIII, vložka 352</w:t>
            </w:r>
          </w:p>
        </w:tc>
      </w:tr>
      <w:tr w:rsidR="002F5153" w:rsidRPr="00C245AE" w:rsidTr="000B5961">
        <w:tc>
          <w:tcPr>
            <w:tcW w:w="3528" w:type="dxa"/>
          </w:tcPr>
          <w:p w:rsidR="002F5153" w:rsidRPr="00C245AE" w:rsidRDefault="002F5153" w:rsidP="002F5153">
            <w:pPr>
              <w:pStyle w:val="cpTabulkasmluvnistrany"/>
              <w:framePr w:hSpace="0" w:wrap="auto" w:vAnchor="margin" w:hAnchor="text" w:yAlign="inline"/>
              <w:spacing w:after="60"/>
            </w:pPr>
            <w:r w:rsidRPr="00C245AE">
              <w:t>bankovní spojení:</w:t>
            </w:r>
          </w:p>
        </w:tc>
        <w:tc>
          <w:tcPr>
            <w:tcW w:w="6323" w:type="dxa"/>
          </w:tcPr>
          <w:p w:rsidR="002F5153" w:rsidRDefault="002F5153" w:rsidP="002F5153">
            <w:r w:rsidRPr="007F4FE1">
              <w:rPr>
                <w:highlight w:val="lightGray"/>
              </w:rPr>
              <w:t>XXX</w:t>
            </w:r>
          </w:p>
        </w:tc>
      </w:tr>
      <w:tr w:rsidR="002F5153" w:rsidRPr="00C245AE" w:rsidTr="000B5961">
        <w:tc>
          <w:tcPr>
            <w:tcW w:w="3528" w:type="dxa"/>
          </w:tcPr>
          <w:p w:rsidR="002F5153" w:rsidRPr="00846C46" w:rsidRDefault="002F5153" w:rsidP="002F5153">
            <w:pPr>
              <w:pStyle w:val="cpTabulkasmluvnistrany"/>
              <w:framePr w:hSpace="0" w:wrap="auto" w:vAnchor="margin" w:hAnchor="text" w:yAlign="inline"/>
              <w:spacing w:after="60"/>
              <w:rPr>
                <w:highlight w:val="cyan"/>
              </w:rPr>
            </w:pPr>
            <w:r w:rsidRPr="00846C46">
              <w:t>číslo účtu:</w:t>
            </w:r>
          </w:p>
        </w:tc>
        <w:tc>
          <w:tcPr>
            <w:tcW w:w="6323" w:type="dxa"/>
          </w:tcPr>
          <w:p w:rsidR="002F5153" w:rsidRDefault="002F5153" w:rsidP="002F5153">
            <w:r w:rsidRPr="007F4FE1">
              <w:rPr>
                <w:highlight w:val="lightGray"/>
              </w:rPr>
              <w:t>XXX</w:t>
            </w:r>
          </w:p>
        </w:tc>
      </w:tr>
      <w:tr w:rsidR="003D5D48" w:rsidRPr="00C245AE" w:rsidTr="000B5961">
        <w:tc>
          <w:tcPr>
            <w:tcW w:w="3528" w:type="dxa"/>
          </w:tcPr>
          <w:p w:rsidR="003D5D48" w:rsidRPr="003C6F1C" w:rsidRDefault="003D5D48" w:rsidP="003D5D48">
            <w:pPr>
              <w:pStyle w:val="cpTabulkasmluvnistrany"/>
              <w:framePr w:hSpace="0" w:wrap="auto" w:vAnchor="margin" w:hAnchor="text" w:yAlign="inline"/>
              <w:spacing w:after="60"/>
            </w:pPr>
            <w:r w:rsidRPr="003C6F1C">
              <w:t>korespondenční adresa:</w:t>
            </w:r>
          </w:p>
          <w:p w:rsidR="003D5D48" w:rsidRPr="003C6F1C" w:rsidRDefault="003D5D48" w:rsidP="003D5D48">
            <w:pPr>
              <w:pStyle w:val="cpTabulkasmluvnistrany"/>
              <w:framePr w:hSpace="0" w:wrap="auto" w:vAnchor="margin" w:hAnchor="text" w:yAlign="inline"/>
              <w:spacing w:after="60"/>
            </w:pPr>
            <w:r w:rsidRPr="003C6F1C">
              <w:t xml:space="preserve">E-mail Zástupce: </w:t>
            </w:r>
          </w:p>
          <w:p w:rsidR="003D5D48" w:rsidRPr="003C6F1C" w:rsidRDefault="003D5D48" w:rsidP="003D5D48">
            <w:pPr>
              <w:pStyle w:val="cpTabulkasmluvnistrany"/>
              <w:framePr w:hSpace="0" w:wrap="auto" w:vAnchor="margin" w:hAnchor="text" w:yAlign="inline"/>
              <w:spacing w:after="60"/>
            </w:pPr>
            <w:r w:rsidRPr="003C6F1C">
              <w:t xml:space="preserve">E-mail Provozovny Partner:      </w:t>
            </w:r>
          </w:p>
        </w:tc>
        <w:tc>
          <w:tcPr>
            <w:tcW w:w="6323" w:type="dxa"/>
          </w:tcPr>
          <w:p w:rsidR="003D5D48" w:rsidRPr="00B60B7A" w:rsidRDefault="003D5D48" w:rsidP="003D5D48">
            <w:pPr>
              <w:pStyle w:val="cpTabulkasmluvnistrany"/>
              <w:framePr w:hSpace="0" w:wrap="auto" w:vAnchor="margin" w:hAnchor="text" w:yAlign="inline"/>
              <w:spacing w:after="60"/>
            </w:pPr>
            <w:r>
              <w:t>Tvardkova 1191, 562 13 Ústí nad Orlicí</w:t>
            </w:r>
          </w:p>
          <w:p w:rsidR="002F5153" w:rsidRDefault="002F5153" w:rsidP="003D5D48">
            <w:pPr>
              <w:pStyle w:val="cpTabulkasmluvnistrany"/>
              <w:framePr w:hSpace="0" w:wrap="auto" w:vAnchor="margin" w:hAnchor="text" w:yAlign="inline"/>
              <w:spacing w:after="60"/>
              <w:rPr>
                <w:highlight w:val="lightGray"/>
              </w:rPr>
            </w:pPr>
            <w:r>
              <w:rPr>
                <w:highlight w:val="lightGray"/>
              </w:rPr>
              <w:t>XXX</w:t>
            </w:r>
            <w:r w:rsidRPr="00DB48AA">
              <w:rPr>
                <w:highlight w:val="lightGray"/>
              </w:rPr>
              <w:t xml:space="preserve"> </w:t>
            </w:r>
          </w:p>
          <w:p w:rsidR="003D5D48" w:rsidRPr="00B60B7A" w:rsidRDefault="002F5153" w:rsidP="003D5D48">
            <w:pPr>
              <w:pStyle w:val="cpTabulkasmluvnistrany"/>
              <w:framePr w:hSpace="0" w:wrap="auto" w:vAnchor="margin" w:hAnchor="text" w:yAlign="inline"/>
              <w:spacing w:after="60"/>
            </w:pPr>
            <w:r>
              <w:rPr>
                <w:highlight w:val="lightGray"/>
              </w:rPr>
              <w:t>XXX</w:t>
            </w:r>
          </w:p>
        </w:tc>
      </w:tr>
      <w:tr w:rsidR="002F5153" w:rsidRPr="00C245AE" w:rsidTr="000B5961">
        <w:tc>
          <w:tcPr>
            <w:tcW w:w="3528" w:type="dxa"/>
          </w:tcPr>
          <w:p w:rsidR="002F5153" w:rsidRPr="003C6F1C" w:rsidRDefault="002F5153" w:rsidP="002F5153">
            <w:pPr>
              <w:pStyle w:val="cpTabulkasmluvnistrany"/>
              <w:framePr w:hSpace="0" w:wrap="auto" w:vAnchor="margin" w:hAnchor="text" w:yAlign="inline"/>
              <w:spacing w:after="60"/>
            </w:pPr>
            <w:r w:rsidRPr="003C6F1C">
              <w:t>BIC/SWIFT:</w:t>
            </w:r>
          </w:p>
        </w:tc>
        <w:tc>
          <w:tcPr>
            <w:tcW w:w="6323" w:type="dxa"/>
          </w:tcPr>
          <w:p w:rsidR="002F5153" w:rsidRDefault="002F5153" w:rsidP="002F5153">
            <w:r w:rsidRPr="0047172E">
              <w:rPr>
                <w:highlight w:val="lightGray"/>
              </w:rPr>
              <w:t>XXX</w:t>
            </w:r>
          </w:p>
        </w:tc>
      </w:tr>
      <w:tr w:rsidR="002F5153" w:rsidRPr="00C245AE" w:rsidTr="000B5961">
        <w:tc>
          <w:tcPr>
            <w:tcW w:w="3528" w:type="dxa"/>
          </w:tcPr>
          <w:p w:rsidR="002F5153" w:rsidRPr="00C245AE" w:rsidRDefault="002F5153" w:rsidP="002F5153">
            <w:pPr>
              <w:pStyle w:val="cpTabulkasmluvnistrany"/>
              <w:framePr w:hSpace="0" w:wrap="auto" w:vAnchor="margin" w:hAnchor="text" w:yAlign="inline"/>
              <w:spacing w:after="60"/>
            </w:pPr>
            <w:r w:rsidRPr="00C245AE">
              <w:t>IBAN:</w:t>
            </w:r>
          </w:p>
        </w:tc>
        <w:tc>
          <w:tcPr>
            <w:tcW w:w="6323" w:type="dxa"/>
          </w:tcPr>
          <w:p w:rsidR="002F5153" w:rsidRDefault="002F5153" w:rsidP="002F5153">
            <w:r w:rsidRPr="0047172E">
              <w:rPr>
                <w:highlight w:val="lightGray"/>
              </w:rPr>
              <w:t>XXX</w:t>
            </w:r>
          </w:p>
        </w:tc>
      </w:tr>
      <w:tr w:rsidR="003D5D48" w:rsidRPr="00C245AE" w:rsidTr="000B5961">
        <w:tc>
          <w:tcPr>
            <w:tcW w:w="3528" w:type="dxa"/>
          </w:tcPr>
          <w:p w:rsidR="003D5D48" w:rsidRPr="00C245AE" w:rsidRDefault="003D5D48" w:rsidP="003D5D48">
            <w:pPr>
              <w:pStyle w:val="cpTabulkasmluvnistrany"/>
              <w:framePr w:hSpace="0" w:wrap="auto" w:vAnchor="margin" w:hAnchor="text" w:yAlign="inline"/>
            </w:pPr>
            <w:r w:rsidRPr="00C245AE">
              <w:t>dále jen „Zástupce“</w:t>
            </w:r>
          </w:p>
        </w:tc>
        <w:tc>
          <w:tcPr>
            <w:tcW w:w="6323" w:type="dxa"/>
          </w:tcPr>
          <w:p w:rsidR="003D5D48" w:rsidRPr="00C245AE" w:rsidRDefault="003D5D48" w:rsidP="003D5D48">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tuto Smlouvu o zajištění služeb pro Českou poštu, s.p. (dále jen „Smlouva“)</w:t>
      </w:r>
      <w:r>
        <w:rPr>
          <w:sz w:val="22"/>
          <w:szCs w:val="22"/>
        </w:rPr>
        <w:t>.</w:t>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této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třetím osobám – zákazníkům ČP Zástupce vykonávat činnost na základě této Smlouvy tak, že bude jednat jménem ČP, na její účet a odpovědnost. </w:t>
      </w:r>
      <w:r w:rsidRPr="003D5D48">
        <w:rPr>
          <w:szCs w:val="22"/>
        </w:rPr>
        <w:t xml:space="preserve">V případě prodeje kolkových známek podle přílohy č. </w:t>
      </w:r>
      <w:r w:rsidR="003D5D48" w:rsidRPr="003D5D48">
        <w:rPr>
          <w:szCs w:val="22"/>
        </w:rPr>
        <w:t>13</w:t>
      </w:r>
      <w:r w:rsidRPr="003D5D48">
        <w:rPr>
          <w:szCs w:val="22"/>
        </w:rPr>
        <w:t xml:space="preserve"> bude Zástupce vykonávat činnost podle této Smlouvy jménem ČP, na účet Ministerstva financí ČR.</w:t>
      </w:r>
      <w:r w:rsidRPr="00E7206A">
        <w:rPr>
          <w:szCs w:val="22"/>
        </w:rPr>
        <w:t xml:space="preserve"> V případě služeb pro banku uvedených v příloze č. </w:t>
      </w:r>
      <w:r w:rsidR="003423A7" w:rsidRPr="00E7206A">
        <w:rPr>
          <w:szCs w:val="22"/>
        </w:rPr>
        <w:t xml:space="preserve">1 </w:t>
      </w:r>
      <w:r w:rsidRPr="00E7206A">
        <w:rPr>
          <w:szCs w:val="22"/>
        </w:rPr>
        <w:t xml:space="preserve">této Smlouvy bude Zástupce vykonávat činnost na základě této Smlouvy jménem, na účet a odpovědnost banky uvedené v příloze č. </w:t>
      </w:r>
      <w:r w:rsidR="003423A7" w:rsidRPr="00E7206A">
        <w:rPr>
          <w:szCs w:val="22"/>
        </w:rPr>
        <w:t>1</w:t>
      </w:r>
      <w:r w:rsidRPr="00E7206A">
        <w:rPr>
          <w:szCs w:val="22"/>
        </w:rPr>
        <w:t>.</w:t>
      </w:r>
      <w:r w:rsidR="000A3DFA" w:rsidRPr="00E7206A">
        <w:rPr>
          <w:szCs w:val="22"/>
        </w:rPr>
        <w:t xml:space="preserve"> </w:t>
      </w:r>
      <w:r w:rsidRPr="00E7206A">
        <w:rPr>
          <w:szCs w:val="22"/>
        </w:rPr>
        <w:t>To vše na základě písemné plné moci, uvedené v Příloze č. 1.</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bude poskytovat Ujednané služby za úplatu sjednanou v čl. 3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se zavazuje vykonávat podnikatelskou činnost na základě této Smlouvy a v souvislosti s ní prostřednictvím svých provozoven, které se nachází v</w:t>
      </w:r>
      <w:r w:rsidR="009E3D5F">
        <w:rPr>
          <w:szCs w:val="22"/>
        </w:rPr>
        <w:t> </w:t>
      </w:r>
      <w:r w:rsidR="009E3D5F">
        <w:rPr>
          <w:b/>
          <w:szCs w:val="22"/>
        </w:rPr>
        <w:t xml:space="preserve">Šonově u Nového Města nad Metují </w:t>
      </w:r>
      <w:r w:rsidR="003D5D48" w:rsidRPr="003D5D48">
        <w:rPr>
          <w:b/>
          <w:szCs w:val="22"/>
        </w:rPr>
        <w:t>č. p. 170</w:t>
      </w:r>
      <w:r w:rsidRPr="003D5D48">
        <w:rPr>
          <w:b/>
          <w:szCs w:val="22"/>
        </w:rPr>
        <w:t xml:space="preserve"> </w:t>
      </w:r>
      <w:r w:rsidRPr="00E7206A">
        <w:rPr>
          <w:szCs w:val="22"/>
        </w:rPr>
        <w:t xml:space="preserve">(dále jen „provozovny Partner“). Vykonávat podnikatelskou činnost na základě této Smlouvy a v souvislosti s ní i na jiných, než výše uvedených místech, popř. pouze na těchto jiných místech, je Zástupce oprávněn pouze s předchozím písemným souhlasem ČP. Udělení tohoto souhlasu nebude ze strany ČP bezdůvodně odpíráno.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793694">
        <w:t xml:space="preserve"> </w:t>
      </w:r>
      <w:r w:rsidR="00793694" w:rsidRPr="00793694">
        <w:rPr>
          <w:szCs w:val="22"/>
        </w:rPr>
        <w:t xml:space="preserve">a s účinností od 25. 5. 2018 Obecným nařízením Evropského parlamentu a rady (EU) 2016/679, o ochraně osobních údajů (dále jen </w:t>
      </w:r>
      <w:r w:rsidR="00793694" w:rsidRPr="003D5D48">
        <w:rPr>
          <w:b/>
          <w:szCs w:val="22"/>
        </w:rPr>
        <w:t>„</w:t>
      </w:r>
      <w:r w:rsidR="00793694" w:rsidRPr="003D5D48">
        <w:rPr>
          <w:szCs w:val="22"/>
        </w:rPr>
        <w:t>GDPR“),</w:t>
      </w:r>
      <w:r w:rsidRPr="00E7206A">
        <w:rPr>
          <w:szCs w:val="22"/>
        </w:rPr>
        <w:t xml:space="preserve"> </w:t>
      </w:r>
      <w:r w:rsidRPr="00E7206A">
        <w:rPr>
          <w:b/>
          <w:szCs w:val="22"/>
        </w:rPr>
        <w:t xml:space="preserve"> </w:t>
      </w:r>
      <w:r w:rsidRPr="00E7206A">
        <w:rPr>
          <w:szCs w:val="22"/>
        </w:rPr>
        <w:t xml:space="preserve">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Základními podmínkami poskytování služeb České pošty, s.p. třetím osobám prostřednictvím Zástupce uvedenými v příloze č. 3 této Smlouvy, Pravidly prodeje kolkových známek, jejichž znění je přílohou č. </w:t>
      </w:r>
      <w:r w:rsidR="003D5D48">
        <w:rPr>
          <w:szCs w:val="22"/>
        </w:rPr>
        <w:t>13</w:t>
      </w:r>
      <w:r w:rsidRPr="00E7206A">
        <w:rPr>
          <w:szCs w:val="22"/>
        </w:rPr>
        <w:t xml:space="preserve"> této Smlouvy a dalšími přílohami této Smlouvy. </w:t>
      </w:r>
    </w:p>
    <w:p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s.p. - Základní poštovní služby, Poštovními podmínkami České pošty, s.p. - Zahraniční podmínky, Poštovními a obchodními podmínkami České pošty, s.p. – Ostatní služby, Poštovními podmínkami České pošty, </w:t>
      </w:r>
      <w:r w:rsidRPr="00E7206A">
        <w:rPr>
          <w:szCs w:val="22"/>
        </w:rPr>
        <w:lastRenderedPageBreak/>
        <w:t xml:space="preserve">s.p.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s.p. a dalšími poštovními nebo obchodními podmínkami České pošty, s.p.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není v jiných případech než uvedených v Příloze č. </w:t>
      </w:r>
      <w:r w:rsidR="00F92D6D" w:rsidRPr="00E7206A">
        <w:rPr>
          <w:szCs w:val="22"/>
        </w:rPr>
        <w:t>1</w:t>
      </w:r>
      <w:r w:rsidRPr="00E7206A">
        <w:rPr>
          <w:szCs w:val="22"/>
        </w:rPr>
        <w:t xml:space="preserve"> této Smlouvy oprávněn jednat jménem, na účet a odpovědnost ČP</w:t>
      </w:r>
      <w:r w:rsidRPr="003D5D48">
        <w:rPr>
          <w:szCs w:val="22"/>
        </w:rPr>
        <w:t>; jménem ČP, na účet Ministerstva financí ČR; jménem</w:t>
      </w:r>
      <w:r w:rsidRPr="00E7206A">
        <w:rPr>
          <w:szCs w:val="22"/>
        </w:rPr>
        <w:t xml:space="preserve"> a na účet banky uvedené v příloze č. </w:t>
      </w:r>
      <w:r w:rsidR="00F92D6D" w:rsidRPr="00E7206A">
        <w:rPr>
          <w:szCs w:val="22"/>
        </w:rPr>
        <w:t>1</w:t>
      </w:r>
      <w:r w:rsidR="003D5D48">
        <w:rPr>
          <w:szCs w:val="22"/>
        </w:rPr>
        <w:t xml:space="preserve">. </w:t>
      </w:r>
      <w:r w:rsidRPr="00E7206A">
        <w:rPr>
          <w:szCs w:val="22"/>
        </w:rPr>
        <w:t>V případě překročení těchto dispozičních oprávnění odpovídá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se zavazuje poskytnout za poskytování Ujednaných služeb Zástupci provizi ve výši stanovené v příloze č. 2 této Smlouvy.</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700D7B" w:rsidRPr="002F5153" w:rsidRDefault="00700D7B" w:rsidP="002F5153">
      <w:pPr>
        <w:pStyle w:val="Zkladntext2"/>
        <w:numPr>
          <w:ilvl w:val="1"/>
          <w:numId w:val="5"/>
        </w:numPr>
        <w:spacing w:after="120" w:line="260" w:lineRule="exact"/>
        <w:rPr>
          <w:szCs w:val="22"/>
        </w:rPr>
      </w:pPr>
      <w:r w:rsidRPr="002F5153">
        <w:rPr>
          <w:szCs w:val="22"/>
        </w:rPr>
        <w:t xml:space="preserve">Provize je splatná na základě faktury (u neplátce DPH) nebo na základě daňového dokladu (v případě plátce DPH) vystavené Zástupcem </w:t>
      </w:r>
      <w:r w:rsidR="002F5153" w:rsidRPr="002F5153">
        <w:rPr>
          <w:szCs w:val="22"/>
        </w:rPr>
        <w:t xml:space="preserve">XXX </w:t>
      </w:r>
      <w:r w:rsidRPr="002F5153">
        <w:rPr>
          <w:szCs w:val="22"/>
        </w:rPr>
        <w:t xml:space="preserve">po uplynutí příslušného kalendářního měsíce, se splatností do 30 dnů od data vystavení faktury, převodem na účet Zástupce vedený u </w:t>
      </w:r>
      <w:r w:rsidR="002F5153" w:rsidRPr="002F5153">
        <w:rPr>
          <w:szCs w:val="22"/>
        </w:rPr>
        <w:t>XXX</w:t>
      </w:r>
      <w:r w:rsidRPr="002F5153">
        <w:rPr>
          <w:szCs w:val="22"/>
        </w:rPr>
        <w:t xml:space="preserve">. Výši provize Zástupce stanoví na základě vyúčtování, které mu předává ČP. Vyhotovenou fakturu zašle Zástupce doporučeným dopisem do 5 kalendářních dnů od data jejího vystavení skenovacímu pracovišti ÚZM/2 </w:t>
      </w:r>
      <w:r w:rsidR="002F5153" w:rsidRPr="002F5153">
        <w:rPr>
          <w:szCs w:val="22"/>
        </w:rPr>
        <w:t xml:space="preserve">XXX </w:t>
      </w:r>
      <w:r w:rsidRPr="002F5153">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w:t>
      </w:r>
      <w:r w:rsidRPr="002F5153">
        <w:rPr>
          <w:szCs w:val="22"/>
        </w:rPr>
        <w:lastRenderedPageBreak/>
        <w:t xml:space="preserve">na provizi ve výši ponížené o výši dluhu oznámenou ze strany ČP. V opačném případě je ČP oprávněna jednostranně započíst vzniklý dluh proti nároku Zástupce na provizi.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na část za plnění v podobě poskytování finančních služeb jménem a na účet </w:t>
      </w:r>
      <w:r w:rsidR="00F92D6D" w:rsidRPr="00E7206A">
        <w:rPr>
          <w:szCs w:val="22"/>
        </w:rPr>
        <w:t>banky uvedené v příloze č. 1</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rsidR="00700D7B" w:rsidRPr="00E7206A" w:rsidRDefault="00700D7B" w:rsidP="00700D7B">
      <w:pPr>
        <w:pStyle w:val="Zkladntext2"/>
        <w:spacing w:after="120" w:line="260" w:lineRule="exact"/>
        <w:ind w:left="624"/>
        <w:rPr>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w:t>
      </w:r>
      <w:r w:rsidRPr="00E7206A">
        <w:rPr>
          <w:szCs w:val="22"/>
        </w:rPr>
        <w:lastRenderedPageBreak/>
        <w:t xml:space="preserve">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rsidR="00542F6D" w:rsidRPr="00E7206A" w:rsidRDefault="00542F6D">
      <w:pPr>
        <w:spacing w:after="200" w:line="276" w:lineRule="auto"/>
        <w:rPr>
          <w:b/>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E7206A">
        <w:rPr>
          <w:b/>
          <w:szCs w:val="22"/>
        </w:rPr>
        <w:t>pro provozovn</w:t>
      </w:r>
      <w:r w:rsidR="003D5D48">
        <w:rPr>
          <w:b/>
          <w:szCs w:val="22"/>
        </w:rPr>
        <w:t>u</w:t>
      </w:r>
      <w:r w:rsidRPr="00E7206A">
        <w:rPr>
          <w:b/>
          <w:szCs w:val="22"/>
        </w:rPr>
        <w:t xml:space="preserve"> Partner </w:t>
      </w:r>
      <w:r w:rsidR="009E3D5F">
        <w:rPr>
          <w:b/>
          <w:szCs w:val="22"/>
        </w:rPr>
        <w:t>549</w:t>
      </w:r>
      <w:r w:rsidR="003D5D48">
        <w:rPr>
          <w:b/>
          <w:szCs w:val="22"/>
        </w:rPr>
        <w:t xml:space="preserve"> </w:t>
      </w:r>
      <w:r w:rsidR="009E3D5F">
        <w:rPr>
          <w:b/>
          <w:szCs w:val="22"/>
        </w:rPr>
        <w:t>08</w:t>
      </w:r>
      <w:r w:rsidR="003D5D48">
        <w:rPr>
          <w:b/>
          <w:szCs w:val="22"/>
        </w:rPr>
        <w:t xml:space="preserve"> Provodov - Šonov</w:t>
      </w:r>
      <w:r w:rsidRPr="00E7206A">
        <w:rPr>
          <w:szCs w:val="22"/>
        </w:rPr>
        <w:t xml:space="preserve"> myšlena provozovna ČP s názvem </w:t>
      </w:r>
      <w:r w:rsidR="003D5D48" w:rsidRPr="003D5D48">
        <w:rPr>
          <w:b/>
          <w:szCs w:val="22"/>
        </w:rPr>
        <w:t>547 01 Náchod</w:t>
      </w:r>
      <w:r w:rsidR="003D5D48" w:rsidRPr="00B802BA">
        <w:rPr>
          <w:b/>
          <w:szCs w:val="22"/>
        </w:rPr>
        <w:t xml:space="preserve"> </w:t>
      </w:r>
      <w:r w:rsidR="009E3D5F" w:rsidRPr="00B802BA">
        <w:rPr>
          <w:b/>
          <w:szCs w:val="22"/>
        </w:rPr>
        <w:t>1</w:t>
      </w:r>
      <w:r w:rsidR="009E3D5F">
        <w:rPr>
          <w:szCs w:val="22"/>
        </w:rPr>
        <w:t xml:space="preserve"> </w:t>
      </w:r>
      <w:r w:rsidRPr="00E7206A">
        <w:rPr>
          <w:szCs w:val="22"/>
        </w:rPr>
        <w:t xml:space="preserve">umístěna na adrese </w:t>
      </w:r>
      <w:r w:rsidR="009E3D5F">
        <w:rPr>
          <w:b/>
          <w:szCs w:val="22"/>
        </w:rPr>
        <w:t>Masarykovo náměstí</w:t>
      </w:r>
      <w:r w:rsidR="003D5D48" w:rsidRPr="009E3D5F">
        <w:rPr>
          <w:b/>
          <w:szCs w:val="22"/>
        </w:rPr>
        <w:t xml:space="preserve"> 43</w:t>
      </w:r>
      <w:r w:rsidRPr="009E3D5F">
        <w:rPr>
          <w:b/>
          <w:szCs w:val="22"/>
        </w:rPr>
        <w:t>,</w:t>
      </w:r>
      <w:r w:rsidRPr="00E7206A">
        <w:rPr>
          <w:szCs w:val="22"/>
        </w:rPr>
        <w:t xml:space="preserve"> </w:t>
      </w:r>
      <w:r w:rsidR="003D5D48" w:rsidRPr="003D5D48">
        <w:rPr>
          <w:b/>
          <w:szCs w:val="22"/>
        </w:rPr>
        <w:t>547 01 Náchod</w:t>
      </w:r>
      <w:r w:rsidR="003D5D48">
        <w:rPr>
          <w:b/>
          <w:szCs w:val="22"/>
        </w:rPr>
        <w:t xml:space="preserve">, </w:t>
      </w:r>
      <w:r w:rsidRPr="00E7206A">
        <w:rPr>
          <w:szCs w:val="22"/>
        </w:rPr>
        <w:t xml:space="preserve">telefonní kontakt </w:t>
      </w:r>
      <w:r w:rsidR="003D5D48" w:rsidRPr="003D5D48">
        <w:rPr>
          <w:b/>
          <w:szCs w:val="22"/>
        </w:rPr>
        <w:t>+420 954 654 701</w:t>
      </w:r>
      <w:r w:rsidR="003D5D48">
        <w:rPr>
          <w:szCs w:val="22"/>
        </w:rPr>
        <w:t xml:space="preserve">. </w:t>
      </w:r>
      <w:r w:rsidRPr="00E7206A">
        <w:rPr>
          <w:szCs w:val="22"/>
        </w:rPr>
        <w:t xml:space="preserve">ČP je kdykoliv oprávněna přistoupit ke změně řídící pošty. V takovém případě bude Zástupce o provedené změně informován v předstihu písemnou formou.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lastRenderedPageBreak/>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3D5D48" w:rsidRPr="003D5D48">
        <w:rPr>
          <w:b/>
          <w:szCs w:val="22"/>
        </w:rPr>
        <w:t>01. 08. 2018</w:t>
      </w:r>
      <w:r w:rsidRPr="00E7206A">
        <w:rPr>
          <w:szCs w:val="22"/>
        </w:rPr>
        <w:t xml:space="preserve">. Tento den se považuje za počátek výkonu činnosti Zástupce na základě této Smlouvy. Tato Smlouva se uzavírá na dobu neurčitou.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Smlouvu lze vypovědět i bez udání důvodu. Výpovědní doba činí šest měsíců a počíná běžet dnem následujícím po doručení písemné výpovědi druhé Smluvní straně.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E7206A" w:rsidRDefault="00700D7B" w:rsidP="00700D7B">
      <w:pPr>
        <w:pStyle w:val="Zkladntext2"/>
        <w:spacing w:after="120" w:line="260" w:lineRule="exact"/>
        <w:ind w:left="624"/>
        <w:rPr>
          <w:szCs w:val="22"/>
        </w:rPr>
      </w:pPr>
      <w:r w:rsidRPr="00E7206A">
        <w:rPr>
          <w:szCs w:val="22"/>
        </w:rPr>
        <w:t>Od této Smlouvy je možné odstoupit také v důsledku:</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zahájení insolvenčního řízení na Zástupce nebo kdykoli v jeho průběhu, nebo</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podstatného porušení této Smlouvy.</w:t>
      </w:r>
    </w:p>
    <w:p w:rsidR="00700D7B" w:rsidRPr="00E7206A" w:rsidRDefault="00700D7B" w:rsidP="00700D7B">
      <w:pPr>
        <w:pStyle w:val="Zkladntext2"/>
        <w:spacing w:after="120" w:line="260" w:lineRule="exact"/>
        <w:ind w:left="624"/>
        <w:rPr>
          <w:szCs w:val="22"/>
        </w:rPr>
      </w:pPr>
      <w:r w:rsidRPr="00E7206A">
        <w:rPr>
          <w:szCs w:val="22"/>
        </w:rPr>
        <w:t xml:space="preserve">V případě odstoupení dle písm. a) a/nebo b) není Zástupci poskytnuta dodatečná lhůta 15 dnů a ČP je oprávněna odstoupit od této Smlouvy ke dni doručení písemného oznámení o odstoupení. </w:t>
      </w:r>
    </w:p>
    <w:p w:rsidR="00700D7B" w:rsidRPr="00E7206A" w:rsidRDefault="00700D7B" w:rsidP="00700D7B">
      <w:pPr>
        <w:pStyle w:val="cpodstavecslovan2"/>
        <w:numPr>
          <w:ilvl w:val="0"/>
          <w:numId w:val="0"/>
        </w:numPr>
        <w:ind w:left="624"/>
        <w:rPr>
          <w:szCs w:val="22"/>
        </w:rPr>
      </w:pPr>
      <w:r w:rsidRPr="00E7206A">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Pr="00E7206A">
        <w:rPr>
          <w:szCs w:val="22"/>
        </w:rPr>
        <w:t>,</w:t>
      </w:r>
      <w:r w:rsidR="006F3FE9" w:rsidRPr="006F3FE9">
        <w:rPr>
          <w:szCs w:val="22"/>
        </w:rPr>
        <w:t xml:space="preserve"> </w:t>
      </w:r>
      <w:r w:rsidRPr="00E7206A">
        <w:rPr>
          <w:szCs w:val="22"/>
        </w:rPr>
        <w:t>na základě této Smlouvy v rozporu se zákonem o poštovních službách, zákonem o bankách nebo jinými právními předpisy.</w:t>
      </w:r>
    </w:p>
    <w:p w:rsidR="00700D7B" w:rsidRPr="006F3FE9" w:rsidRDefault="00700D7B" w:rsidP="006F3FE9">
      <w:pPr>
        <w:pStyle w:val="Zkladntext2"/>
        <w:numPr>
          <w:ilvl w:val="1"/>
          <w:numId w:val="5"/>
        </w:numPr>
        <w:spacing w:after="120" w:line="260" w:lineRule="exact"/>
        <w:ind w:left="624" w:hanging="624"/>
        <w:rPr>
          <w:szCs w:val="22"/>
        </w:rPr>
      </w:pPr>
      <w:r w:rsidRPr="006F3FE9">
        <w:rPr>
          <w:szCs w:val="22"/>
        </w:rPr>
        <w:t>Skutečnosti neupravené touto smlouvou se řídí ustanoveními Občanského zákoníku, zejména ustanoveními § 2483 a násl. (smlouva o obchodním zastoupení).</w:t>
      </w:r>
      <w:r w:rsidRPr="006F3FE9">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rozporu mezi zněním této Smlouvy a zněním přílohy č. 13 má přednost znění </w:t>
      </w:r>
      <w:r w:rsidR="006F3FE9">
        <w:rPr>
          <w:szCs w:val="22"/>
        </w:rPr>
        <w:t>této</w:t>
      </w:r>
      <w:r w:rsidRPr="00E7206A">
        <w:rPr>
          <w:szCs w:val="22"/>
        </w:rPr>
        <w:t xml:space="preserve"> příloh</w:t>
      </w:r>
      <w:r w:rsidR="006F3FE9">
        <w:rPr>
          <w:szCs w:val="22"/>
        </w:rPr>
        <w:t>y</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0C531A" w:rsidRPr="000C531A">
        <w:rPr>
          <w:b/>
          <w:szCs w:val="22"/>
        </w:rPr>
        <w:t>2018/08302</w:t>
      </w:r>
      <w:r w:rsidRPr="00E7206A">
        <w:rPr>
          <w:szCs w:val="22"/>
        </w:rPr>
        <w:t xml:space="preserve"> dokládá: </w:t>
      </w:r>
    </w:p>
    <w:p w:rsidR="006F3FE9" w:rsidRPr="00E7206A" w:rsidRDefault="006F3FE9" w:rsidP="006F3FE9">
      <w:pPr>
        <w:pStyle w:val="Zkladntext2"/>
        <w:numPr>
          <w:ilvl w:val="0"/>
          <w:numId w:val="7"/>
        </w:numPr>
        <w:spacing w:after="120" w:line="260" w:lineRule="exact"/>
        <w:rPr>
          <w:szCs w:val="22"/>
        </w:rPr>
      </w:pPr>
      <w:r>
        <w:rPr>
          <w:szCs w:val="22"/>
        </w:rPr>
        <w:t>aktuálním V</w:t>
      </w:r>
      <w:r w:rsidRPr="00E7206A">
        <w:rPr>
          <w:szCs w:val="22"/>
        </w:rPr>
        <w:t xml:space="preserve">ýpisem z obchodního rejstříku </w:t>
      </w:r>
    </w:p>
    <w:p w:rsidR="00700D7B" w:rsidRPr="006F3FE9" w:rsidRDefault="00700D7B" w:rsidP="00700D7B">
      <w:pPr>
        <w:pStyle w:val="Zkladntext2"/>
        <w:numPr>
          <w:ilvl w:val="1"/>
          <w:numId w:val="5"/>
        </w:numPr>
        <w:spacing w:after="120" w:line="260" w:lineRule="exact"/>
        <w:ind w:left="624" w:hanging="624"/>
        <w:rPr>
          <w:szCs w:val="22"/>
        </w:rPr>
      </w:pPr>
      <w:r w:rsidRPr="006F3FE9">
        <w:rPr>
          <w:szCs w:val="22"/>
        </w:rPr>
        <w:t xml:space="preserve">Tato smlouva v plném rozsahu nahrazuje Smlouvu o zajištění služeb pro Českou poštu, s.p., číslo </w:t>
      </w:r>
      <w:r w:rsidR="006F3FE9" w:rsidRPr="006F3FE9">
        <w:rPr>
          <w:szCs w:val="22"/>
        </w:rPr>
        <w:t>98250000-00473/2015</w:t>
      </w:r>
      <w:r w:rsidRPr="006F3FE9">
        <w:rPr>
          <w:szCs w:val="22"/>
        </w:rPr>
        <w:t xml:space="preserve">, ze dne </w:t>
      </w:r>
      <w:r w:rsidR="006F3FE9" w:rsidRPr="006F3FE9">
        <w:rPr>
          <w:szCs w:val="22"/>
        </w:rPr>
        <w:t>29. 09. 2015</w:t>
      </w:r>
      <w:r w:rsidRPr="006F3FE9">
        <w:rPr>
          <w:szCs w:val="22"/>
        </w:rPr>
        <w:t xml:space="preserve">. </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2</w:t>
      </w:r>
      <w:r w:rsidRPr="00E7206A">
        <w:rPr>
          <w:sz w:val="22"/>
          <w:szCs w:val="22"/>
        </w:rPr>
        <w:tab/>
        <w:t xml:space="preserve">Seznam ujednaných služeb a provizí </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Základní podmínky poskytování služeb České pošty, s.p. třetím osobám prostřednictvím Zástupce</w:t>
      </w:r>
    </w:p>
    <w:p w:rsidR="00700D7B" w:rsidRPr="00E7206A" w:rsidRDefault="00700D7B" w:rsidP="00700D7B">
      <w:pPr>
        <w:tabs>
          <w:tab w:val="left" w:pos="357"/>
        </w:tabs>
        <w:spacing w:after="120" w:line="260" w:lineRule="exact"/>
        <w:jc w:val="both"/>
        <w:rPr>
          <w:sz w:val="22"/>
          <w:szCs w:val="22"/>
        </w:rPr>
      </w:pPr>
      <w:r w:rsidRPr="00E7206A">
        <w:rPr>
          <w:sz w:val="22"/>
          <w:szCs w:val="22"/>
        </w:rPr>
        <w:lastRenderedPageBreak/>
        <w:tab/>
      </w:r>
      <w:r w:rsidRPr="00E7206A">
        <w:rPr>
          <w:sz w:val="22"/>
          <w:szCs w:val="22"/>
        </w:rPr>
        <w:tab/>
        <w:t>Příloha č. 4</w:t>
      </w:r>
      <w:r w:rsidRPr="00E7206A">
        <w:rPr>
          <w:sz w:val="22"/>
          <w:szCs w:val="22"/>
        </w:rPr>
        <w:tab/>
        <w:t>Seznam pomůcek a inventáře</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7</w:t>
      </w:r>
      <w:r w:rsidRPr="00E7206A">
        <w:rPr>
          <w:sz w:val="22"/>
          <w:szCs w:val="22"/>
        </w:rPr>
        <w:tab/>
        <w:t>Specifikace připojení provozoven Partner do Datové sítě České pošty, s.p. (DSČP)  – vnitropodnikového Intranetu</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Etický kodex České pošty, s.</w:t>
      </w:r>
      <w:r w:rsidR="00832645">
        <w:rPr>
          <w:sz w:val="22"/>
          <w:szCs w:val="22"/>
        </w:rPr>
        <w:t xml:space="preserve"> </w:t>
      </w:r>
      <w:r w:rsidRPr="00E7206A">
        <w:rPr>
          <w:sz w:val="22"/>
          <w:szCs w:val="22"/>
        </w:rPr>
        <w:t>p.</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rsidR="002F5153" w:rsidRDefault="00700D7B" w:rsidP="006F3FE9">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r>
      <w:r w:rsidR="002F5153" w:rsidRPr="002F5153">
        <w:rPr>
          <w:sz w:val="22"/>
          <w:szCs w:val="22"/>
        </w:rPr>
        <w:t xml:space="preserve">XXX </w:t>
      </w:r>
    </w:p>
    <w:p w:rsidR="00700D7B" w:rsidRPr="00E7206A" w:rsidRDefault="00700D7B" w:rsidP="006F3FE9">
      <w:pPr>
        <w:tabs>
          <w:tab w:val="left" w:pos="357"/>
        </w:tabs>
        <w:spacing w:after="120" w:line="260" w:lineRule="exact"/>
        <w:ind w:left="2124" w:hanging="1416"/>
        <w:jc w:val="both"/>
        <w:rPr>
          <w:sz w:val="22"/>
          <w:szCs w:val="22"/>
        </w:rPr>
      </w:pPr>
      <w:bookmarkStart w:id="0" w:name="_GoBack"/>
      <w:bookmarkEnd w:id="0"/>
      <w:r w:rsidRPr="00E7206A">
        <w:rPr>
          <w:sz w:val="22"/>
          <w:szCs w:val="22"/>
        </w:rPr>
        <w:t>Příloha č. 13</w:t>
      </w:r>
      <w:r w:rsidRPr="00E7206A">
        <w:rPr>
          <w:sz w:val="22"/>
          <w:szCs w:val="22"/>
        </w:rPr>
        <w:tab/>
        <w:t xml:space="preserve">Pravidla prodeje kolkových známek </w:t>
      </w:r>
    </w:p>
    <w:p w:rsidR="00700D7B" w:rsidRDefault="00700D7B" w:rsidP="00700D7B">
      <w:pPr>
        <w:tabs>
          <w:tab w:val="left" w:pos="357"/>
        </w:tabs>
        <w:spacing w:after="120" w:line="260" w:lineRule="exact"/>
        <w:ind w:left="2124" w:hanging="1416"/>
        <w:jc w:val="both"/>
      </w:pPr>
    </w:p>
    <w:p w:rsidR="00700D7B" w:rsidRDefault="00700D7B" w:rsidP="006F3FE9">
      <w:pPr>
        <w:tabs>
          <w:tab w:val="left" w:pos="357"/>
        </w:tabs>
        <w:spacing w:after="120" w:line="260" w:lineRule="exact"/>
        <w:jc w:val="both"/>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6F3FE9" w:rsidRPr="00C245AE" w:rsidRDefault="006F3FE9" w:rsidP="006F3FE9">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 xml:space="preserve">Pardubicích </w:t>
      </w:r>
      <w:r w:rsidRPr="00C245AE">
        <w:rPr>
          <w:rFonts w:ascii="Times New Roman" w:hAnsi="Times New Roman"/>
          <w:sz w:val="22"/>
          <w:szCs w:val="22"/>
        </w:rPr>
        <w:t xml:space="preserve">dne </w:t>
      </w:r>
      <w:r w:rsidR="005116EA">
        <w:rPr>
          <w:rFonts w:ascii="Times New Roman" w:hAnsi="Times New Roman"/>
          <w:sz w:val="22"/>
          <w:szCs w:val="22"/>
        </w:rPr>
        <w:t>25</w:t>
      </w:r>
      <w:r>
        <w:rPr>
          <w:rFonts w:ascii="Times New Roman" w:hAnsi="Times New Roman"/>
          <w:sz w:val="22"/>
          <w:szCs w:val="22"/>
        </w:rPr>
        <w:t xml:space="preserve">. </w:t>
      </w:r>
      <w:r w:rsidR="005116EA">
        <w:rPr>
          <w:rFonts w:ascii="Times New Roman" w:hAnsi="Times New Roman"/>
          <w:sz w:val="22"/>
          <w:szCs w:val="22"/>
        </w:rPr>
        <w:t>05</w:t>
      </w:r>
      <w:r>
        <w:rPr>
          <w:rFonts w:ascii="Times New Roman" w:hAnsi="Times New Roman"/>
          <w:sz w:val="22"/>
          <w:szCs w:val="22"/>
        </w:rPr>
        <w:t xml:space="preserve">. 2018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V</w:t>
      </w:r>
      <w:r>
        <w:rPr>
          <w:rFonts w:ascii="Times New Roman" w:hAnsi="Times New Roman"/>
          <w:sz w:val="22"/>
          <w:szCs w:val="22"/>
        </w:rPr>
        <w:t xml:space="preserve"> Ústí nad Orlicí </w:t>
      </w:r>
      <w:r w:rsidRPr="00C245AE">
        <w:rPr>
          <w:rFonts w:ascii="Times New Roman" w:hAnsi="Times New Roman"/>
          <w:sz w:val="22"/>
          <w:szCs w:val="22"/>
        </w:rPr>
        <w:t xml:space="preserve">dne </w:t>
      </w:r>
      <w:r w:rsidR="005116EA">
        <w:rPr>
          <w:rFonts w:ascii="Times New Roman" w:hAnsi="Times New Roman"/>
          <w:sz w:val="22"/>
          <w:szCs w:val="22"/>
        </w:rPr>
        <w:t>25</w:t>
      </w:r>
      <w:r>
        <w:rPr>
          <w:rFonts w:ascii="Times New Roman" w:hAnsi="Times New Roman"/>
          <w:sz w:val="22"/>
          <w:szCs w:val="22"/>
        </w:rPr>
        <w:t xml:space="preserve">. </w:t>
      </w:r>
      <w:r w:rsidR="005116EA">
        <w:rPr>
          <w:rFonts w:ascii="Times New Roman" w:hAnsi="Times New Roman"/>
          <w:sz w:val="22"/>
          <w:szCs w:val="22"/>
        </w:rPr>
        <w:t>05</w:t>
      </w:r>
      <w:r>
        <w:rPr>
          <w:rFonts w:ascii="Times New Roman" w:hAnsi="Times New Roman"/>
          <w:sz w:val="22"/>
          <w:szCs w:val="22"/>
        </w:rPr>
        <w:t>. 2018</w:t>
      </w:r>
    </w:p>
    <w:p w:rsidR="006F3FE9" w:rsidRPr="00C245AE" w:rsidRDefault="006F3FE9" w:rsidP="006F3FE9">
      <w:pPr>
        <w:pStyle w:val="P-NORMAL-TEXT"/>
        <w:rPr>
          <w:rFonts w:ascii="Times New Roman" w:hAnsi="Times New Roman"/>
          <w:sz w:val="22"/>
          <w:szCs w:val="22"/>
        </w:rPr>
      </w:pPr>
    </w:p>
    <w:p w:rsidR="006F3FE9" w:rsidRPr="00C245AE" w:rsidRDefault="006F3FE9" w:rsidP="006F3FE9">
      <w:pPr>
        <w:pStyle w:val="P-NORMAL-TEXT"/>
        <w:rPr>
          <w:rFonts w:ascii="Times New Roman" w:hAnsi="Times New Roman"/>
          <w:sz w:val="22"/>
          <w:szCs w:val="22"/>
        </w:rPr>
      </w:pPr>
    </w:p>
    <w:p w:rsidR="006F3FE9" w:rsidRPr="00C245AE" w:rsidRDefault="006F3FE9" w:rsidP="006F3FE9">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6F3FE9" w:rsidRPr="00C245AE" w:rsidRDefault="006F3FE9" w:rsidP="006F3FE9">
      <w:pPr>
        <w:pStyle w:val="P-NORMAL-TEXT"/>
        <w:rPr>
          <w:rFonts w:ascii="Times New Roman" w:hAnsi="Times New Roman"/>
          <w:sz w:val="22"/>
          <w:szCs w:val="22"/>
        </w:rPr>
      </w:pPr>
    </w:p>
    <w:p w:rsidR="006F3FE9" w:rsidRPr="00C245AE" w:rsidRDefault="006F3FE9" w:rsidP="006F3FE9">
      <w:pPr>
        <w:pStyle w:val="P-NORMAL-TEXT"/>
        <w:rPr>
          <w:rFonts w:ascii="Times New Roman" w:hAnsi="Times New Roman"/>
          <w:sz w:val="22"/>
          <w:szCs w:val="22"/>
        </w:rPr>
      </w:pPr>
    </w:p>
    <w:p w:rsidR="006F3FE9" w:rsidRPr="00C245AE" w:rsidRDefault="006F3FE9" w:rsidP="006F3FE9">
      <w:pPr>
        <w:pStyle w:val="P-NORMAL-TEXT"/>
        <w:rPr>
          <w:rFonts w:ascii="Times New Roman" w:hAnsi="Times New Roman"/>
          <w:sz w:val="22"/>
          <w:szCs w:val="22"/>
        </w:rPr>
      </w:pPr>
    </w:p>
    <w:p w:rsidR="006F3FE9" w:rsidRPr="00C245AE" w:rsidRDefault="006F3FE9" w:rsidP="006F3FE9">
      <w:pPr>
        <w:pStyle w:val="P-NORMAL-TEXT"/>
        <w:rPr>
          <w:rFonts w:ascii="Times New Roman" w:hAnsi="Times New Roman"/>
          <w:sz w:val="22"/>
          <w:szCs w:val="22"/>
        </w:rPr>
      </w:pPr>
    </w:p>
    <w:p w:rsidR="006F3FE9" w:rsidRPr="00C245AE" w:rsidRDefault="006F3FE9" w:rsidP="006F3FE9">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6F3FE9" w:rsidRDefault="006F3FE9" w:rsidP="006F3FE9">
      <w:pPr>
        <w:pStyle w:val="P-NORMAL-TEXT"/>
        <w:rPr>
          <w:rFonts w:ascii="Times New Roman" w:hAnsi="Times New Roman"/>
          <w:sz w:val="22"/>
          <w:szCs w:val="22"/>
        </w:rPr>
      </w:pPr>
      <w:r>
        <w:rPr>
          <w:rFonts w:ascii="Times New Roman" w:hAnsi="Times New Roman"/>
          <w:i/>
          <w:iCs/>
          <w:sz w:val="22"/>
          <w:szCs w:val="22"/>
        </w:rPr>
        <w:t xml:space="preserve">                 Ing. Libor Černý</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Ing. Miloslav Hlavsa </w:t>
      </w:r>
    </w:p>
    <w:p w:rsidR="006F3FE9" w:rsidRDefault="006F3FE9" w:rsidP="006F3FE9">
      <w:pPr>
        <w:pStyle w:val="P-NORMAL-TEXT"/>
        <w:rPr>
          <w:rFonts w:ascii="Times New Roman" w:hAnsi="Times New Roman"/>
          <w:i/>
          <w:iCs/>
          <w:sz w:val="22"/>
          <w:szCs w:val="22"/>
        </w:rPr>
      </w:pPr>
      <w:r>
        <w:rPr>
          <w:rFonts w:ascii="Times New Roman" w:hAnsi="Times New Roman"/>
          <w:sz w:val="22"/>
          <w:szCs w:val="22"/>
        </w:rPr>
        <w:t>ředitel Pobočkové sítě Východní Čechy</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místopředseda představenstva</w:t>
      </w:r>
    </w:p>
    <w:p w:rsidR="006F3FE9" w:rsidRDefault="006F3FE9" w:rsidP="006F3FE9"/>
    <w:p w:rsidR="006F3FE9" w:rsidRDefault="006F3FE9" w:rsidP="006F3FE9"/>
    <w:p w:rsidR="006F3FE9" w:rsidRDefault="006F3FE9" w:rsidP="006F3FE9"/>
    <w:p w:rsidR="006F3FE9" w:rsidRPr="00093824" w:rsidRDefault="006F3FE9" w:rsidP="006F3FE9">
      <w:pPr>
        <w:pStyle w:val="P-NORMAL-TEXT"/>
        <w:rPr>
          <w:rFonts w:ascii="Times New Roman" w:hAnsi="Times New Roman"/>
          <w:i/>
          <w:iCs/>
          <w:sz w:val="22"/>
          <w:szCs w:val="22"/>
        </w:rPr>
      </w:pPr>
      <w:r>
        <w:tab/>
      </w:r>
      <w:r>
        <w:tab/>
      </w:r>
      <w:r>
        <w:tab/>
      </w:r>
      <w:r>
        <w:tab/>
      </w:r>
      <w:r>
        <w:tab/>
      </w:r>
      <w:r>
        <w:tab/>
      </w:r>
      <w:r>
        <w:tab/>
      </w:r>
      <w:r>
        <w:tab/>
      </w:r>
      <w:r>
        <w:tab/>
      </w:r>
      <w:r>
        <w:tab/>
      </w:r>
      <w:r>
        <w:tab/>
      </w:r>
      <w:r>
        <w:tab/>
      </w:r>
      <w:r>
        <w:tab/>
      </w:r>
      <w:r>
        <w:tab/>
      </w:r>
      <w:r>
        <w:tab/>
      </w:r>
      <w:r>
        <w:tab/>
      </w:r>
      <w:r>
        <w:tab/>
      </w:r>
      <w:r>
        <w:tab/>
      </w:r>
      <w:r w:rsidRPr="00093824">
        <w:rPr>
          <w:rFonts w:ascii="Times New Roman" w:hAnsi="Times New Roman"/>
          <w:sz w:val="22"/>
          <w:szCs w:val="22"/>
        </w:rPr>
        <w:t>______________________________</w:t>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i/>
          <w:iCs/>
          <w:sz w:val="22"/>
          <w:szCs w:val="22"/>
        </w:rPr>
        <w:tab/>
      </w:r>
      <w:r>
        <w:rPr>
          <w:rFonts w:ascii="Times New Roman" w:hAnsi="Times New Roman"/>
          <w:i/>
          <w:iCs/>
          <w:sz w:val="22"/>
          <w:szCs w:val="22"/>
        </w:rPr>
        <w:t>Ing. Zdeněk Šembera</w:t>
      </w:r>
      <w:r w:rsidRPr="00093824">
        <w:rPr>
          <w:rFonts w:ascii="Times New Roman" w:hAnsi="Times New Roman"/>
          <w:i/>
          <w:iCs/>
          <w:sz w:val="22"/>
          <w:szCs w:val="22"/>
        </w:rPr>
        <w:t xml:space="preserve"> </w:t>
      </w:r>
    </w:p>
    <w:p w:rsidR="006F3FE9" w:rsidRPr="00093824" w:rsidRDefault="006F3FE9" w:rsidP="006F3FE9">
      <w:pPr>
        <w:pStyle w:val="P-NORMAL-TEXT"/>
        <w:rPr>
          <w:rFonts w:ascii="Times New Roman" w:hAnsi="Times New Roman"/>
          <w:i/>
          <w:iCs/>
          <w:sz w:val="22"/>
          <w:szCs w:val="22"/>
        </w:rPr>
      </w:pP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 xml:space="preserve"> člen představenstva</w:t>
      </w:r>
    </w:p>
    <w:p w:rsidR="00A9026E" w:rsidRDefault="00A9026E" w:rsidP="006F3FE9">
      <w:pPr>
        <w:pStyle w:val="P-NORMAL-TEXT"/>
      </w:pPr>
    </w:p>
    <w:sectPr w:rsidR="00A902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BE1" w:rsidRDefault="000A6BE1" w:rsidP="00700D7B">
      <w:r>
        <w:separator/>
      </w:r>
    </w:p>
  </w:endnote>
  <w:endnote w:type="continuationSeparator" w:id="0">
    <w:p w:rsidR="000A6BE1" w:rsidRDefault="000A6BE1"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2F5153">
      <w:rPr>
        <w:noProof/>
      </w:rPr>
      <w:t>8</w:t>
    </w:r>
    <w:r>
      <w:rPr>
        <w:noProof/>
      </w:rPr>
      <w:fldChar w:fldCharType="end"/>
    </w:r>
    <w:r>
      <w:t>/</w:t>
    </w:r>
    <w:r w:rsidR="002F5153">
      <w:fldChar w:fldCharType="begin"/>
    </w:r>
    <w:r w:rsidR="002F5153">
      <w:instrText xml:space="preserve"> NUMPAGES  \* Arabic  \* MERGEFORMAT </w:instrText>
    </w:r>
    <w:r w:rsidR="002F5153">
      <w:fldChar w:fldCharType="separate"/>
    </w:r>
    <w:r w:rsidR="002F5153">
      <w:rPr>
        <w:noProof/>
      </w:rPr>
      <w:t>8</w:t>
    </w:r>
    <w:r w:rsidR="002F5153">
      <w:rPr>
        <w:noProof/>
      </w:rPr>
      <w:fldChar w:fldCharType="end"/>
    </w:r>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BE1" w:rsidRDefault="000A6BE1" w:rsidP="00700D7B">
      <w:r>
        <w:separator/>
      </w:r>
    </w:p>
  </w:footnote>
  <w:footnote w:type="continuationSeparator" w:id="0">
    <w:p w:rsidR="000A6BE1" w:rsidRDefault="000A6BE1"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6192"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F56B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192;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58240"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0288"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0C531A">
      <w:rPr>
        <w:rFonts w:ascii="Arial" w:hAnsi="Arial" w:cs="Arial"/>
      </w:rPr>
      <w:t>2018</w:t>
    </w:r>
    <w:r>
      <w:rPr>
        <w:rFonts w:ascii="Arial" w:hAnsi="Arial" w:cs="Arial"/>
      </w:rPr>
      <w:t xml:space="preserve"> / </w:t>
    </w:r>
    <w:r w:rsidR="000C531A">
      <w:rPr>
        <w:rFonts w:ascii="Arial" w:hAnsi="Arial" w:cs="Arial"/>
      </w:rPr>
      <w:t>08302</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9DD23B6"/>
    <w:multiLevelType w:val="hybridMultilevel"/>
    <w:tmpl w:val="87E6105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5D2A"/>
    <w:rsid w:val="0003009D"/>
    <w:rsid w:val="000924A3"/>
    <w:rsid w:val="000A3DFA"/>
    <w:rsid w:val="000A596A"/>
    <w:rsid w:val="000A6BE1"/>
    <w:rsid w:val="000C531A"/>
    <w:rsid w:val="000E2216"/>
    <w:rsid w:val="00122605"/>
    <w:rsid w:val="00135D8E"/>
    <w:rsid w:val="001A0235"/>
    <w:rsid w:val="001C51E4"/>
    <w:rsid w:val="00262DF0"/>
    <w:rsid w:val="002F5153"/>
    <w:rsid w:val="003053C3"/>
    <w:rsid w:val="003423A7"/>
    <w:rsid w:val="00370B28"/>
    <w:rsid w:val="003A26D6"/>
    <w:rsid w:val="003C5445"/>
    <w:rsid w:val="003D2C1B"/>
    <w:rsid w:val="003D5D48"/>
    <w:rsid w:val="004428C9"/>
    <w:rsid w:val="00486DE0"/>
    <w:rsid w:val="005116EA"/>
    <w:rsid w:val="00517A16"/>
    <w:rsid w:val="00542F6D"/>
    <w:rsid w:val="0054790A"/>
    <w:rsid w:val="00590D2F"/>
    <w:rsid w:val="005E0865"/>
    <w:rsid w:val="005E12B8"/>
    <w:rsid w:val="0061204F"/>
    <w:rsid w:val="006C6064"/>
    <w:rsid w:val="006F3FE9"/>
    <w:rsid w:val="00700D7B"/>
    <w:rsid w:val="00763C34"/>
    <w:rsid w:val="007846F4"/>
    <w:rsid w:val="007900D2"/>
    <w:rsid w:val="00793694"/>
    <w:rsid w:val="007A29A3"/>
    <w:rsid w:val="007F07EF"/>
    <w:rsid w:val="00832645"/>
    <w:rsid w:val="00846C46"/>
    <w:rsid w:val="00861ADB"/>
    <w:rsid w:val="00865E77"/>
    <w:rsid w:val="0094103A"/>
    <w:rsid w:val="00945352"/>
    <w:rsid w:val="00975029"/>
    <w:rsid w:val="009E3D5F"/>
    <w:rsid w:val="009F446E"/>
    <w:rsid w:val="00A277B2"/>
    <w:rsid w:val="00A850BB"/>
    <w:rsid w:val="00A9026E"/>
    <w:rsid w:val="00AA308B"/>
    <w:rsid w:val="00AA4011"/>
    <w:rsid w:val="00AE42EC"/>
    <w:rsid w:val="00B326BD"/>
    <w:rsid w:val="00B60B7A"/>
    <w:rsid w:val="00B802BA"/>
    <w:rsid w:val="00BA4850"/>
    <w:rsid w:val="00BC2F92"/>
    <w:rsid w:val="00BF72E7"/>
    <w:rsid w:val="00C94165"/>
    <w:rsid w:val="00C9788E"/>
    <w:rsid w:val="00CA39A2"/>
    <w:rsid w:val="00CA712E"/>
    <w:rsid w:val="00CD0396"/>
    <w:rsid w:val="00CF7379"/>
    <w:rsid w:val="00D37CC4"/>
    <w:rsid w:val="00D70497"/>
    <w:rsid w:val="00D974F4"/>
    <w:rsid w:val="00DC3445"/>
    <w:rsid w:val="00E22DAC"/>
    <w:rsid w:val="00E32B38"/>
    <w:rsid w:val="00E7206A"/>
    <w:rsid w:val="00EF4C97"/>
    <w:rsid w:val="00F07A70"/>
    <w:rsid w:val="00F510E8"/>
    <w:rsid w:val="00F63AB3"/>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B422C0D-E85E-4798-900B-9CCC9EAC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3237</Words>
  <Characters>19102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11</cp:revision>
  <cp:lastPrinted>2018-05-15T06:36:00Z</cp:lastPrinted>
  <dcterms:created xsi:type="dcterms:W3CDTF">2017-12-12T12:26:00Z</dcterms:created>
  <dcterms:modified xsi:type="dcterms:W3CDTF">2018-05-30T12:22:00Z</dcterms:modified>
</cp:coreProperties>
</file>