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0676" w:rsidRDefault="00280676">
      <w:pPr>
        <w:spacing w:line="240" w:lineRule="auto"/>
        <w:jc w:val="center"/>
        <w:rPr>
          <w:rFonts w:ascii="Times New Roman" w:hAnsi="Times New Roman" w:cs="Times New Roman"/>
          <w:b/>
          <w:bCs/>
          <w:sz w:val="28"/>
          <w:szCs w:val="28"/>
        </w:rPr>
      </w:pPr>
      <w:bookmarkStart w:id="0" w:name="_GoBack"/>
      <w:bookmarkEnd w:id="0"/>
      <w:r w:rsidRPr="00A25BDB">
        <w:rPr>
          <w:rFonts w:ascii="Times New Roman" w:hAnsi="Times New Roman" w:cs="Times New Roman"/>
          <w:b/>
          <w:bCs/>
          <w:sz w:val="28"/>
          <w:szCs w:val="28"/>
        </w:rPr>
        <w:t>SMLOUVA O ÚČASTI NA ŘEŠENÍ PROJEKTU</w:t>
      </w:r>
    </w:p>
    <w:p w:rsidR="00B600A7" w:rsidRPr="00A25BDB" w:rsidRDefault="00B600A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DODATEK č.1</w:t>
      </w:r>
    </w:p>
    <w:p w:rsidR="00280676" w:rsidRDefault="00280676">
      <w:pPr>
        <w:spacing w:line="240" w:lineRule="auto"/>
        <w:jc w:val="center"/>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(dle § 1746 odst. 2 zákona č. 89/2012 Sb., občanský zákoník, v platném znění (dále také jako „občanský zákoník“) a zákona č. 130/2002 Sb., zákon o podpoře výzkumu experimentálního vývoje a inovací (dále jen „ZPVV“), </w:t>
      </w:r>
      <w:r w:rsidR="00013DC3">
        <w:rPr>
          <w:rFonts w:ascii="Times New Roman" w:hAnsi="Times New Roman" w:cs="Times New Roman"/>
          <w:sz w:val="20"/>
          <w:szCs w:val="20"/>
        </w:rPr>
        <w:br/>
      </w:r>
      <w:r>
        <w:rPr>
          <w:rFonts w:ascii="Times New Roman" w:hAnsi="Times New Roman" w:cs="Times New Roman"/>
          <w:sz w:val="20"/>
          <w:szCs w:val="20"/>
        </w:rPr>
        <w:t>ve znění pozdějších předpisů)</w:t>
      </w:r>
    </w:p>
    <w:p w:rsidR="00280676" w:rsidRDefault="00280676">
      <w:pPr>
        <w:spacing w:line="240" w:lineRule="auto"/>
        <w:jc w:val="center"/>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sz w:val="20"/>
          <w:szCs w:val="20"/>
        </w:rPr>
        <w:t>Smluvní strany:</w:t>
      </w:r>
    </w:p>
    <w:p w:rsidR="00280676" w:rsidRDefault="00280676">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280676" w:rsidRDefault="00280676" w:rsidP="006F07FF">
      <w:pPr>
        <w:tabs>
          <w:tab w:val="left" w:pos="4678"/>
        </w:tabs>
        <w:spacing w:line="240" w:lineRule="auto"/>
        <w:ind w:left="360" w:firstLine="360"/>
        <w:jc w:val="both"/>
        <w:rPr>
          <w:rFonts w:ascii="Times New Roman" w:hAnsi="Times New Roman" w:cs="Times New Roman"/>
          <w:sz w:val="20"/>
          <w:szCs w:val="20"/>
        </w:rPr>
      </w:pPr>
      <w:r>
        <w:rPr>
          <w:rFonts w:ascii="Times New Roman" w:hAnsi="Times New Roman" w:cs="Times New Roman"/>
          <w:sz w:val="20"/>
          <w:szCs w:val="20"/>
        </w:rPr>
        <w:t xml:space="preserve">Podnik: </w:t>
      </w:r>
      <w:r>
        <w:rPr>
          <w:rFonts w:ascii="Times New Roman" w:hAnsi="Times New Roman" w:cs="Times New Roman"/>
          <w:sz w:val="20"/>
          <w:szCs w:val="20"/>
        </w:rPr>
        <w:tab/>
      </w:r>
      <w:r w:rsidR="004A15FF">
        <w:rPr>
          <w:rFonts w:ascii="Times New Roman" w:hAnsi="Times New Roman" w:cs="Times New Roman"/>
          <w:b/>
          <w:bCs/>
          <w:sz w:val="20"/>
          <w:szCs w:val="20"/>
        </w:rPr>
        <w:t>ING MEDICAL</w:t>
      </w:r>
      <w:r>
        <w:rPr>
          <w:rFonts w:ascii="Times New Roman" w:hAnsi="Times New Roman" w:cs="Times New Roman"/>
          <w:b/>
          <w:bCs/>
          <w:sz w:val="20"/>
          <w:szCs w:val="20"/>
        </w:rPr>
        <w:t xml:space="preserve"> s.r.o.</w:t>
      </w:r>
    </w:p>
    <w:p w:rsidR="00280676" w:rsidRDefault="00013DC3" w:rsidP="002F6B0B">
      <w:pPr>
        <w:tabs>
          <w:tab w:val="left" w:pos="4678"/>
        </w:tabs>
        <w:spacing w:line="240" w:lineRule="auto"/>
        <w:ind w:left="4678" w:hanging="3969"/>
        <w:jc w:val="both"/>
        <w:rPr>
          <w:rFonts w:ascii="Times New Roman" w:hAnsi="Times New Roman" w:cs="Times New Roman"/>
          <w:sz w:val="20"/>
          <w:szCs w:val="20"/>
        </w:rPr>
      </w:pPr>
      <w:r>
        <w:rPr>
          <w:rFonts w:ascii="Times New Roman" w:hAnsi="Times New Roman" w:cs="Times New Roman"/>
          <w:sz w:val="20"/>
          <w:szCs w:val="20"/>
        </w:rPr>
        <w:t>z</w:t>
      </w:r>
      <w:r w:rsidR="00280676">
        <w:rPr>
          <w:rFonts w:ascii="Times New Roman" w:hAnsi="Times New Roman" w:cs="Times New Roman"/>
          <w:sz w:val="20"/>
          <w:szCs w:val="20"/>
        </w:rPr>
        <w:t>apsaný:</w:t>
      </w:r>
      <w:r w:rsidR="00280676">
        <w:rPr>
          <w:rFonts w:ascii="Times New Roman" w:hAnsi="Times New Roman" w:cs="Times New Roman"/>
          <w:sz w:val="20"/>
          <w:szCs w:val="20"/>
        </w:rPr>
        <w:tab/>
        <w:t xml:space="preserve">v obchodním rejstříku vedeném Městským soudem v Praze, spis.zn. C </w:t>
      </w:r>
      <w:r w:rsidR="004A15FF">
        <w:rPr>
          <w:rFonts w:ascii="Times New Roman" w:hAnsi="Times New Roman" w:cs="Times New Roman"/>
          <w:sz w:val="20"/>
          <w:szCs w:val="20"/>
        </w:rPr>
        <w:t>103871</w:t>
      </w:r>
    </w:p>
    <w:p w:rsidR="00280676" w:rsidRDefault="00013DC3"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s</w:t>
      </w:r>
      <w:r w:rsidR="00280676">
        <w:rPr>
          <w:rFonts w:ascii="Times New Roman" w:hAnsi="Times New Roman" w:cs="Times New Roman"/>
          <w:sz w:val="20"/>
          <w:szCs w:val="20"/>
        </w:rPr>
        <w:t xml:space="preserve">e sídlem v: </w:t>
      </w:r>
      <w:r w:rsidR="00280676">
        <w:rPr>
          <w:rFonts w:ascii="Times New Roman" w:hAnsi="Times New Roman" w:cs="Times New Roman"/>
          <w:sz w:val="20"/>
          <w:szCs w:val="20"/>
        </w:rPr>
        <w:tab/>
      </w:r>
      <w:r w:rsidR="004A15FF">
        <w:rPr>
          <w:rFonts w:ascii="Times New Roman" w:hAnsi="Times New Roman" w:cs="Times New Roman"/>
          <w:sz w:val="20"/>
          <w:szCs w:val="20"/>
        </w:rPr>
        <w:t>K Sádkám 158, 159 00 Praha 5 - Lahovice</w:t>
      </w:r>
    </w:p>
    <w:p w:rsidR="00280676" w:rsidRDefault="00280676"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IČ: </w:t>
      </w:r>
      <w:r>
        <w:rPr>
          <w:rFonts w:ascii="Times New Roman" w:hAnsi="Times New Roman" w:cs="Times New Roman"/>
          <w:sz w:val="20"/>
          <w:szCs w:val="20"/>
        </w:rPr>
        <w:tab/>
      </w:r>
      <w:r w:rsidR="004A15FF">
        <w:rPr>
          <w:rFonts w:ascii="Times New Roman" w:hAnsi="Times New Roman" w:cs="Times New Roman"/>
          <w:sz w:val="20"/>
          <w:szCs w:val="20"/>
        </w:rPr>
        <w:t>271 99 321</w:t>
      </w:r>
    </w:p>
    <w:p w:rsidR="00280676" w:rsidRDefault="00280676"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DIČ: </w:t>
      </w:r>
      <w:r>
        <w:rPr>
          <w:rFonts w:ascii="Times New Roman" w:hAnsi="Times New Roman" w:cs="Times New Roman"/>
          <w:sz w:val="20"/>
          <w:szCs w:val="20"/>
        </w:rPr>
        <w:tab/>
        <w:t>CZ</w:t>
      </w:r>
      <w:r w:rsidR="004A15FF">
        <w:rPr>
          <w:rFonts w:ascii="Times New Roman" w:hAnsi="Times New Roman" w:cs="Times New Roman"/>
          <w:sz w:val="20"/>
          <w:szCs w:val="20"/>
        </w:rPr>
        <w:t>27199321</w:t>
      </w:r>
    </w:p>
    <w:p w:rsidR="00280676" w:rsidRDefault="00013DC3"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z</w:t>
      </w:r>
      <w:r w:rsidR="00280676">
        <w:rPr>
          <w:rFonts w:ascii="Times New Roman" w:hAnsi="Times New Roman" w:cs="Times New Roman"/>
          <w:sz w:val="20"/>
          <w:szCs w:val="20"/>
        </w:rPr>
        <w:t xml:space="preserve">astoupen:  </w:t>
      </w:r>
      <w:r w:rsidR="00280676">
        <w:rPr>
          <w:rFonts w:ascii="Times New Roman" w:hAnsi="Times New Roman" w:cs="Times New Roman"/>
          <w:sz w:val="20"/>
          <w:szCs w:val="20"/>
        </w:rPr>
        <w:tab/>
      </w:r>
      <w:r w:rsidR="004A15FF">
        <w:rPr>
          <w:rFonts w:ascii="Times New Roman" w:hAnsi="Times New Roman" w:cs="Times New Roman"/>
          <w:sz w:val="20"/>
          <w:szCs w:val="20"/>
        </w:rPr>
        <w:t>Mgr. Ing. Hanou Havlovou</w:t>
      </w:r>
      <w:r w:rsidR="00280676">
        <w:rPr>
          <w:rFonts w:ascii="Times New Roman" w:hAnsi="Times New Roman" w:cs="Times New Roman"/>
          <w:sz w:val="20"/>
          <w:szCs w:val="20"/>
        </w:rPr>
        <w:t>, jednatel</w:t>
      </w:r>
      <w:r w:rsidR="004A15FF">
        <w:rPr>
          <w:rFonts w:ascii="Times New Roman" w:hAnsi="Times New Roman" w:cs="Times New Roman"/>
          <w:sz w:val="20"/>
          <w:szCs w:val="20"/>
        </w:rPr>
        <w:t>kou</w:t>
      </w:r>
    </w:p>
    <w:p w:rsidR="00280676" w:rsidRDefault="00013DC3"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o</w:t>
      </w:r>
      <w:r w:rsidR="00280676">
        <w:rPr>
          <w:rFonts w:ascii="Times New Roman" w:hAnsi="Times New Roman" w:cs="Times New Roman"/>
          <w:sz w:val="20"/>
          <w:szCs w:val="20"/>
        </w:rPr>
        <w:t xml:space="preserve">soba zodpovědná za smluvní vztah: </w:t>
      </w:r>
      <w:r w:rsidR="00280676">
        <w:rPr>
          <w:rFonts w:ascii="Times New Roman" w:hAnsi="Times New Roman" w:cs="Times New Roman"/>
          <w:sz w:val="20"/>
          <w:szCs w:val="20"/>
        </w:rPr>
        <w:tab/>
      </w:r>
      <w:r w:rsidR="00D639F0">
        <w:rPr>
          <w:rFonts w:ascii="Times New Roman" w:hAnsi="Times New Roman" w:cs="Times New Roman"/>
          <w:sz w:val="20"/>
          <w:szCs w:val="20"/>
        </w:rPr>
        <w:t>xxx</w:t>
      </w:r>
      <w:r w:rsidR="00280676">
        <w:rPr>
          <w:rFonts w:ascii="Times New Roman" w:hAnsi="Times New Roman" w:cs="Times New Roman"/>
          <w:sz w:val="20"/>
          <w:szCs w:val="20"/>
        </w:rPr>
        <w:t xml:space="preserve"> </w:t>
      </w:r>
    </w:p>
    <w:p w:rsidR="00280676" w:rsidRPr="00BD0CE5" w:rsidRDefault="00013DC3" w:rsidP="006F07FF">
      <w:pPr>
        <w:tabs>
          <w:tab w:val="left" w:pos="4678"/>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b</w:t>
      </w:r>
      <w:r w:rsidR="00280676">
        <w:rPr>
          <w:rFonts w:ascii="Times New Roman" w:hAnsi="Times New Roman" w:cs="Times New Roman"/>
          <w:sz w:val="20"/>
          <w:szCs w:val="20"/>
        </w:rPr>
        <w:t xml:space="preserve">ankovní spojení (projektový účet): </w:t>
      </w:r>
      <w:r w:rsidR="00280676">
        <w:rPr>
          <w:rFonts w:ascii="Times New Roman" w:hAnsi="Times New Roman" w:cs="Times New Roman"/>
          <w:sz w:val="20"/>
          <w:szCs w:val="20"/>
        </w:rPr>
        <w:tab/>
      </w:r>
      <w:r w:rsidR="00D639F0">
        <w:rPr>
          <w:rFonts w:ascii="Times New Roman" w:hAnsi="Times New Roman" w:cs="Times New Roman"/>
          <w:sz w:val="20"/>
          <w:szCs w:val="20"/>
        </w:rPr>
        <w:t>xxx</w:t>
      </w:r>
    </w:p>
    <w:p w:rsidR="00280676" w:rsidRDefault="00280676" w:rsidP="00013DC3">
      <w:pPr>
        <w:tabs>
          <w:tab w:val="left" w:pos="4395"/>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(dále jen jako „</w:t>
      </w:r>
      <w:r>
        <w:rPr>
          <w:rFonts w:ascii="Times New Roman" w:hAnsi="Times New Roman" w:cs="Times New Roman"/>
          <w:b/>
          <w:bCs/>
          <w:sz w:val="20"/>
          <w:szCs w:val="20"/>
        </w:rPr>
        <w:t>příjemce“)</w:t>
      </w:r>
    </w:p>
    <w:p w:rsidR="00280676" w:rsidRDefault="00280676" w:rsidP="00013DC3">
      <w:pPr>
        <w:tabs>
          <w:tab w:val="left" w:pos="4395"/>
        </w:tabs>
        <w:spacing w:line="240" w:lineRule="auto"/>
        <w:jc w:val="both"/>
        <w:rPr>
          <w:rFonts w:ascii="Times New Roman" w:hAnsi="Times New Roman" w:cs="Times New Roman"/>
          <w:sz w:val="20"/>
          <w:szCs w:val="20"/>
        </w:rPr>
      </w:pPr>
    </w:p>
    <w:p w:rsidR="00280676" w:rsidRDefault="00280676" w:rsidP="00013DC3">
      <w:pPr>
        <w:tabs>
          <w:tab w:val="left" w:pos="4395"/>
        </w:tabs>
        <w:spacing w:line="240" w:lineRule="auto"/>
        <w:ind w:left="708"/>
        <w:jc w:val="both"/>
        <w:rPr>
          <w:rFonts w:ascii="Times New Roman" w:hAnsi="Times New Roman" w:cs="Times New Roman"/>
          <w:sz w:val="20"/>
          <w:szCs w:val="20"/>
        </w:rPr>
      </w:pPr>
      <w:r>
        <w:rPr>
          <w:rFonts w:ascii="Times New Roman" w:hAnsi="Times New Roman" w:cs="Times New Roman"/>
          <w:sz w:val="20"/>
          <w:szCs w:val="20"/>
        </w:rPr>
        <w:t>a</w:t>
      </w:r>
    </w:p>
    <w:p w:rsidR="00280676" w:rsidRDefault="00280676" w:rsidP="00013DC3">
      <w:pPr>
        <w:tabs>
          <w:tab w:val="left" w:pos="4395"/>
        </w:tabs>
        <w:spacing w:line="240" w:lineRule="auto"/>
        <w:jc w:val="both"/>
        <w:rPr>
          <w:rFonts w:ascii="Times New Roman" w:hAnsi="Times New Roman" w:cs="Times New Roman"/>
          <w:sz w:val="20"/>
          <w:szCs w:val="20"/>
        </w:rPr>
      </w:pPr>
      <w:r>
        <w:rPr>
          <w:rFonts w:ascii="Times New Roman" w:hAnsi="Times New Roman" w:cs="Times New Roman"/>
          <w:sz w:val="20"/>
          <w:szCs w:val="20"/>
        </w:rPr>
        <w:tab/>
      </w:r>
    </w:p>
    <w:p w:rsidR="007153C8" w:rsidRPr="00BB5CEB" w:rsidRDefault="007153C8" w:rsidP="002F6B0B">
      <w:pPr>
        <w:tabs>
          <w:tab w:val="left" w:pos="4678"/>
        </w:tabs>
        <w:spacing w:line="240" w:lineRule="auto"/>
        <w:ind w:left="709"/>
        <w:jc w:val="both"/>
        <w:rPr>
          <w:rFonts w:ascii="Times New Roman" w:hAnsi="Times New Roman" w:cs="Times New Roman"/>
          <w:b/>
          <w:sz w:val="20"/>
          <w:szCs w:val="20"/>
        </w:rPr>
      </w:pPr>
      <w:r>
        <w:rPr>
          <w:rFonts w:ascii="Times New Roman" w:hAnsi="Times New Roman" w:cs="Times New Roman"/>
          <w:sz w:val="20"/>
          <w:szCs w:val="20"/>
        </w:rPr>
        <w:t>veřejná vysoká škola</w:t>
      </w:r>
      <w:r w:rsidR="006F07FF">
        <w:rPr>
          <w:rFonts w:ascii="Times New Roman" w:hAnsi="Times New Roman" w:cs="Times New Roman"/>
          <w:sz w:val="20"/>
          <w:szCs w:val="20"/>
        </w:rPr>
        <w:t xml:space="preserve"> (výzkumná organizace)</w:t>
      </w:r>
      <w:r w:rsidR="00DE7CF8">
        <w:rPr>
          <w:rFonts w:ascii="Times New Roman" w:hAnsi="Times New Roman" w:cs="Times New Roman"/>
          <w:sz w:val="20"/>
          <w:szCs w:val="20"/>
        </w:rPr>
        <w:t xml:space="preserve">: </w:t>
      </w:r>
      <w:r w:rsidR="002F6B0B">
        <w:rPr>
          <w:rFonts w:ascii="Times New Roman" w:hAnsi="Times New Roman" w:cs="Times New Roman"/>
          <w:sz w:val="20"/>
          <w:szCs w:val="20"/>
        </w:rPr>
        <w:t xml:space="preserve"> </w:t>
      </w:r>
      <w:r w:rsidR="002F6B0B">
        <w:rPr>
          <w:rFonts w:ascii="Times New Roman" w:hAnsi="Times New Roman" w:cs="Times New Roman"/>
          <w:sz w:val="20"/>
          <w:szCs w:val="20"/>
        </w:rPr>
        <w:tab/>
      </w:r>
      <w:r w:rsidR="006F07FF">
        <w:rPr>
          <w:rFonts w:ascii="Times New Roman" w:hAnsi="Times New Roman" w:cs="Times New Roman"/>
          <w:b/>
          <w:sz w:val="20"/>
          <w:szCs w:val="20"/>
        </w:rPr>
        <w:t>Technická univerzita v Liberci</w:t>
      </w:r>
    </w:p>
    <w:p w:rsidR="007153C8" w:rsidRDefault="007153C8"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zř</w:t>
      </w:r>
      <w:r w:rsidRPr="007153C8">
        <w:rPr>
          <w:rFonts w:ascii="Times New Roman" w:hAnsi="Times New Roman" w:cs="Times New Roman"/>
          <w:sz w:val="20"/>
          <w:szCs w:val="20"/>
        </w:rPr>
        <w:t>ízen</w:t>
      </w:r>
      <w:r>
        <w:rPr>
          <w:rFonts w:ascii="Times New Roman" w:hAnsi="Times New Roman" w:cs="Times New Roman"/>
          <w:sz w:val="20"/>
          <w:szCs w:val="20"/>
        </w:rPr>
        <w:t>á</w:t>
      </w:r>
      <w:r w:rsidRPr="007153C8">
        <w:rPr>
          <w:rFonts w:ascii="Times New Roman" w:hAnsi="Times New Roman" w:cs="Times New Roman"/>
          <w:sz w:val="20"/>
          <w:szCs w:val="20"/>
        </w:rPr>
        <w:t xml:space="preserve"> dle zák. č. 111/1998 Sb., o vysokých školách, nezapisuje se do </w:t>
      </w:r>
      <w:r>
        <w:rPr>
          <w:rFonts w:ascii="Times New Roman" w:hAnsi="Times New Roman" w:cs="Times New Roman"/>
          <w:sz w:val="20"/>
          <w:szCs w:val="20"/>
        </w:rPr>
        <w:t>V</w:t>
      </w:r>
      <w:r w:rsidRPr="007153C8">
        <w:rPr>
          <w:rFonts w:ascii="Times New Roman" w:hAnsi="Times New Roman" w:cs="Times New Roman"/>
          <w:sz w:val="20"/>
          <w:szCs w:val="20"/>
        </w:rPr>
        <w:t>R</w:t>
      </w:r>
      <w:r>
        <w:rPr>
          <w:rFonts w:ascii="Times New Roman" w:hAnsi="Times New Roman" w:cs="Times New Roman"/>
          <w:sz w:val="20"/>
          <w:szCs w:val="20"/>
        </w:rPr>
        <w:t>,</w:t>
      </w:r>
    </w:p>
    <w:p w:rsidR="00DE7CF8" w:rsidRPr="007153C8" w:rsidRDefault="00013DC3"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s</w:t>
      </w:r>
      <w:r w:rsidR="00DE7CF8">
        <w:rPr>
          <w:rFonts w:ascii="Times New Roman" w:hAnsi="Times New Roman" w:cs="Times New Roman"/>
          <w:sz w:val="20"/>
          <w:szCs w:val="20"/>
        </w:rPr>
        <w:t xml:space="preserve">e sídlem v: </w:t>
      </w:r>
      <w:r w:rsidR="00DE7CF8">
        <w:rPr>
          <w:rFonts w:ascii="Times New Roman" w:hAnsi="Times New Roman" w:cs="Times New Roman"/>
          <w:sz w:val="20"/>
          <w:szCs w:val="20"/>
        </w:rPr>
        <w:tab/>
      </w:r>
      <w:r w:rsidR="006F07FF">
        <w:rPr>
          <w:rFonts w:ascii="Times New Roman" w:hAnsi="Times New Roman" w:cs="Times New Roman"/>
          <w:sz w:val="20"/>
          <w:szCs w:val="20"/>
        </w:rPr>
        <w:t xml:space="preserve">Studentská </w:t>
      </w:r>
      <w:r w:rsidR="00BD0CE5">
        <w:rPr>
          <w:rFonts w:ascii="Times New Roman" w:hAnsi="Times New Roman" w:cs="Times New Roman"/>
          <w:sz w:val="20"/>
          <w:szCs w:val="20"/>
        </w:rPr>
        <w:t>1402/</w:t>
      </w:r>
      <w:r w:rsidR="006F07FF">
        <w:rPr>
          <w:rFonts w:ascii="Times New Roman" w:hAnsi="Times New Roman" w:cs="Times New Roman"/>
          <w:sz w:val="20"/>
          <w:szCs w:val="20"/>
        </w:rPr>
        <w:t>2, 46</w:t>
      </w:r>
      <w:r w:rsidR="00BD0CE5">
        <w:rPr>
          <w:rFonts w:ascii="Times New Roman" w:hAnsi="Times New Roman" w:cs="Times New Roman"/>
          <w:sz w:val="20"/>
          <w:szCs w:val="20"/>
        </w:rPr>
        <w:t>1</w:t>
      </w:r>
      <w:r w:rsidR="006F07FF">
        <w:rPr>
          <w:rFonts w:ascii="Times New Roman" w:hAnsi="Times New Roman" w:cs="Times New Roman"/>
          <w:sz w:val="20"/>
          <w:szCs w:val="20"/>
        </w:rPr>
        <w:t xml:space="preserve"> </w:t>
      </w:r>
      <w:r w:rsidR="00BD0CE5">
        <w:rPr>
          <w:rFonts w:ascii="Times New Roman" w:hAnsi="Times New Roman" w:cs="Times New Roman"/>
          <w:sz w:val="20"/>
          <w:szCs w:val="20"/>
        </w:rPr>
        <w:t>17</w:t>
      </w:r>
      <w:r w:rsidR="006F07FF">
        <w:rPr>
          <w:rFonts w:ascii="Times New Roman" w:hAnsi="Times New Roman" w:cs="Times New Roman"/>
          <w:sz w:val="20"/>
          <w:szCs w:val="20"/>
        </w:rPr>
        <w:t xml:space="preserve"> Liberec 1</w:t>
      </w:r>
    </w:p>
    <w:p w:rsidR="00DE7CF8" w:rsidRDefault="00DE7CF8"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IČ: </w:t>
      </w:r>
      <w:r>
        <w:rPr>
          <w:rFonts w:ascii="Times New Roman" w:hAnsi="Times New Roman" w:cs="Times New Roman"/>
          <w:sz w:val="20"/>
          <w:szCs w:val="20"/>
        </w:rPr>
        <w:tab/>
      </w:r>
      <w:r w:rsidR="006F07FF">
        <w:rPr>
          <w:rFonts w:ascii="Times New Roman" w:hAnsi="Times New Roman" w:cs="Times New Roman"/>
          <w:sz w:val="20"/>
          <w:szCs w:val="20"/>
        </w:rPr>
        <w:t>46747885</w:t>
      </w:r>
    </w:p>
    <w:p w:rsidR="00DE7CF8" w:rsidRPr="007153C8" w:rsidRDefault="00DE7CF8"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DIČ: </w:t>
      </w:r>
      <w:r>
        <w:rPr>
          <w:rFonts w:ascii="Times New Roman" w:hAnsi="Times New Roman" w:cs="Times New Roman"/>
          <w:sz w:val="20"/>
          <w:szCs w:val="20"/>
        </w:rPr>
        <w:tab/>
      </w:r>
      <w:r w:rsidR="007153C8" w:rsidRPr="007153C8">
        <w:rPr>
          <w:rFonts w:ascii="Times New Roman" w:hAnsi="Times New Roman" w:cs="Times New Roman"/>
          <w:sz w:val="20"/>
          <w:szCs w:val="20"/>
        </w:rPr>
        <w:t>CZ</w:t>
      </w:r>
      <w:r w:rsidR="006F07FF">
        <w:rPr>
          <w:rFonts w:ascii="Times New Roman" w:hAnsi="Times New Roman" w:cs="Times New Roman"/>
          <w:sz w:val="20"/>
          <w:szCs w:val="20"/>
        </w:rPr>
        <w:t>46747885</w:t>
      </w:r>
    </w:p>
    <w:p w:rsidR="00DE7CF8" w:rsidRPr="007153C8" w:rsidRDefault="00013DC3"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z</w:t>
      </w:r>
      <w:r w:rsidR="00DE7CF8">
        <w:rPr>
          <w:rFonts w:ascii="Times New Roman" w:hAnsi="Times New Roman" w:cs="Times New Roman"/>
          <w:sz w:val="20"/>
          <w:szCs w:val="20"/>
        </w:rPr>
        <w:t>astoupen</w:t>
      </w:r>
      <w:r w:rsidR="007153C8">
        <w:rPr>
          <w:rFonts w:ascii="Times New Roman" w:hAnsi="Times New Roman" w:cs="Times New Roman"/>
          <w:sz w:val="20"/>
          <w:szCs w:val="20"/>
        </w:rPr>
        <w:t>a</w:t>
      </w:r>
      <w:r w:rsidR="00DE7CF8">
        <w:rPr>
          <w:rFonts w:ascii="Times New Roman" w:hAnsi="Times New Roman" w:cs="Times New Roman"/>
          <w:sz w:val="20"/>
          <w:szCs w:val="20"/>
        </w:rPr>
        <w:t xml:space="preserve">: </w:t>
      </w:r>
      <w:r w:rsidR="00DE7CF8">
        <w:rPr>
          <w:rFonts w:ascii="Times New Roman" w:hAnsi="Times New Roman" w:cs="Times New Roman"/>
          <w:sz w:val="20"/>
          <w:szCs w:val="20"/>
        </w:rPr>
        <w:tab/>
      </w:r>
      <w:r w:rsidR="006F07FF" w:rsidRPr="006F07FF">
        <w:rPr>
          <w:rFonts w:ascii="Times New Roman" w:hAnsi="Times New Roman" w:cs="Times New Roman"/>
          <w:sz w:val="20"/>
          <w:szCs w:val="20"/>
        </w:rPr>
        <w:t>doc. RNDr. Miroslav</w:t>
      </w:r>
      <w:r w:rsidR="006F07FF">
        <w:rPr>
          <w:rFonts w:ascii="Times New Roman" w:hAnsi="Times New Roman" w:cs="Times New Roman"/>
          <w:sz w:val="20"/>
          <w:szCs w:val="20"/>
        </w:rPr>
        <w:t>em</w:t>
      </w:r>
      <w:r w:rsidR="006F07FF" w:rsidRPr="006F07FF">
        <w:rPr>
          <w:rFonts w:ascii="Times New Roman" w:hAnsi="Times New Roman" w:cs="Times New Roman"/>
          <w:sz w:val="20"/>
          <w:szCs w:val="20"/>
        </w:rPr>
        <w:t xml:space="preserve"> Brzezin</w:t>
      </w:r>
      <w:r w:rsidR="006F07FF">
        <w:rPr>
          <w:rFonts w:ascii="Times New Roman" w:hAnsi="Times New Roman" w:cs="Times New Roman"/>
          <w:sz w:val="20"/>
          <w:szCs w:val="20"/>
        </w:rPr>
        <w:t>ou</w:t>
      </w:r>
      <w:r w:rsidR="006F07FF" w:rsidRPr="006F07FF">
        <w:rPr>
          <w:rFonts w:ascii="Times New Roman" w:hAnsi="Times New Roman" w:cs="Times New Roman"/>
          <w:sz w:val="20"/>
          <w:szCs w:val="20"/>
        </w:rPr>
        <w:t>, CSc.</w:t>
      </w:r>
      <w:r w:rsidR="006F07FF">
        <w:rPr>
          <w:rFonts w:ascii="Times New Roman" w:hAnsi="Times New Roman" w:cs="Times New Roman"/>
          <w:sz w:val="20"/>
          <w:szCs w:val="20"/>
        </w:rPr>
        <w:t>, rektorem</w:t>
      </w:r>
      <w:r w:rsidR="00DE7CF8">
        <w:rPr>
          <w:rFonts w:ascii="Times New Roman" w:hAnsi="Times New Roman" w:cs="Times New Roman"/>
          <w:sz w:val="20"/>
          <w:szCs w:val="20"/>
        </w:rPr>
        <w:t xml:space="preserve"> </w:t>
      </w:r>
    </w:p>
    <w:p w:rsidR="00DE7CF8" w:rsidRPr="007153C8" w:rsidRDefault="00013DC3"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o</w:t>
      </w:r>
      <w:r w:rsidR="00DE7CF8">
        <w:rPr>
          <w:rFonts w:ascii="Times New Roman" w:hAnsi="Times New Roman" w:cs="Times New Roman"/>
          <w:sz w:val="20"/>
          <w:szCs w:val="20"/>
        </w:rPr>
        <w:t xml:space="preserve">soba zodpovědná za smluvní vztah: </w:t>
      </w:r>
      <w:r w:rsidR="00DE7CF8">
        <w:rPr>
          <w:rFonts w:ascii="Times New Roman" w:hAnsi="Times New Roman" w:cs="Times New Roman"/>
          <w:sz w:val="20"/>
          <w:szCs w:val="20"/>
        </w:rPr>
        <w:tab/>
      </w:r>
      <w:r w:rsidR="00D639F0">
        <w:rPr>
          <w:rFonts w:ascii="Times New Roman" w:hAnsi="Times New Roman" w:cs="Times New Roman"/>
          <w:sz w:val="20"/>
          <w:szCs w:val="20"/>
        </w:rPr>
        <w:t>xxx</w:t>
      </w:r>
    </w:p>
    <w:p w:rsidR="006F07FF" w:rsidRDefault="00013DC3"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b</w:t>
      </w:r>
      <w:r w:rsidR="00280676">
        <w:rPr>
          <w:rFonts w:ascii="Times New Roman" w:hAnsi="Times New Roman" w:cs="Times New Roman"/>
          <w:sz w:val="20"/>
          <w:szCs w:val="20"/>
        </w:rPr>
        <w:t xml:space="preserve">ankovní spojení (projektový účet): </w:t>
      </w:r>
      <w:r w:rsidR="00280676">
        <w:rPr>
          <w:rFonts w:ascii="Times New Roman" w:hAnsi="Times New Roman" w:cs="Times New Roman"/>
          <w:sz w:val="20"/>
          <w:szCs w:val="20"/>
        </w:rPr>
        <w:tab/>
      </w:r>
      <w:r w:rsidR="00D639F0">
        <w:rPr>
          <w:rFonts w:ascii="Times New Roman" w:hAnsi="Times New Roman" w:cs="Times New Roman"/>
          <w:sz w:val="20"/>
          <w:szCs w:val="20"/>
        </w:rPr>
        <w:t>xxx</w:t>
      </w:r>
    </w:p>
    <w:p w:rsidR="00280676" w:rsidRDefault="006F07FF" w:rsidP="002F6B0B">
      <w:pPr>
        <w:tabs>
          <w:tab w:val="left" w:pos="4678"/>
        </w:tabs>
        <w:spacing w:line="240" w:lineRule="auto"/>
        <w:ind w:left="709"/>
        <w:jc w:val="both"/>
        <w:rPr>
          <w:rFonts w:ascii="Times New Roman" w:hAnsi="Times New Roman" w:cs="Times New Roman"/>
          <w:sz w:val="20"/>
          <w:szCs w:val="20"/>
        </w:rPr>
      </w:pPr>
      <w:r>
        <w:rPr>
          <w:rFonts w:ascii="Times New Roman" w:hAnsi="Times New Roman" w:cs="Times New Roman"/>
          <w:sz w:val="20"/>
          <w:szCs w:val="20"/>
        </w:rPr>
        <w:t>interní číslo smlouvy</w:t>
      </w:r>
      <w:r>
        <w:rPr>
          <w:rFonts w:ascii="Times New Roman" w:hAnsi="Times New Roman" w:cs="Times New Roman"/>
          <w:sz w:val="20"/>
          <w:szCs w:val="20"/>
        </w:rPr>
        <w:tab/>
      </w:r>
      <w:r w:rsidR="00D639F0">
        <w:rPr>
          <w:rFonts w:ascii="Times New Roman" w:hAnsi="Times New Roman" w:cs="Times New Roman"/>
          <w:sz w:val="20"/>
          <w:szCs w:val="20"/>
        </w:rPr>
        <w:t>xxx</w:t>
      </w:r>
      <w:r>
        <w:rPr>
          <w:rFonts w:ascii="Times New Roman" w:hAnsi="Times New Roman" w:cs="Times New Roman"/>
          <w:sz w:val="20"/>
          <w:szCs w:val="20"/>
        </w:rPr>
        <w:t xml:space="preserve"> </w:t>
      </w:r>
    </w:p>
    <w:p w:rsidR="00280676" w:rsidRDefault="00280676" w:rsidP="00013DC3">
      <w:pPr>
        <w:tabs>
          <w:tab w:val="left" w:pos="4395"/>
        </w:tabs>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(dále jen jako „</w:t>
      </w:r>
      <w:r>
        <w:rPr>
          <w:rFonts w:ascii="Times New Roman" w:hAnsi="Times New Roman" w:cs="Times New Roman"/>
          <w:b/>
          <w:bCs/>
          <w:sz w:val="20"/>
          <w:szCs w:val="20"/>
        </w:rPr>
        <w:t>další účastník“)</w:t>
      </w:r>
    </w:p>
    <w:p w:rsidR="00280676" w:rsidRDefault="00280676" w:rsidP="00013DC3">
      <w:pPr>
        <w:tabs>
          <w:tab w:val="left" w:pos="4395"/>
        </w:tabs>
        <w:spacing w:line="240" w:lineRule="auto"/>
        <w:ind w:firstLine="720"/>
        <w:jc w:val="both"/>
        <w:rPr>
          <w:rFonts w:ascii="Times New Roman" w:hAnsi="Times New Roman" w:cs="Times New Roman"/>
          <w:sz w:val="20"/>
          <w:szCs w:val="20"/>
        </w:rPr>
      </w:pPr>
    </w:p>
    <w:p w:rsidR="00280676" w:rsidRDefault="00280676">
      <w:pPr>
        <w:spacing w:line="240" w:lineRule="auto"/>
        <w:ind w:firstLine="720"/>
        <w:jc w:val="both"/>
      </w:pPr>
      <w:r>
        <w:rPr>
          <w:rFonts w:ascii="Times New Roman" w:hAnsi="Times New Roman" w:cs="Times New Roman"/>
          <w:sz w:val="20"/>
          <w:szCs w:val="20"/>
        </w:rPr>
        <w:t>(dále také společně jako „</w:t>
      </w:r>
      <w:r>
        <w:rPr>
          <w:rFonts w:ascii="Times New Roman" w:hAnsi="Times New Roman" w:cs="Times New Roman"/>
          <w:b/>
          <w:bCs/>
          <w:sz w:val="20"/>
          <w:szCs w:val="20"/>
        </w:rPr>
        <w:t>smluvní strany</w:t>
      </w:r>
      <w:r>
        <w:rPr>
          <w:rFonts w:ascii="Times New Roman" w:hAnsi="Times New Roman" w:cs="Times New Roman"/>
          <w:sz w:val="20"/>
          <w:szCs w:val="20"/>
        </w:rPr>
        <w:t>“)</w:t>
      </w:r>
    </w:p>
    <w:p w:rsidR="00280676" w:rsidRDefault="00280676">
      <w:pPr>
        <w:spacing w:line="240" w:lineRule="auto"/>
        <w:ind w:firstLine="720"/>
        <w:jc w:val="both"/>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I.</w:t>
      </w:r>
    </w:p>
    <w:p w:rsidR="00B600A7" w:rsidRDefault="00B600A7" w:rsidP="00B600A7">
      <w:pPr>
        <w:numPr>
          <w:ilvl w:val="0"/>
          <w:numId w:val="5"/>
        </w:numPr>
        <w:spacing w:before="60" w:after="6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Smluvní strany uzavřely dne </w:t>
      </w:r>
      <w:r w:rsidR="006F07FF">
        <w:rPr>
          <w:rFonts w:ascii="Times New Roman" w:hAnsi="Times New Roman" w:cs="Times New Roman"/>
          <w:sz w:val="20"/>
          <w:szCs w:val="20"/>
        </w:rPr>
        <w:t>30</w:t>
      </w:r>
      <w:r>
        <w:rPr>
          <w:rFonts w:ascii="Times New Roman" w:hAnsi="Times New Roman" w:cs="Times New Roman"/>
          <w:sz w:val="20"/>
          <w:szCs w:val="20"/>
        </w:rPr>
        <w:t>.</w:t>
      </w:r>
      <w:r w:rsidR="006F07FF">
        <w:rPr>
          <w:rFonts w:ascii="Times New Roman" w:hAnsi="Times New Roman" w:cs="Times New Roman"/>
          <w:sz w:val="20"/>
          <w:szCs w:val="20"/>
        </w:rPr>
        <w:t>11</w:t>
      </w:r>
      <w:r>
        <w:rPr>
          <w:rFonts w:ascii="Times New Roman" w:hAnsi="Times New Roman" w:cs="Times New Roman"/>
          <w:sz w:val="20"/>
          <w:szCs w:val="20"/>
        </w:rPr>
        <w:t>.201</w:t>
      </w:r>
      <w:r w:rsidR="006F07FF">
        <w:rPr>
          <w:rFonts w:ascii="Times New Roman" w:hAnsi="Times New Roman" w:cs="Times New Roman"/>
          <w:sz w:val="20"/>
          <w:szCs w:val="20"/>
        </w:rPr>
        <w:t>6</w:t>
      </w:r>
      <w:r>
        <w:rPr>
          <w:rFonts w:ascii="Times New Roman" w:hAnsi="Times New Roman" w:cs="Times New Roman"/>
          <w:sz w:val="20"/>
          <w:szCs w:val="20"/>
        </w:rPr>
        <w:t xml:space="preserve"> Smlouvu o účasti na řešení projektu, jejímž předmětem je spolupráce smluvních stran za účelem zajištění realizace projektu „</w:t>
      </w:r>
      <w:r w:rsidR="004A15FF">
        <w:rPr>
          <w:rFonts w:ascii="Times New Roman" w:hAnsi="Times New Roman" w:cs="Times New Roman"/>
          <w:b/>
          <w:sz w:val="20"/>
          <w:szCs w:val="20"/>
        </w:rPr>
        <w:t>Nanovlákna s imobilizovanými proteázami pro hojení ran</w:t>
      </w:r>
      <w:r>
        <w:rPr>
          <w:rFonts w:ascii="Times New Roman" w:hAnsi="Times New Roman" w:cs="Times New Roman"/>
          <w:sz w:val="20"/>
          <w:szCs w:val="20"/>
        </w:rPr>
        <w:t>“ (dále jen „</w:t>
      </w:r>
      <w:r>
        <w:rPr>
          <w:rFonts w:ascii="Times New Roman" w:hAnsi="Times New Roman" w:cs="Times New Roman"/>
          <w:b/>
          <w:bCs/>
          <w:sz w:val="20"/>
          <w:szCs w:val="20"/>
        </w:rPr>
        <w:t>projekt</w:t>
      </w:r>
      <w:r>
        <w:rPr>
          <w:rFonts w:ascii="Times New Roman" w:hAnsi="Times New Roman" w:cs="Times New Roman"/>
          <w:sz w:val="20"/>
          <w:szCs w:val="20"/>
        </w:rPr>
        <w:t xml:space="preserve">“) registrační číslo </w:t>
      </w:r>
      <w:r w:rsidRPr="00013DC3">
        <w:rPr>
          <w:rFonts w:ascii="Times New Roman" w:hAnsi="Times New Roman" w:cs="Times New Roman"/>
          <w:b/>
          <w:sz w:val="20"/>
          <w:szCs w:val="20"/>
        </w:rPr>
        <w:t>FV</w:t>
      </w:r>
      <w:r w:rsidR="006F07FF">
        <w:rPr>
          <w:rFonts w:ascii="Times New Roman" w:hAnsi="Times New Roman" w:cs="Times New Roman"/>
          <w:b/>
          <w:sz w:val="20"/>
          <w:szCs w:val="20"/>
        </w:rPr>
        <w:t>1005</w:t>
      </w:r>
      <w:r w:rsidR="004A15FF">
        <w:rPr>
          <w:rFonts w:ascii="Times New Roman" w:hAnsi="Times New Roman" w:cs="Times New Roman"/>
          <w:b/>
          <w:sz w:val="20"/>
          <w:szCs w:val="20"/>
        </w:rPr>
        <w:t>4</w:t>
      </w:r>
      <w:r>
        <w:rPr>
          <w:rFonts w:ascii="Times New Roman" w:hAnsi="Times New Roman" w:cs="Times New Roman"/>
          <w:b/>
          <w:bCs/>
          <w:sz w:val="20"/>
          <w:szCs w:val="20"/>
        </w:rPr>
        <w:t xml:space="preserve"> </w:t>
      </w:r>
      <w:r>
        <w:rPr>
          <w:rFonts w:ascii="Times New Roman" w:hAnsi="Times New Roman" w:cs="Times New Roman"/>
          <w:sz w:val="20"/>
          <w:szCs w:val="20"/>
        </w:rPr>
        <w:t>s předmětem řešení průmyslového výzkumu a experimentálního vývoje (dále jen „</w:t>
      </w:r>
      <w:r w:rsidRPr="00B600A7">
        <w:rPr>
          <w:rFonts w:ascii="Times New Roman" w:hAnsi="Times New Roman" w:cs="Times New Roman"/>
          <w:b/>
          <w:sz w:val="20"/>
          <w:szCs w:val="20"/>
        </w:rPr>
        <w:t>smlouva</w:t>
      </w:r>
      <w:r>
        <w:rPr>
          <w:rFonts w:ascii="Times New Roman" w:hAnsi="Times New Roman" w:cs="Times New Roman"/>
          <w:sz w:val="20"/>
          <w:szCs w:val="20"/>
        </w:rPr>
        <w:t xml:space="preserve">“). </w:t>
      </w:r>
    </w:p>
    <w:p w:rsidR="00B600A7" w:rsidRDefault="00B600A7" w:rsidP="00B600A7">
      <w:pPr>
        <w:numPr>
          <w:ilvl w:val="0"/>
          <w:numId w:val="5"/>
        </w:numPr>
        <w:spacing w:before="60" w:after="60" w:line="240" w:lineRule="auto"/>
        <w:ind w:hanging="720"/>
        <w:jc w:val="both"/>
        <w:rPr>
          <w:rFonts w:ascii="Times New Roman" w:hAnsi="Times New Roman" w:cs="Times New Roman"/>
          <w:sz w:val="20"/>
          <w:szCs w:val="20"/>
        </w:rPr>
      </w:pPr>
      <w:r>
        <w:rPr>
          <w:rFonts w:ascii="Times New Roman" w:hAnsi="Times New Roman" w:cs="Times New Roman"/>
          <w:sz w:val="20"/>
          <w:szCs w:val="20"/>
        </w:rPr>
        <w:t>Na realizaci projektu jsou použity účelové finanční prostředky poskytnuté formou podpory v rámci veřejné soutěže v programu TRIO (dále jen „</w:t>
      </w:r>
      <w:r>
        <w:rPr>
          <w:rFonts w:ascii="Times New Roman" w:hAnsi="Times New Roman" w:cs="Times New Roman"/>
          <w:b/>
          <w:bCs/>
          <w:sz w:val="20"/>
          <w:szCs w:val="20"/>
        </w:rPr>
        <w:t>podpora</w:t>
      </w:r>
      <w:r>
        <w:rPr>
          <w:rFonts w:ascii="Times New Roman" w:hAnsi="Times New Roman" w:cs="Times New Roman"/>
          <w:sz w:val="20"/>
          <w:szCs w:val="20"/>
        </w:rPr>
        <w:t>“) na základě Smlouvy o poskytnutí účelové podpory na řešení projektu formou dotace z výdajů státního rozpočtu na výzkum, vývoj a inovace (dále jen „</w:t>
      </w:r>
      <w:r>
        <w:rPr>
          <w:rFonts w:ascii="Times New Roman" w:hAnsi="Times New Roman" w:cs="Times New Roman"/>
          <w:b/>
          <w:bCs/>
          <w:sz w:val="20"/>
          <w:szCs w:val="20"/>
        </w:rPr>
        <w:t>poskytovatelská smlouva</w:t>
      </w:r>
      <w:r>
        <w:rPr>
          <w:rFonts w:ascii="Times New Roman" w:hAnsi="Times New Roman" w:cs="Times New Roman"/>
          <w:sz w:val="20"/>
          <w:szCs w:val="20"/>
        </w:rPr>
        <w:t>“). Poskytovatelem podpory je Ministerstvo průmyslu a obchodu (dále jen „</w:t>
      </w:r>
      <w:r>
        <w:rPr>
          <w:rFonts w:ascii="Times New Roman" w:hAnsi="Times New Roman" w:cs="Times New Roman"/>
          <w:b/>
          <w:bCs/>
          <w:sz w:val="20"/>
          <w:szCs w:val="20"/>
        </w:rPr>
        <w:t>poskytovatel</w:t>
      </w:r>
      <w:r>
        <w:rPr>
          <w:rFonts w:ascii="Times New Roman" w:hAnsi="Times New Roman" w:cs="Times New Roman"/>
          <w:sz w:val="20"/>
          <w:szCs w:val="20"/>
        </w:rPr>
        <w:t>“).</w:t>
      </w:r>
    </w:p>
    <w:p w:rsidR="00B600A7" w:rsidRDefault="004A15FF" w:rsidP="00B600A7">
      <w:pPr>
        <w:numPr>
          <w:ilvl w:val="0"/>
          <w:numId w:val="5"/>
        </w:numPr>
        <w:spacing w:before="60" w:after="60" w:line="240" w:lineRule="auto"/>
        <w:ind w:hanging="720"/>
        <w:jc w:val="both"/>
        <w:rPr>
          <w:rFonts w:ascii="Times New Roman" w:hAnsi="Times New Roman" w:cs="Times New Roman"/>
          <w:sz w:val="20"/>
          <w:szCs w:val="20"/>
        </w:rPr>
      </w:pPr>
      <w:r w:rsidRPr="004A15FF">
        <w:rPr>
          <w:rFonts w:ascii="Times New Roman" w:hAnsi="Times New Roman" w:cs="Times New Roman"/>
          <w:sz w:val="20"/>
          <w:szCs w:val="20"/>
        </w:rPr>
        <w:t xml:space="preserve">S dodatky k poskytovatelské smlouvě se dosud další účastník seznamoval v Registru smluv (zřízen </w:t>
      </w:r>
      <w:r w:rsidR="009E0B40">
        <w:rPr>
          <w:rFonts w:ascii="Times New Roman" w:hAnsi="Times New Roman" w:cs="Times New Roman"/>
          <w:sz w:val="20"/>
          <w:szCs w:val="20"/>
        </w:rPr>
        <w:t xml:space="preserve">zákonem </w:t>
      </w:r>
      <w:r w:rsidRPr="004A15FF">
        <w:rPr>
          <w:rFonts w:ascii="Times New Roman" w:hAnsi="Times New Roman" w:cs="Times New Roman"/>
          <w:sz w:val="20"/>
          <w:szCs w:val="20"/>
        </w:rPr>
        <w:t>340/2015 Sb.). Z důvodu právní jistoty uzavírají smluvní strany tento dodatek smlouvy (dále jen „</w:t>
      </w:r>
      <w:r w:rsidRPr="004A15FF">
        <w:rPr>
          <w:rFonts w:ascii="Times New Roman" w:hAnsi="Times New Roman" w:cs="Times New Roman"/>
          <w:b/>
          <w:sz w:val="20"/>
          <w:szCs w:val="20"/>
        </w:rPr>
        <w:t>dodatek č.1“)</w:t>
      </w:r>
      <w:r w:rsidRPr="004A15FF">
        <w:rPr>
          <w:rFonts w:ascii="Times New Roman" w:hAnsi="Times New Roman" w:cs="Times New Roman"/>
          <w:sz w:val="20"/>
          <w:szCs w:val="20"/>
        </w:rPr>
        <w:t xml:space="preserve">, kterým v návaznosti na </w:t>
      </w:r>
      <w:r w:rsidR="00F41A4B" w:rsidRPr="004A15FF">
        <w:rPr>
          <w:rFonts w:ascii="Times New Roman" w:hAnsi="Times New Roman" w:cs="Times New Roman"/>
          <w:sz w:val="20"/>
          <w:szCs w:val="20"/>
        </w:rPr>
        <w:t>Dodat</w:t>
      </w:r>
      <w:r>
        <w:rPr>
          <w:rFonts w:ascii="Times New Roman" w:hAnsi="Times New Roman" w:cs="Times New Roman"/>
          <w:sz w:val="20"/>
          <w:szCs w:val="20"/>
        </w:rPr>
        <w:t>e</w:t>
      </w:r>
      <w:r w:rsidR="00F41A4B" w:rsidRPr="004A15FF">
        <w:rPr>
          <w:rFonts w:ascii="Times New Roman" w:hAnsi="Times New Roman" w:cs="Times New Roman"/>
          <w:sz w:val="20"/>
          <w:szCs w:val="20"/>
        </w:rPr>
        <w:t xml:space="preserve">k č. 1/2016 ze dne 14.12.2016, </w:t>
      </w:r>
      <w:r w:rsidR="006F07FF" w:rsidRPr="004A15FF">
        <w:rPr>
          <w:rFonts w:ascii="Times New Roman" w:hAnsi="Times New Roman" w:cs="Times New Roman"/>
          <w:sz w:val="20"/>
          <w:szCs w:val="20"/>
        </w:rPr>
        <w:t>Dodat</w:t>
      </w:r>
      <w:r>
        <w:rPr>
          <w:rFonts w:ascii="Times New Roman" w:hAnsi="Times New Roman" w:cs="Times New Roman"/>
          <w:sz w:val="20"/>
          <w:szCs w:val="20"/>
        </w:rPr>
        <w:t>e</w:t>
      </w:r>
      <w:r w:rsidR="006F07FF" w:rsidRPr="004A15FF">
        <w:rPr>
          <w:rFonts w:ascii="Times New Roman" w:hAnsi="Times New Roman" w:cs="Times New Roman"/>
          <w:sz w:val="20"/>
          <w:szCs w:val="20"/>
        </w:rPr>
        <w:t>k č.</w:t>
      </w:r>
      <w:r w:rsidR="00F41A4B" w:rsidRPr="004A15FF">
        <w:rPr>
          <w:rFonts w:ascii="Times New Roman" w:hAnsi="Times New Roman" w:cs="Times New Roman"/>
          <w:sz w:val="20"/>
          <w:szCs w:val="20"/>
        </w:rPr>
        <w:t xml:space="preserve"> </w:t>
      </w:r>
      <w:r w:rsidR="006F07FF" w:rsidRPr="004A15FF">
        <w:rPr>
          <w:rFonts w:ascii="Times New Roman" w:hAnsi="Times New Roman" w:cs="Times New Roman"/>
          <w:sz w:val="20"/>
          <w:szCs w:val="20"/>
        </w:rPr>
        <w:t>1/2017 ze dne 18.4.2017 a D</w:t>
      </w:r>
      <w:r w:rsidR="00B600A7" w:rsidRPr="004A15FF">
        <w:rPr>
          <w:rFonts w:ascii="Times New Roman" w:hAnsi="Times New Roman" w:cs="Times New Roman"/>
          <w:sz w:val="20"/>
          <w:szCs w:val="20"/>
        </w:rPr>
        <w:t>odat</w:t>
      </w:r>
      <w:r>
        <w:rPr>
          <w:rFonts w:ascii="Times New Roman" w:hAnsi="Times New Roman" w:cs="Times New Roman"/>
          <w:sz w:val="20"/>
          <w:szCs w:val="20"/>
        </w:rPr>
        <w:t>e</w:t>
      </w:r>
      <w:r w:rsidR="00B600A7" w:rsidRPr="004A15FF">
        <w:rPr>
          <w:rFonts w:ascii="Times New Roman" w:hAnsi="Times New Roman" w:cs="Times New Roman"/>
          <w:sz w:val="20"/>
          <w:szCs w:val="20"/>
        </w:rPr>
        <w:t>k č.</w:t>
      </w:r>
      <w:r w:rsidR="00F41A4B" w:rsidRPr="004A15FF">
        <w:rPr>
          <w:rFonts w:ascii="Times New Roman" w:hAnsi="Times New Roman" w:cs="Times New Roman"/>
          <w:sz w:val="20"/>
          <w:szCs w:val="20"/>
        </w:rPr>
        <w:t xml:space="preserve"> </w:t>
      </w:r>
      <w:r w:rsidR="00B600A7" w:rsidRPr="004A15FF">
        <w:rPr>
          <w:rFonts w:ascii="Times New Roman" w:hAnsi="Times New Roman" w:cs="Times New Roman"/>
          <w:sz w:val="20"/>
          <w:szCs w:val="20"/>
        </w:rPr>
        <w:t xml:space="preserve">1/2018 ze dne </w:t>
      </w:r>
      <w:r w:rsidR="009E0B40">
        <w:rPr>
          <w:rFonts w:ascii="Times New Roman" w:hAnsi="Times New Roman" w:cs="Times New Roman"/>
          <w:sz w:val="20"/>
          <w:szCs w:val="20"/>
        </w:rPr>
        <w:t>27</w:t>
      </w:r>
      <w:r w:rsidR="00B600A7" w:rsidRPr="004A15FF">
        <w:rPr>
          <w:rFonts w:ascii="Times New Roman" w:hAnsi="Times New Roman" w:cs="Times New Roman"/>
          <w:sz w:val="20"/>
          <w:szCs w:val="20"/>
        </w:rPr>
        <w:t>.</w:t>
      </w:r>
      <w:r w:rsidR="009E0B40">
        <w:rPr>
          <w:rFonts w:ascii="Times New Roman" w:hAnsi="Times New Roman" w:cs="Times New Roman"/>
          <w:sz w:val="20"/>
          <w:szCs w:val="20"/>
        </w:rPr>
        <w:t>3</w:t>
      </w:r>
      <w:r w:rsidR="00B600A7" w:rsidRPr="004A15FF">
        <w:rPr>
          <w:rFonts w:ascii="Times New Roman" w:hAnsi="Times New Roman" w:cs="Times New Roman"/>
          <w:sz w:val="20"/>
          <w:szCs w:val="20"/>
        </w:rPr>
        <w:t>.2018 (dále jen „</w:t>
      </w:r>
      <w:r w:rsidR="00B600A7" w:rsidRPr="004A15FF">
        <w:rPr>
          <w:rFonts w:ascii="Times New Roman" w:hAnsi="Times New Roman" w:cs="Times New Roman"/>
          <w:b/>
          <w:sz w:val="20"/>
          <w:szCs w:val="20"/>
        </w:rPr>
        <w:t>dodatk</w:t>
      </w:r>
      <w:r w:rsidR="006F07FF" w:rsidRPr="004A15FF">
        <w:rPr>
          <w:rFonts w:ascii="Times New Roman" w:hAnsi="Times New Roman" w:cs="Times New Roman"/>
          <w:b/>
          <w:sz w:val="20"/>
          <w:szCs w:val="20"/>
        </w:rPr>
        <w:t>y</w:t>
      </w:r>
      <w:r w:rsidR="00B600A7" w:rsidRPr="004A15FF">
        <w:rPr>
          <w:rFonts w:ascii="Times New Roman" w:hAnsi="Times New Roman" w:cs="Times New Roman"/>
          <w:b/>
          <w:sz w:val="20"/>
          <w:szCs w:val="20"/>
        </w:rPr>
        <w:t xml:space="preserve"> poskytovatelské smlouvy</w:t>
      </w:r>
      <w:r w:rsidR="00B600A7" w:rsidRPr="004A15FF">
        <w:rPr>
          <w:rFonts w:ascii="Times New Roman" w:hAnsi="Times New Roman" w:cs="Times New Roman"/>
          <w:sz w:val="20"/>
          <w:szCs w:val="20"/>
        </w:rPr>
        <w:t xml:space="preserve">“) </w:t>
      </w:r>
      <w:r w:rsidR="008A33A5" w:rsidRPr="004A15FF">
        <w:rPr>
          <w:rFonts w:ascii="Times New Roman" w:hAnsi="Times New Roman" w:cs="Times New Roman"/>
          <w:sz w:val="20"/>
          <w:szCs w:val="20"/>
        </w:rPr>
        <w:t>upravuj</w:t>
      </w:r>
      <w:r>
        <w:rPr>
          <w:rFonts w:ascii="Times New Roman" w:hAnsi="Times New Roman" w:cs="Times New Roman"/>
          <w:sz w:val="20"/>
          <w:szCs w:val="20"/>
        </w:rPr>
        <w:t>í</w:t>
      </w:r>
      <w:r w:rsidR="008A33A5" w:rsidRPr="004A15FF">
        <w:rPr>
          <w:rFonts w:ascii="Times New Roman" w:hAnsi="Times New Roman" w:cs="Times New Roman"/>
          <w:sz w:val="20"/>
          <w:szCs w:val="20"/>
        </w:rPr>
        <w:t xml:space="preserve"> znění smlouvy následovně</w:t>
      </w:r>
      <w:r w:rsidR="00B600A7" w:rsidRPr="004A15FF">
        <w:rPr>
          <w:rFonts w:ascii="Times New Roman" w:hAnsi="Times New Roman" w:cs="Times New Roman"/>
          <w:sz w:val="20"/>
          <w:szCs w:val="20"/>
        </w:rPr>
        <w:t>.</w:t>
      </w:r>
    </w:p>
    <w:p w:rsidR="004A15FF" w:rsidRPr="004A15FF" w:rsidRDefault="004A15FF" w:rsidP="00B600A7">
      <w:pPr>
        <w:numPr>
          <w:ilvl w:val="0"/>
          <w:numId w:val="5"/>
        </w:numPr>
        <w:spacing w:before="60" w:after="6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Příjemce </w:t>
      </w:r>
      <w:r w:rsidR="009E0B40">
        <w:rPr>
          <w:rFonts w:ascii="Times New Roman" w:hAnsi="Times New Roman" w:cs="Times New Roman"/>
          <w:sz w:val="20"/>
          <w:szCs w:val="20"/>
        </w:rPr>
        <w:t xml:space="preserve">dále </w:t>
      </w:r>
      <w:r>
        <w:rPr>
          <w:rFonts w:ascii="Times New Roman" w:hAnsi="Times New Roman" w:cs="Times New Roman"/>
          <w:sz w:val="20"/>
          <w:szCs w:val="20"/>
        </w:rPr>
        <w:t xml:space="preserve">provedl změnu projektového účtu, jak je uvedeno v záhlaví dodatku č. 1. </w:t>
      </w: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II.</w:t>
      </w:r>
    </w:p>
    <w:p w:rsidR="00280676" w:rsidRDefault="008A33A5">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Náklady a výdaje na řešení projektu</w:t>
      </w:r>
    </w:p>
    <w:p w:rsidR="00280676" w:rsidRDefault="00280676">
      <w:pPr>
        <w:spacing w:line="240" w:lineRule="auto"/>
        <w:ind w:left="709"/>
        <w:jc w:val="both"/>
        <w:rPr>
          <w:rFonts w:ascii="Times New Roman" w:hAnsi="Times New Roman" w:cs="Times New Roman"/>
          <w:sz w:val="20"/>
          <w:szCs w:val="20"/>
        </w:rPr>
      </w:pPr>
    </w:p>
    <w:p w:rsidR="00280676" w:rsidRDefault="008A33A5" w:rsidP="00F2290C">
      <w:pPr>
        <w:numPr>
          <w:ilvl w:val="0"/>
          <w:numId w:val="8"/>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Mění se článek 3.1., který nově zní</w:t>
      </w:r>
      <w:r>
        <w:rPr>
          <w:rFonts w:ascii="Times New Roman" w:hAnsi="Times New Roman" w:cs="Times New Roman"/>
          <w:sz w:val="20"/>
          <w:szCs w:val="20"/>
        </w:rPr>
        <w:t>:</w:t>
      </w:r>
    </w:p>
    <w:p w:rsidR="008A33A5" w:rsidRDefault="008A33A5" w:rsidP="008A33A5">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Projekt bude financován dle žádosti projektu z účelové podpory a neveřejných zdrojů. Změny oproti předložené žádosti projektu navrhuje příjemce či v rozsahu své části projektu další účastník, schvaluje poskytovatel. Změny lze provádět pouze v souladu s podmínkami poskytovatele a poskytovatelské smlouvy.</w:t>
      </w:r>
    </w:p>
    <w:p w:rsidR="008A33A5" w:rsidRDefault="008A33A5" w:rsidP="008A33A5">
      <w:pPr>
        <w:keepNext/>
        <w:numPr>
          <w:ilvl w:val="0"/>
          <w:numId w:val="8"/>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lastRenderedPageBreak/>
        <w:t>Mění se článek 3.2., který nově zní</w:t>
      </w:r>
      <w:r>
        <w:rPr>
          <w:rFonts w:ascii="Times New Roman" w:hAnsi="Times New Roman" w:cs="Times New Roman"/>
          <w:sz w:val="20"/>
          <w:szCs w:val="20"/>
        </w:rPr>
        <w:t>:</w:t>
      </w:r>
    </w:p>
    <w:p w:rsidR="008A33A5" w:rsidRPr="00F81AF5" w:rsidRDefault="008A33A5" w:rsidP="008A33A5">
      <w:pPr>
        <w:spacing w:line="240" w:lineRule="auto"/>
        <w:ind w:left="720"/>
        <w:jc w:val="both"/>
        <w:rPr>
          <w:rFonts w:ascii="Times New Roman" w:hAnsi="Times New Roman" w:cs="Times New Roman"/>
          <w:sz w:val="20"/>
          <w:szCs w:val="20"/>
        </w:rPr>
      </w:pPr>
      <w:r w:rsidRPr="00F81AF5">
        <w:rPr>
          <w:rFonts w:ascii="Times New Roman" w:hAnsi="Times New Roman" w:cs="Times New Roman"/>
          <w:sz w:val="20"/>
          <w:szCs w:val="20"/>
        </w:rPr>
        <w:t>Výše, časové rozložení a použití poskytnuté podpory se řídí rozpočtem daným poskytovatelskou smlouvou. Rozdělení podpory odpovídá příloze č.1</w:t>
      </w:r>
      <w:r>
        <w:rPr>
          <w:rFonts w:ascii="Times New Roman" w:hAnsi="Times New Roman" w:cs="Times New Roman"/>
          <w:sz w:val="20"/>
          <w:szCs w:val="20"/>
        </w:rPr>
        <w:t xml:space="preserve"> </w:t>
      </w:r>
      <w:r w:rsidRPr="00F81AF5">
        <w:rPr>
          <w:rFonts w:ascii="Times New Roman" w:hAnsi="Times New Roman" w:cs="Times New Roman"/>
          <w:sz w:val="20"/>
          <w:szCs w:val="20"/>
        </w:rPr>
        <w:t>poskytovatelské smlouvy, která dále obsahuje také podíly na způsobilých výdajích / nákladech jednotlivých účastníků a dále míru podpory jejich způsobilých výdajů / nákladů na VaV.</w:t>
      </w:r>
    </w:p>
    <w:p w:rsidR="008A33A5" w:rsidRDefault="008A33A5" w:rsidP="008A33A5">
      <w:pPr>
        <w:keepNext/>
        <w:numPr>
          <w:ilvl w:val="0"/>
          <w:numId w:val="8"/>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Mění se článek 3.4., který nově zní</w:t>
      </w:r>
      <w:r>
        <w:rPr>
          <w:rFonts w:ascii="Times New Roman" w:hAnsi="Times New Roman" w:cs="Times New Roman"/>
          <w:sz w:val="20"/>
          <w:szCs w:val="20"/>
        </w:rPr>
        <w:t>:</w:t>
      </w:r>
    </w:p>
    <w:p w:rsidR="008A33A5" w:rsidRDefault="008A33A5" w:rsidP="008A33A5">
      <w:pPr>
        <w:keepNext/>
        <w:spacing w:before="60" w:after="60" w:line="240" w:lineRule="auto"/>
        <w:ind w:left="720"/>
        <w:jc w:val="both"/>
        <w:rPr>
          <w:rFonts w:ascii="Times New Roman" w:hAnsi="Times New Roman" w:cs="Times New Roman"/>
          <w:sz w:val="20"/>
          <w:szCs w:val="20"/>
        </w:rPr>
      </w:pPr>
      <w:r w:rsidRPr="00F81AF5">
        <w:rPr>
          <w:rFonts w:ascii="Times New Roman" w:hAnsi="Times New Roman" w:cs="Times New Roman"/>
          <w:sz w:val="20"/>
          <w:szCs w:val="20"/>
        </w:rPr>
        <w:t>Vymezení způsobilých nákladů projektu je uvedeno v příloze č. 7 poskytovatelské smlouvy, kde je také uveden příkladmý (demonstrativní) výčet neuznaných (nezpůsobilých) nákladů.</w:t>
      </w:r>
    </w:p>
    <w:p w:rsidR="008A33A5" w:rsidRDefault="008A33A5" w:rsidP="008A33A5">
      <w:pPr>
        <w:keepNext/>
        <w:numPr>
          <w:ilvl w:val="0"/>
          <w:numId w:val="8"/>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Mění se článek 3.</w:t>
      </w:r>
      <w:r>
        <w:rPr>
          <w:rFonts w:ascii="Times New Roman" w:hAnsi="Times New Roman" w:cs="Times New Roman"/>
          <w:sz w:val="20"/>
          <w:szCs w:val="20"/>
          <w:u w:val="single"/>
        </w:rPr>
        <w:t>5</w:t>
      </w:r>
      <w:r w:rsidRPr="008A33A5">
        <w:rPr>
          <w:rFonts w:ascii="Times New Roman" w:hAnsi="Times New Roman" w:cs="Times New Roman"/>
          <w:sz w:val="20"/>
          <w:szCs w:val="20"/>
          <w:u w:val="single"/>
        </w:rPr>
        <w:t>., který nově zní</w:t>
      </w:r>
      <w:r>
        <w:rPr>
          <w:rFonts w:ascii="Times New Roman" w:hAnsi="Times New Roman" w:cs="Times New Roman"/>
          <w:sz w:val="20"/>
          <w:szCs w:val="20"/>
        </w:rPr>
        <w:t>:</w:t>
      </w:r>
    </w:p>
    <w:p w:rsidR="00280676" w:rsidRPr="00950984" w:rsidRDefault="008A33A5" w:rsidP="009E0B40">
      <w:pPr>
        <w:spacing w:before="60" w:after="60" w:line="240" w:lineRule="auto"/>
        <w:ind w:left="720"/>
        <w:jc w:val="both"/>
        <w:rPr>
          <w:rFonts w:ascii="Times New Roman" w:hAnsi="Times New Roman" w:cs="Times New Roman"/>
          <w:sz w:val="20"/>
          <w:szCs w:val="20"/>
        </w:rPr>
      </w:pPr>
      <w:r w:rsidRPr="00950984">
        <w:rPr>
          <w:rFonts w:ascii="Times New Roman" w:hAnsi="Times New Roman" w:cs="Times New Roman"/>
          <w:sz w:val="20"/>
          <w:szCs w:val="20"/>
        </w:rPr>
        <w:t xml:space="preserve">Metoda pro uplatňování (účtování) doplňkových režijních nákladů, kterou si příjemce / další účastník zvolili v projektové přihlášce a potvrdil v čestném prohlášení při podávání projektové žádosti, je pro něj závazná po celou dobu realizace projektu a nelze ji měnit – </w:t>
      </w:r>
      <w:r w:rsidRPr="00950984">
        <w:rPr>
          <w:rFonts w:ascii="Times New Roman" w:hAnsi="Times New Roman" w:cs="Times New Roman"/>
          <w:b/>
          <w:sz w:val="20"/>
          <w:szCs w:val="20"/>
        </w:rPr>
        <w:t>„</w:t>
      </w:r>
      <w:r w:rsidR="00950984" w:rsidRPr="00950984">
        <w:rPr>
          <w:rFonts w:ascii="Times New Roman" w:hAnsi="Times New Roman" w:cs="Times New Roman"/>
          <w:b/>
          <w:sz w:val="20"/>
          <w:szCs w:val="20"/>
        </w:rPr>
        <w:t>full cost</w:t>
      </w:r>
      <w:r w:rsidRPr="00950984">
        <w:rPr>
          <w:rFonts w:ascii="Times New Roman" w:hAnsi="Times New Roman" w:cs="Times New Roman"/>
          <w:b/>
          <w:sz w:val="20"/>
          <w:szCs w:val="20"/>
        </w:rPr>
        <w:t>“</w:t>
      </w:r>
      <w:r w:rsidRPr="00950984">
        <w:rPr>
          <w:rFonts w:ascii="Times New Roman" w:hAnsi="Times New Roman" w:cs="Times New Roman"/>
          <w:sz w:val="20"/>
          <w:szCs w:val="20"/>
        </w:rPr>
        <w:t>.</w:t>
      </w:r>
    </w:p>
    <w:p w:rsidR="00280676" w:rsidRDefault="00280676">
      <w:pPr>
        <w:spacing w:line="240" w:lineRule="auto"/>
        <w:jc w:val="both"/>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I</w:t>
      </w:r>
      <w:r w:rsidR="00950984">
        <w:rPr>
          <w:rFonts w:ascii="Times New Roman" w:hAnsi="Times New Roman" w:cs="Times New Roman"/>
          <w:b/>
          <w:bCs/>
          <w:sz w:val="20"/>
          <w:szCs w:val="20"/>
        </w:rPr>
        <w:t>II</w:t>
      </w:r>
      <w:r>
        <w:rPr>
          <w:rFonts w:ascii="Times New Roman" w:hAnsi="Times New Roman" w:cs="Times New Roman"/>
          <w:b/>
          <w:bCs/>
          <w:sz w:val="20"/>
          <w:szCs w:val="20"/>
        </w:rPr>
        <w:t>.</w:t>
      </w:r>
    </w:p>
    <w:p w:rsidR="00950984" w:rsidRDefault="00950984" w:rsidP="00950984">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Poskytování účelové podpory </w:t>
      </w:r>
    </w:p>
    <w:p w:rsidR="00280676" w:rsidRDefault="00280676">
      <w:pPr>
        <w:spacing w:line="240" w:lineRule="auto"/>
        <w:jc w:val="both"/>
        <w:rPr>
          <w:rFonts w:ascii="Times New Roman" w:hAnsi="Times New Roman" w:cs="Times New Roman"/>
          <w:sz w:val="20"/>
          <w:szCs w:val="20"/>
        </w:rPr>
      </w:pPr>
    </w:p>
    <w:p w:rsidR="00280676" w:rsidRDefault="00950984" w:rsidP="00F2290C">
      <w:pPr>
        <w:numPr>
          <w:ilvl w:val="0"/>
          <w:numId w:val="6"/>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 xml:space="preserve">Mění se článek </w:t>
      </w:r>
      <w:r>
        <w:rPr>
          <w:rFonts w:ascii="Times New Roman" w:hAnsi="Times New Roman" w:cs="Times New Roman"/>
          <w:sz w:val="20"/>
          <w:szCs w:val="20"/>
          <w:u w:val="single"/>
        </w:rPr>
        <w:t>4</w:t>
      </w:r>
      <w:r w:rsidRPr="008A33A5">
        <w:rPr>
          <w:rFonts w:ascii="Times New Roman" w:hAnsi="Times New Roman" w:cs="Times New Roman"/>
          <w:sz w:val="20"/>
          <w:szCs w:val="20"/>
          <w:u w:val="single"/>
        </w:rPr>
        <w:t>.</w:t>
      </w:r>
      <w:r>
        <w:rPr>
          <w:rFonts w:ascii="Times New Roman" w:hAnsi="Times New Roman" w:cs="Times New Roman"/>
          <w:sz w:val="20"/>
          <w:szCs w:val="20"/>
          <w:u w:val="single"/>
        </w:rPr>
        <w:t>1</w:t>
      </w:r>
      <w:r w:rsidRPr="008A33A5">
        <w:rPr>
          <w:rFonts w:ascii="Times New Roman" w:hAnsi="Times New Roman" w:cs="Times New Roman"/>
          <w:sz w:val="20"/>
          <w:szCs w:val="20"/>
          <w:u w:val="single"/>
        </w:rPr>
        <w:t>., který nově zní</w:t>
      </w:r>
      <w:r>
        <w:rPr>
          <w:rFonts w:ascii="Times New Roman" w:hAnsi="Times New Roman" w:cs="Times New Roman"/>
          <w:sz w:val="20"/>
          <w:szCs w:val="20"/>
        </w:rPr>
        <w:t>:</w:t>
      </w:r>
    </w:p>
    <w:p w:rsidR="00950984" w:rsidRPr="00F81AF5" w:rsidRDefault="00950984" w:rsidP="00950984">
      <w:pPr>
        <w:spacing w:line="240" w:lineRule="auto"/>
        <w:ind w:left="720"/>
        <w:jc w:val="both"/>
        <w:rPr>
          <w:rFonts w:ascii="Times New Roman" w:hAnsi="Times New Roman" w:cs="Times New Roman"/>
          <w:sz w:val="20"/>
          <w:szCs w:val="20"/>
        </w:rPr>
      </w:pPr>
      <w:r w:rsidRPr="00F81AF5">
        <w:rPr>
          <w:rFonts w:ascii="Times New Roman" w:hAnsi="Times New Roman" w:cs="Times New Roman"/>
          <w:sz w:val="20"/>
          <w:szCs w:val="20"/>
        </w:rPr>
        <w:t xml:space="preserve">Příjemce se zavazuje poskytovat dalšímu účastníkovi podporu způsobem a ve výši </w:t>
      </w:r>
      <w:r>
        <w:rPr>
          <w:rFonts w:ascii="Times New Roman" w:hAnsi="Times New Roman" w:cs="Times New Roman"/>
          <w:sz w:val="20"/>
          <w:szCs w:val="20"/>
        </w:rPr>
        <w:t xml:space="preserve">jak je </w:t>
      </w:r>
      <w:r w:rsidRPr="00F81AF5">
        <w:rPr>
          <w:rFonts w:ascii="Times New Roman" w:hAnsi="Times New Roman" w:cs="Times New Roman"/>
          <w:sz w:val="20"/>
          <w:szCs w:val="20"/>
        </w:rPr>
        <w:t>uveden</w:t>
      </w:r>
      <w:r>
        <w:rPr>
          <w:rFonts w:ascii="Times New Roman" w:hAnsi="Times New Roman" w:cs="Times New Roman"/>
          <w:sz w:val="20"/>
          <w:szCs w:val="20"/>
        </w:rPr>
        <w:t>o</w:t>
      </w:r>
      <w:r w:rsidRPr="00F81AF5">
        <w:rPr>
          <w:rFonts w:ascii="Times New Roman" w:hAnsi="Times New Roman" w:cs="Times New Roman"/>
          <w:sz w:val="20"/>
          <w:szCs w:val="20"/>
        </w:rPr>
        <w:t xml:space="preserve"> v</w:t>
      </w:r>
      <w:r>
        <w:rPr>
          <w:rFonts w:ascii="Times New Roman" w:hAnsi="Times New Roman" w:cs="Times New Roman"/>
          <w:sz w:val="20"/>
          <w:szCs w:val="20"/>
        </w:rPr>
        <w:t> poskytovatelské smlouvě</w:t>
      </w:r>
      <w:r w:rsidRPr="00F81AF5">
        <w:rPr>
          <w:rFonts w:ascii="Times New Roman" w:hAnsi="Times New Roman" w:cs="Times New Roman"/>
          <w:sz w:val="20"/>
          <w:szCs w:val="20"/>
        </w:rPr>
        <w:t>, nejpozději do 30-ti dnů po jejím obdržení od poskytovatele</w:t>
      </w:r>
      <w:r>
        <w:rPr>
          <w:rFonts w:ascii="Times New Roman" w:hAnsi="Times New Roman" w:cs="Times New Roman"/>
          <w:sz w:val="20"/>
          <w:szCs w:val="20"/>
        </w:rPr>
        <w:t xml:space="preserve"> nebo</w:t>
      </w:r>
      <w:r w:rsidRPr="00F81AF5">
        <w:rPr>
          <w:rFonts w:ascii="Times New Roman" w:hAnsi="Times New Roman" w:cs="Times New Roman"/>
          <w:sz w:val="20"/>
          <w:szCs w:val="20"/>
        </w:rPr>
        <w:t xml:space="preserve"> do 30-ti dnů od uzavření </w:t>
      </w:r>
      <w:r>
        <w:rPr>
          <w:rFonts w:ascii="Times New Roman" w:hAnsi="Times New Roman" w:cs="Times New Roman"/>
          <w:sz w:val="20"/>
          <w:szCs w:val="20"/>
        </w:rPr>
        <w:t xml:space="preserve">dodatku smlouvy na příslušný kalendářní rok mezi smluvními stranami po uzavření dodatku poskytovatelské smlouvy na příslušný kalendářní rok mezi příjemcem a poskytovatelem, a to </w:t>
      </w:r>
      <w:r w:rsidRPr="00F81AF5">
        <w:rPr>
          <w:rFonts w:ascii="Times New Roman" w:hAnsi="Times New Roman" w:cs="Times New Roman"/>
          <w:sz w:val="20"/>
          <w:szCs w:val="20"/>
        </w:rPr>
        <w:t>podle toho, které datum nastane později.</w:t>
      </w:r>
    </w:p>
    <w:p w:rsidR="00950984" w:rsidRDefault="00950984" w:rsidP="00F2290C">
      <w:pPr>
        <w:numPr>
          <w:ilvl w:val="0"/>
          <w:numId w:val="6"/>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 xml:space="preserve">Mění se článek </w:t>
      </w:r>
      <w:r>
        <w:rPr>
          <w:rFonts w:ascii="Times New Roman" w:hAnsi="Times New Roman" w:cs="Times New Roman"/>
          <w:sz w:val="20"/>
          <w:szCs w:val="20"/>
          <w:u w:val="single"/>
        </w:rPr>
        <w:t>4</w:t>
      </w:r>
      <w:r w:rsidRPr="008A33A5">
        <w:rPr>
          <w:rFonts w:ascii="Times New Roman" w:hAnsi="Times New Roman" w:cs="Times New Roman"/>
          <w:sz w:val="20"/>
          <w:szCs w:val="20"/>
          <w:u w:val="single"/>
        </w:rPr>
        <w:t>.</w:t>
      </w:r>
      <w:r>
        <w:rPr>
          <w:rFonts w:ascii="Times New Roman" w:hAnsi="Times New Roman" w:cs="Times New Roman"/>
          <w:sz w:val="20"/>
          <w:szCs w:val="20"/>
          <w:u w:val="single"/>
        </w:rPr>
        <w:t>2</w:t>
      </w:r>
      <w:r w:rsidRPr="008A33A5">
        <w:rPr>
          <w:rFonts w:ascii="Times New Roman" w:hAnsi="Times New Roman" w:cs="Times New Roman"/>
          <w:sz w:val="20"/>
          <w:szCs w:val="20"/>
          <w:u w:val="single"/>
        </w:rPr>
        <w:t>., který nově zní</w:t>
      </w:r>
      <w:r>
        <w:rPr>
          <w:rFonts w:ascii="Times New Roman" w:hAnsi="Times New Roman" w:cs="Times New Roman"/>
          <w:sz w:val="20"/>
          <w:szCs w:val="20"/>
        </w:rPr>
        <w:t>:</w:t>
      </w:r>
    </w:p>
    <w:p w:rsidR="00950984" w:rsidRPr="00F81AF5" w:rsidRDefault="00950984" w:rsidP="00950984">
      <w:pPr>
        <w:spacing w:line="240" w:lineRule="auto"/>
        <w:ind w:left="720"/>
        <w:jc w:val="both"/>
        <w:rPr>
          <w:rFonts w:ascii="Times New Roman" w:hAnsi="Times New Roman" w:cs="Times New Roman"/>
          <w:sz w:val="20"/>
          <w:szCs w:val="20"/>
        </w:rPr>
      </w:pPr>
      <w:r w:rsidRPr="00F81AF5">
        <w:rPr>
          <w:rFonts w:ascii="Times New Roman" w:hAnsi="Times New Roman" w:cs="Times New Roman"/>
          <w:sz w:val="20"/>
          <w:szCs w:val="20"/>
        </w:rPr>
        <w:t xml:space="preserve">Příjemce se zavazuje stanovenou část poskytnuté podpory, jejíž výše </w:t>
      </w:r>
      <w:r w:rsidR="00BB5CEB">
        <w:rPr>
          <w:rFonts w:ascii="Times New Roman" w:hAnsi="Times New Roman" w:cs="Times New Roman"/>
          <w:sz w:val="20"/>
          <w:szCs w:val="20"/>
        </w:rPr>
        <w:t xml:space="preserve">je </w:t>
      </w:r>
      <w:r w:rsidRPr="00F81AF5">
        <w:rPr>
          <w:rFonts w:ascii="Times New Roman" w:hAnsi="Times New Roman" w:cs="Times New Roman"/>
          <w:sz w:val="20"/>
          <w:szCs w:val="20"/>
        </w:rPr>
        <w:t>pro dan</w:t>
      </w:r>
      <w:r w:rsidR="00354C32">
        <w:rPr>
          <w:rFonts w:ascii="Times New Roman" w:hAnsi="Times New Roman" w:cs="Times New Roman"/>
          <w:sz w:val="20"/>
          <w:szCs w:val="20"/>
        </w:rPr>
        <w:t>ý kalendářní rok</w:t>
      </w:r>
      <w:r w:rsidRPr="00F81AF5">
        <w:rPr>
          <w:rFonts w:ascii="Times New Roman" w:hAnsi="Times New Roman" w:cs="Times New Roman"/>
          <w:sz w:val="20"/>
          <w:szCs w:val="20"/>
        </w:rPr>
        <w:t xml:space="preserve"> uvedena </w:t>
      </w:r>
      <w:r w:rsidRPr="00950984">
        <w:rPr>
          <w:rFonts w:ascii="Times New Roman" w:hAnsi="Times New Roman" w:cs="Times New Roman"/>
          <w:sz w:val="20"/>
          <w:szCs w:val="20"/>
        </w:rPr>
        <w:t>v </w:t>
      </w:r>
      <w:r w:rsidRPr="00950984">
        <w:rPr>
          <w:rFonts w:ascii="Times New Roman" w:hAnsi="Times New Roman" w:cs="Times New Roman"/>
          <w:bCs/>
          <w:sz w:val="20"/>
          <w:szCs w:val="20"/>
        </w:rPr>
        <w:t>poskytovatelské smlouvě</w:t>
      </w:r>
      <w:r w:rsidRPr="00F81AF5">
        <w:rPr>
          <w:rFonts w:ascii="Times New Roman" w:hAnsi="Times New Roman" w:cs="Times New Roman"/>
          <w:sz w:val="20"/>
          <w:szCs w:val="20"/>
        </w:rPr>
        <w:t xml:space="preserve">, převést na </w:t>
      </w:r>
      <w:r>
        <w:rPr>
          <w:rFonts w:ascii="Times New Roman" w:hAnsi="Times New Roman" w:cs="Times New Roman"/>
          <w:sz w:val="20"/>
          <w:szCs w:val="20"/>
        </w:rPr>
        <w:t xml:space="preserve">projektový </w:t>
      </w:r>
      <w:r w:rsidRPr="00F81AF5">
        <w:rPr>
          <w:rFonts w:ascii="Times New Roman" w:hAnsi="Times New Roman" w:cs="Times New Roman"/>
          <w:sz w:val="20"/>
          <w:szCs w:val="20"/>
        </w:rPr>
        <w:t xml:space="preserve">bankovní účet dalšímu účastníkovi v souladu s touto smlouvou. Pro tento účel je další účastník povinen zřídit si </w:t>
      </w:r>
      <w:r>
        <w:rPr>
          <w:rFonts w:ascii="Times New Roman" w:hAnsi="Times New Roman" w:cs="Times New Roman"/>
          <w:sz w:val="20"/>
          <w:szCs w:val="20"/>
        </w:rPr>
        <w:t xml:space="preserve">a vést </w:t>
      </w:r>
      <w:r w:rsidRPr="00F81AF5">
        <w:rPr>
          <w:rFonts w:ascii="Times New Roman" w:hAnsi="Times New Roman" w:cs="Times New Roman"/>
          <w:sz w:val="20"/>
          <w:szCs w:val="20"/>
        </w:rPr>
        <w:t>samostatný bankovní účet určený výlučně pro příjem a čerpání účelové podpory, jeho číslo je uvedeno v záhlaví této smlouvy. Převedení stanovené části účelové podpory se považuje pouze za převod finančních prostředků a nepovažuje se za úplatu za uskutečněné zdanitelné plnění.</w:t>
      </w:r>
    </w:p>
    <w:p w:rsidR="00782EBB" w:rsidRDefault="00782EBB">
      <w:pPr>
        <w:spacing w:line="240" w:lineRule="auto"/>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IV.</w:t>
      </w:r>
    </w:p>
    <w:p w:rsidR="00354C32" w:rsidRDefault="00354C32" w:rsidP="00354C32">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Závazky dalšího účastníka</w:t>
      </w:r>
    </w:p>
    <w:p w:rsidR="00280676" w:rsidRDefault="00280676">
      <w:pPr>
        <w:spacing w:line="240" w:lineRule="auto"/>
        <w:rPr>
          <w:rFonts w:ascii="Times New Roman" w:hAnsi="Times New Roman" w:cs="Times New Roman"/>
          <w:sz w:val="20"/>
          <w:szCs w:val="20"/>
        </w:rPr>
      </w:pPr>
    </w:p>
    <w:p w:rsidR="00280676" w:rsidRDefault="00354C32" w:rsidP="00DA5B76">
      <w:pPr>
        <w:numPr>
          <w:ilvl w:val="0"/>
          <w:numId w:val="9"/>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 xml:space="preserve">Mění se článek </w:t>
      </w:r>
      <w:r>
        <w:rPr>
          <w:rFonts w:ascii="Times New Roman" w:hAnsi="Times New Roman" w:cs="Times New Roman"/>
          <w:sz w:val="20"/>
          <w:szCs w:val="20"/>
          <w:u w:val="single"/>
        </w:rPr>
        <w:t>5</w:t>
      </w:r>
      <w:r w:rsidRPr="008A33A5">
        <w:rPr>
          <w:rFonts w:ascii="Times New Roman" w:hAnsi="Times New Roman" w:cs="Times New Roman"/>
          <w:sz w:val="20"/>
          <w:szCs w:val="20"/>
          <w:u w:val="single"/>
        </w:rPr>
        <w:t>.</w:t>
      </w:r>
      <w:r>
        <w:rPr>
          <w:rFonts w:ascii="Times New Roman" w:hAnsi="Times New Roman" w:cs="Times New Roman"/>
          <w:sz w:val="20"/>
          <w:szCs w:val="20"/>
          <w:u w:val="single"/>
        </w:rPr>
        <w:t>1</w:t>
      </w:r>
      <w:r w:rsidRPr="008A33A5">
        <w:rPr>
          <w:rFonts w:ascii="Times New Roman" w:hAnsi="Times New Roman" w:cs="Times New Roman"/>
          <w:sz w:val="20"/>
          <w:szCs w:val="20"/>
          <w:u w:val="single"/>
        </w:rPr>
        <w:t>., který nově zní</w:t>
      </w:r>
      <w:r>
        <w:rPr>
          <w:rFonts w:ascii="Times New Roman" w:hAnsi="Times New Roman" w:cs="Times New Roman"/>
          <w:sz w:val="20"/>
          <w:szCs w:val="20"/>
        </w:rPr>
        <w:t>:</w:t>
      </w:r>
    </w:p>
    <w:p w:rsidR="00354C32" w:rsidRDefault="00354C32" w:rsidP="00354C32">
      <w:pPr>
        <w:pStyle w:val="Odstavecseseznamem"/>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Další účastník je povinen přiměřeně dodržovat povinnosti stanovené projektem a poskytovatelskou smlouvou. </w:t>
      </w:r>
      <w:r w:rsidRPr="00F81AF5">
        <w:rPr>
          <w:rFonts w:ascii="Times New Roman" w:hAnsi="Times New Roman" w:cs="Times New Roman"/>
          <w:sz w:val="20"/>
          <w:szCs w:val="20"/>
        </w:rPr>
        <w:t>Další účastník je povinen průběžně sledovat další relevantní závazné pokyny případně metodiky poskytovatele ve vztahu k projektu a dodržovat je.</w:t>
      </w:r>
    </w:p>
    <w:p w:rsidR="00F3103C" w:rsidRDefault="00F3103C" w:rsidP="00F3103C">
      <w:pPr>
        <w:numPr>
          <w:ilvl w:val="0"/>
          <w:numId w:val="9"/>
        </w:numPr>
        <w:spacing w:before="60" w:after="60" w:line="240" w:lineRule="auto"/>
        <w:ind w:hanging="720"/>
        <w:jc w:val="both"/>
        <w:rPr>
          <w:rFonts w:ascii="Times New Roman" w:hAnsi="Times New Roman" w:cs="Times New Roman"/>
          <w:sz w:val="20"/>
          <w:szCs w:val="20"/>
        </w:rPr>
      </w:pPr>
      <w:r>
        <w:rPr>
          <w:rFonts w:ascii="Times New Roman" w:hAnsi="Times New Roman" w:cs="Times New Roman"/>
          <w:sz w:val="20"/>
          <w:szCs w:val="20"/>
          <w:u w:val="single"/>
        </w:rPr>
        <w:t xml:space="preserve">Nově se doplňuje </w:t>
      </w:r>
      <w:r w:rsidRPr="008A33A5">
        <w:rPr>
          <w:rFonts w:ascii="Times New Roman" w:hAnsi="Times New Roman" w:cs="Times New Roman"/>
          <w:sz w:val="20"/>
          <w:szCs w:val="20"/>
          <w:u w:val="single"/>
        </w:rPr>
        <w:t xml:space="preserve">článek </w:t>
      </w:r>
      <w:r>
        <w:rPr>
          <w:rFonts w:ascii="Times New Roman" w:hAnsi="Times New Roman" w:cs="Times New Roman"/>
          <w:sz w:val="20"/>
          <w:szCs w:val="20"/>
          <w:u w:val="single"/>
        </w:rPr>
        <w:t>5</w:t>
      </w:r>
      <w:r w:rsidRPr="008A33A5">
        <w:rPr>
          <w:rFonts w:ascii="Times New Roman" w:hAnsi="Times New Roman" w:cs="Times New Roman"/>
          <w:sz w:val="20"/>
          <w:szCs w:val="20"/>
          <w:u w:val="single"/>
        </w:rPr>
        <w:t>.</w:t>
      </w:r>
      <w:r>
        <w:rPr>
          <w:rFonts w:ascii="Times New Roman" w:hAnsi="Times New Roman" w:cs="Times New Roman"/>
          <w:sz w:val="20"/>
          <w:szCs w:val="20"/>
          <w:u w:val="single"/>
        </w:rPr>
        <w:t>4</w:t>
      </w:r>
      <w:r w:rsidRPr="008A33A5">
        <w:rPr>
          <w:rFonts w:ascii="Times New Roman" w:hAnsi="Times New Roman" w:cs="Times New Roman"/>
          <w:sz w:val="20"/>
          <w:szCs w:val="20"/>
          <w:u w:val="single"/>
        </w:rPr>
        <w:t>., který zní</w:t>
      </w:r>
      <w:r>
        <w:rPr>
          <w:rFonts w:ascii="Times New Roman" w:hAnsi="Times New Roman" w:cs="Times New Roman"/>
          <w:sz w:val="20"/>
          <w:szCs w:val="20"/>
        </w:rPr>
        <w:t>:</w:t>
      </w:r>
    </w:p>
    <w:p w:rsidR="00F3103C" w:rsidRPr="00DA5B76" w:rsidRDefault="00F3103C" w:rsidP="00F3103C">
      <w:pPr>
        <w:pStyle w:val="Odstavecseseznamem"/>
        <w:spacing w:before="60" w:after="60" w:line="240" w:lineRule="auto"/>
        <w:jc w:val="both"/>
        <w:rPr>
          <w:rFonts w:ascii="Times New Roman" w:hAnsi="Times New Roman" w:cs="Times New Roman"/>
          <w:sz w:val="20"/>
          <w:szCs w:val="20"/>
        </w:rPr>
      </w:pPr>
      <w:r w:rsidRPr="00DA5B76">
        <w:rPr>
          <w:rFonts w:ascii="Times New Roman" w:hAnsi="Times New Roman" w:cs="Times New Roman"/>
          <w:sz w:val="20"/>
          <w:szCs w:val="20"/>
        </w:rPr>
        <w:t xml:space="preserve">Další účastník je </w:t>
      </w:r>
      <w:r>
        <w:rPr>
          <w:rFonts w:ascii="Times New Roman" w:hAnsi="Times New Roman" w:cs="Times New Roman"/>
          <w:sz w:val="20"/>
          <w:szCs w:val="20"/>
        </w:rPr>
        <w:t>povinen uhradit příjemci veškeré vratky účelové podpory, pokuty, penále či jiné sankce (dále jen „vyměřená sankce“), které budou příjemci vyměřeny poskytovatelem anebo jiným oprávněným orgánem státní správy za porušení povinností stanovených poskytovatelskou smlouvou nebo obecně závaznými právními předpisy v souvislosti s realizací projektu a které jsou příjemci vyměřeny za porušení povinností dalším účastníkem, a to do 15 dní od doručení písemné výzvy k úhradě, včetně úplného písemného vyhotovení předmětného rozhodnutí o sankci, dalšímu účastníkovi příjemcem. V případě, že se vyměřená sankce prokazatelně vztahuje k porušení povinností také příjemcem, je příjemce oprávněn požadovat pro dalším účastníkovi pouze úhradu adekvátní části vyměřené sankce podle podílu porušení dalšího účastníka na výši vyměřené sankce. Spočívá-li však porušení příjemce pouze v nesprávné nebo nedostatečné kontrole povinností dalšího účastníka, je příjemce oprávněn požadovat po dalším účastníkovi úhradu vyměřené sankce v plné výši, pokud prokáže, že vycházel z podkladů a informací poskytnutých mu dalším účastníkem.</w:t>
      </w:r>
    </w:p>
    <w:p w:rsidR="00280676" w:rsidRDefault="00280676">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9E0B40" w:rsidRDefault="009E0B40">
      <w:pPr>
        <w:spacing w:line="240" w:lineRule="auto"/>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lastRenderedPageBreak/>
        <w:t>V.</w:t>
      </w:r>
    </w:p>
    <w:p w:rsidR="00354C32" w:rsidRDefault="00354C32" w:rsidP="00354C32">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Závěrečná ustanovení (smlouvy)</w:t>
      </w:r>
    </w:p>
    <w:p w:rsidR="00280676" w:rsidRDefault="00280676">
      <w:pPr>
        <w:spacing w:line="240" w:lineRule="auto"/>
        <w:rPr>
          <w:rFonts w:ascii="Times New Roman" w:hAnsi="Times New Roman" w:cs="Times New Roman"/>
          <w:sz w:val="20"/>
          <w:szCs w:val="20"/>
        </w:rPr>
      </w:pPr>
    </w:p>
    <w:p w:rsidR="00486BAA" w:rsidRPr="00486BAA" w:rsidRDefault="00486BAA" w:rsidP="00354C32">
      <w:pPr>
        <w:pStyle w:val="Odstavecseseznamem"/>
        <w:numPr>
          <w:ilvl w:val="0"/>
          <w:numId w:val="19"/>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 xml:space="preserve">Mění se článek </w:t>
      </w:r>
      <w:r>
        <w:rPr>
          <w:rFonts w:ascii="Times New Roman" w:hAnsi="Times New Roman" w:cs="Times New Roman"/>
          <w:sz w:val="20"/>
          <w:szCs w:val="20"/>
          <w:u w:val="single"/>
        </w:rPr>
        <w:t>10</w:t>
      </w:r>
      <w:r w:rsidRPr="008A33A5">
        <w:rPr>
          <w:rFonts w:ascii="Times New Roman" w:hAnsi="Times New Roman" w:cs="Times New Roman"/>
          <w:sz w:val="20"/>
          <w:szCs w:val="20"/>
          <w:u w:val="single"/>
        </w:rPr>
        <w:t>.</w:t>
      </w:r>
      <w:r>
        <w:rPr>
          <w:rFonts w:ascii="Times New Roman" w:hAnsi="Times New Roman" w:cs="Times New Roman"/>
          <w:sz w:val="20"/>
          <w:szCs w:val="20"/>
          <w:u w:val="single"/>
        </w:rPr>
        <w:t>4</w:t>
      </w:r>
      <w:r w:rsidRPr="008A33A5">
        <w:rPr>
          <w:rFonts w:ascii="Times New Roman" w:hAnsi="Times New Roman" w:cs="Times New Roman"/>
          <w:sz w:val="20"/>
          <w:szCs w:val="20"/>
          <w:u w:val="single"/>
        </w:rPr>
        <w:t>., který nově zní</w:t>
      </w:r>
      <w:r>
        <w:rPr>
          <w:rFonts w:ascii="Times New Roman" w:hAnsi="Times New Roman" w:cs="Times New Roman"/>
          <w:sz w:val="20"/>
          <w:szCs w:val="20"/>
          <w:u w:val="single"/>
        </w:rPr>
        <w:t>:</w:t>
      </w:r>
    </w:p>
    <w:p w:rsidR="00486BAA" w:rsidRDefault="00486BAA" w:rsidP="00486BAA">
      <w:pPr>
        <w:pStyle w:val="Odstavecseseznamem"/>
        <w:spacing w:before="60" w:after="60" w:line="240" w:lineRule="auto"/>
        <w:jc w:val="both"/>
        <w:rPr>
          <w:rFonts w:ascii="Times New Roman" w:hAnsi="Times New Roman" w:cs="Times New Roman"/>
          <w:sz w:val="20"/>
          <w:szCs w:val="20"/>
        </w:rPr>
      </w:pPr>
      <w:r>
        <w:rPr>
          <w:rFonts w:ascii="Times New Roman" w:hAnsi="Times New Roman" w:cs="Times New Roman"/>
          <w:sz w:val="20"/>
          <w:szCs w:val="20"/>
        </w:rPr>
        <w:t>Smluvní strany bezvýhradně souhlasí se zveřejněním plného znění smlouvy tak, aby tato smlouva mohla být předmětem poskytnuté informace ve smyslu zákona č. 106/1999 Sb., o svobodném přístupu k informacím, ve znění pozdějších předpisů, a zákona č. 340/2015 Sb., o zvláštních podmínkách účinnosti některých smluv, uveřejňování těchto smluv a o registru smluv (zákon o registru smluv).</w:t>
      </w:r>
    </w:p>
    <w:p w:rsidR="00360414" w:rsidRPr="00486BAA" w:rsidRDefault="00360414" w:rsidP="00486BAA">
      <w:pPr>
        <w:pStyle w:val="Odstavecseseznamem"/>
        <w:spacing w:before="60" w:after="60" w:line="240" w:lineRule="auto"/>
        <w:jc w:val="both"/>
        <w:rPr>
          <w:rFonts w:ascii="Times New Roman" w:hAnsi="Times New Roman" w:cs="Times New Roman"/>
          <w:sz w:val="20"/>
          <w:szCs w:val="20"/>
        </w:rPr>
      </w:pPr>
      <w:r w:rsidRPr="00354C32">
        <w:rPr>
          <w:rFonts w:ascii="Times New Roman" w:hAnsi="Times New Roman" w:cs="Times New Roman"/>
          <w:sz w:val="20"/>
          <w:szCs w:val="20"/>
        </w:rPr>
        <w:t>Za splnění povinnosti plynoucí z obecně závazných právních předpisů tuto smlouvu stanoveným způsobem zveřejnit odpovídá další účastník, přičemž je ke všem nutně souvisejícím právním úkonům příjemcem výslovně zplnomocněn.</w:t>
      </w:r>
    </w:p>
    <w:p w:rsidR="00556326" w:rsidRPr="00556326" w:rsidRDefault="00556326" w:rsidP="00354C32">
      <w:pPr>
        <w:pStyle w:val="Odstavecseseznamem"/>
        <w:numPr>
          <w:ilvl w:val="0"/>
          <w:numId w:val="19"/>
        </w:numPr>
        <w:spacing w:before="60" w:after="60" w:line="240" w:lineRule="auto"/>
        <w:ind w:hanging="720"/>
        <w:jc w:val="both"/>
        <w:rPr>
          <w:rFonts w:ascii="Times New Roman" w:hAnsi="Times New Roman" w:cs="Times New Roman"/>
          <w:sz w:val="20"/>
          <w:szCs w:val="20"/>
        </w:rPr>
      </w:pPr>
      <w:r w:rsidRPr="008A33A5">
        <w:rPr>
          <w:rFonts w:ascii="Times New Roman" w:hAnsi="Times New Roman" w:cs="Times New Roman"/>
          <w:sz w:val="20"/>
          <w:szCs w:val="20"/>
          <w:u w:val="single"/>
        </w:rPr>
        <w:t xml:space="preserve">Mění se článek </w:t>
      </w:r>
      <w:r>
        <w:rPr>
          <w:rFonts w:ascii="Times New Roman" w:hAnsi="Times New Roman" w:cs="Times New Roman"/>
          <w:sz w:val="20"/>
          <w:szCs w:val="20"/>
          <w:u w:val="single"/>
        </w:rPr>
        <w:t>10</w:t>
      </w:r>
      <w:r w:rsidRPr="008A33A5">
        <w:rPr>
          <w:rFonts w:ascii="Times New Roman" w:hAnsi="Times New Roman" w:cs="Times New Roman"/>
          <w:sz w:val="20"/>
          <w:szCs w:val="20"/>
          <w:u w:val="single"/>
        </w:rPr>
        <w:t>.</w:t>
      </w:r>
      <w:r>
        <w:rPr>
          <w:rFonts w:ascii="Times New Roman" w:hAnsi="Times New Roman" w:cs="Times New Roman"/>
          <w:sz w:val="20"/>
          <w:szCs w:val="20"/>
          <w:u w:val="single"/>
        </w:rPr>
        <w:t>9</w:t>
      </w:r>
      <w:r w:rsidRPr="008A33A5">
        <w:rPr>
          <w:rFonts w:ascii="Times New Roman" w:hAnsi="Times New Roman" w:cs="Times New Roman"/>
          <w:sz w:val="20"/>
          <w:szCs w:val="20"/>
          <w:u w:val="single"/>
        </w:rPr>
        <w:t>., který nově zní</w:t>
      </w:r>
      <w:r>
        <w:rPr>
          <w:rFonts w:ascii="Times New Roman" w:hAnsi="Times New Roman" w:cs="Times New Roman"/>
          <w:sz w:val="20"/>
          <w:szCs w:val="20"/>
          <w:u w:val="single"/>
        </w:rPr>
        <w:t>:</w:t>
      </w:r>
    </w:p>
    <w:p w:rsidR="00556326" w:rsidRDefault="00556326" w:rsidP="00556326">
      <w:pPr>
        <w:spacing w:before="60" w:after="60" w:line="240" w:lineRule="auto"/>
        <w:ind w:left="720"/>
        <w:jc w:val="both"/>
        <w:rPr>
          <w:rFonts w:ascii="Times New Roman" w:hAnsi="Times New Roman" w:cs="Times New Roman"/>
          <w:sz w:val="20"/>
          <w:szCs w:val="20"/>
        </w:rPr>
      </w:pPr>
      <w:r>
        <w:rPr>
          <w:rFonts w:ascii="Times New Roman" w:hAnsi="Times New Roman" w:cs="Times New Roman"/>
          <w:sz w:val="20"/>
          <w:szCs w:val="20"/>
        </w:rPr>
        <w:t>Součástí této smlouvy se stávají:</w:t>
      </w:r>
    </w:p>
    <w:p w:rsidR="00556326" w:rsidRDefault="00556326" w:rsidP="00556326">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Příloha č. 1 – Rozdělení podpory; podíly na způsobilých výdajích / nákladech mezi jednotlivými subjekty a poměr jejich způsobilých výdajů / nákladů na VaV (informativní)</w:t>
      </w:r>
    </w:p>
    <w:p w:rsidR="00556326" w:rsidRDefault="00556326" w:rsidP="00556326">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Příloha č. 2 – Poskytovatelská smlouva, včetně příloh</w:t>
      </w:r>
    </w:p>
    <w:p w:rsidR="00F41A4B" w:rsidRDefault="00F41A4B" w:rsidP="00F41A4B">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Příloha č. 3 – Dodatek č.1/2016 poskytovatelské smlouvy</w:t>
      </w:r>
    </w:p>
    <w:p w:rsidR="00556326" w:rsidRDefault="00556326" w:rsidP="00556326">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Příloha č. </w:t>
      </w:r>
      <w:r w:rsidR="00F41A4B">
        <w:rPr>
          <w:rFonts w:ascii="Times New Roman" w:hAnsi="Times New Roman" w:cs="Times New Roman"/>
          <w:sz w:val="20"/>
          <w:szCs w:val="20"/>
        </w:rPr>
        <w:t>4</w:t>
      </w:r>
      <w:r>
        <w:rPr>
          <w:rFonts w:ascii="Times New Roman" w:hAnsi="Times New Roman" w:cs="Times New Roman"/>
          <w:sz w:val="20"/>
          <w:szCs w:val="20"/>
        </w:rPr>
        <w:t xml:space="preserve"> – Dodatek č.1/201</w:t>
      </w:r>
      <w:r w:rsidR="00F3103C">
        <w:rPr>
          <w:rFonts w:ascii="Times New Roman" w:hAnsi="Times New Roman" w:cs="Times New Roman"/>
          <w:sz w:val="20"/>
          <w:szCs w:val="20"/>
        </w:rPr>
        <w:t>7</w:t>
      </w:r>
      <w:r>
        <w:rPr>
          <w:rFonts w:ascii="Times New Roman" w:hAnsi="Times New Roman" w:cs="Times New Roman"/>
          <w:sz w:val="20"/>
          <w:szCs w:val="20"/>
        </w:rPr>
        <w:t xml:space="preserve"> poskytovatelské smlouvy</w:t>
      </w:r>
    </w:p>
    <w:p w:rsidR="00F3103C" w:rsidRDefault="00F3103C" w:rsidP="00F3103C">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Příloha č. </w:t>
      </w:r>
      <w:r w:rsidR="00F41A4B">
        <w:rPr>
          <w:rFonts w:ascii="Times New Roman" w:hAnsi="Times New Roman" w:cs="Times New Roman"/>
          <w:sz w:val="20"/>
          <w:szCs w:val="20"/>
        </w:rPr>
        <w:t>5</w:t>
      </w:r>
      <w:r>
        <w:rPr>
          <w:rFonts w:ascii="Times New Roman" w:hAnsi="Times New Roman" w:cs="Times New Roman"/>
          <w:sz w:val="20"/>
          <w:szCs w:val="20"/>
        </w:rPr>
        <w:t xml:space="preserve"> – Dodatek č.1/2018 poskytovatelské smlouvy</w:t>
      </w:r>
    </w:p>
    <w:p w:rsidR="00486BAA" w:rsidRDefault="00486BAA">
      <w:pPr>
        <w:spacing w:line="240" w:lineRule="auto"/>
        <w:jc w:val="both"/>
        <w:rPr>
          <w:rFonts w:ascii="Times New Roman" w:hAnsi="Times New Roman" w:cs="Times New Roman"/>
          <w:sz w:val="20"/>
          <w:szCs w:val="20"/>
        </w:rPr>
      </w:pPr>
    </w:p>
    <w:p w:rsidR="00280676" w:rsidRDefault="00280676">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VI.</w:t>
      </w:r>
    </w:p>
    <w:p w:rsidR="00280676" w:rsidRDefault="00360414" w:rsidP="004D354C">
      <w:pPr>
        <w:numPr>
          <w:ilvl w:val="0"/>
          <w:numId w:val="12"/>
        </w:numPr>
        <w:spacing w:before="60" w:after="60" w:line="240" w:lineRule="auto"/>
        <w:ind w:hanging="720"/>
        <w:jc w:val="both"/>
        <w:rPr>
          <w:rFonts w:ascii="Times New Roman" w:hAnsi="Times New Roman" w:cs="Times New Roman"/>
          <w:sz w:val="20"/>
          <w:szCs w:val="20"/>
        </w:rPr>
      </w:pPr>
      <w:r w:rsidRPr="00360414">
        <w:rPr>
          <w:rFonts w:ascii="Times New Roman" w:hAnsi="Times New Roman" w:cs="Times New Roman"/>
          <w:sz w:val="20"/>
          <w:szCs w:val="20"/>
        </w:rPr>
        <w:t xml:space="preserve">Právní poměry </w:t>
      </w:r>
      <w:r>
        <w:rPr>
          <w:rFonts w:ascii="Times New Roman" w:hAnsi="Times New Roman" w:cs="Times New Roman"/>
          <w:sz w:val="20"/>
          <w:szCs w:val="20"/>
        </w:rPr>
        <w:t>d</w:t>
      </w:r>
      <w:r w:rsidRPr="00360414">
        <w:rPr>
          <w:rFonts w:ascii="Times New Roman" w:hAnsi="Times New Roman" w:cs="Times New Roman"/>
          <w:sz w:val="20"/>
          <w:szCs w:val="20"/>
        </w:rPr>
        <w:t xml:space="preserve">odatkem č.1 výslovně neupravené se řídí </w:t>
      </w:r>
      <w:r>
        <w:rPr>
          <w:rFonts w:ascii="Times New Roman" w:hAnsi="Times New Roman" w:cs="Times New Roman"/>
          <w:sz w:val="20"/>
          <w:szCs w:val="20"/>
        </w:rPr>
        <w:t>s</w:t>
      </w:r>
      <w:r w:rsidRPr="00360414">
        <w:rPr>
          <w:rFonts w:ascii="Times New Roman" w:hAnsi="Times New Roman" w:cs="Times New Roman"/>
          <w:sz w:val="20"/>
          <w:szCs w:val="20"/>
        </w:rPr>
        <w:t>mlouvou a obecně závaznými právními předpisy, zejména příslušnými ustanoveními Občanského zákoníku.</w:t>
      </w:r>
    </w:p>
    <w:p w:rsidR="00280676" w:rsidRDefault="00360414" w:rsidP="004D354C">
      <w:pPr>
        <w:numPr>
          <w:ilvl w:val="0"/>
          <w:numId w:val="12"/>
        </w:numPr>
        <w:spacing w:before="60" w:after="60" w:line="240" w:lineRule="auto"/>
        <w:ind w:hanging="720"/>
        <w:jc w:val="both"/>
        <w:rPr>
          <w:rFonts w:ascii="Times New Roman" w:hAnsi="Times New Roman" w:cs="Times New Roman"/>
          <w:sz w:val="20"/>
          <w:szCs w:val="20"/>
        </w:rPr>
      </w:pPr>
      <w:r w:rsidRPr="00360414">
        <w:rPr>
          <w:rFonts w:ascii="Times New Roman" w:hAnsi="Times New Roman" w:cs="Times New Roman"/>
          <w:sz w:val="20"/>
          <w:szCs w:val="20"/>
        </w:rPr>
        <w:t xml:space="preserve">Ukáže-li se některé z ustanovení </w:t>
      </w:r>
      <w:r>
        <w:rPr>
          <w:rFonts w:ascii="Times New Roman" w:hAnsi="Times New Roman" w:cs="Times New Roman"/>
          <w:sz w:val="20"/>
          <w:szCs w:val="20"/>
        </w:rPr>
        <w:t>d</w:t>
      </w:r>
      <w:r w:rsidRPr="00360414">
        <w:rPr>
          <w:rFonts w:ascii="Times New Roman" w:hAnsi="Times New Roman" w:cs="Times New Roman"/>
          <w:sz w:val="20"/>
          <w:szCs w:val="20"/>
        </w:rPr>
        <w:t xml:space="preserve">odatku </w:t>
      </w:r>
      <w:r>
        <w:rPr>
          <w:rFonts w:ascii="Times New Roman" w:hAnsi="Times New Roman" w:cs="Times New Roman"/>
          <w:sz w:val="20"/>
          <w:szCs w:val="20"/>
        </w:rPr>
        <w:t xml:space="preserve">č.1 </w:t>
      </w:r>
      <w:r w:rsidRPr="00360414">
        <w:rPr>
          <w:rFonts w:ascii="Times New Roman" w:hAnsi="Times New Roman" w:cs="Times New Roman"/>
          <w:sz w:val="20"/>
          <w:szCs w:val="20"/>
        </w:rPr>
        <w:t xml:space="preserve">zdánlivým (nicotným), posoudí se vliv této vady na ostatní ustanovení </w:t>
      </w:r>
      <w:r>
        <w:rPr>
          <w:rFonts w:ascii="Times New Roman" w:hAnsi="Times New Roman" w:cs="Times New Roman"/>
          <w:sz w:val="20"/>
          <w:szCs w:val="20"/>
        </w:rPr>
        <w:t xml:space="preserve">dodatku </w:t>
      </w:r>
      <w:r w:rsidR="003174E7">
        <w:rPr>
          <w:rFonts w:ascii="Times New Roman" w:hAnsi="Times New Roman" w:cs="Times New Roman"/>
          <w:sz w:val="20"/>
          <w:szCs w:val="20"/>
        </w:rPr>
        <w:t xml:space="preserve">č.1 </w:t>
      </w:r>
      <w:r>
        <w:rPr>
          <w:rFonts w:ascii="Times New Roman" w:hAnsi="Times New Roman" w:cs="Times New Roman"/>
          <w:sz w:val="20"/>
          <w:szCs w:val="20"/>
        </w:rPr>
        <w:t xml:space="preserve">resp. </w:t>
      </w:r>
      <w:r w:rsidRPr="00360414">
        <w:rPr>
          <w:rFonts w:ascii="Times New Roman" w:hAnsi="Times New Roman" w:cs="Times New Roman"/>
          <w:sz w:val="20"/>
          <w:szCs w:val="20"/>
        </w:rPr>
        <w:t>smlouvy obdobně podle § 576 občanského zákoníku. Smluvní strany se v takovém případě zavazují nahradit v přiměřené době vadné ustanovení ustanovením bezvadným tak, aby bylo co možná nejvíce dosaženo zamýšleného účelu ustanovení původního, přitom jsou povinny si poskytovat vzájemně nutnou součinnost</w:t>
      </w:r>
      <w:r w:rsidR="00280676">
        <w:rPr>
          <w:rFonts w:ascii="Times New Roman" w:hAnsi="Times New Roman" w:cs="Times New Roman"/>
          <w:sz w:val="20"/>
          <w:szCs w:val="20"/>
        </w:rPr>
        <w:t>.</w:t>
      </w:r>
    </w:p>
    <w:p w:rsidR="00280676" w:rsidRDefault="00360414" w:rsidP="004D354C">
      <w:pPr>
        <w:numPr>
          <w:ilvl w:val="0"/>
          <w:numId w:val="12"/>
        </w:numPr>
        <w:spacing w:before="60" w:after="60" w:line="240" w:lineRule="auto"/>
        <w:ind w:hanging="720"/>
        <w:jc w:val="both"/>
        <w:rPr>
          <w:rFonts w:ascii="Times New Roman" w:hAnsi="Times New Roman" w:cs="Times New Roman"/>
          <w:sz w:val="20"/>
          <w:szCs w:val="20"/>
        </w:rPr>
      </w:pPr>
      <w:r w:rsidRPr="00360414">
        <w:rPr>
          <w:rFonts w:ascii="Times New Roman" w:hAnsi="Times New Roman" w:cs="Times New Roman"/>
          <w:sz w:val="20"/>
          <w:szCs w:val="20"/>
        </w:rPr>
        <w:t xml:space="preserve">Pro změny ujednání </w:t>
      </w:r>
      <w:r>
        <w:rPr>
          <w:rFonts w:ascii="Times New Roman" w:hAnsi="Times New Roman" w:cs="Times New Roman"/>
          <w:sz w:val="20"/>
          <w:szCs w:val="20"/>
        </w:rPr>
        <w:t>d</w:t>
      </w:r>
      <w:r w:rsidRPr="00360414">
        <w:rPr>
          <w:rFonts w:ascii="Times New Roman" w:hAnsi="Times New Roman" w:cs="Times New Roman"/>
          <w:sz w:val="20"/>
          <w:szCs w:val="20"/>
        </w:rPr>
        <w:t xml:space="preserve">odatku </w:t>
      </w:r>
      <w:r>
        <w:rPr>
          <w:rFonts w:ascii="Times New Roman" w:hAnsi="Times New Roman" w:cs="Times New Roman"/>
          <w:sz w:val="20"/>
          <w:szCs w:val="20"/>
        </w:rPr>
        <w:t>č.1 s</w:t>
      </w:r>
      <w:r w:rsidRPr="00360414">
        <w:rPr>
          <w:rFonts w:ascii="Times New Roman" w:hAnsi="Times New Roman" w:cs="Times New Roman"/>
          <w:sz w:val="20"/>
          <w:szCs w:val="20"/>
        </w:rPr>
        <w:t xml:space="preserve">e užijí příslušná ustanovení </w:t>
      </w:r>
      <w:r>
        <w:rPr>
          <w:rFonts w:ascii="Times New Roman" w:hAnsi="Times New Roman" w:cs="Times New Roman"/>
          <w:sz w:val="20"/>
          <w:szCs w:val="20"/>
        </w:rPr>
        <w:t>s</w:t>
      </w:r>
      <w:r w:rsidRPr="00360414">
        <w:rPr>
          <w:rFonts w:ascii="Times New Roman" w:hAnsi="Times New Roman" w:cs="Times New Roman"/>
          <w:sz w:val="20"/>
          <w:szCs w:val="20"/>
        </w:rPr>
        <w:t>mlouvy.</w:t>
      </w:r>
    </w:p>
    <w:p w:rsidR="00BB5CEB" w:rsidRDefault="00BB5CEB" w:rsidP="004D354C">
      <w:pPr>
        <w:numPr>
          <w:ilvl w:val="0"/>
          <w:numId w:val="12"/>
        </w:numPr>
        <w:spacing w:before="60" w:after="60" w:line="240" w:lineRule="auto"/>
        <w:ind w:hanging="720"/>
        <w:jc w:val="both"/>
        <w:rPr>
          <w:rFonts w:ascii="Times New Roman" w:hAnsi="Times New Roman" w:cs="Times New Roman"/>
          <w:sz w:val="20"/>
          <w:szCs w:val="20"/>
        </w:rPr>
      </w:pPr>
      <w:r w:rsidRPr="00360414">
        <w:rPr>
          <w:rFonts w:ascii="Times New Roman" w:hAnsi="Times New Roman" w:cs="Times New Roman"/>
          <w:sz w:val="20"/>
          <w:szCs w:val="20"/>
        </w:rPr>
        <w:t xml:space="preserve">Smluvní strany shodně prohlašují, že </w:t>
      </w:r>
      <w:r w:rsidR="003174E7">
        <w:rPr>
          <w:rFonts w:ascii="Times New Roman" w:hAnsi="Times New Roman" w:cs="Times New Roman"/>
          <w:sz w:val="20"/>
          <w:szCs w:val="20"/>
        </w:rPr>
        <w:t>d</w:t>
      </w:r>
      <w:r w:rsidRPr="00360414">
        <w:rPr>
          <w:rFonts w:ascii="Times New Roman" w:hAnsi="Times New Roman" w:cs="Times New Roman"/>
          <w:sz w:val="20"/>
          <w:szCs w:val="20"/>
        </w:rPr>
        <w:t>odatek č.1 odpovídá jejich skutečné, vážné a svobodné vůli, a že se seznámily a souhlasí s je</w:t>
      </w:r>
      <w:r w:rsidR="003174E7">
        <w:rPr>
          <w:rFonts w:ascii="Times New Roman" w:hAnsi="Times New Roman" w:cs="Times New Roman"/>
          <w:sz w:val="20"/>
          <w:szCs w:val="20"/>
        </w:rPr>
        <w:t>ho</w:t>
      </w:r>
      <w:r w:rsidRPr="00360414">
        <w:rPr>
          <w:rFonts w:ascii="Times New Roman" w:hAnsi="Times New Roman" w:cs="Times New Roman"/>
          <w:sz w:val="20"/>
          <w:szCs w:val="20"/>
        </w:rPr>
        <w:t xml:space="preserve"> obsahem, což potvrzují svými podpisy.</w:t>
      </w:r>
    </w:p>
    <w:p w:rsidR="00280676" w:rsidRDefault="00BB5CEB" w:rsidP="004D354C">
      <w:pPr>
        <w:numPr>
          <w:ilvl w:val="0"/>
          <w:numId w:val="12"/>
        </w:numPr>
        <w:spacing w:before="60" w:after="60" w:line="240" w:lineRule="auto"/>
        <w:ind w:hanging="720"/>
        <w:jc w:val="both"/>
        <w:rPr>
          <w:rFonts w:ascii="Times New Roman" w:hAnsi="Times New Roman" w:cs="Times New Roman"/>
          <w:sz w:val="20"/>
          <w:szCs w:val="20"/>
        </w:rPr>
      </w:pPr>
      <w:r w:rsidRPr="00360414">
        <w:rPr>
          <w:rFonts w:ascii="Times New Roman" w:hAnsi="Times New Roman" w:cs="Times New Roman"/>
          <w:sz w:val="20"/>
          <w:szCs w:val="20"/>
        </w:rPr>
        <w:t xml:space="preserve">Dodatek č. 1 je vyhotoven ve </w:t>
      </w:r>
      <w:r>
        <w:rPr>
          <w:rFonts w:ascii="Times New Roman" w:hAnsi="Times New Roman" w:cs="Times New Roman"/>
          <w:sz w:val="20"/>
          <w:szCs w:val="20"/>
        </w:rPr>
        <w:t xml:space="preserve">čtyřech </w:t>
      </w:r>
      <w:r w:rsidRPr="00360414">
        <w:rPr>
          <w:rFonts w:ascii="Times New Roman" w:hAnsi="Times New Roman" w:cs="Times New Roman"/>
          <w:sz w:val="20"/>
          <w:szCs w:val="20"/>
        </w:rPr>
        <w:t xml:space="preserve">vyhotoveních, z nichž každá ze stran obdrží po </w:t>
      </w:r>
      <w:r>
        <w:rPr>
          <w:rFonts w:ascii="Times New Roman" w:hAnsi="Times New Roman" w:cs="Times New Roman"/>
          <w:sz w:val="20"/>
          <w:szCs w:val="20"/>
        </w:rPr>
        <w:t>dvou</w:t>
      </w:r>
      <w:r w:rsidRPr="00360414">
        <w:rPr>
          <w:rFonts w:ascii="Times New Roman" w:hAnsi="Times New Roman" w:cs="Times New Roman"/>
          <w:sz w:val="20"/>
          <w:szCs w:val="20"/>
        </w:rPr>
        <w:t>.</w:t>
      </w:r>
      <w:r w:rsidR="00280676">
        <w:rPr>
          <w:rFonts w:ascii="Times New Roman" w:hAnsi="Times New Roman" w:cs="Times New Roman"/>
          <w:sz w:val="20"/>
          <w:szCs w:val="20"/>
        </w:rPr>
        <w:t xml:space="preserve"> </w:t>
      </w:r>
    </w:p>
    <w:p w:rsidR="00BB5CEB" w:rsidRDefault="00BB5CEB" w:rsidP="004D354C">
      <w:pPr>
        <w:numPr>
          <w:ilvl w:val="0"/>
          <w:numId w:val="12"/>
        </w:numPr>
        <w:spacing w:before="60" w:after="60" w:line="240" w:lineRule="auto"/>
        <w:ind w:hanging="720"/>
        <w:jc w:val="both"/>
        <w:rPr>
          <w:rFonts w:ascii="Times New Roman" w:hAnsi="Times New Roman" w:cs="Times New Roman"/>
          <w:sz w:val="20"/>
          <w:szCs w:val="20"/>
        </w:rPr>
      </w:pPr>
      <w:r>
        <w:rPr>
          <w:rFonts w:ascii="Times New Roman" w:hAnsi="Times New Roman" w:cs="Times New Roman"/>
          <w:sz w:val="20"/>
          <w:szCs w:val="20"/>
        </w:rPr>
        <w:t>Přílohy dodatku č.1 jsou a součástí této smlouvy se stávají:</w:t>
      </w:r>
    </w:p>
    <w:p w:rsidR="00BB5CEB" w:rsidRDefault="00BB5CEB" w:rsidP="00BB5CEB">
      <w:pPr>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Příloha č. 1 dodatku č.1: Příloha č. 2 – Poskytovatelská smlouva, včetně příloh</w:t>
      </w:r>
    </w:p>
    <w:p w:rsidR="00F41A4B" w:rsidRDefault="00F41A4B" w:rsidP="00F41A4B">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Příloha č. 2 dodatku č.1: Příloha č. 3 – Dodatek č.1/2016 poskytovatelské smlouvy</w:t>
      </w:r>
    </w:p>
    <w:p w:rsidR="00BB5CEB" w:rsidRDefault="00BB5CEB" w:rsidP="00BB5CEB">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Příloha č. </w:t>
      </w:r>
      <w:r w:rsidR="00F41A4B">
        <w:rPr>
          <w:rFonts w:ascii="Times New Roman" w:hAnsi="Times New Roman" w:cs="Times New Roman"/>
          <w:sz w:val="20"/>
          <w:szCs w:val="20"/>
        </w:rPr>
        <w:t>3</w:t>
      </w:r>
      <w:r>
        <w:rPr>
          <w:rFonts w:ascii="Times New Roman" w:hAnsi="Times New Roman" w:cs="Times New Roman"/>
          <w:sz w:val="20"/>
          <w:szCs w:val="20"/>
        </w:rPr>
        <w:t xml:space="preserve"> dodatku č.1: Příloha č. </w:t>
      </w:r>
      <w:r w:rsidR="00F41A4B">
        <w:rPr>
          <w:rFonts w:ascii="Times New Roman" w:hAnsi="Times New Roman" w:cs="Times New Roman"/>
          <w:sz w:val="20"/>
          <w:szCs w:val="20"/>
        </w:rPr>
        <w:t>4</w:t>
      </w:r>
      <w:r>
        <w:rPr>
          <w:rFonts w:ascii="Times New Roman" w:hAnsi="Times New Roman" w:cs="Times New Roman"/>
          <w:sz w:val="20"/>
          <w:szCs w:val="20"/>
        </w:rPr>
        <w:t xml:space="preserve"> – Dodatek č.1/201</w:t>
      </w:r>
      <w:r w:rsidR="00F3103C">
        <w:rPr>
          <w:rFonts w:ascii="Times New Roman" w:hAnsi="Times New Roman" w:cs="Times New Roman"/>
          <w:sz w:val="20"/>
          <w:szCs w:val="20"/>
        </w:rPr>
        <w:t>7</w:t>
      </w:r>
      <w:r>
        <w:rPr>
          <w:rFonts w:ascii="Times New Roman" w:hAnsi="Times New Roman" w:cs="Times New Roman"/>
          <w:sz w:val="20"/>
          <w:szCs w:val="20"/>
        </w:rPr>
        <w:t xml:space="preserve"> poskytovatelské smlouvy</w:t>
      </w:r>
    </w:p>
    <w:p w:rsidR="00F3103C" w:rsidRDefault="00F3103C" w:rsidP="00F3103C">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Příloha č. </w:t>
      </w:r>
      <w:r w:rsidR="00F41A4B">
        <w:rPr>
          <w:rFonts w:ascii="Times New Roman" w:hAnsi="Times New Roman" w:cs="Times New Roman"/>
          <w:sz w:val="20"/>
          <w:szCs w:val="20"/>
        </w:rPr>
        <w:t>4</w:t>
      </w:r>
      <w:r>
        <w:rPr>
          <w:rFonts w:ascii="Times New Roman" w:hAnsi="Times New Roman" w:cs="Times New Roman"/>
          <w:sz w:val="20"/>
          <w:szCs w:val="20"/>
        </w:rPr>
        <w:t xml:space="preserve"> dodatku č.1: Příloha č. </w:t>
      </w:r>
      <w:r w:rsidR="00F41A4B">
        <w:rPr>
          <w:rFonts w:ascii="Times New Roman" w:hAnsi="Times New Roman" w:cs="Times New Roman"/>
          <w:sz w:val="20"/>
          <w:szCs w:val="20"/>
        </w:rPr>
        <w:t>5</w:t>
      </w:r>
      <w:r>
        <w:rPr>
          <w:rFonts w:ascii="Times New Roman" w:hAnsi="Times New Roman" w:cs="Times New Roman"/>
          <w:sz w:val="20"/>
          <w:szCs w:val="20"/>
        </w:rPr>
        <w:t xml:space="preserve"> – Dodatek č.1/2018 poskytovatelské smlouvy</w:t>
      </w:r>
    </w:p>
    <w:p w:rsidR="00280676" w:rsidRDefault="00280676" w:rsidP="00BB5CE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280676" w:rsidRDefault="00280676">
      <w:pPr>
        <w:spacing w:line="240" w:lineRule="auto"/>
        <w:rPr>
          <w:rFonts w:ascii="Times New Roman" w:hAnsi="Times New Roman" w:cs="Times New Roman"/>
          <w:sz w:val="20"/>
          <w:szCs w:val="20"/>
        </w:rPr>
      </w:pPr>
    </w:p>
    <w:p w:rsidR="00280676" w:rsidRDefault="00280676">
      <w:pPr>
        <w:spacing w:line="240" w:lineRule="auto"/>
        <w:rPr>
          <w:rFonts w:ascii="Times New Roman" w:hAnsi="Times New Roman" w:cs="Times New Roman"/>
          <w:sz w:val="20"/>
          <w:szCs w:val="20"/>
        </w:rPr>
      </w:pPr>
    </w:p>
    <w:tbl>
      <w:tblPr>
        <w:tblW w:w="10147" w:type="dxa"/>
        <w:tblInd w:w="2" w:type="dxa"/>
        <w:tblBorders>
          <w:top w:val="single" w:sz="18" w:space="0" w:color="000000"/>
          <w:left w:val="single" w:sz="18" w:space="0" w:color="000000"/>
          <w:bottom w:val="single" w:sz="18" w:space="0" w:color="000000"/>
          <w:right w:val="single" w:sz="18" w:space="0" w:color="000000"/>
          <w:insideV w:val="single" w:sz="12" w:space="0" w:color="000000"/>
        </w:tblBorders>
        <w:tblLayout w:type="fixed"/>
        <w:tblLook w:val="0000" w:firstRow="0" w:lastRow="0" w:firstColumn="0" w:lastColumn="0" w:noHBand="0" w:noVBand="0"/>
      </w:tblPr>
      <w:tblGrid>
        <w:gridCol w:w="4846"/>
        <w:gridCol w:w="5301"/>
      </w:tblGrid>
      <w:tr w:rsidR="00280676" w:rsidRPr="00770469">
        <w:trPr>
          <w:trHeight w:val="1640"/>
        </w:trPr>
        <w:tc>
          <w:tcPr>
            <w:tcW w:w="4846" w:type="dxa"/>
            <w:tcBorders>
              <w:top w:val="single" w:sz="18" w:space="0" w:color="000000"/>
              <w:bottom w:val="single" w:sz="18" w:space="0" w:color="000000"/>
            </w:tcBorders>
          </w:tcPr>
          <w:p w:rsidR="00280676" w:rsidRPr="00770469" w:rsidRDefault="00280676">
            <w:pPr>
              <w:spacing w:after="60"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 Razítko a podpis příjemce</w:t>
            </w:r>
          </w:p>
          <w:p w:rsidR="00280676" w:rsidRPr="00770469" w:rsidRDefault="00280676">
            <w:pPr>
              <w:spacing w:after="60" w:line="240" w:lineRule="auto"/>
              <w:jc w:val="center"/>
              <w:rPr>
                <w:rFonts w:ascii="Times New Roman" w:eastAsiaTheme="minorEastAsia" w:hAnsi="Times New Roman" w:cs="Times New Roman"/>
                <w:sz w:val="20"/>
                <w:szCs w:val="20"/>
              </w:rPr>
            </w:pPr>
          </w:p>
          <w:p w:rsidR="00280676" w:rsidRPr="00770469" w:rsidRDefault="00280676">
            <w:pPr>
              <w:spacing w:after="60"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w:t>
            </w:r>
          </w:p>
          <w:p w:rsidR="00280676" w:rsidRPr="00770469" w:rsidRDefault="00280676">
            <w:pPr>
              <w:spacing w:after="60" w:line="240" w:lineRule="auto"/>
              <w:rPr>
                <w:rFonts w:eastAsiaTheme="minorEastAsia"/>
              </w:rPr>
            </w:pPr>
            <w:r w:rsidRPr="00770469">
              <w:rPr>
                <w:rFonts w:ascii="Times New Roman" w:eastAsiaTheme="minorEastAsia" w:hAnsi="Times New Roman" w:cs="Times New Roman"/>
                <w:sz w:val="20"/>
                <w:szCs w:val="20"/>
              </w:rPr>
              <w:t xml:space="preserve">                   </w:t>
            </w:r>
            <w:r w:rsidR="009E0B40">
              <w:rPr>
                <w:rFonts w:ascii="Times New Roman" w:eastAsiaTheme="minorEastAsia" w:hAnsi="Times New Roman" w:cs="Times New Roman"/>
                <w:sz w:val="20"/>
                <w:szCs w:val="20"/>
              </w:rPr>
              <w:t>Mgr. Ing. Hana Havlová</w:t>
            </w:r>
            <w:r w:rsidRPr="00770469">
              <w:rPr>
                <w:rFonts w:ascii="Times New Roman" w:eastAsiaTheme="minorEastAsia" w:hAnsi="Times New Roman" w:cs="Times New Roman"/>
                <w:sz w:val="20"/>
                <w:szCs w:val="20"/>
              </w:rPr>
              <w:t>, jednatel</w:t>
            </w:r>
            <w:r w:rsidR="009E0B40">
              <w:rPr>
                <w:rFonts w:ascii="Times New Roman" w:eastAsiaTheme="minorEastAsia" w:hAnsi="Times New Roman" w:cs="Times New Roman"/>
                <w:sz w:val="20"/>
                <w:szCs w:val="20"/>
              </w:rPr>
              <w:t>ka</w:t>
            </w:r>
          </w:p>
          <w:p w:rsidR="00280676" w:rsidRPr="00770469" w:rsidRDefault="00280676">
            <w:pPr>
              <w:spacing w:after="60"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V Praze, dne</w:t>
            </w:r>
            <w:r w:rsidR="00D639F0">
              <w:rPr>
                <w:rFonts w:ascii="Times New Roman" w:eastAsiaTheme="minorEastAsia" w:hAnsi="Times New Roman" w:cs="Times New Roman"/>
                <w:sz w:val="20"/>
                <w:szCs w:val="20"/>
              </w:rPr>
              <w:t xml:space="preserve"> 28. 5. 2018</w:t>
            </w:r>
            <w:r w:rsidRPr="00770469">
              <w:rPr>
                <w:rFonts w:ascii="Times New Roman" w:eastAsiaTheme="minorEastAsia" w:hAnsi="Times New Roman" w:cs="Times New Roman"/>
                <w:sz w:val="20"/>
                <w:szCs w:val="20"/>
              </w:rPr>
              <w:t xml:space="preserve"> </w:t>
            </w:r>
            <w:r w:rsidR="00782EBB">
              <w:rPr>
                <w:rFonts w:ascii="Times New Roman" w:eastAsiaTheme="minorEastAsia" w:hAnsi="Times New Roman" w:cs="Times New Roman"/>
                <w:sz w:val="20"/>
                <w:szCs w:val="20"/>
              </w:rPr>
              <w:t>           </w:t>
            </w:r>
            <w:r w:rsidR="00F3103C">
              <w:rPr>
                <w:rFonts w:ascii="Times New Roman" w:eastAsiaTheme="minorEastAsia" w:hAnsi="Times New Roman" w:cs="Times New Roman"/>
                <w:sz w:val="20"/>
                <w:szCs w:val="20"/>
              </w:rPr>
              <w:t xml:space="preserve">              </w:t>
            </w:r>
            <w:r w:rsidR="00782EBB">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p>
        </w:tc>
        <w:tc>
          <w:tcPr>
            <w:tcW w:w="5301" w:type="dxa"/>
            <w:tcBorders>
              <w:top w:val="single" w:sz="18" w:space="0" w:color="000000"/>
              <w:bottom w:val="single" w:sz="18" w:space="0" w:color="000000"/>
            </w:tcBorders>
          </w:tcPr>
          <w:p w:rsidR="00280676" w:rsidRPr="00770469" w:rsidRDefault="00280676">
            <w:pPr>
              <w:spacing w:after="60"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 Razítko a podpis dalšího účastníka</w:t>
            </w:r>
          </w:p>
          <w:p w:rsidR="00280676" w:rsidRPr="00770469" w:rsidRDefault="00280676">
            <w:pPr>
              <w:spacing w:after="60" w:line="240" w:lineRule="auto"/>
              <w:jc w:val="center"/>
              <w:rPr>
                <w:rFonts w:ascii="Times New Roman" w:eastAsiaTheme="minorEastAsia" w:hAnsi="Times New Roman" w:cs="Times New Roman"/>
                <w:sz w:val="20"/>
                <w:szCs w:val="20"/>
              </w:rPr>
            </w:pPr>
          </w:p>
          <w:p w:rsidR="00280676" w:rsidRPr="00770469" w:rsidRDefault="00280676">
            <w:pPr>
              <w:spacing w:after="60"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w:t>
            </w:r>
          </w:p>
          <w:p w:rsidR="000248CE" w:rsidRPr="00770469" w:rsidRDefault="00F3103C" w:rsidP="000248CE">
            <w:pPr>
              <w:spacing w:line="240" w:lineRule="auto"/>
              <w:jc w:val="center"/>
              <w:rPr>
                <w:rFonts w:ascii="Times New Roman" w:eastAsiaTheme="minorEastAsia" w:hAnsi="Times New Roman" w:cs="Times New Roman"/>
                <w:sz w:val="20"/>
                <w:szCs w:val="20"/>
              </w:rPr>
            </w:pPr>
            <w:r w:rsidRPr="006F07FF">
              <w:rPr>
                <w:rFonts w:ascii="Times New Roman" w:hAnsi="Times New Roman" w:cs="Times New Roman"/>
                <w:sz w:val="20"/>
                <w:szCs w:val="20"/>
              </w:rPr>
              <w:t>doc. RNDr. Miroslav Brzezin</w:t>
            </w:r>
            <w:r>
              <w:rPr>
                <w:rFonts w:ascii="Times New Roman" w:hAnsi="Times New Roman" w:cs="Times New Roman"/>
                <w:sz w:val="20"/>
                <w:szCs w:val="20"/>
              </w:rPr>
              <w:t>a</w:t>
            </w:r>
            <w:r w:rsidRPr="006F07FF">
              <w:rPr>
                <w:rFonts w:ascii="Times New Roman" w:hAnsi="Times New Roman" w:cs="Times New Roman"/>
                <w:sz w:val="20"/>
                <w:szCs w:val="20"/>
              </w:rPr>
              <w:t>, CSc.</w:t>
            </w:r>
            <w:r>
              <w:rPr>
                <w:rFonts w:ascii="Times New Roman" w:hAnsi="Times New Roman" w:cs="Times New Roman"/>
                <w:sz w:val="20"/>
                <w:szCs w:val="20"/>
              </w:rPr>
              <w:t xml:space="preserve">, </w:t>
            </w:r>
            <w:r w:rsidR="00B600A7" w:rsidRPr="007153C8">
              <w:rPr>
                <w:rFonts w:ascii="Times New Roman" w:hAnsi="Times New Roman" w:cs="Times New Roman"/>
                <w:sz w:val="20"/>
                <w:szCs w:val="20"/>
              </w:rPr>
              <w:t>rektor</w:t>
            </w:r>
          </w:p>
          <w:p w:rsidR="00280676" w:rsidRPr="00770469" w:rsidRDefault="00280676" w:rsidP="00F3103C">
            <w:pPr>
              <w:spacing w:line="240" w:lineRule="auto"/>
              <w:jc w:val="center"/>
              <w:rPr>
                <w:rFonts w:ascii="Times New Roman" w:eastAsiaTheme="minorEastAsia" w:hAnsi="Times New Roman" w:cs="Times New Roman"/>
                <w:sz w:val="20"/>
                <w:szCs w:val="20"/>
              </w:rPr>
            </w:pPr>
            <w:r w:rsidRPr="00770469">
              <w:rPr>
                <w:rFonts w:ascii="Times New Roman" w:eastAsiaTheme="minorEastAsia" w:hAnsi="Times New Roman" w:cs="Times New Roman"/>
                <w:sz w:val="20"/>
                <w:szCs w:val="20"/>
              </w:rPr>
              <w:t>V</w:t>
            </w:r>
            <w:r w:rsidR="007153C8">
              <w:rPr>
                <w:rFonts w:ascii="Times New Roman" w:eastAsiaTheme="minorEastAsia" w:hAnsi="Times New Roman" w:cs="Times New Roman"/>
                <w:sz w:val="20"/>
                <w:szCs w:val="20"/>
              </w:rPr>
              <w:t> </w:t>
            </w:r>
            <w:r w:rsidR="00F3103C">
              <w:rPr>
                <w:rFonts w:ascii="Times New Roman" w:eastAsiaTheme="minorEastAsia" w:hAnsi="Times New Roman" w:cs="Times New Roman"/>
                <w:sz w:val="20"/>
                <w:szCs w:val="20"/>
              </w:rPr>
              <w:t>Liberci</w:t>
            </w:r>
            <w:r w:rsidR="007153C8">
              <w:rPr>
                <w:rFonts w:ascii="Times New Roman" w:eastAsiaTheme="minorEastAsia" w:hAnsi="Times New Roman" w:cs="Times New Roman"/>
                <w:sz w:val="20"/>
                <w:szCs w:val="20"/>
              </w:rPr>
              <w:t>,</w:t>
            </w:r>
            <w:r w:rsidRPr="00770469">
              <w:rPr>
                <w:rFonts w:ascii="Times New Roman" w:eastAsiaTheme="minorEastAsia" w:hAnsi="Times New Roman" w:cs="Times New Roman"/>
                <w:sz w:val="20"/>
                <w:szCs w:val="20"/>
              </w:rPr>
              <w:t xml:space="preserve"> dne </w:t>
            </w:r>
            <w:r w:rsidR="00D639F0">
              <w:rPr>
                <w:rFonts w:ascii="Times New Roman" w:eastAsiaTheme="minorEastAsia" w:hAnsi="Times New Roman" w:cs="Times New Roman"/>
                <w:sz w:val="20"/>
                <w:szCs w:val="20"/>
              </w:rPr>
              <w:t>9. 5. 2018</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00782EBB">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Pr="00770469">
              <w:rPr>
                <w:rFonts w:ascii="Times New Roman" w:eastAsiaTheme="minorEastAsia" w:hAnsi="Times New Roman" w:cs="Times New Roman"/>
                <w:sz w:val="20"/>
                <w:szCs w:val="20"/>
              </w:rPr>
              <w:t> </w:t>
            </w:r>
            <w:r w:rsidR="00F3103C">
              <w:rPr>
                <w:rFonts w:ascii="Times New Roman" w:eastAsiaTheme="minorEastAsia" w:hAnsi="Times New Roman" w:cs="Times New Roman"/>
                <w:sz w:val="20"/>
                <w:szCs w:val="20"/>
              </w:rPr>
              <w:t xml:space="preserve">      </w:t>
            </w:r>
          </w:p>
        </w:tc>
      </w:tr>
    </w:tbl>
    <w:p w:rsidR="00280676" w:rsidRDefault="00280676" w:rsidP="00BB5CEB">
      <w:pPr>
        <w:spacing w:line="240" w:lineRule="auto"/>
        <w:rPr>
          <w:rFonts w:ascii="Times New Roman" w:hAnsi="Times New Roman" w:cs="Times New Roman"/>
          <w:sz w:val="20"/>
          <w:szCs w:val="20"/>
        </w:rPr>
      </w:pPr>
    </w:p>
    <w:sectPr w:rsidR="00280676" w:rsidSect="00280676">
      <w:pgSz w:w="11907" w:h="16840"/>
      <w:pgMar w:top="1276" w:right="1417" w:bottom="1134" w:left="12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85A" w:rsidRDefault="006E485A">
      <w:pPr>
        <w:spacing w:line="240" w:lineRule="auto"/>
      </w:pPr>
      <w:r>
        <w:separator/>
      </w:r>
    </w:p>
  </w:endnote>
  <w:endnote w:type="continuationSeparator" w:id="0">
    <w:p w:rsidR="006E485A" w:rsidRDefault="006E4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85A" w:rsidRDefault="006E485A">
      <w:pPr>
        <w:spacing w:line="240" w:lineRule="auto"/>
      </w:pPr>
      <w:r>
        <w:separator/>
      </w:r>
    </w:p>
  </w:footnote>
  <w:footnote w:type="continuationSeparator" w:id="0">
    <w:p w:rsidR="006E485A" w:rsidRDefault="006E48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D4B"/>
    <w:multiLevelType w:val="multilevel"/>
    <w:tmpl w:val="4CF487C2"/>
    <w:lvl w:ilvl="0">
      <w:start w:val="1"/>
      <w:numFmt w:val="decimal"/>
      <w:lvlText w:val="2.%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 w15:restartNumberingAfterBreak="0">
    <w:nsid w:val="03045072"/>
    <w:multiLevelType w:val="multilevel"/>
    <w:tmpl w:val="888E2608"/>
    <w:lvl w:ilvl="0">
      <w:start w:val="2"/>
      <w:numFmt w:val="decimal"/>
      <w:lvlText w:val="%1."/>
      <w:lvlJc w:val="left"/>
      <w:pPr>
        <w:ind w:left="1440" w:firstLine="1080"/>
      </w:pPr>
      <w:rPr>
        <w:rFonts w:ascii="Times New Roman" w:hAnsi="Times New Roman" w:cs="Times New Roman" w:hint="default"/>
        <w:vertAlign w:val="baseline"/>
      </w:rPr>
    </w:lvl>
    <w:lvl w:ilvl="1">
      <w:start w:val="1"/>
      <w:numFmt w:val="lowerLetter"/>
      <w:lvlText w:val="%2."/>
      <w:lvlJc w:val="left"/>
      <w:pPr>
        <w:ind w:left="2160" w:firstLine="1800"/>
      </w:pPr>
      <w:rPr>
        <w:rFonts w:ascii="Times New Roman" w:hAnsi="Times New Roman" w:cs="Times New Roman" w:hint="default"/>
        <w:vertAlign w:val="baseline"/>
      </w:rPr>
    </w:lvl>
    <w:lvl w:ilvl="2">
      <w:start w:val="1"/>
      <w:numFmt w:val="lowerRoman"/>
      <w:lvlText w:val="%3."/>
      <w:lvlJc w:val="right"/>
      <w:pPr>
        <w:ind w:left="2880" w:firstLine="2700"/>
      </w:pPr>
      <w:rPr>
        <w:rFonts w:ascii="Times New Roman" w:hAnsi="Times New Roman" w:cs="Times New Roman" w:hint="default"/>
        <w:vertAlign w:val="baseline"/>
      </w:rPr>
    </w:lvl>
    <w:lvl w:ilvl="3">
      <w:start w:val="1"/>
      <w:numFmt w:val="decimal"/>
      <w:lvlText w:val="%4."/>
      <w:lvlJc w:val="left"/>
      <w:pPr>
        <w:ind w:left="3600" w:firstLine="3240"/>
      </w:pPr>
      <w:rPr>
        <w:rFonts w:ascii="Times New Roman" w:hAnsi="Times New Roman" w:cs="Times New Roman" w:hint="default"/>
        <w:vertAlign w:val="baseline"/>
      </w:rPr>
    </w:lvl>
    <w:lvl w:ilvl="4">
      <w:start w:val="1"/>
      <w:numFmt w:val="lowerLetter"/>
      <w:lvlText w:val="%5."/>
      <w:lvlJc w:val="left"/>
      <w:pPr>
        <w:ind w:left="4320" w:firstLine="3960"/>
      </w:pPr>
      <w:rPr>
        <w:rFonts w:ascii="Times New Roman" w:hAnsi="Times New Roman" w:cs="Times New Roman" w:hint="default"/>
        <w:vertAlign w:val="baseline"/>
      </w:rPr>
    </w:lvl>
    <w:lvl w:ilvl="5">
      <w:start w:val="1"/>
      <w:numFmt w:val="lowerRoman"/>
      <w:lvlText w:val="%6."/>
      <w:lvlJc w:val="right"/>
      <w:pPr>
        <w:ind w:left="5040" w:firstLine="4860"/>
      </w:pPr>
      <w:rPr>
        <w:rFonts w:ascii="Times New Roman" w:hAnsi="Times New Roman" w:cs="Times New Roman" w:hint="default"/>
        <w:vertAlign w:val="baseline"/>
      </w:rPr>
    </w:lvl>
    <w:lvl w:ilvl="6">
      <w:start w:val="1"/>
      <w:numFmt w:val="decimal"/>
      <w:lvlText w:val="%7."/>
      <w:lvlJc w:val="left"/>
      <w:pPr>
        <w:ind w:left="5760" w:firstLine="5400"/>
      </w:pPr>
      <w:rPr>
        <w:rFonts w:ascii="Times New Roman" w:hAnsi="Times New Roman" w:cs="Times New Roman" w:hint="default"/>
        <w:vertAlign w:val="baseline"/>
      </w:rPr>
    </w:lvl>
    <w:lvl w:ilvl="7">
      <w:start w:val="1"/>
      <w:numFmt w:val="lowerLetter"/>
      <w:lvlText w:val="%8."/>
      <w:lvlJc w:val="left"/>
      <w:pPr>
        <w:ind w:left="6480" w:firstLine="6120"/>
      </w:pPr>
      <w:rPr>
        <w:rFonts w:ascii="Times New Roman" w:hAnsi="Times New Roman" w:cs="Times New Roman" w:hint="default"/>
        <w:vertAlign w:val="baseline"/>
      </w:rPr>
    </w:lvl>
    <w:lvl w:ilvl="8">
      <w:start w:val="1"/>
      <w:numFmt w:val="lowerRoman"/>
      <w:lvlText w:val="%9."/>
      <w:lvlJc w:val="right"/>
      <w:pPr>
        <w:ind w:left="7200" w:firstLine="7020"/>
      </w:pPr>
      <w:rPr>
        <w:rFonts w:ascii="Times New Roman" w:hAnsi="Times New Roman" w:cs="Times New Roman" w:hint="default"/>
        <w:vertAlign w:val="baseline"/>
      </w:rPr>
    </w:lvl>
  </w:abstractNum>
  <w:abstractNum w:abstractNumId="2" w15:restartNumberingAfterBreak="0">
    <w:nsid w:val="0BAE3592"/>
    <w:multiLevelType w:val="multilevel"/>
    <w:tmpl w:val="9BC2042A"/>
    <w:lvl w:ilvl="0">
      <w:start w:val="1"/>
      <w:numFmt w:val="decimal"/>
      <w:lvlText w:val="9.%1."/>
      <w:lvlJc w:val="left"/>
      <w:pPr>
        <w:ind w:left="720" w:firstLine="360"/>
      </w:pPr>
      <w:rPr>
        <w:rFonts w:ascii="Times New Roman" w:hAnsi="Times New Roman" w:cs="Times New Roman"/>
        <w:b w:val="0"/>
        <w:bCs w:val="0"/>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3" w15:restartNumberingAfterBreak="0">
    <w:nsid w:val="0DDC53A6"/>
    <w:multiLevelType w:val="multilevel"/>
    <w:tmpl w:val="8236DFD2"/>
    <w:lvl w:ilvl="0">
      <w:start w:val="1"/>
      <w:numFmt w:val="decimal"/>
      <w:lvlText w:val="2.%1."/>
      <w:lvlJc w:val="left"/>
      <w:pPr>
        <w:ind w:left="1364" w:firstLine="1004"/>
      </w:pPr>
      <w:rPr>
        <w:rFonts w:ascii="Times New Roman" w:hAnsi="Times New Roman" w:cs="Times New Roman"/>
        <w:vertAlign w:val="baseline"/>
      </w:rPr>
    </w:lvl>
    <w:lvl w:ilvl="1">
      <w:start w:val="1"/>
      <w:numFmt w:val="lowerLetter"/>
      <w:lvlText w:val="%2."/>
      <w:lvlJc w:val="left"/>
      <w:pPr>
        <w:ind w:left="2160" w:firstLine="1800"/>
      </w:pPr>
      <w:rPr>
        <w:rFonts w:ascii="Times New Roman" w:hAnsi="Times New Roman" w:cs="Times New Roman"/>
        <w:vertAlign w:val="baseline"/>
      </w:rPr>
    </w:lvl>
    <w:lvl w:ilvl="2">
      <w:start w:val="1"/>
      <w:numFmt w:val="lowerRoman"/>
      <w:lvlText w:val="%3."/>
      <w:lvlJc w:val="right"/>
      <w:pPr>
        <w:ind w:left="2880" w:firstLine="2700"/>
      </w:pPr>
      <w:rPr>
        <w:rFonts w:ascii="Times New Roman" w:hAnsi="Times New Roman" w:cs="Times New Roman"/>
        <w:vertAlign w:val="baseline"/>
      </w:rPr>
    </w:lvl>
    <w:lvl w:ilvl="3">
      <w:start w:val="1"/>
      <w:numFmt w:val="decimal"/>
      <w:lvlText w:val="%4."/>
      <w:lvlJc w:val="left"/>
      <w:pPr>
        <w:ind w:left="3600" w:firstLine="3240"/>
      </w:pPr>
      <w:rPr>
        <w:rFonts w:ascii="Times New Roman" w:hAnsi="Times New Roman" w:cs="Times New Roman"/>
        <w:vertAlign w:val="baseline"/>
      </w:rPr>
    </w:lvl>
    <w:lvl w:ilvl="4">
      <w:start w:val="1"/>
      <w:numFmt w:val="lowerLetter"/>
      <w:lvlText w:val="%5."/>
      <w:lvlJc w:val="left"/>
      <w:pPr>
        <w:ind w:left="4320" w:firstLine="3960"/>
      </w:pPr>
      <w:rPr>
        <w:rFonts w:ascii="Times New Roman" w:hAnsi="Times New Roman" w:cs="Times New Roman"/>
        <w:vertAlign w:val="baseline"/>
      </w:rPr>
    </w:lvl>
    <w:lvl w:ilvl="5">
      <w:start w:val="1"/>
      <w:numFmt w:val="lowerRoman"/>
      <w:lvlText w:val="%6."/>
      <w:lvlJc w:val="right"/>
      <w:pPr>
        <w:ind w:left="5040" w:firstLine="4860"/>
      </w:pPr>
      <w:rPr>
        <w:rFonts w:ascii="Times New Roman" w:hAnsi="Times New Roman" w:cs="Times New Roman"/>
        <w:vertAlign w:val="baseline"/>
      </w:rPr>
    </w:lvl>
    <w:lvl w:ilvl="6">
      <w:start w:val="1"/>
      <w:numFmt w:val="decimal"/>
      <w:lvlText w:val="%7."/>
      <w:lvlJc w:val="left"/>
      <w:pPr>
        <w:ind w:left="5760" w:firstLine="5400"/>
      </w:pPr>
      <w:rPr>
        <w:rFonts w:ascii="Times New Roman" w:hAnsi="Times New Roman" w:cs="Times New Roman"/>
        <w:vertAlign w:val="baseline"/>
      </w:rPr>
    </w:lvl>
    <w:lvl w:ilvl="7">
      <w:start w:val="1"/>
      <w:numFmt w:val="lowerLetter"/>
      <w:lvlText w:val="%8."/>
      <w:lvlJc w:val="left"/>
      <w:pPr>
        <w:ind w:left="6480" w:firstLine="6120"/>
      </w:pPr>
      <w:rPr>
        <w:rFonts w:ascii="Times New Roman" w:hAnsi="Times New Roman" w:cs="Times New Roman"/>
        <w:vertAlign w:val="baseline"/>
      </w:rPr>
    </w:lvl>
    <w:lvl w:ilvl="8">
      <w:start w:val="1"/>
      <w:numFmt w:val="lowerRoman"/>
      <w:lvlText w:val="%9."/>
      <w:lvlJc w:val="right"/>
      <w:pPr>
        <w:ind w:left="7200" w:firstLine="7020"/>
      </w:pPr>
      <w:rPr>
        <w:rFonts w:ascii="Times New Roman" w:hAnsi="Times New Roman" w:cs="Times New Roman"/>
        <w:vertAlign w:val="baseline"/>
      </w:rPr>
    </w:lvl>
  </w:abstractNum>
  <w:abstractNum w:abstractNumId="4" w15:restartNumberingAfterBreak="0">
    <w:nsid w:val="16026F33"/>
    <w:multiLevelType w:val="multilevel"/>
    <w:tmpl w:val="862818B8"/>
    <w:lvl w:ilvl="0">
      <w:start w:val="1"/>
      <w:numFmt w:val="decimal"/>
      <w:lvlText w:val="1.%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5" w15:restartNumberingAfterBreak="0">
    <w:nsid w:val="1AB30074"/>
    <w:multiLevelType w:val="multilevel"/>
    <w:tmpl w:val="3E886C92"/>
    <w:lvl w:ilvl="0">
      <w:start w:val="1"/>
      <w:numFmt w:val="decimal"/>
      <w:lvlText w:val="6.%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6" w15:restartNumberingAfterBreak="0">
    <w:nsid w:val="1D086566"/>
    <w:multiLevelType w:val="multilevel"/>
    <w:tmpl w:val="AF2010DE"/>
    <w:lvl w:ilvl="0">
      <w:start w:val="1"/>
      <w:numFmt w:val="decimal"/>
      <w:lvlText w:val="7.%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7" w15:restartNumberingAfterBreak="0">
    <w:nsid w:val="1FE014B9"/>
    <w:multiLevelType w:val="hybridMultilevel"/>
    <w:tmpl w:val="7E701F3A"/>
    <w:lvl w:ilvl="0" w:tplc="4380E580">
      <w:start w:val="1"/>
      <w:numFmt w:val="decimal"/>
      <w:lvlText w:val="5.%1."/>
      <w:lvlJc w:val="left"/>
      <w:pPr>
        <w:ind w:left="720" w:hanging="360"/>
      </w:pPr>
      <w:rPr>
        <w:rFonts w:ascii="Times New Roman" w:hAnsi="Times New Roman" w:cs="Times New Roman" w:hint="default"/>
        <w:sz w:val="20"/>
        <w:szCs w:val="2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8B56ECF"/>
    <w:multiLevelType w:val="multilevel"/>
    <w:tmpl w:val="B186D3DC"/>
    <w:lvl w:ilvl="0">
      <w:start w:val="2"/>
      <w:numFmt w:val="decimal"/>
      <w:lvlText w:val="%1."/>
      <w:lvlJc w:val="left"/>
      <w:pPr>
        <w:ind w:left="1440" w:firstLine="108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9" w15:restartNumberingAfterBreak="0">
    <w:nsid w:val="2AB630AB"/>
    <w:multiLevelType w:val="multilevel"/>
    <w:tmpl w:val="A928D01A"/>
    <w:lvl w:ilvl="0">
      <w:start w:val="1"/>
      <w:numFmt w:val="decimal"/>
      <w:lvlText w:val="10.%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0" w15:restartNumberingAfterBreak="0">
    <w:nsid w:val="36650214"/>
    <w:multiLevelType w:val="multilevel"/>
    <w:tmpl w:val="B1848DCA"/>
    <w:lvl w:ilvl="0">
      <w:start w:val="1"/>
      <w:numFmt w:val="bullet"/>
      <w:lvlText w:val=""/>
      <w:lvlJc w:val="left"/>
      <w:pPr>
        <w:ind w:left="720" w:firstLine="360"/>
      </w:pPr>
      <w:rPr>
        <w:rFonts w:ascii="Symbol" w:hAnsi="Symbol" w:cs="Symbol" w:hint="default"/>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1" w15:restartNumberingAfterBreak="0">
    <w:nsid w:val="38F722CA"/>
    <w:multiLevelType w:val="multilevel"/>
    <w:tmpl w:val="A3822554"/>
    <w:lvl w:ilvl="0">
      <w:start w:val="1"/>
      <w:numFmt w:val="decimal"/>
      <w:lvlText w:val="8.%1."/>
      <w:lvlJc w:val="left"/>
      <w:pPr>
        <w:ind w:left="720" w:firstLine="360"/>
      </w:pPr>
      <w:rPr>
        <w:rFonts w:ascii="Times New Roman" w:hAnsi="Times New Roman" w:cs="Times New Roman"/>
        <w:b w:val="0"/>
        <w:bCs w:val="0"/>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2" w15:restartNumberingAfterBreak="0">
    <w:nsid w:val="3D703491"/>
    <w:multiLevelType w:val="multilevel"/>
    <w:tmpl w:val="E53A8C28"/>
    <w:lvl w:ilvl="0">
      <w:start w:val="1"/>
      <w:numFmt w:val="decimal"/>
      <w:lvlText w:val="%1."/>
      <w:lvlJc w:val="left"/>
      <w:pPr>
        <w:ind w:left="1440" w:firstLine="1080"/>
      </w:pPr>
      <w:rPr>
        <w:rFonts w:ascii="Times New Roman" w:hAnsi="Times New Roman" w:cs="Times New Roman" w:hint="default"/>
        <w:vertAlign w:val="baseline"/>
      </w:rPr>
    </w:lvl>
    <w:lvl w:ilvl="1">
      <w:start w:val="1"/>
      <w:numFmt w:val="lowerLetter"/>
      <w:lvlText w:val="%2."/>
      <w:lvlJc w:val="left"/>
      <w:pPr>
        <w:ind w:left="1440" w:firstLine="1080"/>
      </w:pPr>
      <w:rPr>
        <w:rFonts w:ascii="Times New Roman" w:hAnsi="Times New Roman" w:cs="Times New Roman" w:hint="default"/>
        <w:vertAlign w:val="baseline"/>
      </w:rPr>
    </w:lvl>
    <w:lvl w:ilvl="2">
      <w:start w:val="1"/>
      <w:numFmt w:val="lowerRoman"/>
      <w:lvlText w:val="%3."/>
      <w:lvlJc w:val="right"/>
      <w:pPr>
        <w:ind w:left="2160" w:firstLine="1980"/>
      </w:pPr>
      <w:rPr>
        <w:rFonts w:ascii="Times New Roman" w:hAnsi="Times New Roman" w:cs="Times New Roman" w:hint="default"/>
        <w:vertAlign w:val="baseline"/>
      </w:rPr>
    </w:lvl>
    <w:lvl w:ilvl="3">
      <w:start w:val="1"/>
      <w:numFmt w:val="decimal"/>
      <w:lvlText w:val="%4."/>
      <w:lvlJc w:val="left"/>
      <w:pPr>
        <w:ind w:left="2880" w:firstLine="2520"/>
      </w:pPr>
      <w:rPr>
        <w:rFonts w:ascii="Times New Roman" w:hAnsi="Times New Roman" w:cs="Times New Roman" w:hint="default"/>
        <w:vertAlign w:val="baseline"/>
      </w:rPr>
    </w:lvl>
    <w:lvl w:ilvl="4">
      <w:start w:val="1"/>
      <w:numFmt w:val="lowerLetter"/>
      <w:lvlText w:val="%5."/>
      <w:lvlJc w:val="left"/>
      <w:pPr>
        <w:ind w:left="3600" w:firstLine="3240"/>
      </w:pPr>
      <w:rPr>
        <w:rFonts w:ascii="Times New Roman" w:hAnsi="Times New Roman" w:cs="Times New Roman" w:hint="default"/>
        <w:vertAlign w:val="baseline"/>
      </w:rPr>
    </w:lvl>
    <w:lvl w:ilvl="5">
      <w:start w:val="1"/>
      <w:numFmt w:val="lowerRoman"/>
      <w:lvlText w:val="%6."/>
      <w:lvlJc w:val="right"/>
      <w:pPr>
        <w:ind w:left="4320" w:firstLine="4140"/>
      </w:pPr>
      <w:rPr>
        <w:rFonts w:ascii="Times New Roman" w:hAnsi="Times New Roman" w:cs="Times New Roman" w:hint="default"/>
        <w:vertAlign w:val="baseline"/>
      </w:rPr>
    </w:lvl>
    <w:lvl w:ilvl="6">
      <w:start w:val="1"/>
      <w:numFmt w:val="decimal"/>
      <w:lvlText w:val="%7."/>
      <w:lvlJc w:val="left"/>
      <w:pPr>
        <w:ind w:left="5040" w:firstLine="4680"/>
      </w:pPr>
      <w:rPr>
        <w:rFonts w:ascii="Times New Roman" w:hAnsi="Times New Roman" w:cs="Times New Roman" w:hint="default"/>
        <w:vertAlign w:val="baseline"/>
      </w:rPr>
    </w:lvl>
    <w:lvl w:ilvl="7">
      <w:start w:val="1"/>
      <w:numFmt w:val="lowerLetter"/>
      <w:lvlText w:val="%8."/>
      <w:lvlJc w:val="left"/>
      <w:pPr>
        <w:ind w:left="5760" w:firstLine="5400"/>
      </w:pPr>
      <w:rPr>
        <w:rFonts w:ascii="Times New Roman" w:hAnsi="Times New Roman" w:cs="Times New Roman" w:hint="default"/>
        <w:vertAlign w:val="baseline"/>
      </w:rPr>
    </w:lvl>
    <w:lvl w:ilvl="8">
      <w:start w:val="1"/>
      <w:numFmt w:val="lowerRoman"/>
      <w:lvlText w:val="%9."/>
      <w:lvlJc w:val="right"/>
      <w:pPr>
        <w:ind w:left="6480" w:firstLine="6300"/>
      </w:pPr>
      <w:rPr>
        <w:rFonts w:ascii="Times New Roman" w:hAnsi="Times New Roman" w:cs="Times New Roman" w:hint="default"/>
        <w:vertAlign w:val="baseline"/>
      </w:rPr>
    </w:lvl>
  </w:abstractNum>
  <w:abstractNum w:abstractNumId="13" w15:restartNumberingAfterBreak="0">
    <w:nsid w:val="40AA0686"/>
    <w:multiLevelType w:val="multilevel"/>
    <w:tmpl w:val="0694A950"/>
    <w:lvl w:ilvl="0">
      <w:start w:val="1"/>
      <w:numFmt w:val="decimal"/>
      <w:lvlText w:val="%1."/>
      <w:lvlJc w:val="left"/>
      <w:pPr>
        <w:ind w:left="720" w:firstLine="360"/>
      </w:pPr>
      <w:rPr>
        <w:rFonts w:ascii="Times New Roman" w:hAnsi="Times New Roman" w:cs="Times New Roman"/>
        <w:b w:val="0"/>
        <w:bCs w:val="0"/>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4" w15:restartNumberingAfterBreak="0">
    <w:nsid w:val="4C1E7169"/>
    <w:multiLevelType w:val="hybridMultilevel"/>
    <w:tmpl w:val="150486AE"/>
    <w:lvl w:ilvl="0" w:tplc="BA4A3494">
      <w:start w:val="1"/>
      <w:numFmt w:val="bullet"/>
      <w:lvlText w:val="-"/>
      <w:lvlJc w:val="left"/>
      <w:pPr>
        <w:ind w:left="1077" w:hanging="360"/>
      </w:pPr>
      <w:rPr>
        <w:rFonts w:ascii="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4C3F50B0"/>
    <w:multiLevelType w:val="multilevel"/>
    <w:tmpl w:val="5FC8FE0A"/>
    <w:lvl w:ilvl="0">
      <w:start w:val="1"/>
      <w:numFmt w:val="decimal"/>
      <w:lvlText w:val="4.%1."/>
      <w:lvlJc w:val="left"/>
      <w:pPr>
        <w:ind w:left="720" w:firstLine="360"/>
      </w:pPr>
      <w:rPr>
        <w:rFonts w:ascii="Times New Roman" w:hAnsi="Times New Roman" w:cs="Times New Roman"/>
        <w:strike w:val="0"/>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6" w15:restartNumberingAfterBreak="0">
    <w:nsid w:val="500937F0"/>
    <w:multiLevelType w:val="multilevel"/>
    <w:tmpl w:val="7E42450A"/>
    <w:lvl w:ilvl="0">
      <w:start w:val="1"/>
      <w:numFmt w:val="decimal"/>
      <w:lvlText w:val="1.%1."/>
      <w:lvlJc w:val="left"/>
      <w:pPr>
        <w:ind w:left="644" w:firstLine="284"/>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7" w15:restartNumberingAfterBreak="0">
    <w:nsid w:val="56CB6AD7"/>
    <w:multiLevelType w:val="multilevel"/>
    <w:tmpl w:val="FEB651BC"/>
    <w:lvl w:ilvl="0">
      <w:start w:val="1"/>
      <w:numFmt w:val="bullet"/>
      <w:lvlText w:val="●"/>
      <w:lvlJc w:val="left"/>
      <w:pPr>
        <w:ind w:left="1440" w:firstLine="1080"/>
      </w:pPr>
      <w:rPr>
        <w:rFonts w:ascii="Arial" w:eastAsia="Times New Roman" w:hAnsi="Arial"/>
        <w:vertAlign w:val="baseline"/>
      </w:rPr>
    </w:lvl>
    <w:lvl w:ilvl="1">
      <w:start w:val="1"/>
      <w:numFmt w:val="bullet"/>
      <w:lvlText w:val="o"/>
      <w:lvlJc w:val="left"/>
      <w:pPr>
        <w:ind w:left="2160" w:firstLine="1800"/>
      </w:pPr>
      <w:rPr>
        <w:rFonts w:ascii="Arial" w:eastAsia="Times New Roman" w:hAnsi="Arial"/>
        <w:vertAlign w:val="baseline"/>
      </w:rPr>
    </w:lvl>
    <w:lvl w:ilvl="2">
      <w:start w:val="1"/>
      <w:numFmt w:val="bullet"/>
      <w:lvlText w:val="▪"/>
      <w:lvlJc w:val="left"/>
      <w:pPr>
        <w:ind w:left="2880" w:firstLine="2520"/>
      </w:pPr>
      <w:rPr>
        <w:rFonts w:ascii="Arial" w:eastAsia="Times New Roman" w:hAnsi="Arial"/>
        <w:vertAlign w:val="baseline"/>
      </w:rPr>
    </w:lvl>
    <w:lvl w:ilvl="3">
      <w:start w:val="1"/>
      <w:numFmt w:val="bullet"/>
      <w:lvlText w:val="●"/>
      <w:lvlJc w:val="left"/>
      <w:pPr>
        <w:ind w:left="3600" w:firstLine="3240"/>
      </w:pPr>
      <w:rPr>
        <w:rFonts w:ascii="Arial" w:eastAsia="Times New Roman" w:hAnsi="Arial"/>
        <w:vertAlign w:val="baseline"/>
      </w:rPr>
    </w:lvl>
    <w:lvl w:ilvl="4">
      <w:start w:val="1"/>
      <w:numFmt w:val="bullet"/>
      <w:lvlText w:val="o"/>
      <w:lvlJc w:val="left"/>
      <w:pPr>
        <w:ind w:left="4320" w:firstLine="3960"/>
      </w:pPr>
      <w:rPr>
        <w:rFonts w:ascii="Arial" w:eastAsia="Times New Roman" w:hAnsi="Arial"/>
        <w:vertAlign w:val="baseline"/>
      </w:rPr>
    </w:lvl>
    <w:lvl w:ilvl="5">
      <w:start w:val="1"/>
      <w:numFmt w:val="bullet"/>
      <w:lvlText w:val="▪"/>
      <w:lvlJc w:val="left"/>
      <w:pPr>
        <w:ind w:left="5040" w:firstLine="4680"/>
      </w:pPr>
      <w:rPr>
        <w:rFonts w:ascii="Arial" w:eastAsia="Times New Roman" w:hAnsi="Arial"/>
        <w:vertAlign w:val="baseline"/>
      </w:rPr>
    </w:lvl>
    <w:lvl w:ilvl="6">
      <w:start w:val="1"/>
      <w:numFmt w:val="bullet"/>
      <w:lvlText w:val="●"/>
      <w:lvlJc w:val="left"/>
      <w:pPr>
        <w:ind w:left="5760" w:firstLine="5400"/>
      </w:pPr>
      <w:rPr>
        <w:rFonts w:ascii="Arial" w:eastAsia="Times New Roman" w:hAnsi="Arial"/>
        <w:vertAlign w:val="baseline"/>
      </w:rPr>
    </w:lvl>
    <w:lvl w:ilvl="7">
      <w:start w:val="1"/>
      <w:numFmt w:val="bullet"/>
      <w:lvlText w:val="o"/>
      <w:lvlJc w:val="left"/>
      <w:pPr>
        <w:ind w:left="6480" w:firstLine="6120"/>
      </w:pPr>
      <w:rPr>
        <w:rFonts w:ascii="Arial" w:eastAsia="Times New Roman" w:hAnsi="Arial"/>
        <w:vertAlign w:val="baseline"/>
      </w:rPr>
    </w:lvl>
    <w:lvl w:ilvl="8">
      <w:start w:val="1"/>
      <w:numFmt w:val="bullet"/>
      <w:lvlText w:val="▪"/>
      <w:lvlJc w:val="left"/>
      <w:pPr>
        <w:ind w:left="7200" w:firstLine="6840"/>
      </w:pPr>
      <w:rPr>
        <w:rFonts w:ascii="Arial" w:eastAsia="Times New Roman" w:hAnsi="Arial"/>
        <w:vertAlign w:val="baseline"/>
      </w:rPr>
    </w:lvl>
  </w:abstractNum>
  <w:abstractNum w:abstractNumId="18" w15:restartNumberingAfterBreak="0">
    <w:nsid w:val="5BCF6C45"/>
    <w:multiLevelType w:val="multilevel"/>
    <w:tmpl w:val="CF16024C"/>
    <w:lvl w:ilvl="0">
      <w:start w:val="1"/>
      <w:numFmt w:val="decimal"/>
      <w:lvlText w:val="%1."/>
      <w:lvlJc w:val="left"/>
      <w:pPr>
        <w:ind w:left="720" w:firstLine="360"/>
      </w:pPr>
      <w:rPr>
        <w:rFonts w:ascii="Times New Roman" w:hAnsi="Times New Roman" w:cs="Times New Roman"/>
        <w:b w:val="0"/>
        <w:bCs w:val="0"/>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19" w15:restartNumberingAfterBreak="0">
    <w:nsid w:val="64236000"/>
    <w:multiLevelType w:val="hybridMultilevel"/>
    <w:tmpl w:val="571E6D3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64793496"/>
    <w:multiLevelType w:val="multilevel"/>
    <w:tmpl w:val="35649A3C"/>
    <w:lvl w:ilvl="0">
      <w:start w:val="1"/>
      <w:numFmt w:val="decimal"/>
      <w:lvlText w:val="3.%1."/>
      <w:lvlJc w:val="left"/>
      <w:pPr>
        <w:ind w:left="720" w:firstLine="360"/>
      </w:pPr>
      <w:rPr>
        <w:rFonts w:ascii="Times New Roman" w:hAnsi="Times New Roman" w:cs="Times New Roman"/>
        <w:vertAlign w:val="baseline"/>
      </w:rPr>
    </w:lvl>
    <w:lvl w:ilvl="1">
      <w:start w:val="1"/>
      <w:numFmt w:val="lowerLetter"/>
      <w:lvlText w:val="%2."/>
      <w:lvlJc w:val="left"/>
      <w:pPr>
        <w:ind w:left="1440" w:firstLine="1080"/>
      </w:pPr>
      <w:rPr>
        <w:rFonts w:ascii="Times New Roman" w:hAnsi="Times New Roman" w:cs="Times New Roman"/>
        <w:vertAlign w:val="baseline"/>
      </w:rPr>
    </w:lvl>
    <w:lvl w:ilvl="2">
      <w:start w:val="1"/>
      <w:numFmt w:val="lowerRoman"/>
      <w:lvlText w:val="%3."/>
      <w:lvlJc w:val="right"/>
      <w:pPr>
        <w:ind w:left="2160" w:firstLine="1980"/>
      </w:pPr>
      <w:rPr>
        <w:rFonts w:ascii="Times New Roman" w:hAnsi="Times New Roman" w:cs="Times New Roman"/>
        <w:vertAlign w:val="baseline"/>
      </w:rPr>
    </w:lvl>
    <w:lvl w:ilvl="3">
      <w:start w:val="1"/>
      <w:numFmt w:val="decimal"/>
      <w:lvlText w:val="%4."/>
      <w:lvlJc w:val="left"/>
      <w:pPr>
        <w:ind w:left="2880" w:firstLine="2520"/>
      </w:pPr>
      <w:rPr>
        <w:rFonts w:ascii="Times New Roman" w:hAnsi="Times New Roman" w:cs="Times New Roman"/>
        <w:vertAlign w:val="baseline"/>
      </w:rPr>
    </w:lvl>
    <w:lvl w:ilvl="4">
      <w:start w:val="1"/>
      <w:numFmt w:val="lowerLetter"/>
      <w:lvlText w:val="%5."/>
      <w:lvlJc w:val="left"/>
      <w:pPr>
        <w:ind w:left="3600" w:firstLine="3240"/>
      </w:pPr>
      <w:rPr>
        <w:rFonts w:ascii="Times New Roman" w:hAnsi="Times New Roman" w:cs="Times New Roman"/>
        <w:vertAlign w:val="baseline"/>
      </w:rPr>
    </w:lvl>
    <w:lvl w:ilvl="5">
      <w:start w:val="1"/>
      <w:numFmt w:val="lowerRoman"/>
      <w:lvlText w:val="%6."/>
      <w:lvlJc w:val="right"/>
      <w:pPr>
        <w:ind w:left="4320" w:firstLine="4140"/>
      </w:pPr>
      <w:rPr>
        <w:rFonts w:ascii="Times New Roman" w:hAnsi="Times New Roman" w:cs="Times New Roman"/>
        <w:vertAlign w:val="baseline"/>
      </w:rPr>
    </w:lvl>
    <w:lvl w:ilvl="6">
      <w:start w:val="1"/>
      <w:numFmt w:val="decimal"/>
      <w:lvlText w:val="%7."/>
      <w:lvlJc w:val="left"/>
      <w:pPr>
        <w:ind w:left="5040" w:firstLine="4680"/>
      </w:pPr>
      <w:rPr>
        <w:rFonts w:ascii="Times New Roman" w:hAnsi="Times New Roman" w:cs="Times New Roman"/>
        <w:vertAlign w:val="baseline"/>
      </w:rPr>
    </w:lvl>
    <w:lvl w:ilvl="7">
      <w:start w:val="1"/>
      <w:numFmt w:val="lowerLetter"/>
      <w:lvlText w:val="%8."/>
      <w:lvlJc w:val="left"/>
      <w:pPr>
        <w:ind w:left="5760" w:firstLine="5400"/>
      </w:pPr>
      <w:rPr>
        <w:rFonts w:ascii="Times New Roman" w:hAnsi="Times New Roman" w:cs="Times New Roman"/>
        <w:vertAlign w:val="baseline"/>
      </w:rPr>
    </w:lvl>
    <w:lvl w:ilvl="8">
      <w:start w:val="1"/>
      <w:numFmt w:val="lowerRoman"/>
      <w:lvlText w:val="%9."/>
      <w:lvlJc w:val="right"/>
      <w:pPr>
        <w:ind w:left="6480" w:firstLine="6300"/>
      </w:pPr>
      <w:rPr>
        <w:rFonts w:ascii="Times New Roman" w:hAnsi="Times New Roman" w:cs="Times New Roman"/>
        <w:vertAlign w:val="baseline"/>
      </w:rPr>
    </w:lvl>
  </w:abstractNum>
  <w:abstractNum w:abstractNumId="21" w15:restartNumberingAfterBreak="0">
    <w:nsid w:val="6E3C3E62"/>
    <w:multiLevelType w:val="multilevel"/>
    <w:tmpl w:val="FC5CE5DE"/>
    <w:lvl w:ilvl="0">
      <w:numFmt w:val="bullet"/>
      <w:lvlText w:val="-"/>
      <w:lvlJc w:val="left"/>
      <w:pPr>
        <w:ind w:left="1434" w:firstLine="360"/>
      </w:pPr>
      <w:rPr>
        <w:rFonts w:ascii="Arial" w:eastAsia="Times New Roman" w:hAnsi="Arial"/>
        <w:vertAlign w:val="baseline"/>
      </w:rPr>
    </w:lvl>
    <w:lvl w:ilvl="1">
      <w:start w:val="1"/>
      <w:numFmt w:val="bullet"/>
      <w:lvlText w:val="o"/>
      <w:lvlJc w:val="left"/>
      <w:pPr>
        <w:ind w:left="2154" w:firstLine="1080"/>
      </w:pPr>
      <w:rPr>
        <w:rFonts w:ascii="Arial" w:eastAsia="Times New Roman" w:hAnsi="Arial"/>
        <w:vertAlign w:val="baseline"/>
      </w:rPr>
    </w:lvl>
    <w:lvl w:ilvl="2">
      <w:start w:val="1"/>
      <w:numFmt w:val="bullet"/>
      <w:lvlText w:val="▪"/>
      <w:lvlJc w:val="left"/>
      <w:pPr>
        <w:ind w:left="2874" w:firstLine="1800"/>
      </w:pPr>
      <w:rPr>
        <w:rFonts w:ascii="Arial" w:eastAsia="Times New Roman" w:hAnsi="Arial"/>
        <w:vertAlign w:val="baseline"/>
      </w:rPr>
    </w:lvl>
    <w:lvl w:ilvl="3">
      <w:start w:val="1"/>
      <w:numFmt w:val="bullet"/>
      <w:lvlText w:val="●"/>
      <w:lvlJc w:val="left"/>
      <w:pPr>
        <w:ind w:left="3594" w:firstLine="2520"/>
      </w:pPr>
      <w:rPr>
        <w:rFonts w:ascii="Arial" w:eastAsia="Times New Roman" w:hAnsi="Arial"/>
        <w:vertAlign w:val="baseline"/>
      </w:rPr>
    </w:lvl>
    <w:lvl w:ilvl="4">
      <w:start w:val="1"/>
      <w:numFmt w:val="bullet"/>
      <w:lvlText w:val="o"/>
      <w:lvlJc w:val="left"/>
      <w:pPr>
        <w:ind w:left="4314" w:firstLine="3240"/>
      </w:pPr>
      <w:rPr>
        <w:rFonts w:ascii="Arial" w:eastAsia="Times New Roman" w:hAnsi="Arial"/>
        <w:vertAlign w:val="baseline"/>
      </w:rPr>
    </w:lvl>
    <w:lvl w:ilvl="5">
      <w:start w:val="1"/>
      <w:numFmt w:val="bullet"/>
      <w:lvlText w:val="▪"/>
      <w:lvlJc w:val="left"/>
      <w:pPr>
        <w:ind w:left="5034" w:firstLine="3960"/>
      </w:pPr>
      <w:rPr>
        <w:rFonts w:ascii="Arial" w:eastAsia="Times New Roman" w:hAnsi="Arial"/>
        <w:vertAlign w:val="baseline"/>
      </w:rPr>
    </w:lvl>
    <w:lvl w:ilvl="6">
      <w:start w:val="1"/>
      <w:numFmt w:val="bullet"/>
      <w:lvlText w:val="●"/>
      <w:lvlJc w:val="left"/>
      <w:pPr>
        <w:ind w:left="5754" w:firstLine="4680"/>
      </w:pPr>
      <w:rPr>
        <w:rFonts w:ascii="Arial" w:eastAsia="Times New Roman" w:hAnsi="Arial"/>
        <w:vertAlign w:val="baseline"/>
      </w:rPr>
    </w:lvl>
    <w:lvl w:ilvl="7">
      <w:start w:val="1"/>
      <w:numFmt w:val="bullet"/>
      <w:lvlText w:val="o"/>
      <w:lvlJc w:val="left"/>
      <w:pPr>
        <w:ind w:left="6474" w:firstLine="5400"/>
      </w:pPr>
      <w:rPr>
        <w:rFonts w:ascii="Arial" w:eastAsia="Times New Roman" w:hAnsi="Arial"/>
        <w:vertAlign w:val="baseline"/>
      </w:rPr>
    </w:lvl>
    <w:lvl w:ilvl="8">
      <w:start w:val="1"/>
      <w:numFmt w:val="bullet"/>
      <w:lvlText w:val="▪"/>
      <w:lvlJc w:val="left"/>
      <w:pPr>
        <w:ind w:left="7194" w:firstLine="6120"/>
      </w:pPr>
      <w:rPr>
        <w:rFonts w:ascii="Arial" w:eastAsia="Times New Roman" w:hAnsi="Arial"/>
        <w:vertAlign w:val="baseline"/>
      </w:rPr>
    </w:lvl>
  </w:abstractNum>
  <w:abstractNum w:abstractNumId="22" w15:restartNumberingAfterBreak="0">
    <w:nsid w:val="706E69E4"/>
    <w:multiLevelType w:val="hybridMultilevel"/>
    <w:tmpl w:val="53A0A3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C3E2985"/>
    <w:multiLevelType w:val="hybridMultilevel"/>
    <w:tmpl w:val="1A7432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12"/>
  </w:num>
  <w:num w:numId="4">
    <w:abstractNumId w:val="17"/>
  </w:num>
  <w:num w:numId="5">
    <w:abstractNumId w:val="4"/>
  </w:num>
  <w:num w:numId="6">
    <w:abstractNumId w:val="20"/>
  </w:num>
  <w:num w:numId="7">
    <w:abstractNumId w:val="16"/>
  </w:num>
  <w:num w:numId="8">
    <w:abstractNumId w:val="0"/>
  </w:num>
  <w:num w:numId="9">
    <w:abstractNumId w:val="15"/>
  </w:num>
  <w:num w:numId="10">
    <w:abstractNumId w:val="9"/>
  </w:num>
  <w:num w:numId="11">
    <w:abstractNumId w:val="3"/>
  </w:num>
  <w:num w:numId="12">
    <w:abstractNumId w:val="5"/>
  </w:num>
  <w:num w:numId="13">
    <w:abstractNumId w:val="13"/>
  </w:num>
  <w:num w:numId="14">
    <w:abstractNumId w:val="21"/>
  </w:num>
  <w:num w:numId="15">
    <w:abstractNumId w:val="6"/>
  </w:num>
  <w:num w:numId="16">
    <w:abstractNumId w:val="8"/>
  </w:num>
  <w:num w:numId="17">
    <w:abstractNumId w:val="2"/>
  </w:num>
  <w:num w:numId="18">
    <w:abstractNumId w:val="1"/>
  </w:num>
  <w:num w:numId="19">
    <w:abstractNumId w:val="7"/>
  </w:num>
  <w:num w:numId="20">
    <w:abstractNumId w:val="10"/>
  </w:num>
  <w:num w:numId="21">
    <w:abstractNumId w:val="22"/>
  </w:num>
  <w:num w:numId="22">
    <w:abstractNumId w:val="19"/>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76"/>
    <w:rsid w:val="00013DC3"/>
    <w:rsid w:val="000248CE"/>
    <w:rsid w:val="000D06E0"/>
    <w:rsid w:val="000F2E7F"/>
    <w:rsid w:val="001352E3"/>
    <w:rsid w:val="00173F1C"/>
    <w:rsid w:val="00191BCB"/>
    <w:rsid w:val="00261F5E"/>
    <w:rsid w:val="00280676"/>
    <w:rsid w:val="002836B1"/>
    <w:rsid w:val="002F6B0B"/>
    <w:rsid w:val="003174E7"/>
    <w:rsid w:val="00354C32"/>
    <w:rsid w:val="00360414"/>
    <w:rsid w:val="00486BAA"/>
    <w:rsid w:val="004A15FF"/>
    <w:rsid w:val="004D354C"/>
    <w:rsid w:val="004D617F"/>
    <w:rsid w:val="00554BD7"/>
    <w:rsid w:val="00556326"/>
    <w:rsid w:val="005B022A"/>
    <w:rsid w:val="005D4C57"/>
    <w:rsid w:val="005E6AE7"/>
    <w:rsid w:val="006219E7"/>
    <w:rsid w:val="00631445"/>
    <w:rsid w:val="006E485A"/>
    <w:rsid w:val="006F07FF"/>
    <w:rsid w:val="007153C8"/>
    <w:rsid w:val="007473FC"/>
    <w:rsid w:val="00770469"/>
    <w:rsid w:val="00782EBB"/>
    <w:rsid w:val="007C2C69"/>
    <w:rsid w:val="007E3A03"/>
    <w:rsid w:val="008A33A5"/>
    <w:rsid w:val="00950984"/>
    <w:rsid w:val="009E0B40"/>
    <w:rsid w:val="00A25BDB"/>
    <w:rsid w:val="00A82434"/>
    <w:rsid w:val="00AC1DCE"/>
    <w:rsid w:val="00B600A7"/>
    <w:rsid w:val="00B66C65"/>
    <w:rsid w:val="00BA7418"/>
    <w:rsid w:val="00BB5CEB"/>
    <w:rsid w:val="00BD0CE5"/>
    <w:rsid w:val="00BD52CB"/>
    <w:rsid w:val="00C31FE8"/>
    <w:rsid w:val="00D639F0"/>
    <w:rsid w:val="00DA5B76"/>
    <w:rsid w:val="00DE7CF8"/>
    <w:rsid w:val="00E34A16"/>
    <w:rsid w:val="00E43ED1"/>
    <w:rsid w:val="00ED6354"/>
    <w:rsid w:val="00F127E9"/>
    <w:rsid w:val="00F2290C"/>
    <w:rsid w:val="00F3103C"/>
    <w:rsid w:val="00F41A4B"/>
    <w:rsid w:val="00F52247"/>
    <w:rsid w:val="00FA7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CA9FED-DC14-4624-91B9-3DC03BFC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BCB"/>
    <w:pPr>
      <w:spacing w:line="276" w:lineRule="auto"/>
    </w:pPr>
    <w:rPr>
      <w:rFonts w:ascii="Arial" w:hAnsi="Arial" w:cs="Arial"/>
      <w:color w:val="000000"/>
      <w:sz w:val="22"/>
      <w:szCs w:val="22"/>
    </w:rPr>
  </w:style>
  <w:style w:type="paragraph" w:styleId="Nadpis1">
    <w:name w:val="heading 1"/>
    <w:basedOn w:val="Normln"/>
    <w:next w:val="Normln"/>
    <w:link w:val="Nadpis1Char"/>
    <w:uiPriority w:val="99"/>
    <w:qFormat/>
    <w:rsid w:val="00191BCB"/>
    <w:pPr>
      <w:keepNext/>
      <w:keepLines/>
      <w:spacing w:before="480" w:after="120"/>
      <w:outlineLvl w:val="0"/>
    </w:pPr>
    <w:rPr>
      <w:b/>
      <w:bCs/>
      <w:sz w:val="48"/>
      <w:szCs w:val="48"/>
    </w:rPr>
  </w:style>
  <w:style w:type="paragraph" w:styleId="Nadpis2">
    <w:name w:val="heading 2"/>
    <w:basedOn w:val="Normln"/>
    <w:next w:val="Normln"/>
    <w:link w:val="Nadpis2Char"/>
    <w:uiPriority w:val="99"/>
    <w:qFormat/>
    <w:rsid w:val="00191BCB"/>
    <w:pPr>
      <w:keepNext/>
      <w:keepLines/>
      <w:spacing w:before="360" w:after="80"/>
      <w:outlineLvl w:val="1"/>
    </w:pPr>
    <w:rPr>
      <w:b/>
      <w:bCs/>
      <w:sz w:val="36"/>
      <w:szCs w:val="36"/>
    </w:rPr>
  </w:style>
  <w:style w:type="paragraph" w:styleId="Nadpis3">
    <w:name w:val="heading 3"/>
    <w:basedOn w:val="Normln"/>
    <w:next w:val="Normln"/>
    <w:link w:val="Nadpis3Char"/>
    <w:uiPriority w:val="99"/>
    <w:qFormat/>
    <w:rsid w:val="00191BCB"/>
    <w:pPr>
      <w:keepNext/>
      <w:keepLines/>
      <w:spacing w:before="280" w:after="80"/>
      <w:outlineLvl w:val="2"/>
    </w:pPr>
    <w:rPr>
      <w:b/>
      <w:bCs/>
      <w:sz w:val="28"/>
      <w:szCs w:val="28"/>
    </w:rPr>
  </w:style>
  <w:style w:type="paragraph" w:styleId="Nadpis4">
    <w:name w:val="heading 4"/>
    <w:basedOn w:val="Normln"/>
    <w:next w:val="Normln"/>
    <w:link w:val="Nadpis4Char"/>
    <w:uiPriority w:val="99"/>
    <w:qFormat/>
    <w:rsid w:val="00191BCB"/>
    <w:pPr>
      <w:keepNext/>
      <w:keepLines/>
      <w:spacing w:before="240" w:after="40"/>
      <w:outlineLvl w:val="3"/>
    </w:pPr>
    <w:rPr>
      <w:b/>
      <w:bCs/>
      <w:sz w:val="24"/>
      <w:szCs w:val="24"/>
    </w:rPr>
  </w:style>
  <w:style w:type="paragraph" w:styleId="Nadpis5">
    <w:name w:val="heading 5"/>
    <w:basedOn w:val="Normln"/>
    <w:next w:val="Normln"/>
    <w:link w:val="Nadpis5Char"/>
    <w:uiPriority w:val="99"/>
    <w:qFormat/>
    <w:rsid w:val="00191BCB"/>
    <w:pPr>
      <w:keepNext/>
      <w:keepLines/>
      <w:spacing w:before="220" w:after="40"/>
      <w:outlineLvl w:val="4"/>
    </w:pPr>
    <w:rPr>
      <w:b/>
      <w:bCs/>
    </w:rPr>
  </w:style>
  <w:style w:type="paragraph" w:styleId="Nadpis6">
    <w:name w:val="heading 6"/>
    <w:basedOn w:val="Normln"/>
    <w:next w:val="Normln"/>
    <w:link w:val="Nadpis6Char"/>
    <w:uiPriority w:val="99"/>
    <w:qFormat/>
    <w:rsid w:val="00191BCB"/>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1BCB"/>
    <w:rPr>
      <w:rFonts w:ascii="Cambria" w:hAnsi="Cambria" w:cs="Cambria"/>
      <w:b/>
      <w:bCs/>
      <w:color w:val="000000"/>
      <w:kern w:val="32"/>
      <w:sz w:val="32"/>
      <w:szCs w:val="32"/>
    </w:rPr>
  </w:style>
  <w:style w:type="character" w:customStyle="1" w:styleId="Nadpis2Char">
    <w:name w:val="Nadpis 2 Char"/>
    <w:basedOn w:val="Standardnpsmoodstavce"/>
    <w:link w:val="Nadpis2"/>
    <w:uiPriority w:val="99"/>
    <w:rsid w:val="00191BCB"/>
    <w:rPr>
      <w:rFonts w:ascii="Cambria" w:hAnsi="Cambria" w:cs="Cambria"/>
      <w:b/>
      <w:bCs/>
      <w:i/>
      <w:iCs/>
      <w:color w:val="000000"/>
      <w:sz w:val="28"/>
      <w:szCs w:val="28"/>
    </w:rPr>
  </w:style>
  <w:style w:type="character" w:customStyle="1" w:styleId="Nadpis3Char">
    <w:name w:val="Nadpis 3 Char"/>
    <w:basedOn w:val="Standardnpsmoodstavce"/>
    <w:link w:val="Nadpis3"/>
    <w:uiPriority w:val="99"/>
    <w:rsid w:val="00191BCB"/>
    <w:rPr>
      <w:rFonts w:ascii="Cambria" w:hAnsi="Cambria" w:cs="Cambria"/>
      <w:b/>
      <w:bCs/>
      <w:color w:val="000000"/>
      <w:sz w:val="26"/>
      <w:szCs w:val="26"/>
    </w:rPr>
  </w:style>
  <w:style w:type="character" w:customStyle="1" w:styleId="Nadpis4Char">
    <w:name w:val="Nadpis 4 Char"/>
    <w:basedOn w:val="Standardnpsmoodstavce"/>
    <w:link w:val="Nadpis4"/>
    <w:uiPriority w:val="99"/>
    <w:rsid w:val="00191BCB"/>
    <w:rPr>
      <w:rFonts w:ascii="Times New Roman" w:hAnsi="Times New Roman" w:cs="Times New Roman"/>
      <w:b/>
      <w:bCs/>
      <w:color w:val="000000"/>
      <w:sz w:val="28"/>
      <w:szCs w:val="28"/>
    </w:rPr>
  </w:style>
  <w:style w:type="character" w:customStyle="1" w:styleId="Nadpis5Char">
    <w:name w:val="Nadpis 5 Char"/>
    <w:basedOn w:val="Standardnpsmoodstavce"/>
    <w:link w:val="Nadpis5"/>
    <w:uiPriority w:val="99"/>
    <w:rsid w:val="00191BCB"/>
    <w:rPr>
      <w:rFonts w:ascii="Times New Roman" w:hAnsi="Times New Roman" w:cs="Times New Roman"/>
      <w:b/>
      <w:bCs/>
      <w:i/>
      <w:iCs/>
      <w:color w:val="000000"/>
      <w:sz w:val="26"/>
      <w:szCs w:val="26"/>
    </w:rPr>
  </w:style>
  <w:style w:type="character" w:customStyle="1" w:styleId="Nadpis6Char">
    <w:name w:val="Nadpis 6 Char"/>
    <w:basedOn w:val="Standardnpsmoodstavce"/>
    <w:link w:val="Nadpis6"/>
    <w:uiPriority w:val="99"/>
    <w:rsid w:val="00191BCB"/>
    <w:rPr>
      <w:rFonts w:ascii="Times New Roman" w:hAnsi="Times New Roman" w:cs="Times New Roman"/>
      <w:b/>
      <w:bCs/>
      <w:color w:val="000000"/>
    </w:rPr>
  </w:style>
  <w:style w:type="paragraph" w:styleId="Nzev">
    <w:name w:val="Title"/>
    <w:basedOn w:val="Normln"/>
    <w:next w:val="Normln"/>
    <w:link w:val="NzevChar"/>
    <w:uiPriority w:val="99"/>
    <w:qFormat/>
    <w:rsid w:val="00191BCB"/>
    <w:pPr>
      <w:keepNext/>
      <w:keepLines/>
      <w:spacing w:before="480" w:after="120"/>
    </w:pPr>
    <w:rPr>
      <w:b/>
      <w:bCs/>
      <w:sz w:val="72"/>
      <w:szCs w:val="72"/>
    </w:rPr>
  </w:style>
  <w:style w:type="character" w:customStyle="1" w:styleId="NzevChar">
    <w:name w:val="Název Char"/>
    <w:basedOn w:val="Standardnpsmoodstavce"/>
    <w:link w:val="Nzev"/>
    <w:uiPriority w:val="99"/>
    <w:rsid w:val="00191BCB"/>
    <w:rPr>
      <w:rFonts w:ascii="Cambria" w:hAnsi="Cambria" w:cs="Cambria"/>
      <w:b/>
      <w:bCs/>
      <w:color w:val="000000"/>
      <w:kern w:val="28"/>
      <w:sz w:val="32"/>
      <w:szCs w:val="32"/>
    </w:rPr>
  </w:style>
  <w:style w:type="paragraph" w:styleId="Podnadpis">
    <w:name w:val="Subtitle"/>
    <w:basedOn w:val="Normln"/>
    <w:next w:val="Normln"/>
    <w:link w:val="PodnadpisChar"/>
    <w:uiPriority w:val="99"/>
    <w:qFormat/>
    <w:rsid w:val="00191BCB"/>
    <w:pPr>
      <w:keepNext/>
      <w:keepLines/>
      <w:spacing w:before="360" w:after="80"/>
    </w:pPr>
    <w:rPr>
      <w:rFonts w:ascii="Georgia" w:hAnsi="Georgia" w:cs="Georgia"/>
      <w:i/>
      <w:iCs/>
      <w:color w:val="auto"/>
      <w:sz w:val="48"/>
      <w:szCs w:val="48"/>
    </w:rPr>
  </w:style>
  <w:style w:type="character" w:customStyle="1" w:styleId="PodnadpisChar">
    <w:name w:val="Podnadpis Char"/>
    <w:basedOn w:val="Standardnpsmoodstavce"/>
    <w:link w:val="Podnadpis"/>
    <w:uiPriority w:val="99"/>
    <w:rsid w:val="00191BCB"/>
    <w:rPr>
      <w:rFonts w:ascii="Cambria" w:hAnsi="Cambria" w:cs="Cambria"/>
      <w:color w:val="000000"/>
      <w:sz w:val="24"/>
      <w:szCs w:val="24"/>
    </w:rPr>
  </w:style>
  <w:style w:type="paragraph" w:styleId="Textkomente">
    <w:name w:val="annotation text"/>
    <w:basedOn w:val="Normln"/>
    <w:link w:val="TextkomenteChar"/>
    <w:uiPriority w:val="99"/>
    <w:rsid w:val="00191BCB"/>
    <w:pPr>
      <w:spacing w:line="240" w:lineRule="auto"/>
    </w:pPr>
    <w:rPr>
      <w:sz w:val="20"/>
      <w:szCs w:val="20"/>
    </w:rPr>
  </w:style>
  <w:style w:type="character" w:customStyle="1" w:styleId="TextkomenteChar">
    <w:name w:val="Text komentáře Char"/>
    <w:basedOn w:val="Standardnpsmoodstavce"/>
    <w:link w:val="Textkomente"/>
    <w:uiPriority w:val="99"/>
    <w:rsid w:val="00191BCB"/>
    <w:rPr>
      <w:rFonts w:ascii="Times New Roman" w:hAnsi="Times New Roman" w:cs="Times New Roman"/>
      <w:sz w:val="20"/>
      <w:szCs w:val="20"/>
    </w:rPr>
  </w:style>
  <w:style w:type="character" w:styleId="Odkaznakoment">
    <w:name w:val="annotation reference"/>
    <w:basedOn w:val="Standardnpsmoodstavce"/>
    <w:uiPriority w:val="99"/>
    <w:rsid w:val="00191BCB"/>
    <w:rPr>
      <w:rFonts w:ascii="Times New Roman" w:hAnsi="Times New Roman" w:cs="Times New Roman"/>
      <w:sz w:val="16"/>
      <w:szCs w:val="16"/>
    </w:rPr>
  </w:style>
  <w:style w:type="paragraph" w:styleId="Textbubliny">
    <w:name w:val="Balloon Text"/>
    <w:basedOn w:val="Normln"/>
    <w:link w:val="TextbublinyChar"/>
    <w:uiPriority w:val="99"/>
    <w:rsid w:val="00191BC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191BCB"/>
    <w:rPr>
      <w:rFonts w:ascii="Segoe UI" w:hAnsi="Segoe UI" w:cs="Segoe UI"/>
      <w:sz w:val="18"/>
      <w:szCs w:val="18"/>
    </w:rPr>
  </w:style>
  <w:style w:type="paragraph" w:styleId="Zhlav">
    <w:name w:val="header"/>
    <w:basedOn w:val="Normln"/>
    <w:link w:val="ZhlavChar"/>
    <w:uiPriority w:val="99"/>
    <w:rsid w:val="00191BCB"/>
    <w:pPr>
      <w:tabs>
        <w:tab w:val="center" w:pos="4536"/>
        <w:tab w:val="right" w:pos="9072"/>
      </w:tabs>
      <w:spacing w:line="240" w:lineRule="auto"/>
    </w:pPr>
  </w:style>
  <w:style w:type="character" w:customStyle="1" w:styleId="ZhlavChar">
    <w:name w:val="Záhlaví Char"/>
    <w:basedOn w:val="Standardnpsmoodstavce"/>
    <w:link w:val="Zhlav"/>
    <w:uiPriority w:val="99"/>
    <w:rsid w:val="00191BCB"/>
    <w:rPr>
      <w:rFonts w:ascii="Times New Roman" w:hAnsi="Times New Roman" w:cs="Times New Roman"/>
    </w:rPr>
  </w:style>
  <w:style w:type="paragraph" w:styleId="Zpat">
    <w:name w:val="footer"/>
    <w:basedOn w:val="Normln"/>
    <w:link w:val="ZpatChar"/>
    <w:uiPriority w:val="99"/>
    <w:rsid w:val="00191BCB"/>
    <w:pPr>
      <w:tabs>
        <w:tab w:val="center" w:pos="4536"/>
        <w:tab w:val="right" w:pos="9072"/>
      </w:tabs>
      <w:spacing w:line="240" w:lineRule="auto"/>
    </w:pPr>
  </w:style>
  <w:style w:type="character" w:customStyle="1" w:styleId="ZpatChar">
    <w:name w:val="Zápatí Char"/>
    <w:basedOn w:val="Standardnpsmoodstavce"/>
    <w:link w:val="Zpat"/>
    <w:uiPriority w:val="99"/>
    <w:rsid w:val="00191BCB"/>
    <w:rPr>
      <w:rFonts w:ascii="Times New Roman" w:hAnsi="Times New Roman" w:cs="Times New Roman"/>
    </w:rPr>
  </w:style>
  <w:style w:type="paragraph" w:styleId="Pedmtkomente">
    <w:name w:val="annotation subject"/>
    <w:basedOn w:val="Textkomente"/>
    <w:next w:val="Textkomente"/>
    <w:link w:val="PedmtkomenteChar"/>
    <w:uiPriority w:val="99"/>
    <w:rsid w:val="00191BCB"/>
    <w:rPr>
      <w:b/>
      <w:bCs/>
    </w:rPr>
  </w:style>
  <w:style w:type="character" w:customStyle="1" w:styleId="PedmtkomenteChar">
    <w:name w:val="Předmět komentáře Char"/>
    <w:basedOn w:val="TextkomenteChar"/>
    <w:link w:val="Pedmtkomente"/>
    <w:uiPriority w:val="99"/>
    <w:rsid w:val="00191BCB"/>
    <w:rPr>
      <w:rFonts w:ascii="Times New Roman" w:hAnsi="Times New Roman" w:cs="Times New Roman"/>
      <w:b/>
      <w:bCs/>
      <w:sz w:val="20"/>
      <w:szCs w:val="20"/>
    </w:rPr>
  </w:style>
  <w:style w:type="paragraph" w:styleId="Revize">
    <w:name w:val="Revision"/>
    <w:hidden/>
    <w:uiPriority w:val="99"/>
    <w:rsid w:val="00191BCB"/>
    <w:rPr>
      <w:rFonts w:ascii="Arial" w:hAnsi="Arial" w:cs="Arial"/>
      <w:color w:val="000000"/>
      <w:sz w:val="22"/>
      <w:szCs w:val="22"/>
    </w:rPr>
  </w:style>
  <w:style w:type="paragraph" w:styleId="Odstavecseseznamem">
    <w:name w:val="List Paragraph"/>
    <w:basedOn w:val="Normln"/>
    <w:uiPriority w:val="99"/>
    <w:qFormat/>
    <w:rsid w:val="00191BCB"/>
    <w:pPr>
      <w:ind w:left="720"/>
    </w:pPr>
  </w:style>
  <w:style w:type="character" w:styleId="Siln">
    <w:name w:val="Strong"/>
    <w:basedOn w:val="Standardnpsmoodstavce"/>
    <w:uiPriority w:val="22"/>
    <w:qFormat/>
    <w:rsid w:val="00F52247"/>
    <w:rPr>
      <w:b/>
      <w:bCs/>
    </w:rPr>
  </w:style>
  <w:style w:type="character" w:customStyle="1" w:styleId="nowrap">
    <w:name w:val="nowrap"/>
    <w:basedOn w:val="Standardnpsmoodstavce"/>
    <w:rsid w:val="00F52247"/>
  </w:style>
  <w:style w:type="paragraph" w:customStyle="1" w:styleId="Zkladntext4">
    <w:name w:val="Základní text 4"/>
    <w:basedOn w:val="Normln"/>
    <w:uiPriority w:val="99"/>
    <w:rsid w:val="007153C8"/>
    <w:pPr>
      <w:spacing w:line="240" w:lineRule="auto"/>
    </w:pPr>
    <w:rPr>
      <w:rFonts w:ascii="Times New Roman" w:hAnsi="Times New Roman" w:cs="Times New Roman"/>
      <w:color w:val="auto"/>
      <w:sz w:val="24"/>
      <w:szCs w:val="24"/>
    </w:rPr>
  </w:style>
  <w:style w:type="paragraph" w:styleId="Zkladntext2">
    <w:name w:val="Body Text 2"/>
    <w:basedOn w:val="Normln"/>
    <w:link w:val="Zkladntext2Char"/>
    <w:semiHidden/>
    <w:rsid w:val="00360414"/>
    <w:pPr>
      <w:autoSpaceDE w:val="0"/>
      <w:autoSpaceDN w:val="0"/>
      <w:adjustRightInd w:val="0"/>
      <w:spacing w:line="240" w:lineRule="auto"/>
      <w:jc w:val="both"/>
    </w:pPr>
    <w:rPr>
      <w:rFonts w:ascii="Times New Roman" w:eastAsia="Lucida Sans Unicode" w:hAnsi="Times New Roman" w:cs="Tahoma"/>
      <w:color w:val="auto"/>
      <w:kern w:val="1"/>
      <w:sz w:val="24"/>
      <w:szCs w:val="20"/>
      <w:lang w:eastAsia="zh-CN" w:bidi="hi-IN"/>
    </w:rPr>
  </w:style>
  <w:style w:type="character" w:customStyle="1" w:styleId="Zkladntext2Char">
    <w:name w:val="Základní text 2 Char"/>
    <w:basedOn w:val="Standardnpsmoodstavce"/>
    <w:link w:val="Zkladntext2"/>
    <w:semiHidden/>
    <w:rsid w:val="00360414"/>
    <w:rPr>
      <w:rFonts w:ascii="Times New Roman" w:eastAsia="Lucida Sans Unicode" w:hAnsi="Times New Roman" w:cs="Tahoma"/>
      <w:kern w:val="1"/>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924457">
      <w:bodyDiv w:val="1"/>
      <w:marLeft w:val="0"/>
      <w:marRight w:val="0"/>
      <w:marTop w:val="0"/>
      <w:marBottom w:val="0"/>
      <w:divBdr>
        <w:top w:val="none" w:sz="0" w:space="0" w:color="auto"/>
        <w:left w:val="none" w:sz="0" w:space="0" w:color="auto"/>
        <w:bottom w:val="none" w:sz="0" w:space="0" w:color="auto"/>
        <w:right w:val="none" w:sz="0" w:space="0" w:color="auto"/>
      </w:divBdr>
    </w:div>
    <w:div w:id="1889098347">
      <w:bodyDiv w:val="1"/>
      <w:marLeft w:val="0"/>
      <w:marRight w:val="0"/>
      <w:marTop w:val="0"/>
      <w:marBottom w:val="0"/>
      <w:divBdr>
        <w:top w:val="none" w:sz="0" w:space="0" w:color="auto"/>
        <w:left w:val="none" w:sz="0" w:space="0" w:color="auto"/>
        <w:bottom w:val="none" w:sz="0" w:space="0" w:color="auto"/>
        <w:right w:val="none" w:sz="0" w:space="0" w:color="auto"/>
      </w:divBdr>
      <w:divsChild>
        <w:div w:id="1208563358">
          <w:marLeft w:val="0"/>
          <w:marRight w:val="0"/>
          <w:marTop w:val="0"/>
          <w:marBottom w:val="0"/>
          <w:divBdr>
            <w:top w:val="none" w:sz="0" w:space="0" w:color="auto"/>
            <w:left w:val="none" w:sz="0" w:space="0" w:color="auto"/>
            <w:bottom w:val="none" w:sz="0" w:space="0" w:color="auto"/>
            <w:right w:val="none" w:sz="0" w:space="0" w:color="auto"/>
          </w:divBdr>
        </w:div>
      </w:divsChild>
    </w:div>
    <w:div w:id="2079135524">
      <w:bodyDiv w:val="1"/>
      <w:marLeft w:val="0"/>
      <w:marRight w:val="0"/>
      <w:marTop w:val="0"/>
      <w:marBottom w:val="0"/>
      <w:divBdr>
        <w:top w:val="none" w:sz="0" w:space="0" w:color="auto"/>
        <w:left w:val="none" w:sz="0" w:space="0" w:color="auto"/>
        <w:bottom w:val="none" w:sz="0" w:space="0" w:color="auto"/>
        <w:right w:val="none" w:sz="0" w:space="0" w:color="auto"/>
      </w:divBdr>
      <w:divsChild>
        <w:div w:id="186725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7747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Braťka</dc:creator>
  <cp:lastModifiedBy>Šárka</cp:lastModifiedBy>
  <cp:revision>2</cp:revision>
  <cp:lastPrinted>2018-05-30T12:26:00Z</cp:lastPrinted>
  <dcterms:created xsi:type="dcterms:W3CDTF">2018-05-30T12:27:00Z</dcterms:created>
  <dcterms:modified xsi:type="dcterms:W3CDTF">2018-05-30T12:27:00Z</dcterms:modified>
</cp:coreProperties>
</file>