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8" w:rsidRDefault="00C5186C">
      <w:pPr>
        <w:pStyle w:val="Zkladntext30"/>
        <w:shd w:val="clear" w:color="auto" w:fill="auto"/>
        <w:spacing w:after="0" w:line="260" w:lineRule="exact"/>
        <w:ind w:left="6280"/>
      </w:pPr>
      <w:bookmarkStart w:id="0" w:name="_GoBack"/>
      <w:bookmarkEnd w:id="0"/>
      <w:r>
        <w:rPr>
          <w:lang w:val="cs-CZ" w:eastAsia="cs-CZ" w:bidi="cs-CZ"/>
        </w:rPr>
        <w:t>OBJEDNÁVKA</w:t>
      </w:r>
    </w:p>
    <w:p w:rsidR="00B14408" w:rsidRDefault="00C5186C">
      <w:pPr>
        <w:pStyle w:val="Zkladntext30"/>
        <w:shd w:val="clear" w:color="auto" w:fill="auto"/>
        <w:spacing w:after="0" w:line="260" w:lineRule="exact"/>
      </w:pPr>
      <w:r>
        <w:t>Datum 3.5.2018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1814"/>
        <w:gridCol w:w="4565"/>
      </w:tblGrid>
      <w:tr w:rsidR="00B144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Tun"/>
                <w:rFonts w:eastAsia="Calibri"/>
              </w:rPr>
              <w:t>Dodavatel: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Tun"/>
                <w:rFonts w:eastAsia="Calibri"/>
              </w:rPr>
              <w:t>Odběratel:</w:t>
            </w:r>
          </w:p>
        </w:tc>
        <w:tc>
          <w:tcPr>
            <w:tcW w:w="45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Tun"/>
                <w:rFonts w:eastAsia="Calibri"/>
              </w:rPr>
              <w:t>Základní umělecká škola,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"/>
                <w:rFonts w:eastAsia="Calibri"/>
              </w:rPr>
              <w:t>Altais s.r.o.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Zkladntext2TimesNewRoman10ptTun"/>
                <w:rFonts w:eastAsia="Calibri"/>
              </w:rPr>
              <w:t>Praha 4 - Nusle, Lounských 4/129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Tun"/>
                <w:rFonts w:eastAsia="Calibri"/>
              </w:rPr>
              <w:t>Adresa: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Tun"/>
                <w:rFonts w:eastAsia="Calibri"/>
              </w:rPr>
              <w:t>Fakturační adresa: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"/>
                <w:rFonts w:eastAsia="Calibri"/>
              </w:rPr>
              <w:t>Základní umělecká škola.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"/>
                <w:rFonts w:eastAsia="Calibri"/>
              </w:rPr>
              <w:t>Ke Hřbitovu 219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"/>
                <w:rFonts w:eastAsia="Calibri"/>
              </w:rPr>
              <w:t>Lounských 4/129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"/>
                <w:rFonts w:eastAsia="Calibri"/>
              </w:rPr>
              <w:t>278 01 Kralupy nad Vltavou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"/>
                <w:rFonts w:eastAsia="Calibri"/>
              </w:rPr>
              <w:t xml:space="preserve">140 00 Praha 4 - </w:t>
            </w:r>
            <w:r>
              <w:rPr>
                <w:rStyle w:val="Zkladntext2TimesNewRoman10pt"/>
                <w:rFonts w:eastAsia="Calibri"/>
              </w:rPr>
              <w:t>Nusle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"/>
                <w:rFonts w:eastAsia="Calibri"/>
              </w:rPr>
              <w:t>IČO: 27579433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Tun"/>
                <w:rFonts w:eastAsia="Calibri"/>
              </w:rPr>
              <w:t>Expediční adresa: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imesNewRoman10pt"/>
                <w:rFonts w:eastAsia="Calibri"/>
              </w:rPr>
              <w:t>DIČ: CZ 27579433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TimesNewRoman9pt"/>
                <w:rFonts w:eastAsia="Calibri"/>
              </w:rPr>
              <w:t>IČO: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Tun"/>
                <w:rFonts w:eastAsia="Calibri"/>
              </w:rPr>
              <w:t>48135143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TimesNewRoman9pt"/>
                <w:rFonts w:eastAsia="Calibri"/>
              </w:rPr>
              <w:t>DIČ: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"/>
                <w:rFonts w:eastAsia="Calibri"/>
              </w:rPr>
              <w:t>CZ0048135143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TimesNewRoman9pt"/>
                <w:rFonts w:eastAsia="Calibri"/>
              </w:rPr>
              <w:t>Plátce DPH: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Tun"/>
                <w:rFonts w:eastAsia="Calibri"/>
              </w:rPr>
              <w:t>NE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TimesNewRoman9pt"/>
                <w:rFonts w:eastAsia="Calibri"/>
              </w:rPr>
              <w:t>Bankovní spojení: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TimesNewRoman9pt"/>
                <w:rFonts w:eastAsia="Calibri"/>
              </w:rPr>
              <w:t>PPF banka a.s.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TimesNewRoman9pt"/>
                <w:rFonts w:eastAsia="Calibri"/>
              </w:rPr>
              <w:t>Číslo účtu: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TimesNewRoman10ptTun"/>
                <w:rFonts w:eastAsia="Calibri"/>
              </w:rPr>
              <w:t>2002220006/6000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TimesNewRoman9pt"/>
                <w:rFonts w:eastAsia="Calibri"/>
              </w:rPr>
              <w:t>Vyřizuje: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TimesNewRoman9pt"/>
                <w:rFonts w:eastAsia="Calibri"/>
              </w:rPr>
              <w:t>Lenka Pokorná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TimesNewRoman7pt"/>
                <w:rFonts w:eastAsia="Calibri"/>
              </w:rPr>
              <w:t>Telefon:.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</w:pPr>
            <w:r>
              <w:rPr>
                <w:rStyle w:val="Zkladntext2TimesNewRoman7pt"/>
                <w:rFonts w:eastAsia="Calibri"/>
              </w:rPr>
              <w:t>241 408 458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TimesNewRoman7pt"/>
                <w:rFonts w:eastAsia="Calibri"/>
              </w:rPr>
              <w:t>e-mail:</w:t>
            </w: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</w:pPr>
            <w:r>
              <w:rPr>
                <w:rStyle w:val="Zkladntext2TimesNewRoman7pt0"/>
                <w:rFonts w:eastAsia="Calibri"/>
              </w:rPr>
              <w:t>hospodarkawjzuslounsvch.cz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Zkladntext2TimesNewRoman10pt"/>
                <w:rFonts w:eastAsia="Calibri"/>
              </w:rPr>
              <w:t>Na základě osobního jednání objednáváme u vás : 1 ks PC a 33 notebooků dle zaslané nabídky.</w:t>
            </w:r>
          </w:p>
        </w:tc>
        <w:tc>
          <w:tcPr>
            <w:tcW w:w="45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Zkladntext2TimesNewRoman10pt"/>
                <w:rFonts w:eastAsia="Calibri"/>
              </w:rPr>
              <w:t>S pozdravem</w:t>
            </w:r>
          </w:p>
        </w:tc>
        <w:tc>
          <w:tcPr>
            <w:tcW w:w="1814" w:type="dxa"/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righ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5347"/>
          <w:jc w:val="center"/>
        </w:trPr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408" w:rsidRDefault="00C5186C">
            <w:pPr>
              <w:pStyle w:val="Zkladntext20"/>
              <w:framePr w:w="10474" w:wrap="notBeside" w:vAnchor="text" w:hAnchor="text" w:xAlign="center" w:y="1"/>
              <w:shd w:val="clear" w:color="auto" w:fill="auto"/>
              <w:spacing w:before="0" w:after="0" w:line="278" w:lineRule="exact"/>
              <w:ind w:left="480"/>
              <w:jc w:val="left"/>
            </w:pPr>
            <w:r>
              <w:rPr>
                <w:rStyle w:val="Zkladntext2TimesNewRoman10pt"/>
                <w:rFonts w:eastAsia="Calibri"/>
              </w:rPr>
              <w:t>Hana Malíková ředitelka školy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08" w:rsidRDefault="00B14408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4408" w:rsidRDefault="00B14408">
      <w:pPr>
        <w:framePr w:w="10474" w:wrap="notBeside" w:vAnchor="text" w:hAnchor="text" w:xAlign="center" w:y="1"/>
        <w:rPr>
          <w:sz w:val="2"/>
          <w:szCs w:val="2"/>
        </w:rPr>
      </w:pPr>
    </w:p>
    <w:p w:rsidR="00B14408" w:rsidRDefault="00B14408">
      <w:pPr>
        <w:rPr>
          <w:sz w:val="2"/>
          <w:szCs w:val="2"/>
        </w:rPr>
      </w:pPr>
    </w:p>
    <w:p w:rsidR="00B14408" w:rsidRDefault="00B14408">
      <w:pPr>
        <w:rPr>
          <w:sz w:val="2"/>
          <w:szCs w:val="2"/>
        </w:rPr>
        <w:sectPr w:rsidR="00B14408">
          <w:pgSz w:w="11900" w:h="16840"/>
          <w:pgMar w:top="716" w:right="514" w:bottom="716" w:left="907" w:header="0" w:footer="3" w:gutter="0"/>
          <w:cols w:space="720"/>
          <w:noEndnote/>
          <w:docGrid w:linePitch="360"/>
        </w:sectPr>
      </w:pPr>
    </w:p>
    <w:p w:rsidR="00B14408" w:rsidRDefault="00B14408">
      <w:pPr>
        <w:spacing w:line="240" w:lineRule="exact"/>
        <w:rPr>
          <w:sz w:val="19"/>
          <w:szCs w:val="19"/>
        </w:rPr>
      </w:pPr>
    </w:p>
    <w:p w:rsidR="00B14408" w:rsidRDefault="00B14408">
      <w:pPr>
        <w:spacing w:line="240" w:lineRule="exact"/>
        <w:rPr>
          <w:sz w:val="19"/>
          <w:szCs w:val="19"/>
        </w:rPr>
      </w:pPr>
    </w:p>
    <w:p w:rsidR="00B14408" w:rsidRDefault="00B14408">
      <w:pPr>
        <w:spacing w:line="240" w:lineRule="exact"/>
        <w:rPr>
          <w:sz w:val="19"/>
          <w:szCs w:val="19"/>
        </w:rPr>
      </w:pPr>
    </w:p>
    <w:p w:rsidR="00B14408" w:rsidRDefault="00B14408">
      <w:pPr>
        <w:spacing w:line="240" w:lineRule="exact"/>
        <w:rPr>
          <w:sz w:val="19"/>
          <w:szCs w:val="19"/>
        </w:rPr>
      </w:pPr>
    </w:p>
    <w:p w:rsidR="00B14408" w:rsidRDefault="00B14408">
      <w:pPr>
        <w:spacing w:line="240" w:lineRule="exact"/>
        <w:rPr>
          <w:sz w:val="19"/>
          <w:szCs w:val="19"/>
        </w:rPr>
      </w:pPr>
    </w:p>
    <w:p w:rsidR="00B14408" w:rsidRDefault="00B14408">
      <w:pPr>
        <w:spacing w:line="240" w:lineRule="exact"/>
        <w:rPr>
          <w:sz w:val="19"/>
          <w:szCs w:val="19"/>
        </w:rPr>
      </w:pPr>
    </w:p>
    <w:p w:rsidR="00B14408" w:rsidRDefault="00B14408">
      <w:pPr>
        <w:spacing w:before="107" w:after="107" w:line="240" w:lineRule="exact"/>
        <w:rPr>
          <w:sz w:val="19"/>
          <w:szCs w:val="19"/>
        </w:rPr>
      </w:pPr>
    </w:p>
    <w:p w:rsidR="00B14408" w:rsidRDefault="00B14408">
      <w:pPr>
        <w:rPr>
          <w:sz w:val="2"/>
          <w:szCs w:val="2"/>
        </w:rPr>
        <w:sectPr w:rsidR="00B14408">
          <w:headerReference w:type="default" r:id="rId7"/>
          <w:footerReference w:type="default" r:id="rId8"/>
          <w:pgSz w:w="11900" w:h="16840"/>
          <w:pgMar w:top="1834" w:right="0" w:bottom="2743" w:left="0" w:header="0" w:footer="3" w:gutter="0"/>
          <w:pgNumType w:start="1"/>
          <w:cols w:space="720"/>
          <w:noEndnote/>
          <w:docGrid w:linePitch="360"/>
        </w:sectPr>
      </w:pPr>
    </w:p>
    <w:p w:rsidR="00B14408" w:rsidRDefault="00C5186C">
      <w:pPr>
        <w:pStyle w:val="Zkladntext40"/>
        <w:shd w:val="clear" w:color="auto" w:fill="auto"/>
        <w:spacing w:after="819" w:line="580" w:lineRule="exact"/>
        <w:ind w:left="560"/>
      </w:pPr>
      <w:r>
        <w:t>NABÍDKA</w:t>
      </w:r>
    </w:p>
    <w:p w:rsidR="00B14408" w:rsidRDefault="00C5186C">
      <w:pPr>
        <w:pStyle w:val="Zkladntext40"/>
        <w:shd w:val="clear" w:color="auto" w:fill="auto"/>
        <w:spacing w:after="814" w:line="580" w:lineRule="exact"/>
        <w:ind w:left="560"/>
      </w:pPr>
      <w:r>
        <w:t>NA</w:t>
      </w:r>
    </w:p>
    <w:p w:rsidR="00B14408" w:rsidRDefault="00C5186C">
      <w:pPr>
        <w:pStyle w:val="Zkladntext40"/>
        <w:shd w:val="clear" w:color="auto" w:fill="auto"/>
        <w:spacing w:after="814" w:line="580" w:lineRule="exact"/>
        <w:ind w:left="560"/>
      </w:pPr>
      <w:r>
        <w:t>VÝPOČETNÍ TECHNIKU</w:t>
      </w:r>
    </w:p>
    <w:p w:rsidR="00B14408" w:rsidRDefault="00C5186C">
      <w:pPr>
        <w:pStyle w:val="Zkladntext40"/>
        <w:shd w:val="clear" w:color="auto" w:fill="auto"/>
        <w:spacing w:after="3462" w:line="580" w:lineRule="exact"/>
        <w:ind w:left="560"/>
      </w:pPr>
      <w:r>
        <w:t>ZUŠ LOUNSKÝCH</w:t>
      </w:r>
    </w:p>
    <w:p w:rsidR="00B14408" w:rsidRDefault="00A85EB9">
      <w:pPr>
        <w:pStyle w:val="Zkladntext20"/>
        <w:shd w:val="clear" w:color="auto" w:fill="auto"/>
        <w:tabs>
          <w:tab w:val="left" w:pos="1746"/>
        </w:tabs>
        <w:spacing w:before="0" w:after="376" w:line="220" w:lineRule="exact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0" distL="1746250" distR="63500" simplePos="0" relativeHeight="251657728" behindDoc="1" locked="0" layoutInCell="1" allowOverlap="1">
                <wp:simplePos x="0" y="0"/>
                <wp:positionH relativeFrom="margin">
                  <wp:posOffset>4081145</wp:posOffset>
                </wp:positionH>
                <wp:positionV relativeFrom="paragraph">
                  <wp:posOffset>-13970</wp:posOffset>
                </wp:positionV>
                <wp:extent cx="1426210" cy="139700"/>
                <wp:effectExtent l="0" t="0" r="0" b="0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408" w:rsidRDefault="00C5186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50"/>
                              </w:tabs>
                              <w:spacing w:before="0" w:after="0" w:line="220" w:lineRule="exact"/>
                            </w:pPr>
                            <w:r>
                              <w:rPr>
                                <w:rStyle w:val="Zkladntext2TunExact"/>
                              </w:rPr>
                              <w:t>Dne: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 xml:space="preserve">3. </w:t>
                            </w:r>
                            <w:r>
                              <w:rPr>
                                <w:rStyle w:val="Zkladntext2Exact"/>
                              </w:rPr>
                              <w:t>května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1.35pt;margin-top:-1.1pt;width:112.3pt;height:11pt;z-index:-251658752;visibility:visible;mso-wrap-style:square;mso-width-percent:0;mso-height-percent:0;mso-wrap-distance-left:137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9n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XShoyjeRTCUQln4WVyFbjW+SSdbndKmw9Utsga&#10;GVbQeYdO9vfaWDYknVxsMCELxrnrPhdnG+A47kBsuGrPLAvXzOckSNaL9SL2gM/ai4M8926LVezN&#10;i/Bqll/mq1Ue/rJxwzhtWFVRYcNMwgrjP2vcQeKjJI7S0pKzysJZSlptNyuu0J6AsAv3uZrDycnN&#10;P6fhigC5vEopjOLgLkq8Yr648uIinnlQ3oUXhMldMg/iJM6L85TumaD/nhLqM5zMotkophPpV7kF&#10;7nubG0lbZmB0cNZmeHF0IqmV4FpUrrWGMD7aL0ph6Z9KAe2eGu0EazU6qtUMmwFQrIo3snoC6SoJ&#10;ygIRwrwDo5HqJ0Y9zI4M6x87oihG/KMA+dtBMxlqMjaTQUQJVzNsMBrNlRkH0q5TbNsA8vTAbuGJ&#10;FMyp98Ti8LBgHrgkDrPLDpyX/87rNGGXvwEAAP//AwBQSwMEFAAGAAgAAAAhAOCExDrcAAAACQEA&#10;AA8AAABkcnMvZG93bnJldi54bWxMj7FOwzAQQHck/sE6JBbUOgkoTdM4FUKwsFFY2Nz4mkTY5yh2&#10;k9Cv55hgPN3Tu3fVfnFWTDiG3pOCdJ2AQGq86alV8PH+sipAhKjJaOsJFXxjgH19fVXp0viZ3nA6&#10;xFawhEKpFXQxDqWUoenQ6bD2AxLvTn50OvI4ttKMema5szJLklw63RNf6PSATx02X4ezU5Avz8Pd&#10;6xaz+dLYiT4vaRoxVer2ZnncgYi4xD8YfvM5HWpuOvozmSAsOx6yDaMKVlkGgoEi39yDODK5LUDW&#10;lfz/Qf0DAAD//wMAUEsBAi0AFAAGAAgAAAAhALaDOJL+AAAA4QEAABMAAAAAAAAAAAAAAAAAAAAA&#10;AFtDb250ZW50X1R5cGVzXS54bWxQSwECLQAUAAYACAAAACEAOP0h/9YAAACUAQAACwAAAAAAAAAA&#10;AAAAAAAvAQAAX3JlbHMvLnJlbHNQSwECLQAUAAYACAAAACEAe44/Z6wCAACpBQAADgAAAAAAAAAA&#10;AAAAAAAuAgAAZHJzL2Uyb0RvYy54bWxQSwECLQAUAAYACAAAACEA4ITEOtwAAAAJAQAADwAAAAAA&#10;AAAAAAAAAAAGBQAAZHJzL2Rvd25yZXYueG1sUEsFBgAAAAAEAAQA8wAAAA8GAAAAAA==&#10;" filled="f" stroked="f">
                <v:textbox style="mso-fit-shape-to-text:t" inset="0,0,0,0">
                  <w:txbxContent>
                    <w:p w:rsidR="00B14408" w:rsidRDefault="00C5186C">
                      <w:pPr>
                        <w:pStyle w:val="Zkladntext20"/>
                        <w:shd w:val="clear" w:color="auto" w:fill="auto"/>
                        <w:tabs>
                          <w:tab w:val="left" w:pos="850"/>
                        </w:tabs>
                        <w:spacing w:before="0" w:after="0" w:line="220" w:lineRule="exact"/>
                      </w:pPr>
                      <w:r>
                        <w:rPr>
                          <w:rStyle w:val="Zkladntext2TunExact"/>
                        </w:rPr>
                        <w:t>Dne: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 xml:space="preserve">3. </w:t>
                      </w:r>
                      <w:r>
                        <w:rPr>
                          <w:rStyle w:val="Zkladntext2Exact"/>
                        </w:rPr>
                        <w:t>května 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5186C">
        <w:rPr>
          <w:rStyle w:val="Zkladntext2Tun"/>
        </w:rPr>
        <w:t>Vyhotovil:</w:t>
      </w:r>
      <w:r w:rsidR="00C5186C">
        <w:rPr>
          <w:rStyle w:val="Zkladntext2Tun"/>
        </w:rPr>
        <w:tab/>
      </w:r>
      <w:r w:rsidR="00C5186C">
        <w:t>Ing. Petr Horák, Ph.D.</w:t>
      </w:r>
    </w:p>
    <w:p w:rsidR="00B14408" w:rsidRDefault="00C5186C">
      <w:pPr>
        <w:pStyle w:val="Zkladntext20"/>
        <w:shd w:val="clear" w:color="auto" w:fill="auto"/>
        <w:tabs>
          <w:tab w:val="left" w:pos="1746"/>
          <w:tab w:val="left" w:pos="6446"/>
        </w:tabs>
        <w:spacing w:before="0" w:after="0" w:line="384" w:lineRule="exact"/>
        <w:ind w:left="460"/>
      </w:pPr>
      <w:r>
        <w:rPr>
          <w:rStyle w:val="Zkladntext2Tun"/>
        </w:rPr>
        <w:t>Zákazník:</w:t>
      </w:r>
      <w:r>
        <w:rPr>
          <w:rStyle w:val="Zkladntext2Tun"/>
        </w:rPr>
        <w:tab/>
      </w:r>
      <w:r>
        <w:t>ZUŠ LOUNSKÝCH</w:t>
      </w:r>
      <w:r>
        <w:tab/>
      </w:r>
      <w:r>
        <w:rPr>
          <w:rStyle w:val="Zkladntext2Tun"/>
        </w:rPr>
        <w:t xml:space="preserve">Verze: </w:t>
      </w:r>
      <w:r>
        <w:t>1.0</w:t>
      </w:r>
    </w:p>
    <w:p w:rsidR="00B14408" w:rsidRDefault="00C5186C">
      <w:pPr>
        <w:pStyle w:val="Zkladntext20"/>
        <w:shd w:val="clear" w:color="auto" w:fill="auto"/>
        <w:spacing w:before="0" w:after="0" w:line="384" w:lineRule="exact"/>
        <w:ind w:left="1760" w:right="6680"/>
        <w:jc w:val="left"/>
      </w:pPr>
      <w:r>
        <w:t xml:space="preserve">Lounských 4/129 140 </w:t>
      </w:r>
      <w:r>
        <w:lastRenderedPageBreak/>
        <w:t>00 Praha 4 - Nusle</w:t>
      </w:r>
      <w:r>
        <w:br w:type="page"/>
      </w:r>
    </w:p>
    <w:p w:rsidR="00B14408" w:rsidRDefault="00C5186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349"/>
        </w:tabs>
        <w:spacing w:after="225" w:line="440" w:lineRule="exact"/>
        <w:ind w:left="600"/>
      </w:pPr>
      <w:bookmarkStart w:id="1" w:name="bookmark0"/>
      <w:r>
        <w:lastRenderedPageBreak/>
        <w:t>Zadání</w:t>
      </w:r>
      <w:bookmarkEnd w:id="1"/>
    </w:p>
    <w:p w:rsidR="00B14408" w:rsidRDefault="00C5186C">
      <w:pPr>
        <w:pStyle w:val="Zkladntext20"/>
        <w:shd w:val="clear" w:color="auto" w:fill="auto"/>
        <w:spacing w:before="0" w:after="223" w:line="269" w:lineRule="exact"/>
        <w:ind w:left="500" w:right="920" w:firstLine="420"/>
        <w:jc w:val="left"/>
      </w:pPr>
      <w:r>
        <w:t>Dodání notebooků pro software Klasifikace od společnosti JPH Software, dodání nového PC do sborovny.</w:t>
      </w:r>
    </w:p>
    <w:p w:rsidR="00B14408" w:rsidRDefault="00C5186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349"/>
        </w:tabs>
        <w:spacing w:after="242" w:line="440" w:lineRule="exact"/>
        <w:ind w:left="600"/>
      </w:pPr>
      <w:bookmarkStart w:id="2" w:name="bookmark1"/>
      <w:r>
        <w:t>Nabízená výpočetní technika</w:t>
      </w:r>
      <w:bookmarkEnd w:id="2"/>
    </w:p>
    <w:p w:rsidR="00B14408" w:rsidRDefault="00C5186C">
      <w:pPr>
        <w:pStyle w:val="Zkladntext50"/>
        <w:shd w:val="clear" w:color="auto" w:fill="auto"/>
        <w:spacing w:before="0" w:after="256" w:line="260" w:lineRule="exact"/>
        <w:ind w:left="600"/>
      </w:pPr>
      <w:r>
        <w:t>2.1 Notebooky</w:t>
      </w:r>
    </w:p>
    <w:p w:rsidR="00B14408" w:rsidRDefault="00C5186C">
      <w:pPr>
        <w:pStyle w:val="Zkladntext20"/>
        <w:shd w:val="clear" w:color="auto" w:fill="auto"/>
        <w:spacing w:before="0" w:after="137" w:line="269" w:lineRule="exact"/>
        <w:ind w:left="500" w:right="920" w:firstLine="420"/>
        <w:jc w:val="left"/>
      </w:pPr>
      <w:r>
        <w:t xml:space="preserve">Pro použití ve třídách s </w:t>
      </w:r>
      <w:r>
        <w:rPr>
          <w:lang w:val="en-US" w:eastAsia="en-US" w:bidi="en-US"/>
        </w:rPr>
        <w:t xml:space="preserve">WiFi </w:t>
      </w:r>
      <w:r>
        <w:t>připojením nabízíme spolehlivé notebooky HP oblíbené řady 255 které jsou vybaveny dvoujádrovým procesorem AMD.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>Operační systém: Windows 10 Home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>Procesor: AMD E2-9000e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 xml:space="preserve">Displej: 39,6 cm (15,6") HD AntiGlare (1366 </w:t>
      </w:r>
      <w:r>
        <w:t>x 768)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>Paměť: 4 GB DDR4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>Pevný disk: 128 GB M.2 SSD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>Optická mechanika: DVD+/-RW DL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 xml:space="preserve">Grafická karta: AMD </w:t>
      </w:r>
      <w:r>
        <w:rPr>
          <w:lang w:val="en-US" w:eastAsia="en-US" w:bidi="en-US"/>
        </w:rPr>
        <w:t xml:space="preserve">Radeon </w:t>
      </w:r>
      <w:r>
        <w:t>R2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 xml:space="preserve">USB 3.1, </w:t>
      </w:r>
      <w:r>
        <w:rPr>
          <w:lang w:val="en-US" w:eastAsia="en-US" w:bidi="en-US"/>
        </w:rPr>
        <w:t xml:space="preserve">WiFi </w:t>
      </w:r>
      <w:r>
        <w:t xml:space="preserve">ac, </w:t>
      </w:r>
      <w:r>
        <w:rPr>
          <w:lang w:val="en-US" w:eastAsia="en-US" w:bidi="en-US"/>
        </w:rPr>
        <w:t xml:space="preserve">Bluetooth, </w:t>
      </w:r>
      <w:r>
        <w:t>LAN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98" w:lineRule="exact"/>
        <w:ind w:left="1280"/>
      </w:pPr>
      <w:r>
        <w:t xml:space="preserve">HDMI, VGA, </w:t>
      </w:r>
      <w:r>
        <w:rPr>
          <w:lang w:val="en-US" w:eastAsia="en-US" w:bidi="en-US"/>
        </w:rPr>
        <w:t xml:space="preserve">touchpad, </w:t>
      </w:r>
      <w:r>
        <w:t>webkamera, čtečka SD karet, numerická klávesnice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280" w:line="398" w:lineRule="exact"/>
        <w:ind w:left="1280"/>
      </w:pPr>
      <w:r>
        <w:t xml:space="preserve">Barva: </w:t>
      </w:r>
      <w:r>
        <w:rPr>
          <w:lang w:val="en-US" w:eastAsia="en-US" w:bidi="en-US"/>
        </w:rPr>
        <w:t>Dark ash</w:t>
      </w:r>
    </w:p>
    <w:p w:rsidR="00B14408" w:rsidRDefault="00A85EB9">
      <w:pPr>
        <w:framePr w:h="4147" w:hSpace="859" w:wrap="notBeside" w:vAnchor="text" w:hAnchor="text" w:x="86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38600" cy="2628900"/>
            <wp:effectExtent l="0" t="0" r="0" b="0"/>
            <wp:docPr id="4" name="obrázek 1" descr="C:\Users\Lenk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08" w:rsidRDefault="00B14408">
      <w:pPr>
        <w:rPr>
          <w:sz w:val="2"/>
          <w:szCs w:val="2"/>
        </w:rPr>
      </w:pPr>
    </w:p>
    <w:p w:rsidR="00B14408" w:rsidRDefault="00B14408">
      <w:pPr>
        <w:rPr>
          <w:sz w:val="2"/>
          <w:szCs w:val="2"/>
        </w:rPr>
        <w:sectPr w:rsidR="00B14408">
          <w:type w:val="continuous"/>
          <w:pgSz w:w="11900" w:h="16840"/>
          <w:pgMar w:top="1834" w:right="475" w:bottom="2743" w:left="947" w:header="0" w:footer="3" w:gutter="0"/>
          <w:cols w:space="720"/>
          <w:noEndnote/>
          <w:docGrid w:linePitch="360"/>
        </w:sectPr>
      </w:pPr>
    </w:p>
    <w:p w:rsidR="00B14408" w:rsidRDefault="00C5186C">
      <w:pPr>
        <w:pStyle w:val="Zkladntext50"/>
        <w:shd w:val="clear" w:color="auto" w:fill="auto"/>
        <w:tabs>
          <w:tab w:val="left" w:pos="1319"/>
        </w:tabs>
        <w:spacing w:before="0" w:after="243" w:line="260" w:lineRule="exact"/>
        <w:ind w:left="580"/>
        <w:jc w:val="both"/>
      </w:pPr>
      <w:r>
        <w:rPr>
          <w:rStyle w:val="Zkladntext5NetunNekurzvadkovn0pt"/>
        </w:rPr>
        <w:lastRenderedPageBreak/>
        <w:t>2.2</w:t>
      </w:r>
      <w:r>
        <w:rPr>
          <w:rStyle w:val="Zkladntext5NetunNekurzva"/>
          <w:lang w:val="de-DE" w:eastAsia="de-DE" w:bidi="de-DE"/>
        </w:rPr>
        <w:tab/>
      </w:r>
      <w:r>
        <w:t xml:space="preserve">Počítač </w:t>
      </w:r>
      <w:r>
        <w:rPr>
          <w:lang w:val="en-US" w:eastAsia="en-US" w:bidi="en-US"/>
        </w:rPr>
        <w:t xml:space="preserve">do </w:t>
      </w:r>
      <w:r>
        <w:rPr>
          <w:lang w:val="fr-FR" w:eastAsia="fr-FR" w:bidi="fr-FR"/>
        </w:rPr>
        <w:t>s</w:t>
      </w:r>
      <w:r>
        <w:rPr>
          <w:lang w:val="en-US" w:eastAsia="en-US" w:bidi="en-US"/>
        </w:rPr>
        <w:t>h</w:t>
      </w:r>
      <w:r>
        <w:t>rovny</w:t>
      </w:r>
    </w:p>
    <w:p w:rsidR="00B14408" w:rsidRDefault="00C5186C">
      <w:pPr>
        <w:pStyle w:val="Zkladntext20"/>
        <w:shd w:val="clear" w:color="auto" w:fill="auto"/>
        <w:spacing w:before="0" w:after="144" w:line="278" w:lineRule="exact"/>
        <w:ind w:left="580" w:right="840" w:firstLine="420"/>
      </w:pPr>
      <w:r>
        <w:t xml:space="preserve">Navrhujeme kvalitní počítač s nadčasovými parametry v kompaktním provedení Microtower disponující 4jádrovým procesorem Intel </w:t>
      </w:r>
      <w:r>
        <w:rPr>
          <w:lang w:val="en-US" w:eastAsia="en-US" w:bidi="en-US"/>
        </w:rPr>
        <w:t xml:space="preserve">Core </w:t>
      </w:r>
      <w:r>
        <w:t xml:space="preserve">¡7-7700 (3.6GHz, </w:t>
      </w:r>
      <w:r>
        <w:rPr>
          <w:lang w:val="en-US" w:eastAsia="en-US" w:bidi="en-US"/>
        </w:rPr>
        <w:t xml:space="preserve">turbo </w:t>
      </w:r>
      <w:r>
        <w:t>4.2GHz, HyperThreading) a 8GB operační paměti.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98" w:lineRule="exact"/>
        <w:ind w:left="1340"/>
      </w:pPr>
      <w:r>
        <w:t>Windows 10 Pro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98" w:lineRule="exact"/>
        <w:ind w:left="1340"/>
      </w:pPr>
      <w:r>
        <w:t xml:space="preserve">Procesor: </w:t>
      </w:r>
      <w:r>
        <w:rPr>
          <w:lang w:val="en-US" w:eastAsia="en-US" w:bidi="en-US"/>
        </w:rPr>
        <w:t xml:space="preserve">Intel® Core </w:t>
      </w:r>
      <w:r>
        <w:t>¡7-7700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98" w:lineRule="exact"/>
        <w:ind w:left="1340"/>
      </w:pPr>
      <w:r>
        <w:t>Paměť: 8 GB</w:t>
      </w:r>
      <w:r>
        <w:t xml:space="preserve"> DDR4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98" w:lineRule="exact"/>
        <w:ind w:left="1340"/>
      </w:pPr>
      <w:r>
        <w:t>Pevný disk: 1 TB (7200 ot./min)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98" w:lineRule="exact"/>
        <w:ind w:left="1340"/>
      </w:pPr>
      <w:r>
        <w:t xml:space="preserve">Optická mechanika: </w:t>
      </w:r>
      <w:r>
        <w:rPr>
          <w:rStyle w:val="Zkladntext21"/>
        </w:rPr>
        <w:t xml:space="preserve">DVD+/-RW </w:t>
      </w:r>
      <w:r>
        <w:t>DL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98" w:lineRule="exact"/>
        <w:ind w:left="1340"/>
      </w:pPr>
      <w:r>
        <w:t xml:space="preserve">Grafická karta: NVIDIA </w:t>
      </w:r>
      <w:r>
        <w:rPr>
          <w:lang w:val="en-US" w:eastAsia="en-US" w:bidi="en-US"/>
        </w:rPr>
        <w:t xml:space="preserve">GeForce </w:t>
      </w:r>
      <w:r>
        <w:t>GT 730/2GB</w:t>
      </w:r>
    </w:p>
    <w:p w:rsidR="00B14408" w:rsidRDefault="00C5186C">
      <w:pPr>
        <w:pStyle w:val="Zkladntext20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280" w:line="398" w:lineRule="exact"/>
        <w:ind w:left="1340"/>
      </w:pPr>
      <w:r>
        <w:t>LAN, 4x USB 3.1, 4x USB 2.0, DVI, DisplayPort, klávesnice, myš</w:t>
      </w:r>
    </w:p>
    <w:p w:rsidR="00B14408" w:rsidRDefault="00A85EB9">
      <w:pPr>
        <w:framePr w:h="6826" w:hSpace="1171" w:wrap="notBeside" w:vAnchor="text" w:hAnchor="text" w:x="117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08300" cy="4330700"/>
            <wp:effectExtent l="0" t="0" r="6350" b="0"/>
            <wp:docPr id="3" name="obrázek 2" descr="C:\Users\Lenk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08" w:rsidRDefault="00B14408">
      <w:pPr>
        <w:rPr>
          <w:sz w:val="2"/>
          <w:szCs w:val="2"/>
        </w:rPr>
      </w:pPr>
    </w:p>
    <w:p w:rsidR="00B14408" w:rsidRDefault="00B14408">
      <w:pPr>
        <w:rPr>
          <w:sz w:val="2"/>
          <w:szCs w:val="2"/>
        </w:rPr>
        <w:sectPr w:rsidR="00B14408">
          <w:pgSz w:w="11900" w:h="16840"/>
          <w:pgMar w:top="1783" w:right="299" w:bottom="1783" w:left="1122" w:header="0" w:footer="3" w:gutter="0"/>
          <w:cols w:space="720"/>
          <w:noEndnote/>
          <w:docGrid w:linePitch="360"/>
        </w:sectPr>
      </w:pPr>
    </w:p>
    <w:p w:rsidR="00B14408" w:rsidRDefault="00C5186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after="276" w:line="440" w:lineRule="exact"/>
        <w:ind w:left="320"/>
      </w:pPr>
      <w:bookmarkStart w:id="3" w:name="bookmark2"/>
      <w:r>
        <w:lastRenderedPageBreak/>
        <w:t>Cenová kalkulace nabídky</w:t>
      </w:r>
      <w:bookmarkEnd w:id="3"/>
    </w:p>
    <w:p w:rsidR="00B14408" w:rsidRDefault="00C5186C">
      <w:pPr>
        <w:pStyle w:val="Zkladntext20"/>
        <w:shd w:val="clear" w:color="auto" w:fill="auto"/>
        <w:spacing w:before="0" w:after="0" w:line="274" w:lineRule="exact"/>
        <w:ind w:left="320" w:right="1120" w:firstLine="340"/>
        <w:jc w:val="left"/>
      </w:pPr>
      <w:r>
        <w:t>V celkové ceně je instalace počítačů včetně instalace klienta software Klasifikace a zač</w:t>
      </w:r>
      <w:r>
        <w:t>lenění počítačů do firemní sítě. Uvedené ceny jsou bez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1531"/>
        <w:gridCol w:w="859"/>
        <w:gridCol w:w="1666"/>
      </w:tblGrid>
      <w:tr w:rsidR="00B1440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Tun0"/>
              </w:rPr>
              <w:t>položka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Tun0"/>
              </w:rPr>
              <w:t>cena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Zkladntext2Tun0"/>
              </w:rPr>
              <w:t>kusy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Tun0"/>
              </w:rPr>
              <w:t>celkem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Notebook HP 255 G6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6 740,-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215 680,- Kč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HP ProDesk400 G4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17 760,-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17 760,- Kč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Oživení a instalace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15 000,-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2"/>
              </w:rPr>
              <w:t>15 000,- Kč</w:t>
            </w:r>
          </w:p>
        </w:tc>
      </w:tr>
      <w:tr w:rsidR="00B144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408" w:rsidRDefault="00B14408">
            <w:pPr>
              <w:framePr w:w="92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408" w:rsidRDefault="00B14408">
            <w:pPr>
              <w:framePr w:w="92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408" w:rsidRDefault="00C5186C">
            <w:pPr>
              <w:pStyle w:val="Zkladntext20"/>
              <w:framePr w:w="926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Tun0"/>
              </w:rPr>
              <w:t>248 440,- KČ</w:t>
            </w:r>
          </w:p>
        </w:tc>
      </w:tr>
    </w:tbl>
    <w:p w:rsidR="00B14408" w:rsidRDefault="00B14408">
      <w:pPr>
        <w:framePr w:w="9269" w:wrap="notBeside" w:vAnchor="text" w:hAnchor="text" w:y="1"/>
        <w:rPr>
          <w:sz w:val="2"/>
          <w:szCs w:val="2"/>
        </w:rPr>
      </w:pPr>
    </w:p>
    <w:p w:rsidR="00B14408" w:rsidRDefault="00B14408">
      <w:pPr>
        <w:rPr>
          <w:sz w:val="2"/>
          <w:szCs w:val="2"/>
        </w:rPr>
      </w:pPr>
    </w:p>
    <w:p w:rsidR="00B14408" w:rsidRDefault="00C5186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795" w:after="314" w:line="440" w:lineRule="exact"/>
        <w:ind w:left="320"/>
      </w:pPr>
      <w:bookmarkStart w:id="4" w:name="bookmark3"/>
      <w:r>
        <w:t xml:space="preserve">Dodací </w:t>
      </w:r>
      <w:r>
        <w:t>podmínky</w:t>
      </w:r>
      <w:bookmarkEnd w:id="4"/>
    </w:p>
    <w:p w:rsidR="00B14408" w:rsidRDefault="00C5186C">
      <w:pPr>
        <w:pStyle w:val="Zkladntext20"/>
        <w:shd w:val="clear" w:color="auto" w:fill="auto"/>
        <w:spacing w:before="0" w:after="521" w:line="220" w:lineRule="exact"/>
        <w:ind w:left="320" w:firstLine="340"/>
        <w:jc w:val="left"/>
      </w:pPr>
      <w:r>
        <w:t>Dodací lhůta včetně instalace jsou tři týdny od závazné objednávky.</w:t>
      </w:r>
    </w:p>
    <w:p w:rsidR="00B14408" w:rsidRDefault="00C5186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after="269" w:line="440" w:lineRule="exact"/>
        <w:ind w:left="320"/>
      </w:pPr>
      <w:bookmarkStart w:id="5" w:name="bookmark4"/>
      <w:r>
        <w:t>Datum vyhotovení a platnost nabídky</w:t>
      </w:r>
      <w:bookmarkEnd w:id="5"/>
    </w:p>
    <w:p w:rsidR="00B14408" w:rsidRDefault="00C5186C">
      <w:pPr>
        <w:pStyle w:val="Zkladntext20"/>
        <w:shd w:val="clear" w:color="auto" w:fill="auto"/>
        <w:spacing w:before="0" w:after="295" w:line="283" w:lineRule="exact"/>
        <w:ind w:left="320" w:right="1120" w:firstLine="340"/>
        <w:jc w:val="left"/>
      </w:pPr>
      <w:r>
        <w:t>Tato nabídka byla vyhotovena 3. května 2018 a je platná po dobu jednoho měsíce od data vyhotovení.</w:t>
      </w:r>
    </w:p>
    <w:p w:rsidR="00B14408" w:rsidRDefault="00C5186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after="184" w:line="440" w:lineRule="exact"/>
        <w:ind w:left="320"/>
      </w:pPr>
      <w:bookmarkStart w:id="6" w:name="bookmark5"/>
      <w:r>
        <w:t>Kontaktní osoba</w:t>
      </w:r>
      <w:bookmarkEnd w:id="6"/>
    </w:p>
    <w:p w:rsidR="00B14408" w:rsidRDefault="00C5186C">
      <w:pPr>
        <w:pStyle w:val="Zkladntext20"/>
        <w:shd w:val="clear" w:color="auto" w:fill="auto"/>
        <w:spacing w:before="0" w:after="0" w:line="389" w:lineRule="exact"/>
        <w:ind w:left="940" w:right="7000"/>
        <w:jc w:val="left"/>
      </w:pPr>
      <w:r>
        <w:t>Ing. Petr Horák, Ph.D. Telef</w:t>
      </w:r>
      <w:r>
        <w:t xml:space="preserve">on: +420 603 243 649 E-mail: </w:t>
      </w:r>
      <w:hyperlink r:id="rId11" w:history="1">
        <w:r>
          <w:rPr>
            <w:rStyle w:val="Hypertextovodkaz"/>
            <w:lang w:val="en-US" w:eastAsia="en-US" w:bidi="en-US"/>
          </w:rPr>
          <w:t>petr.horak@altais.cz</w:t>
        </w:r>
      </w:hyperlink>
    </w:p>
    <w:sectPr w:rsidR="00B14408">
      <w:pgSz w:w="11900" w:h="16840"/>
      <w:pgMar w:top="1873" w:right="601" w:bottom="1873" w:left="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6C" w:rsidRDefault="00C5186C">
      <w:r>
        <w:separator/>
      </w:r>
    </w:p>
  </w:endnote>
  <w:endnote w:type="continuationSeparator" w:id="0">
    <w:p w:rsidR="00C5186C" w:rsidRDefault="00C5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08" w:rsidRDefault="00A85E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9825355</wp:posOffset>
              </wp:positionV>
              <wp:extent cx="5962015" cy="170815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408" w:rsidRDefault="00C5186C">
                          <w:pPr>
                            <w:pStyle w:val="ZhlavneboZpat0"/>
                            <w:shd w:val="clear" w:color="auto" w:fill="auto"/>
                            <w:tabs>
                              <w:tab w:val="right" w:pos="938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lang w:val="de-DE" w:eastAsia="de-DE" w:bidi="de-DE"/>
                            </w:rPr>
                            <w:t xml:space="preserve">Altais, </w:t>
                          </w:r>
                          <w:r>
                            <w:rPr>
                              <w:rStyle w:val="ZhlavneboZpat1"/>
                            </w:rPr>
                            <w:t>s.r.o.</w:t>
                          </w:r>
                          <w:r>
                            <w:rPr>
                              <w:rStyle w:val="ZhlavneboZpat1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5EB9" w:rsidRPr="00A85EB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0.85pt;margin-top:773.65pt;width:469.45pt;height:13.4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ZfrAIAALAFAAAOAAAAZHJzL2Uyb0RvYy54bWysVG1vmzAQ/j5p/8HydwqkJA2opEpCmCZ1&#10;L1K7H+CACdaMzWwn0E377zubkCatJk3b+GAd9vm5e+4e3+1d33B0oEozKVIcXgUYUVHIkoldir88&#10;5t4cI22IKAmXgqb4iWp8t3j75rZrEzqRteQlVQhAhE66NsW1MW3i+7qoaUP0lWypgMNKqoYY+FU7&#10;v1SkA/SG+5MgmPmdVGWrZEG1ht1sOMQLh19VtDCfqkpTg3iKITfjVuXWrV39xS1Jdoq0NSuOaZC/&#10;yKIhTEDQE1RGDEF7xV5BNaxQUsvKXBWy8WVVsYI6DsAmDF6weahJSx0XKI5uT2XS/w+2+Hj4rBAr&#10;oXcYCdJAix5pb9BK9ujaVqdrdQJODy24mR62radlqtt7WXzVSMh1TcSOLpWSXU1JCdmF9qZ/dnXA&#10;0RZk232QJYQheyMdUF+pxgJCMRCgQ5eeTp2xqRSwOY1nUJ8pRgWchTfBHGwbgiTj7VZp847KBlkj&#10;xQo679DJ4V6bwXV0scGEzBnnsE8SLi42AHPYgdhw1Z7ZLFwzf8RBvJlv5pEXTWYbLwqyzFvm68ib&#10;5eHNNLvO1uss/GnjhlFSs7KkwoYZhRVGf9a4o8QHSZykpSVnpYWzKWm12665QgcCws7ddyzImZt/&#10;mYarF3B5QSmcRMFqEnv5bH7jRXk09WIosBeE8SqeBVEcZfklpXsm6L9TQl2K4+lkOojpt9wC973m&#10;RpKGGRgdnDUpnp+cSGIluBGla60hjA/2WSls+s+lgHaPjXaCtRod1Gr6bX98GQBmxbyV5RMoWEkQ&#10;GMgUxh4YtVTfMepghKRYf9sTRTHi7wW8AjtvRkONxnY0iCjgaooNRoO5NsNc2reK7WpAHt/ZEl5K&#10;zpyIn7M4vi8YC47LcYTZuXP+77yeB+3iFwAAAP//AwBQSwMEFAAGAAgAAAAhAGQfC1ngAAAADgEA&#10;AA8AAABkcnMvZG93bnJldi54bWxMj0FPhDAQhe8m/odmTLwYty0irEjZGKMXb7t68dalIxDplNAu&#10;4P56y0lv82Ze3nyv3C22ZxOOvnOkQG4EMKTamY4aBR/vr7dbYD5oMrp3hAp+0MOuurwodWHcTHuc&#10;DqFhMYR8oRW0IQwF575u0Wq/cQNSvH250eoQ5dhwM+o5htueJ0Jk3OqO4odWD/jcYv19OFkF2fIy&#10;3Lw9YDKf636iz7OUAaVS11fL0yOwgEv4M8OKH9GhikxHdyLjWR91KvNojcN9mt8BWy1iKzJgx3WX&#10;pwnwquT/a1S/AAAA//8DAFBLAQItABQABgAIAAAAIQC2gziS/gAAAOEBAAATAAAAAAAAAAAAAAAA&#10;AAAAAABbQ29udGVudF9UeXBlc10ueG1sUEsBAi0AFAAGAAgAAAAhADj9If/WAAAAlAEAAAsAAAAA&#10;AAAAAAAAAAAALwEAAF9yZWxzLy5yZWxzUEsBAi0AFAAGAAgAAAAhACYetl+sAgAAsAUAAA4AAAAA&#10;AAAAAAAAAAAALgIAAGRycy9lMm9Eb2MueG1sUEsBAi0AFAAGAAgAAAAhAGQfC1ngAAAADgEAAA8A&#10;AAAAAAAAAAAAAAAABgUAAGRycy9kb3ducmV2LnhtbFBLBQYAAAAABAAEAPMAAAATBgAAAAA=&#10;" filled="f" stroked="f">
              <v:textbox style="mso-fit-shape-to-text:t" inset="0,0,0,0">
                <w:txbxContent>
                  <w:p w:rsidR="00B14408" w:rsidRDefault="00C5186C">
                    <w:pPr>
                      <w:pStyle w:val="ZhlavneboZpat0"/>
                      <w:shd w:val="clear" w:color="auto" w:fill="auto"/>
                      <w:tabs>
                        <w:tab w:val="right" w:pos="9389"/>
                      </w:tabs>
                      <w:spacing w:line="240" w:lineRule="auto"/>
                    </w:pPr>
                    <w:r>
                      <w:rPr>
                        <w:rStyle w:val="ZhlavneboZpat1"/>
                        <w:lang w:val="de-DE" w:eastAsia="de-DE" w:bidi="de-DE"/>
                      </w:rPr>
                      <w:t xml:space="preserve">Altais, </w:t>
                    </w:r>
                    <w:r>
                      <w:rPr>
                        <w:rStyle w:val="ZhlavneboZpat1"/>
                      </w:rPr>
                      <w:t>s.r.o.</w:t>
                    </w:r>
                    <w:r>
                      <w:rPr>
                        <w:rStyle w:val="ZhlavneboZpat1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5EB9" w:rsidRPr="00A85EB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6C" w:rsidRDefault="00C5186C"/>
  </w:footnote>
  <w:footnote w:type="continuationSeparator" w:id="0">
    <w:p w:rsidR="00C5186C" w:rsidRDefault="00C518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08" w:rsidRDefault="00A85E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1244600</wp:posOffset>
              </wp:positionH>
              <wp:positionV relativeFrom="page">
                <wp:posOffset>715645</wp:posOffset>
              </wp:positionV>
              <wp:extent cx="5325110" cy="170815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51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408" w:rsidRDefault="00C5186C">
                          <w:pPr>
                            <w:pStyle w:val="ZhlavneboZpat0"/>
                            <w:shd w:val="clear" w:color="auto" w:fill="auto"/>
                            <w:tabs>
                              <w:tab w:val="right" w:pos="8386"/>
                            </w:tabs>
                            <w:spacing w:line="240" w:lineRule="auto"/>
                          </w:pPr>
                          <w:r>
                            <w:rPr>
                              <w:rStyle w:val="ZhlavneboZpatCandara95ptTun"/>
                            </w:rPr>
                            <w:t>ALTAIS</w:t>
                          </w:r>
                          <w:r>
                            <w:rPr>
                              <w:rStyle w:val="ZhlavneboZpatCandara95ptTun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Nabídka na výpočetní techniku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8pt;margin-top:56.35pt;width:419.3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V1qg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Iyug8j34aiAM//Gm/uRDUGS6XYnlX5HRYuM&#10;kWIJnbfo5HCvtMmGJJOLCcZFzprGdr/hFxvgOO5AbLhqzkwWtpk/Yi/ezDfz0AmD2cYJvSxzlvk6&#10;dGa5fxNl19l6nfk/TVw/TGpWlpSbMJOw/PDPGneU+CiJk7SUaFhp4ExKSu6260aiAwFh5/Y7FuTM&#10;zb1MwxYBuLyg5AehtwpiJ5/Nb5wwDyMnhgI7nh+v4pkXxmGWX1K6Z5z+OyXUpziOgmgU02+5efZ7&#10;zY0kLdMwOhrWpnh+ciKJkeCGl7a1mrBmtM9KYdJ/LgW0e2q0FazR6KhWPWwHQDEq3oryCaQrBSgL&#10;RAjzDoxayO8Y9TA7Uqy+7YmkGDXvOcjfDJrJkJOxnQzCC7iaYo3RaK71OJD2nWS7GpCnB7aEJ5Iz&#10;q97nLI4PC+aBJXGcXWbgnP9br+cJu/gFAAD//wMAUEsDBBQABgAIAAAAIQCiEZaD3wAAAAwBAAAP&#10;AAAAZHJzL2Rvd25yZXYueG1sTI/BTsMwEETvSPyDtUhcUOs4RaEJcSqE4MKNwoWbmyxJhL2OYjcJ&#10;/Xq2J3qb0Y5m35S7xVkx4Rh6TxrUOgGBVPump1bD58fragsiREONsZ5Qwy8G2FXXV6UpGj/TO077&#10;2AouoVAYDV2MQyFlqDt0Jqz9gMS3bz86E9mOrWxGM3O5szJNkkw60xN/6MyAzx3WP/uj05AtL8Pd&#10;W47pfKrtRF8npSIqrW9vlqdHEBGX+B+GMz6jQ8VMB3+kJgjLPs94S2Sh0gcQ50Syuc9AHFht8gxk&#10;VcrLEdUfAAAA//8DAFBLAQItABQABgAIAAAAIQC2gziS/gAAAOEBAAATAAAAAAAAAAAAAAAAAAAA&#10;AABbQ29udGVudF9UeXBlc10ueG1sUEsBAi0AFAAGAAgAAAAhADj9If/WAAAAlAEAAAsAAAAAAAAA&#10;AAAAAAAALwEAAF9yZWxzLy5yZWxzUEsBAi0AFAAGAAgAAAAhAKJQNXWqAgAAqQUAAA4AAAAAAAAA&#10;AAAAAAAALgIAAGRycy9lMm9Eb2MueG1sUEsBAi0AFAAGAAgAAAAhAKIRloPfAAAADAEAAA8AAAAA&#10;AAAAAAAAAAAABAUAAGRycy9kb3ducmV2LnhtbFBLBQYAAAAABAAEAPMAAAAQBgAAAAA=&#10;" filled="f" stroked="f">
              <v:textbox style="mso-fit-shape-to-text:t" inset="0,0,0,0">
                <w:txbxContent>
                  <w:p w:rsidR="00B14408" w:rsidRDefault="00C5186C">
                    <w:pPr>
                      <w:pStyle w:val="ZhlavneboZpat0"/>
                      <w:shd w:val="clear" w:color="auto" w:fill="auto"/>
                      <w:tabs>
                        <w:tab w:val="right" w:pos="8386"/>
                      </w:tabs>
                      <w:spacing w:line="240" w:lineRule="auto"/>
                    </w:pPr>
                    <w:r>
                      <w:rPr>
                        <w:rStyle w:val="ZhlavneboZpatCandara95ptTun"/>
                      </w:rPr>
                      <w:t>ALTAIS</w:t>
                    </w:r>
                    <w:r>
                      <w:rPr>
                        <w:rStyle w:val="ZhlavneboZpatCandara95ptTun"/>
                      </w:rPr>
                      <w:tab/>
                    </w:r>
                    <w:r>
                      <w:rPr>
                        <w:rStyle w:val="ZhlavneboZpat1"/>
                      </w:rPr>
                      <w:t>Nabídka na výpočetní techniku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64544"/>
    <w:multiLevelType w:val="multilevel"/>
    <w:tmpl w:val="ED6A8F96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3A236B"/>
    <w:multiLevelType w:val="multilevel"/>
    <w:tmpl w:val="08B201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8"/>
    <w:rsid w:val="00A85EB9"/>
    <w:rsid w:val="00B14408"/>
    <w:rsid w:val="00C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DAEDC-EF4A-4140-B7CB-40F5F39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0ptTun">
    <w:name w:val="Základní text (2) + Times New Roman;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7pt">
    <w:name w:val="Základní text (2) + Times New Roman;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7pt0">
    <w:name w:val="Základní text (2) + Times New Roman;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Candara95ptTun">
    <w:name w:val="Záhlaví nebo Zápatí + Candara;9;5 pt;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NetunNekurzvadkovn0pt">
    <w:name w:val="Základní text (5) + Ne tučné;Ne kurzíva;Řádkování 0 pt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Zkladntext5NetunNekurzva">
    <w:name w:val="Základní text (5) + 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0" w:after="54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20" w:line="0" w:lineRule="atLeast"/>
      <w:jc w:val="center"/>
    </w:pPr>
    <w:rPr>
      <w:rFonts w:ascii="Calibri" w:eastAsia="Calibri" w:hAnsi="Calibri" w:cs="Calibri"/>
      <w:sz w:val="58"/>
      <w:szCs w:val="5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orak@altais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2018-05-30T12:04:00Z</dcterms:created>
  <dcterms:modified xsi:type="dcterms:W3CDTF">2018-05-30T12:04:00Z</dcterms:modified>
</cp:coreProperties>
</file>