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3F" w:rsidRDefault="00B5123F" w:rsidP="00B5123F">
      <w:pPr>
        <w:rPr>
          <w:color w:val="1F497D"/>
        </w:rPr>
      </w:pPr>
      <w:r>
        <w:rPr>
          <w:color w:val="1F497D"/>
        </w:rPr>
        <w:t>Vážený pane inženýre,</w:t>
      </w:r>
    </w:p>
    <w:p w:rsidR="00B5123F" w:rsidRDefault="00B5123F" w:rsidP="00B5123F">
      <w:pPr>
        <w:rPr>
          <w:color w:val="1F497D"/>
        </w:rPr>
      </w:pPr>
      <w:r>
        <w:rPr>
          <w:color w:val="1F497D"/>
        </w:rPr>
        <w:t>děkujeme za Vaši objednávku, kterou tímto potvrzujeme.</w:t>
      </w:r>
    </w:p>
    <w:p w:rsidR="00B5123F" w:rsidRDefault="00B5123F" w:rsidP="00B5123F">
      <w:pPr>
        <w:rPr>
          <w:color w:val="1F497D"/>
        </w:rPr>
      </w:pPr>
      <w:r>
        <w:rPr>
          <w:color w:val="1F497D"/>
        </w:rPr>
        <w:t>Předběžně realizace proběhne v první polovině tohoto prosince.</w:t>
      </w:r>
    </w:p>
    <w:p w:rsidR="00B5123F" w:rsidRDefault="00B5123F" w:rsidP="00B5123F">
      <w:pPr>
        <w:rPr>
          <w:color w:val="1F497D"/>
        </w:rPr>
      </w:pPr>
      <w:r>
        <w:rPr>
          <w:color w:val="1F497D"/>
        </w:rPr>
        <w:t>Pro upřesnění termínu se s Vámi spojí pan Bozděch 607926224,</w:t>
      </w:r>
    </w:p>
    <w:p w:rsidR="00B5123F" w:rsidRDefault="00B5123F" w:rsidP="00B5123F">
      <w:pPr>
        <w:rPr>
          <w:color w:val="1F497D"/>
        </w:rPr>
      </w:pPr>
      <w:r>
        <w:rPr>
          <w:color w:val="1F497D"/>
        </w:rPr>
        <w:t>který na objektu již byl.</w:t>
      </w:r>
    </w:p>
    <w:p w:rsidR="00B5123F" w:rsidRDefault="00B5123F" w:rsidP="00B5123F">
      <w:pPr>
        <w:rPr>
          <w:color w:val="1F497D"/>
        </w:rPr>
      </w:pPr>
    </w:p>
    <w:p w:rsidR="00B5123F" w:rsidRDefault="00B5123F" w:rsidP="00B5123F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 přátelským pozdravem 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 xml:space="preserve">Ing. Vladimír Bureš 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 xml:space="preserve">regionální zástupce </w:t>
      </w:r>
      <w:bookmarkStart w:id="0" w:name="_GoBack"/>
      <w:bookmarkEnd w:id="0"/>
    </w:p>
    <w:p w:rsidR="00B5123F" w:rsidRDefault="00B5123F" w:rsidP="00B5123F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Česká republika s.r.o.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· Jeremiášova 947 · 155 00 · Praha 5 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  <w:t xml:space="preserve">GSM +420 731 440 154 ·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vladimir.bures@ista.cz</w:t>
        </w:r>
      </w:hyperlink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·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www.ista.cz</w:t>
        </w:r>
      </w:hyperlink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B5123F" w:rsidRDefault="00B5123F" w:rsidP="00B5123F">
      <w:pPr>
        <w:rPr>
          <w:color w:val="1F497D"/>
          <w:lang w:eastAsia="cs-CZ"/>
        </w:rPr>
      </w:pPr>
      <w:r>
        <w:rPr>
          <w:rFonts w:ascii="Times New Roman" w:hAnsi="Times New Roman"/>
          <w:noProof/>
          <w:color w:val="1F497D"/>
          <w:sz w:val="24"/>
          <w:szCs w:val="24"/>
          <w:lang w:eastAsia="cs-CZ"/>
        </w:rPr>
        <w:drawing>
          <wp:inline distT="0" distB="0" distL="0" distR="0">
            <wp:extent cx="175260" cy="175260"/>
            <wp:effectExtent l="0" t="0" r="0" b="0"/>
            <wp:docPr id="1" name="Obrázek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8000"/>
          <w:sz w:val="20"/>
          <w:szCs w:val="20"/>
          <w:lang w:eastAsia="cs-CZ"/>
        </w:rPr>
        <w:t> Před vytištěním tohoto e-mailu prosím vezměte v potaz dopad na životní prostředí</w:t>
      </w:r>
    </w:p>
    <w:p w:rsidR="00B5123F" w:rsidRDefault="00B5123F" w:rsidP="00B5123F">
      <w:pPr>
        <w:rPr>
          <w:color w:val="1F497D"/>
        </w:rPr>
      </w:pPr>
    </w:p>
    <w:p w:rsidR="00B5123F" w:rsidRDefault="00B5123F" w:rsidP="00B5123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Tejrovský Lubomír (ÚMČ Kbely)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mailto:Tejrovsky.Lubomir@kbely.mepnet.cz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07, 2016 7:07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Vladimír Bureš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High</w:t>
      </w:r>
      <w:proofErr w:type="spellEnd"/>
    </w:p>
    <w:p w:rsidR="00B5123F" w:rsidRDefault="00B5123F" w:rsidP="00B5123F"/>
    <w:p w:rsidR="00B5123F" w:rsidRDefault="00B5123F" w:rsidP="00B5123F">
      <w:r>
        <w:t xml:space="preserve">Dobrý den, na základě Vaší nabídky objednávám tímto dodání a montáž poměrových měřičů tepla </w:t>
      </w:r>
      <w:proofErr w:type="spellStart"/>
      <w:r>
        <w:t>sensonic</w:t>
      </w:r>
      <w:proofErr w:type="spellEnd"/>
      <w:r>
        <w:t xml:space="preserve"> 0,6 </w:t>
      </w:r>
      <w:proofErr w:type="spellStart"/>
      <w:r>
        <w:t>Vorlauf</w:t>
      </w:r>
      <w:proofErr w:type="spellEnd"/>
      <w:r>
        <w:t xml:space="preserve"> do objektu Mladoboleslavská 20, Kbely, za celkovou cenu s DPH 163 314,- Kč. </w:t>
      </w:r>
    </w:p>
    <w:p w:rsidR="00B5123F" w:rsidRDefault="00B5123F" w:rsidP="00B5123F">
      <w:r>
        <w:t xml:space="preserve">Prosím o potvrzení objednávky. </w:t>
      </w:r>
    </w:p>
    <w:p w:rsidR="00B5123F" w:rsidRDefault="00B5123F" w:rsidP="00B5123F"/>
    <w:p w:rsidR="00B5123F" w:rsidRDefault="00B5123F" w:rsidP="00B5123F">
      <w:r>
        <w:t>S pozdravem</w:t>
      </w:r>
    </w:p>
    <w:p w:rsidR="00B5123F" w:rsidRDefault="00B5123F" w:rsidP="00B5123F"/>
    <w:p w:rsidR="00B5123F" w:rsidRDefault="00B5123F" w:rsidP="00B5123F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Ing. Lubomír Tejrovský</w:t>
      </w:r>
    </w:p>
    <w:p w:rsidR="00B5123F" w:rsidRDefault="00B5123F" w:rsidP="00B5123F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Městská část Praha 19</w:t>
      </w:r>
    </w:p>
    <w:p w:rsidR="00B5123F" w:rsidRDefault="00B5123F" w:rsidP="00B5123F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Úřad Městské části Praha 19</w:t>
      </w:r>
    </w:p>
    <w:p w:rsidR="00B5123F" w:rsidRDefault="00B5123F" w:rsidP="00B5123F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  <w:lang w:eastAsia="cs-CZ"/>
        </w:rPr>
        <w:t>Vedoucí</w:t>
      </w: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 xml:space="preserve">Odboru majetku, investic, bytového a nebytového hospodářství 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Semilská 43/1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Praha 9 – Kbely, 197 00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Tel.: 284 08 08 68, Fax: 284 08 08 69</w:t>
      </w:r>
    </w:p>
    <w:p w:rsidR="00B5123F" w:rsidRDefault="00B5123F" w:rsidP="00B5123F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>Mobil: 775 590 150</w:t>
      </w:r>
    </w:p>
    <w:p w:rsidR="00B5123F" w:rsidRDefault="00B5123F" w:rsidP="00B5123F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 xml:space="preserve">Email: </w:t>
      </w:r>
      <w:hyperlink r:id="rId10" w:history="1">
        <w:r>
          <w:rPr>
            <w:rStyle w:val="Hypertextovodkaz"/>
            <w:rFonts w:ascii="Verdana" w:hAnsi="Verdana"/>
            <w:b/>
            <w:bCs/>
            <w:sz w:val="18"/>
            <w:szCs w:val="18"/>
            <w:lang w:eastAsia="cs-CZ"/>
          </w:rPr>
          <w:t>lubomir.tejrovsky@kbely.mepnet.cz</w:t>
        </w:r>
      </w:hyperlink>
    </w:p>
    <w:p w:rsidR="00B5123F" w:rsidRDefault="00B5123F" w:rsidP="00B5123F"/>
    <w:p w:rsidR="00210DF9" w:rsidRDefault="00210DF9"/>
    <w:sectPr w:rsidR="0021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3F"/>
    <w:rsid w:val="00210DF9"/>
    <w:rsid w:val="00B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2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1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2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38F3.2C71C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ladimir.bures@ista.cz" TargetMode="External"/><Relationship Id="rId10" Type="http://schemas.openxmlformats.org/officeDocument/2006/relationships/hyperlink" Target="mailto:lubomir.tejrovsky@kbely.mep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jrovsky.Lubomir@kbely.mep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2016-11-08T09:40:00Z</dcterms:created>
  <dcterms:modified xsi:type="dcterms:W3CDTF">2016-11-08T09:47:00Z</dcterms:modified>
</cp:coreProperties>
</file>