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ACA" w:rsidRDefault="007E2ACA">
      <w:pPr>
        <w:rPr>
          <w:rFonts w:ascii="Arial" w:hAnsi="Arial" w:cs="Arial"/>
          <w:sz w:val="22"/>
          <w:szCs w:val="22"/>
        </w:rPr>
      </w:pPr>
    </w:p>
    <w:p w:rsidR="00A835C4" w:rsidRDefault="00A835C4" w:rsidP="00A835C4">
      <w:pPr>
        <w:jc w:val="both"/>
        <w:rPr>
          <w:rFonts w:ascii="Arial" w:hAnsi="Arial" w:cs="Arial"/>
          <w:sz w:val="22"/>
          <w:szCs w:val="22"/>
          <w:highlight w:val="lightGray"/>
        </w:rPr>
      </w:pPr>
    </w:p>
    <w:p w:rsidR="00A835C4" w:rsidRPr="00716913" w:rsidRDefault="009F45A5" w:rsidP="00A835C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716913">
        <w:rPr>
          <w:rFonts w:ascii="Arial" w:hAnsi="Arial" w:cs="Arial"/>
          <w:b/>
          <w:sz w:val="22"/>
          <w:szCs w:val="22"/>
        </w:rPr>
        <w:t>Česká republika – Hygienická stanice hlavního města Prahy</w:t>
      </w:r>
    </w:p>
    <w:p w:rsidR="00A835C4" w:rsidRDefault="00A835C4" w:rsidP="00A835C4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</w:t>
      </w:r>
      <w:r w:rsidR="009F45A5">
        <w:rPr>
          <w:rFonts w:ascii="Arial" w:hAnsi="Arial" w:cs="Arial"/>
          <w:sz w:val="22"/>
          <w:szCs w:val="22"/>
        </w:rPr>
        <w:t xml:space="preserve"> Rytířská 404/12, 110 00 Praha 1</w:t>
      </w:r>
      <w:r>
        <w:rPr>
          <w:rFonts w:ascii="Arial" w:hAnsi="Arial" w:cs="Arial"/>
          <w:sz w:val="22"/>
          <w:szCs w:val="22"/>
        </w:rPr>
        <w:t>,</w:t>
      </w:r>
    </w:p>
    <w:p w:rsidR="00A835C4" w:rsidRDefault="00A835C4" w:rsidP="009F45A5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kterou zastupuje</w:t>
      </w:r>
      <w:r w:rsidR="009F45A5">
        <w:rPr>
          <w:rFonts w:ascii="Arial" w:hAnsi="Arial" w:cs="Arial"/>
          <w:sz w:val="22"/>
          <w:szCs w:val="22"/>
        </w:rPr>
        <w:t xml:space="preserve"> RNDr. Jan Jarolímek, </w:t>
      </w:r>
      <w:r w:rsidR="00897D1D">
        <w:rPr>
          <w:rFonts w:ascii="Arial" w:hAnsi="Arial" w:cs="Arial"/>
          <w:sz w:val="22"/>
          <w:szCs w:val="22"/>
        </w:rPr>
        <w:t xml:space="preserve">Ph.D., </w:t>
      </w:r>
      <w:r w:rsidR="009F45A5">
        <w:rPr>
          <w:rFonts w:ascii="Arial" w:hAnsi="Arial" w:cs="Arial"/>
          <w:sz w:val="22"/>
          <w:szCs w:val="22"/>
        </w:rPr>
        <w:t>MBA</w:t>
      </w:r>
      <w:r>
        <w:rPr>
          <w:rFonts w:ascii="Arial" w:hAnsi="Arial" w:cs="Arial"/>
          <w:sz w:val="22"/>
          <w:szCs w:val="22"/>
        </w:rPr>
        <w:t>,</w:t>
      </w:r>
      <w:r w:rsidR="009F45A5">
        <w:rPr>
          <w:rFonts w:ascii="Arial" w:hAnsi="Arial" w:cs="Arial"/>
          <w:sz w:val="22"/>
          <w:szCs w:val="22"/>
        </w:rPr>
        <w:t xml:space="preserve"> ředitel</w:t>
      </w:r>
    </w:p>
    <w:p w:rsidR="00A835C4" w:rsidRDefault="00A835C4" w:rsidP="00A835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 w:rsidR="00716913">
        <w:rPr>
          <w:rFonts w:ascii="Arial" w:hAnsi="Arial" w:cs="Arial"/>
          <w:sz w:val="22"/>
          <w:szCs w:val="22"/>
        </w:rPr>
        <w:t xml:space="preserve"> 71009256</w:t>
      </w:r>
    </w:p>
    <w:p w:rsidR="00A835C4" w:rsidRDefault="00A835C4" w:rsidP="00A835C4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(dále jen „předávající</w:t>
      </w:r>
      <w:r w:rsidRPr="00414551">
        <w:rPr>
          <w:rFonts w:ascii="Arial" w:hAnsi="Arial" w:cs="Arial"/>
          <w:color w:val="000000"/>
          <w:sz w:val="22"/>
          <w:szCs w:val="22"/>
        </w:rPr>
        <w:t>“)</w:t>
      </w:r>
    </w:p>
    <w:p w:rsidR="00A835C4" w:rsidRPr="00414551" w:rsidRDefault="00A835C4" w:rsidP="00A835C4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835C4" w:rsidRDefault="00A835C4" w:rsidP="00A835C4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</w:p>
    <w:p w:rsidR="00A835C4" w:rsidRDefault="00A835C4" w:rsidP="00A835C4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835C4" w:rsidRPr="009620E6" w:rsidRDefault="009620E6" w:rsidP="00A835C4">
      <w:pPr>
        <w:pStyle w:val="obec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 w:rsidRPr="009620E6">
        <w:rPr>
          <w:rFonts w:ascii="Arial" w:hAnsi="Arial" w:cs="Arial"/>
          <w:b/>
          <w:sz w:val="22"/>
          <w:szCs w:val="22"/>
        </w:rPr>
        <w:t>Národní ústav duševního zdraví,</w:t>
      </w:r>
    </w:p>
    <w:p w:rsidR="00A835C4" w:rsidRPr="009620E6" w:rsidRDefault="00A835C4" w:rsidP="00A835C4">
      <w:pPr>
        <w:jc w:val="both"/>
        <w:rPr>
          <w:rFonts w:ascii="Arial" w:hAnsi="Arial" w:cs="Arial"/>
          <w:sz w:val="22"/>
          <w:szCs w:val="22"/>
        </w:rPr>
      </w:pPr>
      <w:r w:rsidRPr="009620E6">
        <w:rPr>
          <w:rFonts w:ascii="Arial" w:hAnsi="Arial" w:cs="Arial"/>
          <w:sz w:val="22"/>
          <w:szCs w:val="22"/>
        </w:rPr>
        <w:t>se sídlem</w:t>
      </w:r>
      <w:r w:rsidR="00897D1D" w:rsidRPr="009620E6">
        <w:rPr>
          <w:rFonts w:ascii="Arial" w:hAnsi="Arial" w:cs="Arial"/>
          <w:sz w:val="22"/>
          <w:szCs w:val="22"/>
        </w:rPr>
        <w:t xml:space="preserve"> </w:t>
      </w:r>
      <w:r w:rsidR="009620E6" w:rsidRPr="009620E6">
        <w:rPr>
          <w:rFonts w:ascii="Arial" w:hAnsi="Arial" w:cs="Arial"/>
          <w:sz w:val="22"/>
          <w:szCs w:val="22"/>
        </w:rPr>
        <w:t>Topolová 748, 250 67 Klecany,</w:t>
      </w:r>
    </w:p>
    <w:p w:rsidR="00A835C4" w:rsidRDefault="00A835C4" w:rsidP="00A835C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9620E6">
        <w:rPr>
          <w:rFonts w:ascii="Arial" w:hAnsi="Arial" w:cs="Arial"/>
          <w:sz w:val="22"/>
          <w:szCs w:val="22"/>
        </w:rPr>
        <w:t xml:space="preserve">kterou </w:t>
      </w:r>
      <w:r w:rsidR="00716913" w:rsidRPr="009620E6">
        <w:rPr>
          <w:rFonts w:ascii="Arial" w:hAnsi="Arial" w:cs="Arial"/>
          <w:sz w:val="22"/>
          <w:szCs w:val="22"/>
        </w:rPr>
        <w:t>zastupuje</w:t>
      </w:r>
      <w:r w:rsidR="009620E6" w:rsidRPr="009620E6">
        <w:rPr>
          <w:rFonts w:ascii="Arial" w:hAnsi="Arial" w:cs="Arial"/>
          <w:sz w:val="22"/>
          <w:szCs w:val="22"/>
        </w:rPr>
        <w:t xml:space="preserve"> prof. MUDr. Cyril </w:t>
      </w:r>
      <w:proofErr w:type="spellStart"/>
      <w:r w:rsidR="009620E6" w:rsidRPr="009620E6">
        <w:rPr>
          <w:rFonts w:ascii="Arial" w:hAnsi="Arial" w:cs="Arial"/>
          <w:sz w:val="22"/>
          <w:szCs w:val="22"/>
        </w:rPr>
        <w:t>Höschl</w:t>
      </w:r>
      <w:proofErr w:type="spellEnd"/>
      <w:r w:rsidR="009620E6" w:rsidRPr="009620E6">
        <w:rPr>
          <w:rFonts w:ascii="Arial" w:hAnsi="Arial" w:cs="Arial"/>
          <w:sz w:val="22"/>
          <w:szCs w:val="22"/>
        </w:rPr>
        <w:t xml:space="preserve">, DrSc., </w:t>
      </w:r>
      <w:proofErr w:type="spellStart"/>
      <w:r w:rsidR="009620E6" w:rsidRPr="009620E6">
        <w:rPr>
          <w:rFonts w:ascii="Arial" w:hAnsi="Arial" w:cs="Arial"/>
          <w:sz w:val="22"/>
          <w:szCs w:val="22"/>
        </w:rPr>
        <w:t>FRCPsych</w:t>
      </w:r>
      <w:proofErr w:type="spellEnd"/>
      <w:r w:rsidR="009620E6" w:rsidRPr="009620E6">
        <w:rPr>
          <w:rFonts w:ascii="Arial" w:hAnsi="Arial" w:cs="Arial"/>
          <w:sz w:val="22"/>
          <w:szCs w:val="22"/>
        </w:rPr>
        <w:t>.</w:t>
      </w:r>
      <w:r w:rsidR="00897D1D" w:rsidRPr="009620E6">
        <w:rPr>
          <w:rFonts w:ascii="Arial" w:hAnsi="Arial" w:cs="Arial"/>
          <w:sz w:val="22"/>
          <w:szCs w:val="22"/>
        </w:rPr>
        <w:t>, ředitel</w:t>
      </w:r>
      <w:r>
        <w:rPr>
          <w:rFonts w:ascii="Arial" w:hAnsi="Arial" w:cs="Arial"/>
          <w:sz w:val="22"/>
          <w:szCs w:val="22"/>
        </w:rPr>
        <w:t xml:space="preserve"> </w:t>
      </w:r>
    </w:p>
    <w:p w:rsidR="009620E6" w:rsidRDefault="00A835C4" w:rsidP="00A835C4">
      <w:pPr>
        <w:jc w:val="both"/>
        <w:rPr>
          <w:rFonts w:ascii="Arial" w:hAnsi="Arial" w:cs="Arial"/>
          <w:sz w:val="22"/>
          <w:szCs w:val="22"/>
        </w:rPr>
      </w:pPr>
      <w:r w:rsidRPr="0016714B">
        <w:rPr>
          <w:rFonts w:ascii="Arial" w:hAnsi="Arial" w:cs="Arial"/>
          <w:sz w:val="22"/>
          <w:szCs w:val="22"/>
        </w:rPr>
        <w:t xml:space="preserve">IČO: </w:t>
      </w:r>
      <w:r w:rsidR="009620E6">
        <w:rPr>
          <w:rFonts w:ascii="Arial" w:hAnsi="Arial" w:cs="Arial"/>
          <w:sz w:val="22"/>
          <w:szCs w:val="22"/>
        </w:rPr>
        <w:t>00023752</w:t>
      </w:r>
    </w:p>
    <w:p w:rsidR="00A835C4" w:rsidRPr="0016714B" w:rsidRDefault="00A835C4" w:rsidP="00A835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„přejímající</w:t>
      </w:r>
      <w:r w:rsidRPr="0016714B">
        <w:rPr>
          <w:rFonts w:ascii="Arial" w:hAnsi="Arial" w:cs="Arial"/>
          <w:sz w:val="22"/>
          <w:szCs w:val="22"/>
        </w:rPr>
        <w:t>“)</w:t>
      </w:r>
    </w:p>
    <w:p w:rsidR="00A835C4" w:rsidRPr="0016714B" w:rsidRDefault="00A835C4" w:rsidP="00A835C4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szCs w:val="22"/>
        </w:rPr>
      </w:pPr>
    </w:p>
    <w:p w:rsidR="00A835C4" w:rsidRPr="00B42841" w:rsidRDefault="00A835C4" w:rsidP="00A835C4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835C4" w:rsidRPr="001931BE" w:rsidRDefault="00A835C4" w:rsidP="00A835C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979EC">
        <w:rPr>
          <w:rFonts w:ascii="Arial" w:hAnsi="Arial" w:cs="Arial"/>
          <w:color w:val="000000"/>
          <w:sz w:val="22"/>
          <w:szCs w:val="22"/>
        </w:rPr>
        <w:t xml:space="preserve">uzavírají </w:t>
      </w:r>
      <w:r>
        <w:rPr>
          <w:rFonts w:ascii="Arial" w:hAnsi="Arial" w:cs="Arial"/>
          <w:color w:val="000000"/>
          <w:sz w:val="22"/>
          <w:szCs w:val="22"/>
        </w:rPr>
        <w:t>podle ustanovení § 55 odst. 3</w:t>
      </w:r>
      <w:r w:rsidR="001931BE">
        <w:rPr>
          <w:rFonts w:ascii="Arial" w:hAnsi="Arial" w:cs="Arial"/>
          <w:color w:val="000000"/>
          <w:sz w:val="22"/>
          <w:szCs w:val="22"/>
        </w:rPr>
        <w:t xml:space="preserve"> zákona</w:t>
      </w:r>
      <w:r w:rsidRPr="007979EC">
        <w:rPr>
          <w:rFonts w:ascii="Arial" w:hAnsi="Arial" w:cs="Arial"/>
          <w:color w:val="000000"/>
          <w:sz w:val="22"/>
          <w:szCs w:val="22"/>
        </w:rPr>
        <w:t xml:space="preserve"> č. 219/2000 Sb., o majetku České republiky a</w:t>
      </w:r>
      <w:r w:rsidR="00E01645">
        <w:rPr>
          <w:rFonts w:ascii="Arial" w:hAnsi="Arial" w:cs="Arial"/>
          <w:color w:val="000000"/>
          <w:sz w:val="22"/>
          <w:szCs w:val="22"/>
        </w:rPr>
        <w:t> </w:t>
      </w:r>
      <w:r w:rsidRPr="007979EC">
        <w:rPr>
          <w:rFonts w:ascii="Arial" w:hAnsi="Arial" w:cs="Arial"/>
          <w:color w:val="000000"/>
          <w:sz w:val="22"/>
          <w:szCs w:val="22"/>
        </w:rPr>
        <w:t>jejím vystupování v právních v</w:t>
      </w:r>
      <w:r>
        <w:rPr>
          <w:rFonts w:ascii="Arial" w:hAnsi="Arial" w:cs="Arial"/>
          <w:color w:val="000000"/>
          <w:sz w:val="22"/>
          <w:szCs w:val="22"/>
        </w:rPr>
        <w:t>ztazích, ve znění pozdějších předpisů, (</w:t>
      </w:r>
      <w:r w:rsidRPr="001931BE">
        <w:rPr>
          <w:rFonts w:ascii="Arial" w:hAnsi="Arial" w:cs="Arial"/>
          <w:color w:val="000000"/>
          <w:sz w:val="22"/>
          <w:szCs w:val="22"/>
        </w:rPr>
        <w:t>dále jen „ZMS“)</w:t>
      </w:r>
      <w:r w:rsidR="001931BE" w:rsidRPr="001931BE">
        <w:rPr>
          <w:rFonts w:ascii="Arial" w:hAnsi="Arial" w:cs="Arial"/>
          <w:color w:val="000000"/>
          <w:sz w:val="22"/>
          <w:szCs w:val="22"/>
        </w:rPr>
        <w:t xml:space="preserve"> a § </w:t>
      </w:r>
      <w:smartTag w:uri="urn:schemas-microsoft-com:office:smarttags" w:element="metricconverter">
        <w:smartTagPr>
          <w:attr w:name="ProductID" w:val="14 a"/>
        </w:smartTagPr>
        <w:r w:rsidR="001931BE" w:rsidRPr="001931BE">
          <w:rPr>
            <w:rFonts w:ascii="Arial" w:hAnsi="Arial" w:cs="Arial"/>
            <w:color w:val="000000"/>
            <w:sz w:val="22"/>
            <w:szCs w:val="22"/>
          </w:rPr>
          <w:t>14 a</w:t>
        </w:r>
      </w:smartTag>
      <w:r w:rsidR="00E01645">
        <w:rPr>
          <w:rFonts w:ascii="Arial" w:hAnsi="Arial" w:cs="Arial"/>
          <w:color w:val="000000"/>
          <w:sz w:val="22"/>
          <w:szCs w:val="22"/>
        </w:rPr>
        <w:t> </w:t>
      </w:r>
      <w:r w:rsidR="001931BE" w:rsidRPr="001931BE">
        <w:rPr>
          <w:rFonts w:ascii="Arial" w:hAnsi="Arial" w:cs="Arial"/>
          <w:color w:val="000000"/>
          <w:sz w:val="22"/>
          <w:szCs w:val="22"/>
        </w:rPr>
        <w:t>násl. vyhlášky č. 62/2001 Sb., o hospodaření organizačních složek státu a státních organizací s majetkem státu, ve znění pozdějších předpisů</w:t>
      </w:r>
      <w:r w:rsidRPr="001931BE">
        <w:rPr>
          <w:rFonts w:ascii="Arial" w:hAnsi="Arial" w:cs="Arial"/>
          <w:color w:val="000000"/>
          <w:sz w:val="22"/>
          <w:szCs w:val="22"/>
        </w:rPr>
        <w:t>, tuto</w:t>
      </w:r>
    </w:p>
    <w:p w:rsidR="00A835C4" w:rsidRDefault="00A835C4" w:rsidP="00A835C4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06271" w:rsidRDefault="00806271" w:rsidP="00A835C4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A835C4" w:rsidRPr="00414551" w:rsidRDefault="00A835C4" w:rsidP="00A835C4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SMLOUVU </w:t>
      </w:r>
    </w:p>
    <w:p w:rsidR="00A835C4" w:rsidRDefault="00A835C4" w:rsidP="00A835C4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Pr="00B42841">
        <w:rPr>
          <w:rFonts w:ascii="Arial" w:hAnsi="Arial" w:cs="Arial"/>
          <w:b/>
          <w:color w:val="000000"/>
          <w:sz w:val="22"/>
          <w:szCs w:val="22"/>
        </w:rPr>
        <w:t>změně příslušnosti hospodařit s majetkem státu</w:t>
      </w:r>
    </w:p>
    <w:p w:rsidR="00A835C4" w:rsidRDefault="00A835C4" w:rsidP="00A835C4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835C4" w:rsidRPr="00414551" w:rsidRDefault="00A835C4" w:rsidP="00A835C4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835C4" w:rsidRDefault="00A835C4" w:rsidP="00A835C4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A149E">
        <w:rPr>
          <w:rFonts w:ascii="Arial" w:hAnsi="Arial" w:cs="Arial"/>
          <w:b/>
          <w:color w:val="000000"/>
          <w:sz w:val="22"/>
          <w:szCs w:val="22"/>
        </w:rPr>
        <w:t>Čl. I</w:t>
      </w:r>
    </w:p>
    <w:p w:rsidR="00A835C4" w:rsidRDefault="00A835C4" w:rsidP="00A835C4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835C4" w:rsidRDefault="00A835C4" w:rsidP="00082B47">
      <w:pPr>
        <w:pStyle w:val="Normlnweb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414551">
        <w:rPr>
          <w:rFonts w:ascii="Arial" w:hAnsi="Arial" w:cs="Arial"/>
          <w:color w:val="000000"/>
          <w:sz w:val="22"/>
          <w:szCs w:val="22"/>
        </w:rPr>
        <w:t xml:space="preserve">Česká republika je </w:t>
      </w:r>
      <w:r>
        <w:rPr>
          <w:rFonts w:ascii="Arial" w:hAnsi="Arial" w:cs="Arial"/>
          <w:color w:val="000000"/>
          <w:sz w:val="22"/>
          <w:szCs w:val="22"/>
        </w:rPr>
        <w:t xml:space="preserve">na základě nabývacích titulů uvedených v Příloze č. </w:t>
      </w:r>
      <w:r w:rsidRPr="00E8303C">
        <w:rPr>
          <w:rFonts w:ascii="Arial" w:hAnsi="Arial" w:cs="Arial"/>
          <w:color w:val="000000"/>
          <w:sz w:val="22"/>
          <w:szCs w:val="22"/>
        </w:rPr>
        <w:t xml:space="preserve">1 </w:t>
      </w:r>
      <w:r w:rsidR="00B010AD">
        <w:rPr>
          <w:rFonts w:ascii="Arial" w:hAnsi="Arial" w:cs="Arial"/>
          <w:color w:val="000000"/>
          <w:sz w:val="22"/>
          <w:szCs w:val="22"/>
        </w:rPr>
        <w:t>této smlouvy</w:t>
      </w:r>
      <w:r>
        <w:rPr>
          <w:rFonts w:ascii="Arial" w:hAnsi="Arial" w:cs="Arial"/>
          <w:color w:val="000000"/>
          <w:sz w:val="22"/>
          <w:szCs w:val="22"/>
        </w:rPr>
        <w:t xml:space="preserve"> vlastníkem níže uvedeného majetku a </w:t>
      </w:r>
      <w:r w:rsidRPr="00414551">
        <w:rPr>
          <w:rFonts w:ascii="Arial" w:hAnsi="Arial" w:cs="Arial"/>
          <w:color w:val="000000"/>
          <w:sz w:val="22"/>
          <w:szCs w:val="22"/>
        </w:rPr>
        <w:t>předávající je příslušný hospodařit s</w:t>
      </w:r>
      <w:r>
        <w:rPr>
          <w:rFonts w:ascii="Arial" w:hAnsi="Arial" w:cs="Arial"/>
          <w:color w:val="000000"/>
          <w:sz w:val="22"/>
          <w:szCs w:val="22"/>
        </w:rPr>
        <w:t> tímto majetkem</w:t>
      </w:r>
      <w:r w:rsidRPr="00CA2B2F">
        <w:rPr>
          <w:rFonts w:ascii="Arial" w:hAnsi="Arial" w:cs="Arial"/>
          <w:color w:val="000000"/>
          <w:sz w:val="22"/>
          <w:szCs w:val="22"/>
        </w:rPr>
        <w:t>:</w:t>
      </w:r>
    </w:p>
    <w:p w:rsidR="00FF252A" w:rsidRDefault="00FF252A" w:rsidP="00423727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Mkatabulky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2552"/>
        <w:gridCol w:w="1559"/>
        <w:gridCol w:w="1417"/>
      </w:tblGrid>
      <w:tr w:rsidR="009620E6" w:rsidTr="006A45BC">
        <w:tc>
          <w:tcPr>
            <w:tcW w:w="1101" w:type="dxa"/>
          </w:tcPr>
          <w:p w:rsidR="00B97113" w:rsidRPr="006038B6" w:rsidRDefault="00B97113" w:rsidP="00B9711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6038B6">
              <w:rPr>
                <w:rFonts w:ascii="Arial" w:hAnsi="Arial" w:cs="Arial"/>
                <w:b/>
                <w:color w:val="000000"/>
                <w:sz w:val="22"/>
                <w:szCs w:val="22"/>
              </w:rPr>
              <w:t>Inv</w:t>
            </w:r>
            <w:proofErr w:type="spellEnd"/>
            <w:r w:rsidRPr="006038B6">
              <w:rPr>
                <w:rFonts w:ascii="Arial" w:hAnsi="Arial" w:cs="Arial"/>
                <w:b/>
                <w:color w:val="000000"/>
                <w:sz w:val="22"/>
                <w:szCs w:val="22"/>
              </w:rPr>
              <w:t>. číslo</w:t>
            </w:r>
          </w:p>
        </w:tc>
        <w:tc>
          <w:tcPr>
            <w:tcW w:w="3118" w:type="dxa"/>
          </w:tcPr>
          <w:p w:rsidR="00B97113" w:rsidRPr="006038B6" w:rsidRDefault="00B97113" w:rsidP="00B9711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038B6">
              <w:rPr>
                <w:rFonts w:ascii="Arial" w:hAnsi="Arial" w:cs="Arial"/>
                <w:b/>
                <w:color w:val="000000"/>
                <w:sz w:val="22"/>
                <w:szCs w:val="22"/>
              </w:rPr>
              <w:t>Název majetku</w:t>
            </w:r>
          </w:p>
        </w:tc>
        <w:tc>
          <w:tcPr>
            <w:tcW w:w="2552" w:type="dxa"/>
          </w:tcPr>
          <w:p w:rsidR="00B97113" w:rsidRPr="006038B6" w:rsidRDefault="00B97113" w:rsidP="00B9711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038B6">
              <w:rPr>
                <w:rFonts w:ascii="Arial" w:hAnsi="Arial" w:cs="Arial"/>
                <w:b/>
                <w:color w:val="000000"/>
                <w:sz w:val="22"/>
                <w:szCs w:val="22"/>
              </w:rPr>
              <w:t>VIN</w:t>
            </w:r>
          </w:p>
        </w:tc>
        <w:tc>
          <w:tcPr>
            <w:tcW w:w="1559" w:type="dxa"/>
          </w:tcPr>
          <w:p w:rsidR="00B97113" w:rsidRPr="006038B6" w:rsidRDefault="00B97113" w:rsidP="00B9711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038B6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 první registrace</w:t>
            </w:r>
          </w:p>
        </w:tc>
        <w:tc>
          <w:tcPr>
            <w:tcW w:w="1417" w:type="dxa"/>
          </w:tcPr>
          <w:p w:rsidR="00B97113" w:rsidRPr="006038B6" w:rsidRDefault="00B97113" w:rsidP="00B9711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038B6">
              <w:rPr>
                <w:rFonts w:ascii="Arial" w:hAnsi="Arial" w:cs="Arial"/>
                <w:b/>
                <w:color w:val="000000"/>
                <w:sz w:val="22"/>
                <w:szCs w:val="22"/>
              </w:rPr>
              <w:t>Pořizovací cena</w:t>
            </w:r>
            <w:r w:rsidR="009620E6" w:rsidRPr="006038B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v Kč</w:t>
            </w:r>
          </w:p>
        </w:tc>
      </w:tr>
      <w:tr w:rsidR="009620E6" w:rsidTr="006A45BC">
        <w:trPr>
          <w:trHeight w:val="595"/>
        </w:trPr>
        <w:tc>
          <w:tcPr>
            <w:tcW w:w="1101" w:type="dxa"/>
          </w:tcPr>
          <w:p w:rsidR="00B97113" w:rsidRDefault="009A0B4E" w:rsidP="00423727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0CF4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  <w:t>VYMAZÁNO</w:t>
            </w:r>
          </w:p>
        </w:tc>
        <w:tc>
          <w:tcPr>
            <w:tcW w:w="3118" w:type="dxa"/>
          </w:tcPr>
          <w:p w:rsidR="00B97113" w:rsidRDefault="009620E6" w:rsidP="00423727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Automobil Fabia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Combi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Active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1,2 TSI, RZ </w:t>
            </w:r>
            <w:r w:rsidR="00BA2EAC" w:rsidRPr="0051731E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  <w:t>VYMAZÁNO</w:t>
            </w:r>
          </w:p>
        </w:tc>
        <w:tc>
          <w:tcPr>
            <w:tcW w:w="2552" w:type="dxa"/>
          </w:tcPr>
          <w:p w:rsidR="00B97113" w:rsidRPr="0051731E" w:rsidRDefault="009A0B4E" w:rsidP="007E5BA8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1731E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  <w:t>VYMAZÁNO</w:t>
            </w:r>
          </w:p>
        </w:tc>
        <w:tc>
          <w:tcPr>
            <w:tcW w:w="1559" w:type="dxa"/>
          </w:tcPr>
          <w:p w:rsidR="00B97113" w:rsidRDefault="006A45BC" w:rsidP="007E5BA8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15. 12. 2016</w:t>
            </w:r>
          </w:p>
        </w:tc>
        <w:tc>
          <w:tcPr>
            <w:tcW w:w="1417" w:type="dxa"/>
          </w:tcPr>
          <w:p w:rsidR="00B97113" w:rsidRDefault="009620E6" w:rsidP="00C9694D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258</w:t>
            </w:r>
            <w:r w:rsidR="00C9694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104,00</w:t>
            </w:r>
          </w:p>
        </w:tc>
      </w:tr>
    </w:tbl>
    <w:p w:rsidR="00B97113" w:rsidRDefault="00B97113" w:rsidP="00423727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FF252A" w:rsidRPr="001A72C8" w:rsidRDefault="00FF252A" w:rsidP="001A72C8">
      <w:pPr>
        <w:jc w:val="both"/>
        <w:rPr>
          <w:rFonts w:ascii="Arial" w:hAnsi="Arial" w:cs="Arial"/>
          <w:sz w:val="22"/>
          <w:szCs w:val="22"/>
        </w:rPr>
      </w:pPr>
    </w:p>
    <w:p w:rsidR="00A835C4" w:rsidRDefault="00A835C4" w:rsidP="00A835C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dále jen „majetek“</w:t>
      </w:r>
      <w:r w:rsidRPr="00414551">
        <w:rPr>
          <w:rFonts w:ascii="Arial" w:hAnsi="Arial" w:cs="Arial"/>
          <w:color w:val="000000"/>
          <w:sz w:val="22"/>
          <w:szCs w:val="22"/>
        </w:rPr>
        <w:t>.</w:t>
      </w:r>
    </w:p>
    <w:p w:rsidR="00082B47" w:rsidRDefault="00082B47" w:rsidP="00A835C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82B47" w:rsidRDefault="00082B47" w:rsidP="00082B47">
      <w:pPr>
        <w:pStyle w:val="Normlnweb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 pořízení majetku byly použity prostředky ze státního rozpočtu dle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inv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akce </w:t>
      </w:r>
      <w:r w:rsidR="00C9694D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č. 235V013001205.</w:t>
      </w:r>
    </w:p>
    <w:p w:rsidR="00423727" w:rsidRDefault="00423727" w:rsidP="00A835C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835C4" w:rsidRDefault="00A835C4" w:rsidP="00A835C4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A149E">
        <w:rPr>
          <w:rFonts w:ascii="Arial" w:hAnsi="Arial" w:cs="Arial"/>
          <w:b/>
          <w:color w:val="000000"/>
          <w:sz w:val="22"/>
          <w:szCs w:val="22"/>
        </w:rPr>
        <w:t>Čl. II.</w:t>
      </w:r>
    </w:p>
    <w:p w:rsidR="00A835C4" w:rsidRDefault="00A835C4" w:rsidP="00A835C4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23727" w:rsidRPr="007E5BA8" w:rsidRDefault="00423727" w:rsidP="00A835C4">
      <w:pPr>
        <w:pStyle w:val="Zkladntextodsazen31"/>
        <w:numPr>
          <w:ilvl w:val="0"/>
          <w:numId w:val="3"/>
        </w:numPr>
        <w:tabs>
          <w:tab w:val="left" w:pos="426"/>
          <w:tab w:val="left" w:pos="7938"/>
          <w:tab w:val="left" w:pos="8364"/>
        </w:tabs>
        <w:ind w:left="426" w:right="2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423727">
        <w:rPr>
          <w:rFonts w:ascii="Arial" w:hAnsi="Arial" w:cs="Arial"/>
          <w:color w:val="000000"/>
          <w:sz w:val="22"/>
          <w:szCs w:val="22"/>
        </w:rPr>
        <w:t xml:space="preserve">Důvodem změny příslušnosti hospodařit s majetkem uvedeným v Čl. I. této smlouvy z předávajícího na přejímajícího je, že pro předávajícího se stal majetek trvale nepotřebným. O trvalé nepotřebnosti bylo </w:t>
      </w:r>
      <w:r w:rsidR="006F35D9">
        <w:rPr>
          <w:rFonts w:ascii="Arial" w:hAnsi="Arial" w:cs="Arial"/>
          <w:color w:val="000000"/>
          <w:sz w:val="22"/>
          <w:szCs w:val="22"/>
        </w:rPr>
        <w:t xml:space="preserve">podle § 14 odst. 7 ZMS </w:t>
      </w:r>
      <w:r w:rsidRPr="00F12A4B">
        <w:rPr>
          <w:rFonts w:ascii="Arial" w:hAnsi="Arial" w:cs="Arial"/>
          <w:color w:val="000000"/>
          <w:sz w:val="22"/>
          <w:szCs w:val="22"/>
        </w:rPr>
        <w:t xml:space="preserve">rozhodnuto rozhodnutím </w:t>
      </w:r>
      <w:r w:rsidR="00C9694D">
        <w:rPr>
          <w:rFonts w:ascii="Arial" w:hAnsi="Arial" w:cs="Arial"/>
          <w:color w:val="000000"/>
          <w:sz w:val="22"/>
          <w:szCs w:val="22"/>
        </w:rPr>
        <w:br/>
      </w:r>
      <w:r w:rsidRPr="00F12A4B">
        <w:rPr>
          <w:rFonts w:ascii="Arial" w:hAnsi="Arial" w:cs="Arial"/>
          <w:color w:val="000000"/>
          <w:sz w:val="22"/>
          <w:szCs w:val="22"/>
        </w:rPr>
        <w:t>č.</w:t>
      </w:r>
      <w:r w:rsidR="006F35D9">
        <w:rPr>
          <w:rFonts w:ascii="Arial" w:hAnsi="Arial" w:cs="Arial"/>
          <w:color w:val="000000"/>
          <w:sz w:val="22"/>
          <w:szCs w:val="22"/>
        </w:rPr>
        <w:t xml:space="preserve"> </w:t>
      </w:r>
      <w:r w:rsidRPr="00F12A4B">
        <w:rPr>
          <w:rFonts w:ascii="Arial" w:hAnsi="Arial" w:cs="Arial"/>
          <w:color w:val="000000"/>
          <w:sz w:val="22"/>
          <w:szCs w:val="22"/>
        </w:rPr>
        <w:t xml:space="preserve">j. </w:t>
      </w:r>
      <w:r w:rsidR="00F12A4B" w:rsidRPr="007E5BA8">
        <w:rPr>
          <w:rFonts w:ascii="Arial" w:hAnsi="Arial" w:cs="Arial"/>
          <w:color w:val="000000"/>
          <w:sz w:val="22"/>
          <w:szCs w:val="22"/>
        </w:rPr>
        <w:t>HSHMP</w:t>
      </w:r>
      <w:r w:rsidR="007E5BA8" w:rsidRPr="007E5BA8">
        <w:rPr>
          <w:rFonts w:ascii="Arial" w:hAnsi="Arial" w:cs="Arial"/>
          <w:color w:val="000000"/>
          <w:sz w:val="22"/>
          <w:szCs w:val="22"/>
        </w:rPr>
        <w:t xml:space="preserve"> 15254/2018</w:t>
      </w:r>
      <w:r w:rsidRPr="007E5BA8">
        <w:rPr>
          <w:rFonts w:ascii="Arial" w:hAnsi="Arial" w:cs="Arial"/>
          <w:color w:val="000000"/>
          <w:sz w:val="22"/>
          <w:szCs w:val="22"/>
        </w:rPr>
        <w:t xml:space="preserve"> ze dne </w:t>
      </w:r>
      <w:r w:rsidR="007E5BA8" w:rsidRPr="007E5BA8">
        <w:rPr>
          <w:rFonts w:ascii="Arial" w:hAnsi="Arial" w:cs="Arial"/>
          <w:color w:val="000000"/>
          <w:sz w:val="22"/>
          <w:szCs w:val="22"/>
        </w:rPr>
        <w:t>16. 3. 2018.</w:t>
      </w:r>
    </w:p>
    <w:p w:rsidR="00423727" w:rsidRPr="00423727" w:rsidRDefault="00423727" w:rsidP="00423727">
      <w:pPr>
        <w:pStyle w:val="Zkladntextodsazen31"/>
        <w:tabs>
          <w:tab w:val="left" w:pos="426"/>
          <w:tab w:val="left" w:pos="7938"/>
          <w:tab w:val="left" w:pos="8364"/>
        </w:tabs>
        <w:ind w:right="23" w:firstLine="0"/>
        <w:contextualSpacing/>
        <w:jc w:val="both"/>
        <w:rPr>
          <w:rFonts w:ascii="Arial" w:hAnsi="Arial" w:cs="Arial"/>
          <w:sz w:val="22"/>
          <w:szCs w:val="22"/>
        </w:rPr>
      </w:pPr>
    </w:p>
    <w:p w:rsidR="006F35D9" w:rsidRPr="006F35D9" w:rsidRDefault="00423727" w:rsidP="006F35D9">
      <w:pPr>
        <w:pStyle w:val="Zkladntextodsazen31"/>
        <w:numPr>
          <w:ilvl w:val="0"/>
          <w:numId w:val="3"/>
        </w:numPr>
        <w:tabs>
          <w:tab w:val="left" w:pos="426"/>
          <w:tab w:val="left" w:pos="7938"/>
          <w:tab w:val="left" w:pos="8364"/>
        </w:tabs>
        <w:ind w:left="426" w:right="2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423727">
        <w:rPr>
          <w:rFonts w:ascii="Arial" w:hAnsi="Arial" w:cs="Arial"/>
          <w:color w:val="000000"/>
          <w:sz w:val="22"/>
          <w:szCs w:val="22"/>
        </w:rPr>
        <w:t xml:space="preserve">Přejímající </w:t>
      </w:r>
      <w:r w:rsidR="00EF6140">
        <w:rPr>
          <w:rFonts w:ascii="Arial" w:hAnsi="Arial" w:cs="Arial"/>
          <w:color w:val="000000"/>
          <w:sz w:val="22"/>
          <w:szCs w:val="22"/>
        </w:rPr>
        <w:t xml:space="preserve">uvedený majetek v rozsahu uvedeném výše přijímá do své příslušnosti hospodařit s majetkem státu a </w:t>
      </w:r>
      <w:r w:rsidR="006F35D9">
        <w:rPr>
          <w:rFonts w:ascii="Arial" w:hAnsi="Arial" w:cs="Arial"/>
          <w:color w:val="000000"/>
          <w:sz w:val="22"/>
          <w:szCs w:val="22"/>
        </w:rPr>
        <w:t>prohlašuje, že majetek uvedený v Čl. I této smlouvy bude využívat k zabezpečení své činnosti</w:t>
      </w:r>
      <w:r w:rsidR="00EF6140">
        <w:rPr>
          <w:rFonts w:ascii="Arial" w:hAnsi="Arial" w:cs="Arial"/>
          <w:color w:val="000000"/>
          <w:sz w:val="22"/>
          <w:szCs w:val="22"/>
        </w:rPr>
        <w:t xml:space="preserve">, a že je mu znám jeho současný technický stav. </w:t>
      </w:r>
    </w:p>
    <w:p w:rsidR="006F35D9" w:rsidRDefault="006F35D9" w:rsidP="006F35D9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:rsidR="00EF6140" w:rsidRPr="007F6375" w:rsidRDefault="00A835C4" w:rsidP="00EF6140">
      <w:pPr>
        <w:pStyle w:val="Zkladntextodsazen31"/>
        <w:numPr>
          <w:ilvl w:val="0"/>
          <w:numId w:val="3"/>
        </w:numPr>
        <w:tabs>
          <w:tab w:val="left" w:pos="426"/>
          <w:tab w:val="left" w:pos="7938"/>
          <w:tab w:val="left" w:pos="8364"/>
        </w:tabs>
        <w:ind w:left="426" w:right="2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7F6375">
        <w:rPr>
          <w:rFonts w:ascii="Arial" w:hAnsi="Arial" w:cs="Arial"/>
          <w:color w:val="000000"/>
          <w:sz w:val="22"/>
          <w:szCs w:val="22"/>
        </w:rPr>
        <w:t xml:space="preserve">Předávající předává přejímajícímu majetek uvedený v Čl. I. </w:t>
      </w:r>
      <w:r w:rsidR="00B010AD" w:rsidRPr="007F6375">
        <w:rPr>
          <w:rFonts w:ascii="Arial" w:hAnsi="Arial" w:cs="Arial"/>
          <w:color w:val="000000"/>
          <w:sz w:val="22"/>
          <w:szCs w:val="22"/>
        </w:rPr>
        <w:t>této smlouvy</w:t>
      </w:r>
      <w:r w:rsidRPr="007F6375">
        <w:rPr>
          <w:rFonts w:ascii="Arial" w:hAnsi="Arial" w:cs="Arial"/>
          <w:color w:val="000000"/>
          <w:sz w:val="22"/>
          <w:szCs w:val="22"/>
        </w:rPr>
        <w:t xml:space="preserve"> se všemi součástmi a příslušenstvím</w:t>
      </w:r>
      <w:r w:rsidR="00423727" w:rsidRPr="007F6375">
        <w:rPr>
          <w:rFonts w:ascii="Arial" w:hAnsi="Arial" w:cs="Arial"/>
          <w:color w:val="000000"/>
          <w:sz w:val="22"/>
          <w:szCs w:val="22"/>
        </w:rPr>
        <w:t xml:space="preserve"> – vybavením uvedeným v Příloze č. </w:t>
      </w:r>
      <w:r w:rsidR="00EF6140" w:rsidRPr="007F6375">
        <w:rPr>
          <w:rFonts w:ascii="Arial" w:hAnsi="Arial" w:cs="Arial"/>
          <w:color w:val="000000"/>
          <w:sz w:val="22"/>
          <w:szCs w:val="22"/>
        </w:rPr>
        <w:t>2</w:t>
      </w:r>
      <w:r w:rsidRPr="007F6375">
        <w:rPr>
          <w:rFonts w:ascii="Arial" w:hAnsi="Arial" w:cs="Arial"/>
          <w:color w:val="000000"/>
          <w:sz w:val="22"/>
          <w:szCs w:val="22"/>
        </w:rPr>
        <w:t xml:space="preserve">. </w:t>
      </w:r>
      <w:r w:rsidR="00F12A4B" w:rsidRPr="007F6375">
        <w:rPr>
          <w:rFonts w:ascii="Arial" w:hAnsi="Arial" w:cs="Arial"/>
          <w:color w:val="000000"/>
          <w:sz w:val="22"/>
          <w:szCs w:val="22"/>
        </w:rPr>
        <w:t xml:space="preserve">Hodnota vybavení v účetnictví </w:t>
      </w:r>
      <w:r w:rsidR="00082B47">
        <w:rPr>
          <w:rFonts w:ascii="Arial" w:hAnsi="Arial" w:cs="Arial"/>
          <w:color w:val="000000"/>
          <w:sz w:val="22"/>
          <w:szCs w:val="22"/>
        </w:rPr>
        <w:br/>
      </w:r>
      <w:r w:rsidR="00F12A4B" w:rsidRPr="007F6375">
        <w:rPr>
          <w:rFonts w:ascii="Arial" w:hAnsi="Arial" w:cs="Arial"/>
          <w:color w:val="000000"/>
          <w:sz w:val="22"/>
          <w:szCs w:val="22"/>
        </w:rPr>
        <w:lastRenderedPageBreak/>
        <w:t xml:space="preserve">činí </w:t>
      </w:r>
      <w:r w:rsidR="007F6375" w:rsidRPr="007F6375">
        <w:rPr>
          <w:rFonts w:ascii="Arial" w:hAnsi="Arial" w:cs="Arial"/>
          <w:color w:val="000000"/>
          <w:sz w:val="22"/>
          <w:szCs w:val="22"/>
        </w:rPr>
        <w:t>528,00</w:t>
      </w:r>
      <w:r w:rsidR="00C9694D">
        <w:rPr>
          <w:rFonts w:ascii="Arial" w:hAnsi="Arial" w:cs="Arial"/>
          <w:color w:val="000000"/>
          <w:sz w:val="22"/>
          <w:szCs w:val="22"/>
        </w:rPr>
        <w:t xml:space="preserve"> </w:t>
      </w:r>
      <w:r w:rsidR="00F12A4B" w:rsidRPr="007F6375">
        <w:rPr>
          <w:rFonts w:ascii="Arial" w:hAnsi="Arial" w:cs="Arial"/>
          <w:color w:val="000000"/>
          <w:sz w:val="22"/>
          <w:szCs w:val="22"/>
        </w:rPr>
        <w:t xml:space="preserve">Kč. O trvalé nepotřebnosti vybavení bylo rozhodnuto rozhodnutím </w:t>
      </w:r>
      <w:r w:rsidR="00C9694D">
        <w:rPr>
          <w:rFonts w:ascii="Arial" w:hAnsi="Arial" w:cs="Arial"/>
          <w:color w:val="000000"/>
          <w:sz w:val="22"/>
          <w:szCs w:val="22"/>
        </w:rPr>
        <w:br/>
      </w:r>
      <w:r w:rsidR="00F12A4B" w:rsidRPr="007F6375">
        <w:rPr>
          <w:rFonts w:ascii="Arial" w:hAnsi="Arial" w:cs="Arial"/>
          <w:color w:val="000000"/>
          <w:sz w:val="22"/>
          <w:szCs w:val="22"/>
        </w:rPr>
        <w:t>č.</w:t>
      </w:r>
      <w:r w:rsidR="00C9694D">
        <w:rPr>
          <w:rFonts w:ascii="Arial" w:hAnsi="Arial" w:cs="Arial"/>
          <w:color w:val="000000"/>
          <w:sz w:val="22"/>
          <w:szCs w:val="22"/>
        </w:rPr>
        <w:t xml:space="preserve"> </w:t>
      </w:r>
      <w:r w:rsidR="00F12A4B" w:rsidRPr="007F6375">
        <w:rPr>
          <w:rFonts w:ascii="Arial" w:hAnsi="Arial" w:cs="Arial"/>
          <w:color w:val="000000"/>
          <w:sz w:val="22"/>
          <w:szCs w:val="22"/>
        </w:rPr>
        <w:t xml:space="preserve">j. </w:t>
      </w:r>
      <w:r w:rsidR="00EF6140" w:rsidRPr="007F6375">
        <w:rPr>
          <w:rFonts w:ascii="Arial" w:hAnsi="Arial" w:cs="Arial"/>
          <w:color w:val="000000"/>
          <w:sz w:val="22"/>
          <w:szCs w:val="22"/>
        </w:rPr>
        <w:t xml:space="preserve">HSHMP </w:t>
      </w:r>
      <w:r w:rsidR="007F6375" w:rsidRPr="007E5BA8">
        <w:rPr>
          <w:rFonts w:ascii="Arial" w:hAnsi="Arial" w:cs="Arial"/>
          <w:color w:val="000000"/>
          <w:sz w:val="22"/>
          <w:szCs w:val="22"/>
        </w:rPr>
        <w:t>15254/2018 ze dne 16. 3. 2018.</w:t>
      </w:r>
    </w:p>
    <w:p w:rsidR="007F6375" w:rsidRPr="007F6375" w:rsidRDefault="007F6375" w:rsidP="007F6375">
      <w:pPr>
        <w:pStyle w:val="Zkladntextodsazen31"/>
        <w:tabs>
          <w:tab w:val="left" w:pos="426"/>
          <w:tab w:val="left" w:pos="7938"/>
          <w:tab w:val="left" w:pos="8364"/>
        </w:tabs>
        <w:ind w:left="0" w:right="23" w:firstLine="0"/>
        <w:contextualSpacing/>
        <w:jc w:val="both"/>
        <w:rPr>
          <w:rFonts w:ascii="Arial" w:hAnsi="Arial" w:cs="Arial"/>
          <w:sz w:val="22"/>
          <w:szCs w:val="22"/>
        </w:rPr>
      </w:pPr>
    </w:p>
    <w:p w:rsidR="00EF6140" w:rsidRPr="00EF6140" w:rsidRDefault="00EF6140" w:rsidP="00EF6140">
      <w:pPr>
        <w:pStyle w:val="Zkladntextodsazen31"/>
        <w:numPr>
          <w:ilvl w:val="0"/>
          <w:numId w:val="3"/>
        </w:numPr>
        <w:tabs>
          <w:tab w:val="left" w:pos="426"/>
          <w:tab w:val="left" w:pos="7938"/>
          <w:tab w:val="left" w:pos="8364"/>
        </w:tabs>
        <w:ind w:left="426" w:right="23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Přejímající přebírá majetek dle Čl. I </w:t>
      </w:r>
      <w:r w:rsidR="007B0707">
        <w:rPr>
          <w:rFonts w:ascii="Arial" w:hAnsi="Arial" w:cs="Arial"/>
          <w:color w:val="000000"/>
          <w:sz w:val="22"/>
          <w:szCs w:val="22"/>
        </w:rPr>
        <w:t>včetně příslušenství uveden</w:t>
      </w:r>
      <w:r w:rsidR="001C3DD2">
        <w:rPr>
          <w:rFonts w:ascii="Arial" w:hAnsi="Arial" w:cs="Arial"/>
          <w:color w:val="000000"/>
          <w:sz w:val="22"/>
          <w:szCs w:val="22"/>
        </w:rPr>
        <w:t>ého</w:t>
      </w:r>
      <w:r w:rsidR="007B0707">
        <w:rPr>
          <w:rFonts w:ascii="Arial" w:hAnsi="Arial" w:cs="Arial"/>
          <w:color w:val="000000"/>
          <w:sz w:val="22"/>
          <w:szCs w:val="22"/>
        </w:rPr>
        <w:t xml:space="preserve"> v Čl. II, bodu 3 této</w:t>
      </w:r>
      <w:r w:rsidR="007F6375">
        <w:rPr>
          <w:rFonts w:ascii="Arial" w:hAnsi="Arial" w:cs="Arial"/>
          <w:color w:val="000000"/>
          <w:sz w:val="22"/>
          <w:szCs w:val="22"/>
        </w:rPr>
        <w:t xml:space="preserve"> </w:t>
      </w:r>
      <w:r w:rsidR="007B0707">
        <w:rPr>
          <w:rFonts w:ascii="Arial" w:hAnsi="Arial" w:cs="Arial"/>
          <w:color w:val="000000"/>
          <w:sz w:val="22"/>
          <w:szCs w:val="22"/>
        </w:rPr>
        <w:t>smlouvy se všemi právy a povinnostmi</w:t>
      </w:r>
      <w:r w:rsidR="001C3DD2">
        <w:rPr>
          <w:rFonts w:ascii="Arial" w:hAnsi="Arial" w:cs="Arial"/>
          <w:color w:val="000000"/>
          <w:sz w:val="22"/>
          <w:szCs w:val="22"/>
        </w:rPr>
        <w:t>.</w:t>
      </w:r>
    </w:p>
    <w:p w:rsidR="002C2A89" w:rsidRDefault="002C2A89" w:rsidP="002C2A89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:rsidR="002C2A89" w:rsidRDefault="002C2A89" w:rsidP="00A835C4">
      <w:pPr>
        <w:pStyle w:val="Normlnweb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66BB7">
        <w:rPr>
          <w:rFonts w:ascii="Arial" w:hAnsi="Arial" w:cs="Arial"/>
          <w:color w:val="000000"/>
          <w:sz w:val="22"/>
          <w:szCs w:val="22"/>
        </w:rPr>
        <w:t xml:space="preserve">Touto smlouvou se mění příslušnost hospodařit s majetkem </w:t>
      </w:r>
      <w:r>
        <w:rPr>
          <w:rFonts w:ascii="Arial" w:hAnsi="Arial" w:cs="Arial"/>
          <w:color w:val="000000"/>
          <w:sz w:val="22"/>
          <w:szCs w:val="22"/>
        </w:rPr>
        <w:t>uvedeným v Čl. I včetně příslušenství uvedeným v Čl. II, bodu 3 této smlouvy a to tak, že strana p</w:t>
      </w:r>
      <w:r w:rsidRPr="00E66BB7">
        <w:rPr>
          <w:rFonts w:ascii="Arial" w:hAnsi="Arial" w:cs="Arial"/>
          <w:color w:val="000000"/>
          <w:sz w:val="22"/>
          <w:szCs w:val="22"/>
        </w:rPr>
        <w:t xml:space="preserve">ředávající pozbývá příslušnost hospodařit s majetkem </w:t>
      </w:r>
      <w:r w:rsidR="00CC0180">
        <w:rPr>
          <w:rFonts w:ascii="Arial" w:hAnsi="Arial" w:cs="Arial"/>
          <w:color w:val="000000"/>
          <w:sz w:val="22"/>
          <w:szCs w:val="22"/>
        </w:rPr>
        <w:t xml:space="preserve">a příslušenstvím </w:t>
      </w:r>
      <w:r w:rsidRPr="00E66BB7">
        <w:rPr>
          <w:rFonts w:ascii="Arial" w:hAnsi="Arial" w:cs="Arial"/>
          <w:color w:val="000000"/>
          <w:sz w:val="22"/>
          <w:szCs w:val="22"/>
        </w:rPr>
        <w:t xml:space="preserve">a zakládá se příslušnost hospodařit s majetkem </w:t>
      </w:r>
      <w:r w:rsidR="00CC0180">
        <w:rPr>
          <w:rFonts w:ascii="Arial" w:hAnsi="Arial" w:cs="Arial"/>
          <w:color w:val="000000"/>
          <w:sz w:val="22"/>
          <w:szCs w:val="22"/>
        </w:rPr>
        <w:t xml:space="preserve">a příslušenstvím </w:t>
      </w:r>
      <w:r w:rsidRPr="00E66BB7">
        <w:rPr>
          <w:rFonts w:ascii="Arial" w:hAnsi="Arial" w:cs="Arial"/>
          <w:color w:val="000000"/>
          <w:sz w:val="22"/>
          <w:szCs w:val="22"/>
        </w:rPr>
        <w:t xml:space="preserve">pro stranu 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E66BB7">
        <w:rPr>
          <w:rFonts w:ascii="Arial" w:hAnsi="Arial" w:cs="Arial"/>
          <w:color w:val="000000"/>
          <w:sz w:val="22"/>
          <w:szCs w:val="22"/>
        </w:rPr>
        <w:t>řejímající. Přejímající se zavazuje, že bez zbytečných odkladů po nabytí platnosti této smlouvy zajistí zanesení majetku do své evidence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2C2A89" w:rsidRDefault="002C2A89" w:rsidP="002C2A89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:rsidR="00A835C4" w:rsidRDefault="00A835C4" w:rsidP="00A835C4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:rsidR="00A835C4" w:rsidRDefault="00A835C4" w:rsidP="00A835C4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A149E">
        <w:rPr>
          <w:rFonts w:ascii="Arial" w:hAnsi="Arial" w:cs="Arial"/>
          <w:b/>
          <w:color w:val="000000"/>
          <w:sz w:val="22"/>
          <w:szCs w:val="22"/>
        </w:rPr>
        <w:t>Čl. III.</w:t>
      </w:r>
    </w:p>
    <w:p w:rsidR="00A835C4" w:rsidRPr="000A149E" w:rsidRDefault="00A835C4" w:rsidP="00A835C4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23727" w:rsidRDefault="00423727" w:rsidP="00423727">
      <w:pPr>
        <w:widowControl w:val="0"/>
        <w:numPr>
          <w:ilvl w:val="0"/>
          <w:numId w:val="5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66BB7">
        <w:rPr>
          <w:rFonts w:ascii="Arial" w:hAnsi="Arial" w:cs="Arial"/>
          <w:color w:val="000000"/>
          <w:sz w:val="22"/>
          <w:szCs w:val="22"/>
        </w:rPr>
        <w:t xml:space="preserve">Podle účetní evidence 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E66BB7">
        <w:rPr>
          <w:rFonts w:ascii="Arial" w:hAnsi="Arial" w:cs="Arial"/>
          <w:color w:val="000000"/>
          <w:sz w:val="22"/>
          <w:szCs w:val="22"/>
        </w:rPr>
        <w:t xml:space="preserve">ředávajícího </w:t>
      </w:r>
      <w:r w:rsidR="00082B47">
        <w:rPr>
          <w:rFonts w:ascii="Arial" w:hAnsi="Arial" w:cs="Arial"/>
          <w:color w:val="000000"/>
          <w:sz w:val="22"/>
          <w:szCs w:val="22"/>
        </w:rPr>
        <w:t xml:space="preserve">činí hodnota majetku </w:t>
      </w:r>
      <w:r w:rsidR="003209B4">
        <w:rPr>
          <w:rFonts w:ascii="Arial" w:hAnsi="Arial" w:cs="Arial"/>
          <w:color w:val="000000"/>
          <w:sz w:val="22"/>
          <w:szCs w:val="22"/>
        </w:rPr>
        <w:t xml:space="preserve">uvedeného </w:t>
      </w:r>
      <w:r>
        <w:rPr>
          <w:rFonts w:ascii="Arial" w:hAnsi="Arial" w:cs="Arial"/>
          <w:color w:val="000000"/>
          <w:sz w:val="22"/>
          <w:szCs w:val="22"/>
        </w:rPr>
        <w:t>v </w:t>
      </w:r>
      <w:r w:rsidRPr="00423727">
        <w:rPr>
          <w:rFonts w:ascii="Arial" w:hAnsi="Arial" w:cs="Arial"/>
          <w:color w:val="000000"/>
          <w:sz w:val="22"/>
          <w:szCs w:val="22"/>
        </w:rPr>
        <w:t xml:space="preserve">Čl. I včetně příslušenství uvedeného v Čl. II, bodu 3. </w:t>
      </w:r>
      <w:r>
        <w:rPr>
          <w:rFonts w:ascii="Arial" w:hAnsi="Arial" w:cs="Arial"/>
          <w:color w:val="000000"/>
          <w:sz w:val="22"/>
          <w:szCs w:val="22"/>
        </w:rPr>
        <w:t xml:space="preserve">této </w:t>
      </w:r>
      <w:r w:rsidRPr="008A74E9">
        <w:rPr>
          <w:rFonts w:ascii="Arial" w:hAnsi="Arial" w:cs="Arial"/>
          <w:color w:val="000000"/>
          <w:sz w:val="22"/>
          <w:szCs w:val="22"/>
        </w:rPr>
        <w:t xml:space="preserve">smlouvy </w:t>
      </w:r>
      <w:r w:rsidR="0097212C" w:rsidRPr="008A74E9">
        <w:rPr>
          <w:rFonts w:ascii="Arial" w:hAnsi="Arial" w:cs="Arial"/>
          <w:color w:val="000000"/>
          <w:sz w:val="22"/>
          <w:szCs w:val="22"/>
        </w:rPr>
        <w:t xml:space="preserve">ke dni </w:t>
      </w:r>
      <w:r w:rsidR="00CC4808" w:rsidRPr="0051731E">
        <w:rPr>
          <w:rFonts w:ascii="Arial" w:hAnsi="Arial" w:cs="Arial"/>
          <w:color w:val="000000"/>
          <w:sz w:val="22"/>
          <w:szCs w:val="22"/>
          <w:highlight w:val="yellow"/>
        </w:rPr>
        <w:t>3. 5. 2018</w:t>
      </w:r>
      <w:r w:rsidR="0097212C" w:rsidRPr="008A74E9">
        <w:rPr>
          <w:rFonts w:ascii="Arial" w:hAnsi="Arial" w:cs="Arial"/>
          <w:color w:val="000000"/>
          <w:sz w:val="22"/>
          <w:szCs w:val="22"/>
        </w:rPr>
        <w:t xml:space="preserve"> </w:t>
      </w:r>
      <w:r w:rsidR="006F6127" w:rsidRPr="008A74E9">
        <w:rPr>
          <w:rFonts w:ascii="Arial" w:hAnsi="Arial" w:cs="Arial"/>
          <w:color w:val="000000"/>
          <w:sz w:val="22"/>
          <w:szCs w:val="22"/>
        </w:rPr>
        <w:t>celkem</w:t>
      </w:r>
      <w:r w:rsidR="006F6127">
        <w:rPr>
          <w:rFonts w:ascii="Arial" w:hAnsi="Arial" w:cs="Arial"/>
          <w:color w:val="000000"/>
          <w:sz w:val="22"/>
          <w:szCs w:val="22"/>
        </w:rPr>
        <w:t xml:space="preserve"> </w:t>
      </w:r>
      <w:r w:rsidR="00C9694D">
        <w:rPr>
          <w:rFonts w:ascii="Arial" w:hAnsi="Arial" w:cs="Arial"/>
          <w:color w:val="000000"/>
          <w:sz w:val="22"/>
          <w:szCs w:val="22"/>
        </w:rPr>
        <w:br/>
        <w:t xml:space="preserve">258 </w:t>
      </w:r>
      <w:r w:rsidR="007F6375">
        <w:rPr>
          <w:rFonts w:ascii="Arial" w:hAnsi="Arial" w:cs="Arial"/>
          <w:color w:val="000000"/>
          <w:sz w:val="22"/>
          <w:szCs w:val="22"/>
        </w:rPr>
        <w:t>632,00</w:t>
      </w:r>
      <w:r w:rsidR="00C9694D">
        <w:rPr>
          <w:rFonts w:ascii="Arial" w:hAnsi="Arial" w:cs="Arial"/>
          <w:color w:val="000000"/>
          <w:sz w:val="22"/>
          <w:szCs w:val="22"/>
        </w:rPr>
        <w:t xml:space="preserve"> </w:t>
      </w:r>
      <w:r w:rsidR="006F6127">
        <w:rPr>
          <w:rFonts w:ascii="Arial" w:hAnsi="Arial" w:cs="Arial"/>
          <w:color w:val="000000"/>
          <w:sz w:val="22"/>
          <w:szCs w:val="22"/>
        </w:rPr>
        <w:t>Kč</w:t>
      </w:r>
      <w:r w:rsidR="001007D3">
        <w:rPr>
          <w:rFonts w:ascii="Arial" w:hAnsi="Arial" w:cs="Arial"/>
          <w:color w:val="000000"/>
          <w:sz w:val="22"/>
          <w:szCs w:val="22"/>
        </w:rPr>
        <w:t xml:space="preserve"> (viz Příloha č. </w:t>
      </w:r>
      <w:r w:rsidR="007B0707">
        <w:rPr>
          <w:rFonts w:ascii="Arial" w:hAnsi="Arial" w:cs="Arial"/>
          <w:color w:val="000000"/>
          <w:sz w:val="22"/>
          <w:szCs w:val="22"/>
        </w:rPr>
        <w:t>3</w:t>
      </w:r>
      <w:r w:rsidR="001007D3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23727" w:rsidRDefault="00423727" w:rsidP="00423727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23727" w:rsidRDefault="00423727" w:rsidP="00A835C4">
      <w:pPr>
        <w:widowControl w:val="0"/>
        <w:numPr>
          <w:ilvl w:val="0"/>
          <w:numId w:val="5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Uvedená účetní hodnota majetku slouží pouze pro evidenční účely předávajícího </w:t>
      </w:r>
      <w:r>
        <w:rPr>
          <w:rFonts w:ascii="Arial" w:hAnsi="Arial" w:cs="Arial"/>
          <w:color w:val="000000"/>
          <w:sz w:val="22"/>
          <w:szCs w:val="22"/>
        </w:rPr>
        <w:br/>
        <w:t>a přejímajícího.</w:t>
      </w:r>
    </w:p>
    <w:p w:rsidR="00423727" w:rsidRDefault="00423727" w:rsidP="00423727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:rsidR="00A835C4" w:rsidRPr="007F6375" w:rsidRDefault="00A835C4" w:rsidP="0013677B">
      <w:pPr>
        <w:widowControl w:val="0"/>
        <w:numPr>
          <w:ilvl w:val="0"/>
          <w:numId w:val="5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06EF3">
        <w:rPr>
          <w:rFonts w:ascii="Arial" w:hAnsi="Arial" w:cs="Arial"/>
          <w:color w:val="000000"/>
          <w:sz w:val="22"/>
          <w:szCs w:val="22"/>
        </w:rPr>
        <w:t xml:space="preserve">Majetek uvedený v Čl. I </w:t>
      </w:r>
      <w:r w:rsidR="00423727" w:rsidRPr="00706EF3">
        <w:rPr>
          <w:rFonts w:ascii="Arial" w:hAnsi="Arial" w:cs="Arial"/>
          <w:color w:val="000000"/>
          <w:sz w:val="22"/>
          <w:szCs w:val="22"/>
        </w:rPr>
        <w:t>včetně příslušenství uvedeného v Čl. II, bodu 3. této smlouvy</w:t>
      </w:r>
      <w:r w:rsidRPr="00706EF3">
        <w:rPr>
          <w:rFonts w:ascii="Arial" w:hAnsi="Arial" w:cs="Arial"/>
          <w:color w:val="000000"/>
          <w:sz w:val="22"/>
          <w:szCs w:val="22"/>
        </w:rPr>
        <w:t xml:space="preserve"> </w:t>
      </w:r>
      <w:r w:rsidR="002C2A89" w:rsidRPr="00706EF3">
        <w:rPr>
          <w:rFonts w:ascii="Arial" w:hAnsi="Arial" w:cs="Arial"/>
          <w:color w:val="000000"/>
          <w:sz w:val="22"/>
          <w:szCs w:val="22"/>
        </w:rPr>
        <w:t xml:space="preserve">přebírá přejímající ve smyslu ustanovení § 16 odst. 1 vyhlášky č. 62/2001 Sb., v platném znění, </w:t>
      </w:r>
      <w:r w:rsidR="002C2A89" w:rsidRPr="007F6375">
        <w:rPr>
          <w:rFonts w:ascii="Arial" w:hAnsi="Arial" w:cs="Arial"/>
          <w:color w:val="000000"/>
          <w:sz w:val="22"/>
          <w:szCs w:val="22"/>
        </w:rPr>
        <w:t xml:space="preserve">bezúplatně. </w:t>
      </w:r>
    </w:p>
    <w:p w:rsidR="00A835C4" w:rsidRPr="000A149E" w:rsidRDefault="00A835C4" w:rsidP="00A835C4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 I</w:t>
      </w:r>
      <w:r w:rsidRPr="000A149E">
        <w:rPr>
          <w:rFonts w:ascii="Arial" w:hAnsi="Arial" w:cs="Arial"/>
          <w:b/>
          <w:color w:val="000000"/>
          <w:sz w:val="22"/>
          <w:szCs w:val="22"/>
        </w:rPr>
        <w:t>V.</w:t>
      </w:r>
    </w:p>
    <w:p w:rsidR="00A835C4" w:rsidRDefault="00A835C4" w:rsidP="00A835C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1C3DD2" w:rsidRDefault="00A835C4" w:rsidP="0051731E">
      <w:pPr>
        <w:pStyle w:val="Normlnweb"/>
        <w:numPr>
          <w:ilvl w:val="0"/>
          <w:numId w:val="14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Předávající předává přejímajícímu vešker</w:t>
      </w:r>
      <w:r w:rsidR="007B0707">
        <w:rPr>
          <w:rFonts w:ascii="Arial" w:hAnsi="Arial" w:cs="Arial"/>
          <w:color w:val="000000"/>
          <w:sz w:val="22"/>
          <w:szCs w:val="22"/>
        </w:rPr>
        <w:t>é, s užíváním předmětu smlouvy související dokumenty</w:t>
      </w:r>
      <w:r w:rsidR="00CC0180">
        <w:rPr>
          <w:rFonts w:ascii="Arial" w:hAnsi="Arial" w:cs="Arial"/>
          <w:color w:val="000000"/>
          <w:sz w:val="22"/>
          <w:szCs w:val="22"/>
        </w:rPr>
        <w:t xml:space="preserve"> </w:t>
      </w:r>
      <w:r w:rsidR="00CC0180" w:rsidRPr="006A45BC">
        <w:rPr>
          <w:rFonts w:ascii="Arial" w:hAnsi="Arial" w:cs="Arial"/>
          <w:color w:val="000000"/>
          <w:sz w:val="22"/>
          <w:szCs w:val="22"/>
        </w:rPr>
        <w:t>(</w:t>
      </w:r>
      <w:r w:rsidR="008345B8" w:rsidRPr="006A45BC">
        <w:rPr>
          <w:rFonts w:ascii="Arial" w:hAnsi="Arial" w:cs="Arial"/>
          <w:color w:val="000000"/>
          <w:sz w:val="22"/>
          <w:szCs w:val="22"/>
        </w:rPr>
        <w:t>T</w:t>
      </w:r>
      <w:r w:rsidR="007F6375" w:rsidRPr="006A45BC">
        <w:rPr>
          <w:rFonts w:ascii="Arial" w:hAnsi="Arial" w:cs="Arial"/>
          <w:color w:val="000000"/>
          <w:sz w:val="22"/>
          <w:szCs w:val="22"/>
        </w:rPr>
        <w:t xml:space="preserve">echnický průkaz </w:t>
      </w:r>
      <w:r w:rsidR="00601F98" w:rsidRPr="006A45BC">
        <w:rPr>
          <w:rFonts w:ascii="Arial" w:hAnsi="Arial" w:cs="Arial"/>
          <w:color w:val="000000"/>
          <w:sz w:val="22"/>
          <w:szCs w:val="22"/>
        </w:rPr>
        <w:t xml:space="preserve">č. </w:t>
      </w:r>
      <w:r w:rsidR="008345B8" w:rsidRPr="006A45BC">
        <w:rPr>
          <w:rFonts w:ascii="Arial" w:hAnsi="Arial" w:cs="Arial"/>
          <w:color w:val="000000"/>
          <w:sz w:val="22"/>
          <w:szCs w:val="22"/>
        </w:rPr>
        <w:t xml:space="preserve">UH </w:t>
      </w:r>
      <w:r w:rsidR="009A0B4E" w:rsidRPr="00B30CF4">
        <w:rPr>
          <w:rFonts w:ascii="Arial" w:hAnsi="Arial" w:cs="Arial"/>
          <w:b/>
          <w:color w:val="000000"/>
          <w:sz w:val="22"/>
          <w:szCs w:val="22"/>
          <w:highlight w:val="yellow"/>
        </w:rPr>
        <w:t>VYMAZÁNO</w:t>
      </w:r>
      <w:r w:rsidR="009A0B4E" w:rsidRPr="006A45BC" w:rsidDel="009A0B4E">
        <w:rPr>
          <w:rFonts w:ascii="Arial" w:hAnsi="Arial" w:cs="Arial"/>
          <w:color w:val="000000"/>
          <w:sz w:val="22"/>
          <w:szCs w:val="22"/>
        </w:rPr>
        <w:t xml:space="preserve"> </w:t>
      </w:r>
      <w:r w:rsidR="007F6375" w:rsidRPr="00082B47">
        <w:rPr>
          <w:rFonts w:ascii="Arial" w:hAnsi="Arial" w:cs="Arial"/>
          <w:color w:val="000000"/>
          <w:sz w:val="22"/>
          <w:szCs w:val="22"/>
        </w:rPr>
        <w:t>a</w:t>
      </w:r>
      <w:r w:rsidR="00601F98" w:rsidRPr="00082B47">
        <w:rPr>
          <w:rFonts w:ascii="Arial" w:hAnsi="Arial" w:cs="Arial"/>
          <w:color w:val="000000"/>
          <w:sz w:val="22"/>
          <w:szCs w:val="22"/>
        </w:rPr>
        <w:t xml:space="preserve"> O</w:t>
      </w:r>
      <w:r w:rsidR="007F6375" w:rsidRPr="00082B47">
        <w:rPr>
          <w:rFonts w:ascii="Arial" w:hAnsi="Arial" w:cs="Arial"/>
          <w:color w:val="000000"/>
          <w:sz w:val="22"/>
          <w:szCs w:val="22"/>
        </w:rPr>
        <w:t>svědčení o registraci vozidla</w:t>
      </w:r>
      <w:r w:rsidR="00601F98" w:rsidRPr="00082B47">
        <w:rPr>
          <w:rFonts w:ascii="Arial" w:hAnsi="Arial" w:cs="Arial"/>
          <w:color w:val="000000"/>
          <w:sz w:val="22"/>
          <w:szCs w:val="22"/>
        </w:rPr>
        <w:t xml:space="preserve"> </w:t>
      </w:r>
      <w:r w:rsidR="00C9694D">
        <w:rPr>
          <w:rFonts w:ascii="Arial" w:hAnsi="Arial" w:cs="Arial"/>
          <w:color w:val="000000"/>
          <w:sz w:val="22"/>
          <w:szCs w:val="22"/>
        </w:rPr>
        <w:br/>
      </w:r>
      <w:r w:rsidR="00601F98" w:rsidRPr="00082B47">
        <w:rPr>
          <w:rFonts w:ascii="Arial" w:hAnsi="Arial" w:cs="Arial"/>
          <w:color w:val="000000"/>
          <w:sz w:val="22"/>
          <w:szCs w:val="22"/>
        </w:rPr>
        <w:t xml:space="preserve">č. </w:t>
      </w:r>
      <w:r w:rsidR="00082B47" w:rsidRPr="00082B47">
        <w:rPr>
          <w:rFonts w:ascii="Arial" w:hAnsi="Arial" w:cs="Arial"/>
          <w:color w:val="000000"/>
          <w:sz w:val="22"/>
          <w:szCs w:val="22"/>
        </w:rPr>
        <w:t xml:space="preserve">UAR </w:t>
      </w:r>
      <w:proofErr w:type="gramStart"/>
      <w:r w:rsidR="009A0B4E" w:rsidRPr="00B30CF4">
        <w:rPr>
          <w:rFonts w:ascii="Arial" w:hAnsi="Arial" w:cs="Arial"/>
          <w:b/>
          <w:color w:val="000000"/>
          <w:sz w:val="22"/>
          <w:szCs w:val="22"/>
          <w:highlight w:val="yellow"/>
        </w:rPr>
        <w:t>VYMAZÁNO</w:t>
      </w:r>
      <w:r w:rsidR="009A0B4E" w:rsidRPr="00082B47" w:rsidDel="009A0B4E">
        <w:rPr>
          <w:rFonts w:ascii="Arial" w:hAnsi="Arial" w:cs="Arial"/>
          <w:color w:val="000000"/>
          <w:sz w:val="22"/>
          <w:szCs w:val="22"/>
        </w:rPr>
        <w:t xml:space="preserve"> </w:t>
      </w:r>
      <w:r w:rsidR="00082B47" w:rsidRPr="00082B47">
        <w:rPr>
          <w:rFonts w:ascii="Arial" w:hAnsi="Arial" w:cs="Arial"/>
          <w:color w:val="000000"/>
          <w:sz w:val="22"/>
          <w:szCs w:val="22"/>
        </w:rPr>
        <w:t>)</w:t>
      </w:r>
      <w:r w:rsidR="006A45BC" w:rsidRPr="00082B47">
        <w:rPr>
          <w:rFonts w:ascii="Arial" w:hAnsi="Arial" w:cs="Arial"/>
          <w:color w:val="000000"/>
          <w:sz w:val="22"/>
          <w:szCs w:val="22"/>
        </w:rPr>
        <w:t xml:space="preserve">, </w:t>
      </w:r>
      <w:r w:rsidR="007B0707" w:rsidRPr="00082B47">
        <w:rPr>
          <w:rFonts w:ascii="Arial" w:hAnsi="Arial" w:cs="Arial"/>
          <w:color w:val="000000"/>
          <w:sz w:val="22"/>
          <w:szCs w:val="22"/>
        </w:rPr>
        <w:t>které</w:t>
      </w:r>
      <w:proofErr w:type="gramEnd"/>
      <w:r w:rsidR="007B0707" w:rsidRPr="00082B47">
        <w:rPr>
          <w:rFonts w:ascii="Arial" w:hAnsi="Arial" w:cs="Arial"/>
          <w:color w:val="000000"/>
          <w:sz w:val="22"/>
          <w:szCs w:val="22"/>
        </w:rPr>
        <w:t xml:space="preserve"> má k</w:t>
      </w:r>
      <w:r w:rsidR="001C3DD2">
        <w:rPr>
          <w:rFonts w:ascii="Arial" w:hAnsi="Arial" w:cs="Arial"/>
          <w:color w:val="000000"/>
          <w:sz w:val="22"/>
          <w:szCs w:val="22"/>
        </w:rPr>
        <w:t> </w:t>
      </w:r>
      <w:r w:rsidR="007B0707" w:rsidRPr="00082B47">
        <w:rPr>
          <w:rFonts w:ascii="Arial" w:hAnsi="Arial" w:cs="Arial"/>
          <w:color w:val="000000"/>
          <w:sz w:val="22"/>
          <w:szCs w:val="22"/>
        </w:rPr>
        <w:t>dispozici</w:t>
      </w:r>
      <w:r w:rsidR="001C3DD2">
        <w:rPr>
          <w:rFonts w:ascii="Arial" w:hAnsi="Arial" w:cs="Arial"/>
          <w:color w:val="000000"/>
          <w:sz w:val="22"/>
          <w:szCs w:val="22"/>
        </w:rPr>
        <w:t xml:space="preserve"> a jejichž kopie představují přílohu č. 4 této smlouvy.</w:t>
      </w:r>
      <w:r w:rsidR="007B0707" w:rsidRPr="00082B47">
        <w:rPr>
          <w:rFonts w:ascii="Arial" w:hAnsi="Arial" w:cs="Arial"/>
          <w:color w:val="000000"/>
          <w:sz w:val="22"/>
          <w:szCs w:val="22"/>
        </w:rPr>
        <w:t xml:space="preserve"> Dnem fyzického</w:t>
      </w:r>
      <w:r w:rsidR="007B0707">
        <w:rPr>
          <w:rFonts w:ascii="Arial" w:hAnsi="Arial" w:cs="Arial"/>
          <w:color w:val="000000"/>
          <w:sz w:val="22"/>
          <w:szCs w:val="22"/>
        </w:rPr>
        <w:t xml:space="preserve"> předání a převzetí uvedeného majetku včetně příslušenství formou předávacího protokolu je přejímající oprávněn př</w:t>
      </w:r>
      <w:r w:rsidR="00415CC7">
        <w:rPr>
          <w:rFonts w:ascii="Arial" w:hAnsi="Arial" w:cs="Arial"/>
          <w:color w:val="000000"/>
          <w:sz w:val="22"/>
          <w:szCs w:val="22"/>
        </w:rPr>
        <w:t xml:space="preserve">edávaný majetek užívat a současně </w:t>
      </w:r>
      <w:r w:rsidR="007B0707">
        <w:rPr>
          <w:rFonts w:ascii="Arial" w:hAnsi="Arial" w:cs="Arial"/>
          <w:color w:val="000000"/>
          <w:sz w:val="22"/>
          <w:szCs w:val="22"/>
        </w:rPr>
        <w:t xml:space="preserve">tímto dnem na přejímajícího </w:t>
      </w:r>
      <w:r w:rsidR="00415CC7">
        <w:rPr>
          <w:rFonts w:ascii="Arial" w:hAnsi="Arial" w:cs="Arial"/>
          <w:color w:val="000000"/>
          <w:sz w:val="22"/>
          <w:szCs w:val="22"/>
        </w:rPr>
        <w:t>přechází nebezpečí škody na věci. Přejímající je povinen nejpozději do pěti pracovních dnů od jeho převzetí přehlásit vozidlo, které je předmětem této smlouvy a zajistit soulad veškeré evidence vztahující se k uvedenému vozidlu se skutečným stavem</w:t>
      </w:r>
      <w:r w:rsidR="001C3DD2">
        <w:rPr>
          <w:rFonts w:ascii="Arial" w:hAnsi="Arial" w:cs="Arial"/>
          <w:color w:val="000000"/>
          <w:sz w:val="22"/>
          <w:szCs w:val="22"/>
        </w:rPr>
        <w:t>, k čemuž se mu předávající zavazuje poskytnout potřebnou součinnost</w:t>
      </w:r>
      <w:r w:rsidR="00415CC7">
        <w:rPr>
          <w:rFonts w:ascii="Arial" w:hAnsi="Arial" w:cs="Arial"/>
          <w:color w:val="000000"/>
          <w:sz w:val="22"/>
          <w:szCs w:val="22"/>
        </w:rPr>
        <w:t>.</w:t>
      </w:r>
      <w:r w:rsidR="00EA2A70">
        <w:rPr>
          <w:rFonts w:ascii="Arial" w:hAnsi="Arial" w:cs="Arial"/>
          <w:color w:val="000000"/>
          <w:sz w:val="22"/>
          <w:szCs w:val="22"/>
        </w:rPr>
        <w:t xml:space="preserve"> Přejímající se zavazuje zejména k tomu, že na vlastní náklady zajistí provedení evidenční změny (odhlášení, přihlášení) v registru silničních vozidel a opatří si k tomu všechny nezbytné podklady.</w:t>
      </w:r>
    </w:p>
    <w:p w:rsidR="001C3DD2" w:rsidRDefault="001C3DD2" w:rsidP="0051731E">
      <w:pPr>
        <w:pStyle w:val="Normlnweb"/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1C3DD2" w:rsidRPr="0051731E" w:rsidRDefault="001C3DD2" w:rsidP="0051731E">
      <w:pPr>
        <w:pStyle w:val="Normlnweb"/>
        <w:numPr>
          <w:ilvl w:val="0"/>
          <w:numId w:val="14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51731E">
        <w:rPr>
          <w:rFonts w:ascii="Arial" w:hAnsi="Arial" w:cs="Arial"/>
          <w:color w:val="000000"/>
          <w:sz w:val="22"/>
          <w:szCs w:val="22"/>
        </w:rPr>
        <w:t>Převádějící zároveň prohlašuje, že předmět převodu není zatížen žádnou právní vadou</w:t>
      </w:r>
      <w:r>
        <w:rPr>
          <w:rFonts w:ascii="Arial" w:hAnsi="Arial" w:cs="Arial"/>
          <w:color w:val="000000"/>
          <w:sz w:val="22"/>
          <w:szCs w:val="22"/>
        </w:rPr>
        <w:t xml:space="preserve">, neváznou na něm žádné závazky </w:t>
      </w:r>
      <w:r w:rsidRPr="0051731E">
        <w:rPr>
          <w:rFonts w:ascii="Arial" w:hAnsi="Arial" w:cs="Arial"/>
          <w:color w:val="000000"/>
          <w:sz w:val="22"/>
          <w:szCs w:val="22"/>
        </w:rPr>
        <w:t>a natrpí ani jinými vadami, které by omezovaly převod příslušnosti hospodařit s majetkem České republiky ani obvyklé užívání předmětu převodu.</w:t>
      </w:r>
    </w:p>
    <w:p w:rsidR="001C3DD2" w:rsidRPr="00415CC7" w:rsidRDefault="001C3DD2" w:rsidP="00415CC7">
      <w:pPr>
        <w:pStyle w:val="Normlnweb"/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</w:p>
    <w:p w:rsidR="00415CC7" w:rsidRDefault="00415CC7" w:rsidP="00415CC7">
      <w:pPr>
        <w:pStyle w:val="Normlnweb"/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</w:p>
    <w:p w:rsidR="00EE6F18" w:rsidRPr="00415CC7" w:rsidRDefault="00A835C4" w:rsidP="00415CC7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415CC7">
        <w:rPr>
          <w:rFonts w:ascii="Arial" w:hAnsi="Arial" w:cs="Arial"/>
          <w:b/>
          <w:color w:val="000000"/>
          <w:sz w:val="22"/>
          <w:szCs w:val="22"/>
        </w:rPr>
        <w:t>Čl. V.</w:t>
      </w:r>
    </w:p>
    <w:p w:rsidR="00EE6F18" w:rsidRDefault="00EE6F18" w:rsidP="00EE6F18">
      <w:pPr>
        <w:pStyle w:val="Normlnweb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A835C4" w:rsidRPr="00A20A06" w:rsidRDefault="00514DF3" w:rsidP="00415CC7">
      <w:pPr>
        <w:pStyle w:val="Normlnweb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A20A06">
        <w:rPr>
          <w:rFonts w:ascii="Arial" w:hAnsi="Arial" w:cs="Arial"/>
          <w:color w:val="000000"/>
          <w:sz w:val="22"/>
          <w:szCs w:val="22"/>
        </w:rPr>
        <w:t>V souvislosti s předávaným majetkem nepřevádí předávající přejímajícímu</w:t>
      </w:r>
      <w:r>
        <w:rPr>
          <w:rFonts w:ascii="Arial" w:hAnsi="Arial" w:cs="Arial"/>
          <w:color w:val="000000"/>
          <w:sz w:val="22"/>
          <w:szCs w:val="22"/>
        </w:rPr>
        <w:t xml:space="preserve"> finanční prostředky</w:t>
      </w:r>
      <w:r w:rsidRPr="00A20A06">
        <w:rPr>
          <w:rFonts w:ascii="Arial" w:hAnsi="Arial" w:cs="Arial"/>
          <w:color w:val="000000"/>
          <w:sz w:val="22"/>
          <w:szCs w:val="22"/>
        </w:rPr>
        <w:t>.</w:t>
      </w:r>
    </w:p>
    <w:p w:rsidR="00A835C4" w:rsidRDefault="00A835C4" w:rsidP="00A835C4">
      <w:pPr>
        <w:jc w:val="both"/>
        <w:rPr>
          <w:rFonts w:ascii="Arial" w:hAnsi="Arial" w:cs="Arial"/>
          <w:highlight w:val="green"/>
        </w:rPr>
      </w:pPr>
    </w:p>
    <w:p w:rsidR="00082B47" w:rsidRPr="00C9694D" w:rsidRDefault="00082B47" w:rsidP="00082B47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9694D">
        <w:rPr>
          <w:rFonts w:ascii="Arial" w:hAnsi="Arial" w:cs="Arial"/>
          <w:b/>
          <w:color w:val="000000"/>
          <w:sz w:val="22"/>
          <w:szCs w:val="22"/>
        </w:rPr>
        <w:t>Čl. VI.</w:t>
      </w:r>
    </w:p>
    <w:p w:rsidR="00082B47" w:rsidRPr="00625E5B" w:rsidRDefault="00082B47" w:rsidP="00082B47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82B47" w:rsidRPr="00625E5B" w:rsidRDefault="00082B47" w:rsidP="00082B47">
      <w:pPr>
        <w:pStyle w:val="Normlnweb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625E5B">
        <w:rPr>
          <w:rFonts w:ascii="Arial" w:hAnsi="Arial" w:cs="Arial"/>
          <w:color w:val="000000"/>
          <w:sz w:val="22"/>
          <w:szCs w:val="22"/>
        </w:rPr>
        <w:t xml:space="preserve">Přejímající se zavazuje k dodržení podmínky vyplývající ze závěrečného vyhodnocení akce id. č. 235V013001205, ze dne </w:t>
      </w:r>
      <w:r w:rsidR="00625E5B" w:rsidRPr="00625E5B">
        <w:rPr>
          <w:rFonts w:ascii="Arial" w:hAnsi="Arial" w:cs="Arial"/>
          <w:color w:val="000000"/>
          <w:sz w:val="22"/>
          <w:szCs w:val="22"/>
        </w:rPr>
        <w:t>10. 2. 2017</w:t>
      </w:r>
      <w:r w:rsidRPr="00625E5B">
        <w:rPr>
          <w:rFonts w:ascii="Arial" w:hAnsi="Arial" w:cs="Arial"/>
          <w:color w:val="000000"/>
          <w:sz w:val="22"/>
          <w:szCs w:val="22"/>
        </w:rPr>
        <w:t xml:space="preserve">, č. j. </w:t>
      </w:r>
      <w:r w:rsidR="00625E5B" w:rsidRPr="00625E5B">
        <w:rPr>
          <w:rFonts w:ascii="Arial" w:hAnsi="Arial" w:cs="Arial"/>
          <w:color w:val="000000"/>
          <w:sz w:val="22"/>
          <w:szCs w:val="22"/>
        </w:rPr>
        <w:t xml:space="preserve">MZDR 992/2017-10/INV-163 </w:t>
      </w:r>
      <w:r w:rsidRPr="00625E5B">
        <w:rPr>
          <w:rFonts w:ascii="Arial" w:hAnsi="Arial" w:cs="Arial"/>
          <w:color w:val="000000"/>
          <w:sz w:val="22"/>
          <w:szCs w:val="22"/>
        </w:rPr>
        <w:t xml:space="preserve">(viz Příloha č. </w:t>
      </w:r>
      <w:r w:rsidR="00625E5B" w:rsidRPr="00625E5B">
        <w:rPr>
          <w:rFonts w:ascii="Arial" w:hAnsi="Arial" w:cs="Arial"/>
          <w:color w:val="000000"/>
          <w:sz w:val="22"/>
          <w:szCs w:val="22"/>
        </w:rPr>
        <w:t>5</w:t>
      </w:r>
      <w:r w:rsidRPr="00625E5B">
        <w:rPr>
          <w:rFonts w:ascii="Arial" w:hAnsi="Arial" w:cs="Arial"/>
          <w:color w:val="000000"/>
          <w:sz w:val="22"/>
          <w:szCs w:val="22"/>
        </w:rPr>
        <w:t xml:space="preserve">), která stanoví, že pokud majetek, pro jehož pořízení nebo obnovu byly použity prostředky ze státního rozpočtu, nebude využíván k účelu, než k jakému byl určen v investičním záměru schváleném Ministerstvem zdravotnictví, vrátí přejímající (popř. právní nástupce přejímajícího v případě, že přejímající zanikl) prostředky poskytnuté ze státního rozpočtu na tuto akci ve </w:t>
      </w:r>
      <w:r w:rsidRPr="00625E5B">
        <w:rPr>
          <w:rFonts w:ascii="Arial" w:hAnsi="Arial" w:cs="Arial"/>
          <w:color w:val="000000"/>
          <w:sz w:val="22"/>
          <w:szCs w:val="22"/>
        </w:rPr>
        <w:lastRenderedPageBreak/>
        <w:t xml:space="preserve">stejné výši zpět do státního rozpočtu. Změna účelu využití majetku bude považována za porušení rozpočtové kázně ve smyslu ustanovení § 44 zákona č. 218/2000 Sb., </w:t>
      </w:r>
      <w:r w:rsidR="00C9694D">
        <w:rPr>
          <w:rFonts w:ascii="Arial" w:hAnsi="Arial" w:cs="Arial"/>
          <w:color w:val="000000"/>
          <w:sz w:val="22"/>
          <w:szCs w:val="22"/>
        </w:rPr>
        <w:br/>
      </w:r>
      <w:r w:rsidRPr="00625E5B">
        <w:rPr>
          <w:rFonts w:ascii="Arial" w:hAnsi="Arial" w:cs="Arial"/>
          <w:color w:val="000000"/>
          <w:sz w:val="22"/>
          <w:szCs w:val="22"/>
        </w:rPr>
        <w:t xml:space="preserve">o rozpočtových pravidlech a o změně některých souvisejících zákonů ve znění pozdějších změn a doplňků a jako taková podléhá sankcím ve smyslu ustanovení § 44a zákona </w:t>
      </w:r>
      <w:r w:rsidR="00C9694D">
        <w:rPr>
          <w:rFonts w:ascii="Arial" w:hAnsi="Arial" w:cs="Arial"/>
          <w:color w:val="000000"/>
          <w:sz w:val="22"/>
          <w:szCs w:val="22"/>
        </w:rPr>
        <w:br/>
      </w:r>
      <w:r w:rsidRPr="00625E5B">
        <w:rPr>
          <w:rFonts w:ascii="Arial" w:hAnsi="Arial" w:cs="Arial"/>
          <w:color w:val="000000"/>
          <w:sz w:val="22"/>
          <w:szCs w:val="22"/>
        </w:rPr>
        <w:t xml:space="preserve">č. 218/2000 Sb. Tato podmínka zůstává v platnosti 5 let od uvedení pořízeného majetku do užívání v souladu s investičním záměrem. Platnost podmínky využívání majetku je v případě </w:t>
      </w:r>
      <w:proofErr w:type="spellStart"/>
      <w:r w:rsidRPr="00625E5B">
        <w:rPr>
          <w:rFonts w:ascii="Arial" w:hAnsi="Arial" w:cs="Arial"/>
          <w:color w:val="000000"/>
          <w:sz w:val="22"/>
          <w:szCs w:val="22"/>
        </w:rPr>
        <w:t>inv</w:t>
      </w:r>
      <w:proofErr w:type="spellEnd"/>
      <w:r w:rsidRPr="00625E5B">
        <w:rPr>
          <w:rFonts w:ascii="Arial" w:hAnsi="Arial" w:cs="Arial"/>
          <w:color w:val="000000"/>
          <w:sz w:val="22"/>
          <w:szCs w:val="22"/>
        </w:rPr>
        <w:t xml:space="preserve">. akce </w:t>
      </w:r>
      <w:r w:rsidR="00625E5B" w:rsidRPr="00625E5B">
        <w:rPr>
          <w:rFonts w:ascii="Arial" w:hAnsi="Arial" w:cs="Arial"/>
          <w:color w:val="000000"/>
          <w:sz w:val="22"/>
          <w:szCs w:val="22"/>
        </w:rPr>
        <w:t>č. 235V013001205</w:t>
      </w:r>
      <w:r w:rsidRPr="00625E5B">
        <w:rPr>
          <w:rFonts w:ascii="Arial" w:hAnsi="Arial" w:cs="Arial"/>
          <w:color w:val="000000"/>
          <w:sz w:val="22"/>
          <w:szCs w:val="22"/>
        </w:rPr>
        <w:t xml:space="preserve"> do </w:t>
      </w:r>
      <w:r w:rsidR="00625E5B" w:rsidRPr="00625E5B">
        <w:rPr>
          <w:rFonts w:ascii="Arial" w:hAnsi="Arial" w:cs="Arial"/>
          <w:color w:val="000000"/>
          <w:sz w:val="22"/>
          <w:szCs w:val="22"/>
        </w:rPr>
        <w:t>21. 12. 2021.</w:t>
      </w:r>
    </w:p>
    <w:p w:rsidR="00082B47" w:rsidRDefault="00082B47" w:rsidP="00A835C4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82B47" w:rsidRPr="00F340EE" w:rsidRDefault="00082B47" w:rsidP="00A835C4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 VII.</w:t>
      </w:r>
    </w:p>
    <w:p w:rsidR="00A835C4" w:rsidRPr="000A149E" w:rsidRDefault="00A835C4" w:rsidP="00A835C4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44E30" w:rsidRDefault="00A835C4" w:rsidP="00344E30">
      <w:pPr>
        <w:pStyle w:val="Normln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Tato </w:t>
      </w:r>
      <w:r w:rsidRPr="008A74E9">
        <w:rPr>
          <w:rFonts w:ascii="Arial" w:hAnsi="Arial" w:cs="Arial"/>
          <w:color w:val="000000"/>
          <w:sz w:val="22"/>
          <w:szCs w:val="22"/>
        </w:rPr>
        <w:t xml:space="preserve">smlouva je vyhotovena ve </w:t>
      </w:r>
      <w:r w:rsidR="009376BC" w:rsidRPr="008A74E9">
        <w:rPr>
          <w:rFonts w:ascii="Arial" w:hAnsi="Arial" w:cs="Arial"/>
          <w:color w:val="000000"/>
          <w:sz w:val="22"/>
          <w:szCs w:val="22"/>
        </w:rPr>
        <w:t>čtyřech</w:t>
      </w:r>
      <w:r w:rsidR="00415CC7" w:rsidRPr="008A74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8A74E9">
        <w:rPr>
          <w:rFonts w:ascii="Arial" w:hAnsi="Arial" w:cs="Arial"/>
          <w:color w:val="000000"/>
          <w:sz w:val="22"/>
          <w:szCs w:val="22"/>
        </w:rPr>
        <w:t xml:space="preserve">stejnopisech, z nichž </w:t>
      </w:r>
      <w:r w:rsidR="009376BC" w:rsidRPr="008A74E9">
        <w:rPr>
          <w:rFonts w:ascii="Arial" w:hAnsi="Arial" w:cs="Arial"/>
          <w:color w:val="000000"/>
          <w:sz w:val="22"/>
          <w:szCs w:val="22"/>
        </w:rPr>
        <w:t>dva</w:t>
      </w:r>
      <w:r w:rsidRPr="008A74E9">
        <w:rPr>
          <w:rFonts w:ascii="Arial" w:hAnsi="Arial" w:cs="Arial"/>
          <w:color w:val="000000"/>
          <w:sz w:val="22"/>
          <w:szCs w:val="22"/>
        </w:rPr>
        <w:t xml:space="preserve"> j</w:t>
      </w:r>
      <w:r w:rsidR="007B77F0" w:rsidRPr="008A74E9">
        <w:rPr>
          <w:rFonts w:ascii="Arial" w:hAnsi="Arial" w:cs="Arial"/>
          <w:color w:val="000000"/>
          <w:sz w:val="22"/>
          <w:szCs w:val="22"/>
        </w:rPr>
        <w:t>sou</w:t>
      </w:r>
      <w:r w:rsidRPr="008A74E9">
        <w:rPr>
          <w:rFonts w:ascii="Arial" w:hAnsi="Arial" w:cs="Arial"/>
          <w:color w:val="000000"/>
          <w:sz w:val="22"/>
          <w:szCs w:val="22"/>
        </w:rPr>
        <w:t xml:space="preserve"> určen</w:t>
      </w:r>
      <w:r w:rsidR="007B77F0" w:rsidRPr="008A74E9">
        <w:rPr>
          <w:rFonts w:ascii="Arial" w:hAnsi="Arial" w:cs="Arial"/>
          <w:color w:val="000000"/>
          <w:sz w:val="22"/>
          <w:szCs w:val="22"/>
        </w:rPr>
        <w:t>y</w:t>
      </w:r>
      <w:r w:rsidRPr="008A74E9">
        <w:rPr>
          <w:rFonts w:ascii="Arial" w:hAnsi="Arial" w:cs="Arial"/>
          <w:color w:val="000000"/>
          <w:sz w:val="22"/>
          <w:szCs w:val="22"/>
        </w:rPr>
        <w:t xml:space="preserve"> pro předávajícího, </w:t>
      </w:r>
      <w:r w:rsidR="009376BC" w:rsidRPr="008A74E9">
        <w:rPr>
          <w:rFonts w:ascii="Arial" w:hAnsi="Arial" w:cs="Arial"/>
          <w:color w:val="000000"/>
          <w:sz w:val="22"/>
          <w:szCs w:val="22"/>
        </w:rPr>
        <w:t>jeden</w:t>
      </w:r>
      <w:r w:rsidRPr="008A74E9">
        <w:rPr>
          <w:rFonts w:ascii="Arial" w:hAnsi="Arial" w:cs="Arial"/>
          <w:color w:val="000000"/>
          <w:sz w:val="22"/>
          <w:szCs w:val="22"/>
        </w:rPr>
        <w:t xml:space="preserve"> pro přejímajícího</w:t>
      </w:r>
      <w:r w:rsidR="009376BC" w:rsidRPr="008A74E9">
        <w:rPr>
          <w:rFonts w:ascii="Arial" w:hAnsi="Arial" w:cs="Arial"/>
          <w:color w:val="000000"/>
          <w:sz w:val="22"/>
          <w:szCs w:val="22"/>
        </w:rPr>
        <w:t xml:space="preserve"> a jeden pro Ministerstvo zdravotnictví</w:t>
      </w:r>
      <w:r w:rsidR="00B834AC" w:rsidRPr="008A74E9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44E30" w:rsidRDefault="00344E30" w:rsidP="00344E30">
      <w:pPr>
        <w:pStyle w:val="Normlnweb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344E30" w:rsidRPr="00344E30" w:rsidRDefault="00344E30" w:rsidP="00344E30">
      <w:pPr>
        <w:pStyle w:val="Normln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Jakékoliv změny či doplňky</w:t>
      </w:r>
      <w:r w:rsidR="00B834AC">
        <w:rPr>
          <w:rFonts w:ascii="Arial" w:hAnsi="Arial" w:cs="Arial"/>
          <w:color w:val="000000"/>
          <w:sz w:val="22"/>
          <w:szCs w:val="22"/>
        </w:rPr>
        <w:t xml:space="preserve"> této smlouvy lze učinit pouze formou</w:t>
      </w:r>
      <w:r w:rsidR="00B834AC" w:rsidRPr="00B834AC">
        <w:rPr>
          <w:rFonts w:ascii="Arial" w:hAnsi="Arial" w:cs="Arial"/>
          <w:color w:val="000000"/>
          <w:sz w:val="22"/>
          <w:szCs w:val="22"/>
        </w:rPr>
        <w:t xml:space="preserve"> </w:t>
      </w:r>
      <w:r w:rsidR="00B834AC">
        <w:rPr>
          <w:rFonts w:ascii="Arial" w:hAnsi="Arial" w:cs="Arial"/>
          <w:color w:val="000000"/>
          <w:sz w:val="22"/>
          <w:szCs w:val="22"/>
        </w:rPr>
        <w:t>písemných, číslovaných a oběma stranami odsouhlasených a podepsaných dodatků.</w:t>
      </w:r>
    </w:p>
    <w:p w:rsidR="004C61BF" w:rsidRPr="004C61BF" w:rsidRDefault="004C61BF" w:rsidP="00415CC7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835C4" w:rsidRPr="009376BC" w:rsidRDefault="00A835C4" w:rsidP="004C61BF">
      <w:pPr>
        <w:pStyle w:val="Normln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C61BF">
        <w:rPr>
          <w:rFonts w:ascii="Arial" w:hAnsi="Arial" w:cs="Arial"/>
          <w:color w:val="000000"/>
          <w:sz w:val="22"/>
          <w:szCs w:val="22"/>
        </w:rPr>
        <w:t xml:space="preserve">Fyzické předání a převzetí </w:t>
      </w:r>
      <w:r w:rsidR="00514DF3" w:rsidRPr="004C61BF">
        <w:rPr>
          <w:rFonts w:ascii="Arial" w:hAnsi="Arial" w:cs="Arial"/>
          <w:color w:val="000000"/>
          <w:sz w:val="22"/>
          <w:szCs w:val="22"/>
        </w:rPr>
        <w:t xml:space="preserve">majetku uvedeného v Čl. I včetně příslušenství uvedeného v Čl. II, bodu 3. této smlouvy </w:t>
      </w:r>
      <w:r w:rsidRPr="004C61BF">
        <w:rPr>
          <w:rFonts w:ascii="Arial" w:hAnsi="Arial" w:cs="Arial"/>
          <w:color w:val="000000"/>
          <w:sz w:val="22"/>
          <w:szCs w:val="22"/>
        </w:rPr>
        <w:t xml:space="preserve">se </w:t>
      </w:r>
      <w:r w:rsidRPr="008A74E9">
        <w:rPr>
          <w:rFonts w:ascii="Arial" w:hAnsi="Arial" w:cs="Arial"/>
          <w:color w:val="000000"/>
          <w:sz w:val="22"/>
          <w:szCs w:val="22"/>
        </w:rPr>
        <w:t xml:space="preserve">uskuteční </w:t>
      </w:r>
      <w:r w:rsidR="00661BE8" w:rsidRPr="008A74E9">
        <w:rPr>
          <w:rFonts w:ascii="Arial" w:hAnsi="Arial" w:cs="Arial"/>
          <w:color w:val="000000"/>
          <w:sz w:val="22"/>
          <w:szCs w:val="22"/>
        </w:rPr>
        <w:t>do</w:t>
      </w:r>
      <w:r w:rsidR="008A74E9" w:rsidRPr="008A74E9">
        <w:rPr>
          <w:rFonts w:ascii="Arial" w:hAnsi="Arial" w:cs="Arial"/>
          <w:color w:val="000000"/>
          <w:sz w:val="22"/>
          <w:szCs w:val="22"/>
        </w:rPr>
        <w:t xml:space="preserve"> </w:t>
      </w:r>
      <w:r w:rsidR="009376BC" w:rsidRPr="008A74E9">
        <w:rPr>
          <w:rFonts w:ascii="Arial" w:hAnsi="Arial" w:cs="Arial"/>
          <w:color w:val="000000"/>
          <w:sz w:val="22"/>
          <w:szCs w:val="22"/>
        </w:rPr>
        <w:t>30</w:t>
      </w:r>
      <w:r w:rsidR="008A74E9" w:rsidRPr="008A74E9">
        <w:rPr>
          <w:rFonts w:ascii="Arial" w:hAnsi="Arial" w:cs="Arial"/>
          <w:color w:val="000000"/>
          <w:sz w:val="22"/>
          <w:szCs w:val="22"/>
        </w:rPr>
        <w:t xml:space="preserve">. </w:t>
      </w:r>
      <w:r w:rsidR="00CC0180" w:rsidRPr="008A74E9">
        <w:rPr>
          <w:rFonts w:ascii="Arial" w:hAnsi="Arial" w:cs="Arial"/>
          <w:color w:val="000000"/>
          <w:sz w:val="22"/>
          <w:szCs w:val="22"/>
        </w:rPr>
        <w:t>kalendářních</w:t>
      </w:r>
      <w:r w:rsidR="00CC0180" w:rsidRPr="009376BC">
        <w:rPr>
          <w:rFonts w:ascii="Arial" w:hAnsi="Arial" w:cs="Arial"/>
          <w:color w:val="000000"/>
          <w:sz w:val="22"/>
          <w:szCs w:val="22"/>
        </w:rPr>
        <w:t xml:space="preserve"> dnů ode dne podpisu smlouvy</w:t>
      </w:r>
      <w:r w:rsidR="0097212C" w:rsidRPr="009376BC">
        <w:rPr>
          <w:rFonts w:ascii="Arial" w:hAnsi="Arial" w:cs="Arial"/>
          <w:color w:val="000000"/>
          <w:sz w:val="22"/>
          <w:szCs w:val="22"/>
        </w:rPr>
        <w:t xml:space="preserve">, na adrese </w:t>
      </w:r>
      <w:r w:rsidR="009376BC">
        <w:rPr>
          <w:rFonts w:ascii="Arial" w:hAnsi="Arial" w:cs="Arial"/>
          <w:color w:val="000000"/>
          <w:sz w:val="22"/>
          <w:szCs w:val="22"/>
        </w:rPr>
        <w:t>Hygienická stanice hlavního města Prahy, Rytířská 404/12, 110 00 Praha 1.</w:t>
      </w:r>
    </w:p>
    <w:p w:rsidR="004C61BF" w:rsidRPr="004C61BF" w:rsidRDefault="004C61BF" w:rsidP="004C61BF">
      <w:pPr>
        <w:pStyle w:val="Normlnweb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981CE7" w:rsidRDefault="00A835C4" w:rsidP="00981CE7">
      <w:pPr>
        <w:pStyle w:val="Normln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C61BF">
        <w:rPr>
          <w:rFonts w:ascii="Arial" w:hAnsi="Arial" w:cs="Arial"/>
          <w:color w:val="000000"/>
          <w:sz w:val="22"/>
          <w:szCs w:val="22"/>
        </w:rPr>
        <w:t xml:space="preserve">O předání a převzetí bude mezi přejímajícím a předávajícím vyhotoven písemný protokol. </w:t>
      </w:r>
    </w:p>
    <w:p w:rsidR="00981CE7" w:rsidRDefault="00981CE7" w:rsidP="00981CE7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:rsidR="00B834AC" w:rsidRPr="00981CE7" w:rsidRDefault="00981CE7" w:rsidP="00981CE7">
      <w:pPr>
        <w:pStyle w:val="Normln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81CE7">
        <w:rPr>
          <w:rFonts w:ascii="Arial" w:hAnsi="Arial" w:cs="Arial"/>
          <w:color w:val="000000"/>
          <w:sz w:val="22"/>
          <w:szCs w:val="22"/>
        </w:rPr>
        <w:t>Pro účely uveřejnění v registru smluv smluvní strany navzájem prohlašují, že smlouva neobsahuje žádné obchodní tajemství. Smlouva je uzavřena okamžikem podpisu poslední smluvní stranou, př</w:t>
      </w:r>
      <w:r w:rsidR="00B77EF7">
        <w:rPr>
          <w:rFonts w:ascii="Arial" w:hAnsi="Arial" w:cs="Arial"/>
          <w:color w:val="000000"/>
          <w:sz w:val="22"/>
          <w:szCs w:val="22"/>
        </w:rPr>
        <w:t>ičemž smlouva nabývá</w:t>
      </w:r>
      <w:r w:rsidRPr="00981CE7">
        <w:rPr>
          <w:rFonts w:ascii="Arial" w:hAnsi="Arial" w:cs="Arial"/>
          <w:color w:val="000000"/>
          <w:sz w:val="22"/>
          <w:szCs w:val="22"/>
        </w:rPr>
        <w:t xml:space="preserve"> účinnosti dnem jejího uveřejnění v registru smluv v souladu se zákonem č. 340/2015 Sb., o zvláštních podmínkách účinnosti některých smluv, uveřejňování těchto smluv a o registru smluv (zákon o registru smluv)</w:t>
      </w:r>
      <w:r>
        <w:rPr>
          <w:rFonts w:ascii="Arial" w:hAnsi="Arial" w:cs="Arial"/>
          <w:color w:val="000000"/>
          <w:sz w:val="22"/>
          <w:szCs w:val="22"/>
        </w:rPr>
        <w:t>, ve znění pozdějších předpisů</w:t>
      </w:r>
      <w:r w:rsidR="00B834AC" w:rsidRPr="00981CE7">
        <w:rPr>
          <w:rFonts w:ascii="Arial" w:hAnsi="Arial" w:cs="Arial"/>
          <w:color w:val="000000"/>
          <w:sz w:val="22"/>
          <w:szCs w:val="22"/>
        </w:rPr>
        <w:t>.</w:t>
      </w:r>
    </w:p>
    <w:p w:rsidR="00B834AC" w:rsidRDefault="00B834AC" w:rsidP="00B834AC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:rsidR="00B834AC" w:rsidRDefault="00B834AC" w:rsidP="004C61BF">
      <w:pPr>
        <w:pStyle w:val="Normln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Obě strany smlouvy prohlašují, že si smlouvu přečetly a souhlasí s jejím obsahem, jenž je projevem jejich svobodné vůle, že byla smlouva sepsána určitě, vážně a srozumitelně, což stvrzují svými podpisy.</w:t>
      </w:r>
    </w:p>
    <w:p w:rsidR="00806271" w:rsidRDefault="00806271" w:rsidP="00897D1D">
      <w:pPr>
        <w:pStyle w:val="Normlnweb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806271" w:rsidRPr="004C61BF" w:rsidRDefault="00806271" w:rsidP="00897D1D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806271" w:rsidRDefault="00806271" w:rsidP="00A835C4">
      <w:pPr>
        <w:pStyle w:val="Zkladntext"/>
        <w:tabs>
          <w:tab w:val="left" w:pos="720"/>
          <w:tab w:val="left" w:pos="7938"/>
          <w:tab w:val="left" w:pos="8364"/>
        </w:tabs>
        <w:ind w:right="23"/>
        <w:contextualSpacing/>
        <w:rPr>
          <w:rFonts w:ascii="Arial" w:hAnsi="Arial" w:cs="Arial"/>
          <w:szCs w:val="22"/>
          <w:lang w:val="cs-CZ"/>
        </w:rPr>
      </w:pPr>
    </w:p>
    <w:p w:rsidR="00806271" w:rsidRDefault="00806271" w:rsidP="00A835C4">
      <w:pPr>
        <w:pStyle w:val="Zkladntext"/>
        <w:tabs>
          <w:tab w:val="left" w:pos="720"/>
          <w:tab w:val="left" w:pos="7938"/>
          <w:tab w:val="left" w:pos="8364"/>
        </w:tabs>
        <w:ind w:right="23"/>
        <w:contextualSpacing/>
        <w:rPr>
          <w:rFonts w:ascii="Arial" w:hAnsi="Arial" w:cs="Arial"/>
          <w:szCs w:val="22"/>
          <w:lang w:val="cs-CZ"/>
        </w:rPr>
      </w:pPr>
    </w:p>
    <w:p w:rsidR="00806271" w:rsidRDefault="00806271" w:rsidP="00A835C4">
      <w:pPr>
        <w:pStyle w:val="Zkladntext"/>
        <w:tabs>
          <w:tab w:val="left" w:pos="720"/>
          <w:tab w:val="left" w:pos="7938"/>
          <w:tab w:val="left" w:pos="8364"/>
        </w:tabs>
        <w:ind w:right="23"/>
        <w:contextualSpacing/>
        <w:rPr>
          <w:rFonts w:ascii="Arial" w:hAnsi="Arial" w:cs="Arial"/>
          <w:szCs w:val="22"/>
          <w:lang w:val="cs-CZ"/>
        </w:rPr>
      </w:pPr>
    </w:p>
    <w:p w:rsidR="00806271" w:rsidRPr="00897D1D" w:rsidRDefault="00806271" w:rsidP="00A835C4">
      <w:pPr>
        <w:pStyle w:val="Zkladntext"/>
        <w:tabs>
          <w:tab w:val="left" w:pos="720"/>
          <w:tab w:val="left" w:pos="7938"/>
          <w:tab w:val="left" w:pos="8364"/>
        </w:tabs>
        <w:ind w:right="23"/>
        <w:contextualSpacing/>
        <w:rPr>
          <w:rFonts w:ascii="Arial" w:hAnsi="Arial" w:cs="Arial"/>
          <w:szCs w:val="22"/>
          <w:lang w:val="cs-CZ"/>
        </w:rPr>
      </w:pPr>
    </w:p>
    <w:p w:rsidR="00A835C4" w:rsidRDefault="004006F1" w:rsidP="00A835C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1ED7BA" wp14:editId="3C46EEEF">
                <wp:simplePos x="0" y="0"/>
                <wp:positionH relativeFrom="column">
                  <wp:posOffset>-635</wp:posOffset>
                </wp:positionH>
                <wp:positionV relativeFrom="paragraph">
                  <wp:posOffset>52070</wp:posOffset>
                </wp:positionV>
                <wp:extent cx="2514600" cy="1457325"/>
                <wp:effectExtent l="0" t="0" r="0" b="952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5C4" w:rsidRDefault="00A835C4" w:rsidP="00A835C4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V </w:t>
                            </w:r>
                            <w:r w:rsidR="0051754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Praze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455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dne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A835C4" w:rsidRDefault="00A835C4" w:rsidP="00A835C4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E1655" w:rsidRDefault="00A835C4" w:rsidP="00A835C4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</w:t>
                            </w:r>
                          </w:p>
                          <w:p w:rsidR="00A835C4" w:rsidRPr="00414551" w:rsidRDefault="00A835C4" w:rsidP="00A835C4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</w:p>
                          <w:p w:rsidR="00A835C4" w:rsidRDefault="00A835C4" w:rsidP="00A835C4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1455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………………………………………….</w:t>
                            </w:r>
                          </w:p>
                          <w:p w:rsidR="00A835C4" w:rsidRDefault="00517541" w:rsidP="00A835C4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RNDr. Jan Jarolímek, </w:t>
                            </w:r>
                            <w:r w:rsidR="005626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Ph.D.,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MBA, ředitel</w:t>
                            </w:r>
                          </w:p>
                          <w:p w:rsidR="00A835C4" w:rsidRDefault="00A835C4" w:rsidP="00A835C4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(předávající)</w:t>
                            </w:r>
                          </w:p>
                          <w:p w:rsidR="00A835C4" w:rsidRDefault="00A835C4" w:rsidP="00A835C4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A835C4" w:rsidRDefault="00A835C4" w:rsidP="00A835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ED7B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.05pt;margin-top:4.1pt;width:198pt;height:11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EVjgwIAABE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" stroked="f">
                <v:textbox>
                  <w:txbxContent>
                    <w:p w:rsidR="00A835C4" w:rsidRDefault="00A835C4" w:rsidP="00A835C4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V </w:t>
                      </w:r>
                      <w:r w:rsidR="0051754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Praze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41455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dne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A835C4" w:rsidRDefault="00A835C4" w:rsidP="00A835C4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7E1655" w:rsidRDefault="00A835C4" w:rsidP="00A835C4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                                         </w:t>
                      </w:r>
                    </w:p>
                    <w:p w:rsidR="00A835C4" w:rsidRPr="00414551" w:rsidRDefault="00A835C4" w:rsidP="00A835C4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                </w:t>
                      </w:r>
                    </w:p>
                    <w:p w:rsidR="00A835C4" w:rsidRDefault="00A835C4" w:rsidP="00A835C4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1455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………………………………………….</w:t>
                      </w:r>
                    </w:p>
                    <w:p w:rsidR="00A835C4" w:rsidRDefault="00517541" w:rsidP="00A835C4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RNDr. Jan Jarolímek, </w:t>
                      </w:r>
                      <w:r w:rsidR="005626B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Ph.D.,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MBA, ředitel</w:t>
                      </w:r>
                    </w:p>
                    <w:p w:rsidR="00A835C4" w:rsidRDefault="00A835C4" w:rsidP="00A835C4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(předávající)</w:t>
                      </w:r>
                    </w:p>
                    <w:p w:rsidR="00A835C4" w:rsidRDefault="00A835C4" w:rsidP="00A835C4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A835C4" w:rsidRDefault="00A835C4" w:rsidP="00A835C4"/>
                  </w:txbxContent>
                </v:textbox>
              </v:shape>
            </w:pict>
          </mc:Fallback>
        </mc:AlternateContent>
      </w:r>
      <w:r w:rsidR="00BC148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329D21" wp14:editId="0AC2B177">
                <wp:simplePos x="0" y="0"/>
                <wp:positionH relativeFrom="column">
                  <wp:posOffset>2971165</wp:posOffset>
                </wp:positionH>
                <wp:positionV relativeFrom="paragraph">
                  <wp:posOffset>52704</wp:posOffset>
                </wp:positionV>
                <wp:extent cx="3038475" cy="1457325"/>
                <wp:effectExtent l="0" t="0" r="9525" b="952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5C4" w:rsidRDefault="00A835C4" w:rsidP="00A835C4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V</w:t>
                            </w:r>
                            <w:r w:rsidR="0051754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Praze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41455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dne</w:t>
                            </w:r>
                          </w:p>
                          <w:p w:rsidR="00A835C4" w:rsidRDefault="00A835C4" w:rsidP="00A835C4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E1655" w:rsidRDefault="00A835C4" w:rsidP="00A835C4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</w:p>
                          <w:p w:rsidR="00A835C4" w:rsidRPr="00414551" w:rsidRDefault="00A835C4" w:rsidP="00A835C4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</w:t>
                            </w:r>
                          </w:p>
                          <w:p w:rsidR="00A835C4" w:rsidRDefault="00A835C4" w:rsidP="00A835C4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1455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…………………………………………</w:t>
                            </w:r>
                            <w:r w:rsidR="009376B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………</w:t>
                            </w:r>
                          </w:p>
                          <w:p w:rsidR="009376BC" w:rsidRDefault="009376BC" w:rsidP="00A835C4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620E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prof. </w:t>
                            </w:r>
                            <w:r w:rsidR="00B12B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MU</w:t>
                            </w:r>
                            <w:r w:rsidRPr="009620E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Dr. Cyril </w:t>
                            </w:r>
                            <w:proofErr w:type="spellStart"/>
                            <w:r w:rsidRPr="009620E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Höschl</w:t>
                            </w:r>
                            <w:proofErr w:type="spellEnd"/>
                            <w:r w:rsidRPr="009620E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DrSc., </w:t>
                            </w:r>
                            <w:proofErr w:type="spellStart"/>
                            <w:r w:rsidRPr="009620E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FRCPsych</w:t>
                            </w:r>
                            <w:proofErr w:type="spellEnd"/>
                            <w:r w:rsidRPr="009620E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., ředitel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A835C4" w:rsidRDefault="00A835C4" w:rsidP="00A835C4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(přejímající)</w:t>
                            </w:r>
                          </w:p>
                          <w:p w:rsidR="00A835C4" w:rsidRDefault="00A835C4" w:rsidP="00A835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29D21" id="Text Box 15" o:spid="_x0000_s1027" type="#_x0000_t202" style="position:absolute;left:0;text-align:left;margin-left:233.95pt;margin-top:4.15pt;width:239.25pt;height:11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" stroked="f">
                <v:textbox>
                  <w:txbxContent>
                    <w:p w:rsidR="00A835C4" w:rsidRDefault="00A835C4" w:rsidP="00A835C4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V</w:t>
                      </w:r>
                      <w:r w:rsidR="0051754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Praze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 </w:t>
                      </w:r>
                      <w:r w:rsidRPr="0041455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dne</w:t>
                      </w:r>
                    </w:p>
                    <w:p w:rsidR="00A835C4" w:rsidRDefault="00A835C4" w:rsidP="00A835C4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7E1655" w:rsidRDefault="00A835C4" w:rsidP="00A835C4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             </w:t>
                      </w:r>
                    </w:p>
                    <w:p w:rsidR="00A835C4" w:rsidRPr="00414551" w:rsidRDefault="00A835C4" w:rsidP="00A835C4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</w:t>
                      </w:r>
                    </w:p>
                    <w:p w:rsidR="00A835C4" w:rsidRDefault="00A835C4" w:rsidP="00A835C4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1455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…………………………………………</w:t>
                      </w:r>
                      <w:r w:rsidR="009376BC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………</w:t>
                      </w:r>
                    </w:p>
                    <w:p w:rsidR="009376BC" w:rsidRDefault="009376BC" w:rsidP="00A835C4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9620E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prof. </w:t>
                      </w:r>
                      <w:r w:rsidR="00B12BB6">
                        <w:rPr>
                          <w:rFonts w:ascii="Arial" w:hAnsi="Arial" w:cs="Arial"/>
                          <w:sz w:val="22"/>
                          <w:szCs w:val="22"/>
                        </w:rPr>
                        <w:t>MU</w:t>
                      </w:r>
                      <w:r w:rsidRPr="009620E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Dr. Cyril </w:t>
                      </w:r>
                      <w:proofErr w:type="spellStart"/>
                      <w:r w:rsidRPr="009620E6">
                        <w:rPr>
                          <w:rFonts w:ascii="Arial" w:hAnsi="Arial" w:cs="Arial"/>
                          <w:sz w:val="22"/>
                          <w:szCs w:val="22"/>
                        </w:rPr>
                        <w:t>Höschl</w:t>
                      </w:r>
                      <w:proofErr w:type="spellEnd"/>
                      <w:r w:rsidRPr="009620E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DrSc., </w:t>
                      </w:r>
                      <w:proofErr w:type="spellStart"/>
                      <w:r w:rsidRPr="009620E6">
                        <w:rPr>
                          <w:rFonts w:ascii="Arial" w:hAnsi="Arial" w:cs="Arial"/>
                          <w:sz w:val="22"/>
                          <w:szCs w:val="22"/>
                        </w:rPr>
                        <w:t>FRCPsych</w:t>
                      </w:r>
                      <w:proofErr w:type="spellEnd"/>
                      <w:r w:rsidRPr="009620E6">
                        <w:rPr>
                          <w:rFonts w:ascii="Arial" w:hAnsi="Arial" w:cs="Arial"/>
                          <w:sz w:val="22"/>
                          <w:szCs w:val="22"/>
                        </w:rPr>
                        <w:t>., ředitel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A835C4" w:rsidRDefault="00A835C4" w:rsidP="00A835C4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(přejímající)</w:t>
                      </w:r>
                    </w:p>
                    <w:p w:rsidR="00A835C4" w:rsidRDefault="00A835C4" w:rsidP="00A835C4"/>
                  </w:txbxContent>
                </v:textbox>
              </v:shape>
            </w:pict>
          </mc:Fallback>
        </mc:AlternateContent>
      </w:r>
    </w:p>
    <w:p w:rsidR="00A835C4" w:rsidRDefault="00A835C4" w:rsidP="00A835C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835C4" w:rsidRDefault="00A835C4" w:rsidP="00A835C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835C4" w:rsidRDefault="00A835C4" w:rsidP="00A835C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835C4" w:rsidRDefault="00A835C4" w:rsidP="00A835C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835C4" w:rsidRDefault="00A835C4" w:rsidP="00A835C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835C4" w:rsidRDefault="00A835C4" w:rsidP="00A835C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835C4" w:rsidRDefault="00A835C4" w:rsidP="00A835C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835C4" w:rsidRDefault="00A835C4" w:rsidP="00A835C4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B834AC" w:rsidRDefault="00B834AC" w:rsidP="00B834AC">
      <w:pPr>
        <w:rPr>
          <w:rFonts w:ascii="Arial" w:hAnsi="Arial" w:cs="Arial"/>
          <w:b/>
          <w:sz w:val="22"/>
          <w:szCs w:val="22"/>
        </w:rPr>
      </w:pPr>
    </w:p>
    <w:p w:rsidR="00B834AC" w:rsidRDefault="00B834AC" w:rsidP="00B834AC">
      <w:pPr>
        <w:rPr>
          <w:rFonts w:ascii="Arial" w:hAnsi="Arial" w:cs="Arial"/>
          <w:b/>
          <w:sz w:val="22"/>
          <w:szCs w:val="22"/>
        </w:rPr>
      </w:pPr>
    </w:p>
    <w:p w:rsidR="00B834AC" w:rsidRDefault="00B834AC" w:rsidP="00B834AC">
      <w:pPr>
        <w:rPr>
          <w:rFonts w:ascii="Arial" w:hAnsi="Arial" w:cs="Arial"/>
          <w:b/>
          <w:sz w:val="22"/>
          <w:szCs w:val="22"/>
        </w:rPr>
      </w:pPr>
    </w:p>
    <w:p w:rsidR="00625E5B" w:rsidRPr="00B12BB6" w:rsidRDefault="00625E5B" w:rsidP="001D4340">
      <w:pPr>
        <w:pStyle w:val="Odstavecseseznamem"/>
        <w:ind w:left="0"/>
        <w:contextualSpacing w:val="0"/>
        <w:rPr>
          <w:rFonts w:ascii="Arial" w:hAnsi="Arial" w:cs="Arial"/>
          <w:color w:val="000000"/>
          <w:sz w:val="22"/>
          <w:szCs w:val="22"/>
        </w:rPr>
      </w:pPr>
    </w:p>
    <w:sectPr w:rsidR="00625E5B" w:rsidRPr="00B12BB6" w:rsidSect="002130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CAD" w:rsidRDefault="00F84CAD">
      <w:r>
        <w:separator/>
      </w:r>
    </w:p>
  </w:endnote>
  <w:endnote w:type="continuationSeparator" w:id="0">
    <w:p w:rsidR="00F84CAD" w:rsidRDefault="00F8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31E" w:rsidRDefault="0051731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5C4" w:rsidRPr="0051731E" w:rsidRDefault="00A835C4" w:rsidP="0051731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31E" w:rsidRDefault="005173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CAD" w:rsidRDefault="00F84CAD">
      <w:r>
        <w:separator/>
      </w:r>
    </w:p>
  </w:footnote>
  <w:footnote w:type="continuationSeparator" w:id="0">
    <w:p w:rsidR="00F84CAD" w:rsidRDefault="00F84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31E" w:rsidRDefault="0051731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31E" w:rsidRDefault="0051731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31E" w:rsidRDefault="0051731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2B5"/>
    <w:multiLevelType w:val="hybridMultilevel"/>
    <w:tmpl w:val="68E6D46C"/>
    <w:lvl w:ilvl="0" w:tplc="F20200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C141430"/>
    <w:multiLevelType w:val="hybridMultilevel"/>
    <w:tmpl w:val="E356E656"/>
    <w:lvl w:ilvl="0" w:tplc="CE60F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106AD"/>
    <w:multiLevelType w:val="hybridMultilevel"/>
    <w:tmpl w:val="4C68A65E"/>
    <w:lvl w:ilvl="0" w:tplc="3A4261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81A17"/>
    <w:multiLevelType w:val="hybridMultilevel"/>
    <w:tmpl w:val="15166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D6B4B"/>
    <w:multiLevelType w:val="hybridMultilevel"/>
    <w:tmpl w:val="20EEC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51C56"/>
    <w:multiLevelType w:val="hybridMultilevel"/>
    <w:tmpl w:val="8CB2F86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57237AC"/>
    <w:multiLevelType w:val="hybridMultilevel"/>
    <w:tmpl w:val="C1CAE946"/>
    <w:lvl w:ilvl="0" w:tplc="D904F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91B50"/>
    <w:multiLevelType w:val="hybridMultilevel"/>
    <w:tmpl w:val="E6F4E04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946E2"/>
    <w:multiLevelType w:val="hybridMultilevel"/>
    <w:tmpl w:val="E668E284"/>
    <w:lvl w:ilvl="0" w:tplc="B7BC5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C71C8"/>
    <w:multiLevelType w:val="hybridMultilevel"/>
    <w:tmpl w:val="A9F009C2"/>
    <w:lvl w:ilvl="0" w:tplc="995C0B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E5C8D9A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47730"/>
    <w:multiLevelType w:val="hybridMultilevel"/>
    <w:tmpl w:val="33385B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A5272"/>
    <w:multiLevelType w:val="hybridMultilevel"/>
    <w:tmpl w:val="339EBC74"/>
    <w:lvl w:ilvl="0" w:tplc="4AD40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D518A"/>
    <w:multiLevelType w:val="hybridMultilevel"/>
    <w:tmpl w:val="AC301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47344"/>
    <w:multiLevelType w:val="hybridMultilevel"/>
    <w:tmpl w:val="E6562CC8"/>
    <w:lvl w:ilvl="0" w:tplc="242E4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3"/>
  </w:num>
  <w:num w:numId="5">
    <w:abstractNumId w:val="10"/>
  </w:num>
  <w:num w:numId="6">
    <w:abstractNumId w:val="4"/>
  </w:num>
  <w:num w:numId="7">
    <w:abstractNumId w:val="8"/>
  </w:num>
  <w:num w:numId="8">
    <w:abstractNumId w:val="1"/>
  </w:num>
  <w:num w:numId="9">
    <w:abstractNumId w:val="2"/>
  </w:num>
  <w:num w:numId="10">
    <w:abstractNumId w:val="11"/>
  </w:num>
  <w:num w:numId="11">
    <w:abstractNumId w:val="0"/>
  </w:num>
  <w:num w:numId="12">
    <w:abstractNumId w:val="6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C4"/>
    <w:rsid w:val="0004429D"/>
    <w:rsid w:val="00077BD8"/>
    <w:rsid w:val="00082B47"/>
    <w:rsid w:val="00084F5C"/>
    <w:rsid w:val="000A39A7"/>
    <w:rsid w:val="000C729F"/>
    <w:rsid w:val="000D053D"/>
    <w:rsid w:val="000D22D1"/>
    <w:rsid w:val="000D2515"/>
    <w:rsid w:val="000E302C"/>
    <w:rsid w:val="000F79C9"/>
    <w:rsid w:val="001007D3"/>
    <w:rsid w:val="00125A72"/>
    <w:rsid w:val="00150719"/>
    <w:rsid w:val="001931BE"/>
    <w:rsid w:val="001A1BA8"/>
    <w:rsid w:val="001A72C8"/>
    <w:rsid w:val="001C3DD2"/>
    <w:rsid w:val="001D4340"/>
    <w:rsid w:val="00213024"/>
    <w:rsid w:val="00272598"/>
    <w:rsid w:val="002826A9"/>
    <w:rsid w:val="00283E84"/>
    <w:rsid w:val="00295D0D"/>
    <w:rsid w:val="002B51CC"/>
    <w:rsid w:val="002B7A34"/>
    <w:rsid w:val="002C2A89"/>
    <w:rsid w:val="002D0B82"/>
    <w:rsid w:val="00311656"/>
    <w:rsid w:val="003209B4"/>
    <w:rsid w:val="0033339A"/>
    <w:rsid w:val="00344E30"/>
    <w:rsid w:val="00355E9E"/>
    <w:rsid w:val="00380A52"/>
    <w:rsid w:val="00394E4D"/>
    <w:rsid w:val="003C14C3"/>
    <w:rsid w:val="003E6C1B"/>
    <w:rsid w:val="004006F1"/>
    <w:rsid w:val="00415CC7"/>
    <w:rsid w:val="00423727"/>
    <w:rsid w:val="004377D5"/>
    <w:rsid w:val="0047765B"/>
    <w:rsid w:val="00484B66"/>
    <w:rsid w:val="004855ED"/>
    <w:rsid w:val="00486BCD"/>
    <w:rsid w:val="004C61BF"/>
    <w:rsid w:val="00514DF3"/>
    <w:rsid w:val="005160BB"/>
    <w:rsid w:val="005162DF"/>
    <w:rsid w:val="0051731E"/>
    <w:rsid w:val="00517541"/>
    <w:rsid w:val="00524241"/>
    <w:rsid w:val="005363E4"/>
    <w:rsid w:val="0054277B"/>
    <w:rsid w:val="005626B6"/>
    <w:rsid w:val="00587BD5"/>
    <w:rsid w:val="005C375E"/>
    <w:rsid w:val="005E0AA4"/>
    <w:rsid w:val="00601F98"/>
    <w:rsid w:val="006038B6"/>
    <w:rsid w:val="0061445A"/>
    <w:rsid w:val="00625E5B"/>
    <w:rsid w:val="00643688"/>
    <w:rsid w:val="00661BE8"/>
    <w:rsid w:val="006A45BC"/>
    <w:rsid w:val="006A6429"/>
    <w:rsid w:val="006C6E60"/>
    <w:rsid w:val="006F35D9"/>
    <w:rsid w:val="006F6127"/>
    <w:rsid w:val="00706EF3"/>
    <w:rsid w:val="00716913"/>
    <w:rsid w:val="00740F0E"/>
    <w:rsid w:val="007558B0"/>
    <w:rsid w:val="00764CE4"/>
    <w:rsid w:val="007B0707"/>
    <w:rsid w:val="007B77F0"/>
    <w:rsid w:val="007E1655"/>
    <w:rsid w:val="007E2ACA"/>
    <w:rsid w:val="007E5BA8"/>
    <w:rsid w:val="007F6375"/>
    <w:rsid w:val="00806271"/>
    <w:rsid w:val="008345B8"/>
    <w:rsid w:val="00836791"/>
    <w:rsid w:val="00897D1D"/>
    <w:rsid w:val="008A07C8"/>
    <w:rsid w:val="008A74E9"/>
    <w:rsid w:val="008F7BE3"/>
    <w:rsid w:val="009376BC"/>
    <w:rsid w:val="009620E6"/>
    <w:rsid w:val="0097212C"/>
    <w:rsid w:val="00976B4A"/>
    <w:rsid w:val="00981CE7"/>
    <w:rsid w:val="00997EA9"/>
    <w:rsid w:val="009A0B4E"/>
    <w:rsid w:val="009E740F"/>
    <w:rsid w:val="009F45A5"/>
    <w:rsid w:val="00A15184"/>
    <w:rsid w:val="00A21E94"/>
    <w:rsid w:val="00A754B7"/>
    <w:rsid w:val="00A835C4"/>
    <w:rsid w:val="00A92E2B"/>
    <w:rsid w:val="00AA16F4"/>
    <w:rsid w:val="00AB5184"/>
    <w:rsid w:val="00AE591A"/>
    <w:rsid w:val="00B010AD"/>
    <w:rsid w:val="00B028AA"/>
    <w:rsid w:val="00B12BB6"/>
    <w:rsid w:val="00B72CD2"/>
    <w:rsid w:val="00B77EF7"/>
    <w:rsid w:val="00B80BA3"/>
    <w:rsid w:val="00B834AC"/>
    <w:rsid w:val="00B9462A"/>
    <w:rsid w:val="00B97113"/>
    <w:rsid w:val="00BA2EAC"/>
    <w:rsid w:val="00BA4DA1"/>
    <w:rsid w:val="00BC148F"/>
    <w:rsid w:val="00BF2440"/>
    <w:rsid w:val="00C11208"/>
    <w:rsid w:val="00C47CA2"/>
    <w:rsid w:val="00C9694D"/>
    <w:rsid w:val="00CA6524"/>
    <w:rsid w:val="00CC0180"/>
    <w:rsid w:val="00CC4808"/>
    <w:rsid w:val="00CC6040"/>
    <w:rsid w:val="00CF263A"/>
    <w:rsid w:val="00CF3484"/>
    <w:rsid w:val="00D20AAA"/>
    <w:rsid w:val="00D64D1F"/>
    <w:rsid w:val="00D90B34"/>
    <w:rsid w:val="00D96274"/>
    <w:rsid w:val="00DA1D0A"/>
    <w:rsid w:val="00DD105D"/>
    <w:rsid w:val="00E01645"/>
    <w:rsid w:val="00E42431"/>
    <w:rsid w:val="00E45550"/>
    <w:rsid w:val="00E56228"/>
    <w:rsid w:val="00E8303C"/>
    <w:rsid w:val="00E9236E"/>
    <w:rsid w:val="00E928F4"/>
    <w:rsid w:val="00EA2A70"/>
    <w:rsid w:val="00EE1081"/>
    <w:rsid w:val="00EE6F18"/>
    <w:rsid w:val="00EF149B"/>
    <w:rsid w:val="00EF6140"/>
    <w:rsid w:val="00F07A56"/>
    <w:rsid w:val="00F12A4B"/>
    <w:rsid w:val="00F34F59"/>
    <w:rsid w:val="00F84CAD"/>
    <w:rsid w:val="00F92CC2"/>
    <w:rsid w:val="00FC2E25"/>
    <w:rsid w:val="00FF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E6C1B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A835C4"/>
    <w:pPr>
      <w:spacing w:before="100" w:beforeAutospacing="1" w:after="100" w:afterAutospacing="1"/>
    </w:pPr>
  </w:style>
  <w:style w:type="paragraph" w:customStyle="1" w:styleId="Zkladntextodsazen31">
    <w:name w:val="Základní text odsazený 31"/>
    <w:basedOn w:val="Normln"/>
    <w:rsid w:val="00A835C4"/>
    <w:pPr>
      <w:overflowPunct w:val="0"/>
      <w:autoSpaceDE w:val="0"/>
      <w:autoSpaceDN w:val="0"/>
      <w:adjustRightInd w:val="0"/>
      <w:ind w:left="426" w:hanging="426"/>
    </w:pPr>
    <w:rPr>
      <w:szCs w:val="20"/>
    </w:rPr>
  </w:style>
  <w:style w:type="paragraph" w:styleId="Zkladntext">
    <w:name w:val="Body Text"/>
    <w:basedOn w:val="Normln"/>
    <w:link w:val="ZkladntextChar"/>
    <w:unhideWhenUsed/>
    <w:rsid w:val="00A835C4"/>
    <w:pPr>
      <w:overflowPunct w:val="0"/>
      <w:autoSpaceDE w:val="0"/>
      <w:autoSpaceDN w:val="0"/>
      <w:adjustRightInd w:val="0"/>
      <w:jc w:val="both"/>
    </w:pPr>
    <w:rPr>
      <w:sz w:val="22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A835C4"/>
    <w:rPr>
      <w:sz w:val="22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A835C4"/>
    <w:pPr>
      <w:ind w:left="720"/>
      <w:contextualSpacing/>
    </w:pPr>
  </w:style>
  <w:style w:type="paragraph" w:customStyle="1" w:styleId="adresa">
    <w:name w:val="adresa"/>
    <w:basedOn w:val="Normln"/>
    <w:rsid w:val="00A835C4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obec">
    <w:name w:val="obec"/>
    <w:basedOn w:val="Normln"/>
    <w:rsid w:val="00A835C4"/>
    <w:pPr>
      <w:tabs>
        <w:tab w:val="left" w:pos="1418"/>
        <w:tab w:val="left" w:pos="4678"/>
        <w:tab w:val="right" w:pos="8931"/>
      </w:tabs>
    </w:pPr>
    <w:rPr>
      <w:szCs w:val="20"/>
    </w:rPr>
  </w:style>
  <w:style w:type="character" w:customStyle="1" w:styleId="ZpatChar">
    <w:name w:val="Zápatí Char"/>
    <w:link w:val="Zpat"/>
    <w:uiPriority w:val="99"/>
    <w:rsid w:val="00A835C4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E016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E0164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97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1C3DD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C3D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C3DD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C3D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C3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2018-05-30T09:36:00Z</dcterms:created>
  <dcterms:modified xsi:type="dcterms:W3CDTF">2018-05-30T09:36:00Z</dcterms:modified>
</cp:coreProperties>
</file>