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7482" w:tblpY="-93"/>
        <w:tblOverlap w:val="never"/>
        <w:tblW w:w="2561" w:type="dxa"/>
        <w:tblInd w:w="0" w:type="dxa"/>
        <w:tblCellMar>
          <w:top w:w="41" w:type="dxa"/>
          <w:left w:w="79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2561"/>
      </w:tblGrid>
      <w:tr w:rsidR="0062088D">
        <w:trPr>
          <w:trHeight w:val="312"/>
        </w:trPr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88D" w:rsidRDefault="0070228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Zdravotní ústav Ústí nad Labem</w:t>
            </w:r>
          </w:p>
        </w:tc>
      </w:tr>
      <w:tr w:rsidR="0062088D">
        <w:trPr>
          <w:trHeight w:val="307"/>
        </w:trPr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88D" w:rsidRDefault="0070228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0"/>
              </w:rPr>
              <w:t>Ddo</w:t>
            </w:r>
            <w:proofErr w:type="spellEnd"/>
            <w:r>
              <w:rPr>
                <w:sz w:val="20"/>
              </w:rPr>
              <w:t>, č.j.:</w:t>
            </w:r>
          </w:p>
        </w:tc>
      </w:tr>
      <w:tr w:rsidR="0062088D">
        <w:trPr>
          <w:trHeight w:val="299"/>
        </w:trPr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88D" w:rsidRDefault="0070228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Pro:] </w:t>
            </w:r>
            <w:proofErr w:type="gramStart"/>
            <w:r>
              <w:rPr>
                <w:sz w:val="22"/>
              </w:rPr>
              <w:t>Ve,/</w:t>
            </w:r>
            <w:proofErr w:type="gramEnd"/>
            <w:r>
              <w:rPr>
                <w:sz w:val="22"/>
              </w:rPr>
              <w:t xml:space="preserve"> r q</w:t>
            </w:r>
          </w:p>
        </w:tc>
      </w:tr>
    </w:tbl>
    <w:p w:rsidR="0062088D" w:rsidRDefault="00702280">
      <w:pPr>
        <w:spacing w:after="17" w:line="216" w:lineRule="auto"/>
        <w:ind w:left="2117" w:right="2165" w:firstLine="1628"/>
        <w:jc w:val="left"/>
      </w:pPr>
      <w:r>
        <w:rPr>
          <w:sz w:val="34"/>
        </w:rPr>
        <w:t xml:space="preserve">Dodatek č. 1 smlouvy o </w:t>
      </w:r>
      <w:proofErr w:type="spellStart"/>
      <w:r>
        <w:rPr>
          <w:sz w:val="34"/>
        </w:rPr>
        <w:t>zajištěqí</w:t>
      </w:r>
      <w:proofErr w:type="spellEnd"/>
      <w:r>
        <w:rPr>
          <w:sz w:val="34"/>
        </w:rPr>
        <w:t xml:space="preserve"> úklidových prací</w:t>
      </w:r>
    </w:p>
    <w:p w:rsidR="0062088D" w:rsidRDefault="00702280">
      <w:pPr>
        <w:spacing w:after="119" w:line="265" w:lineRule="auto"/>
        <w:ind w:left="-1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1509064</wp:posOffset>
            </wp:positionH>
            <wp:positionV relativeFrom="paragraph">
              <wp:posOffset>1375040</wp:posOffset>
            </wp:positionV>
            <wp:extent cx="12194" cy="12196"/>
            <wp:effectExtent l="0" t="0" r="0" b="0"/>
            <wp:wrapSquare wrapText="bothSides"/>
            <wp:docPr id="2501" name="Picture 2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1" name="Picture 25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Miroslava </w:t>
      </w:r>
      <w:proofErr w:type="spellStart"/>
      <w:r>
        <w:rPr>
          <w:sz w:val="26"/>
        </w:rPr>
        <w:t>Pistorová</w:t>
      </w:r>
      <w:proofErr w:type="spellEnd"/>
      <w:r>
        <w:rPr>
          <w:sz w:val="26"/>
        </w:rPr>
        <w:t xml:space="preserve"> </w:t>
      </w:r>
      <w:r>
        <w:rPr>
          <w:noProof/>
        </w:rPr>
        <w:drawing>
          <wp:inline distT="0" distB="0" distL="0" distR="0">
            <wp:extent cx="1582231" cy="582334"/>
            <wp:effectExtent l="0" t="0" r="0" b="0"/>
            <wp:docPr id="7570" name="Picture 7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0" name="Picture 75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2231" cy="58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se sídlem A. Barcala 39, 370 05 České Budějovice </w:t>
      </w:r>
      <w:proofErr w:type="spellStart"/>
      <w:r>
        <w:rPr>
          <w:sz w:val="26"/>
        </w:rPr>
        <w:t>lö</w:t>
      </w:r>
      <w:proofErr w:type="spellEnd"/>
      <w:r>
        <w:rPr>
          <w:sz w:val="26"/>
        </w:rPr>
        <w:t>•. 466 24 422 DIČ: CZ6359260413 zapsaná v ŽR vedeném u ožij CB - 01/04/04087 jako dodavatel a</w:t>
      </w:r>
    </w:p>
    <w:p w:rsidR="0062088D" w:rsidRDefault="00702280">
      <w:pPr>
        <w:spacing w:after="234"/>
        <w:ind w:left="43"/>
      </w:pPr>
      <w:r>
        <w:t xml:space="preserve">Zdravotní ústav se sídlem v ústí nad Labem se sídlem Moskevská 1531/15, 400 01 Ústí nad Labem </w:t>
      </w:r>
      <w:proofErr w:type="spellStart"/>
      <w:r>
        <w:t>lö</w:t>
      </w:r>
      <w:proofErr w:type="spellEnd"/>
      <w:r>
        <w:t>•. 710 09 361 D</w:t>
      </w:r>
      <w:r>
        <w:t xml:space="preserve">IČ: CZ71009361 zastoupený: Ing. Pavel </w:t>
      </w:r>
      <w:proofErr w:type="spellStart"/>
      <w:r>
        <w:t>Bernáth</w:t>
      </w:r>
      <w:proofErr w:type="spellEnd"/>
      <w:r>
        <w:t>, ředitel jako odběratel</w:t>
      </w:r>
    </w:p>
    <w:p w:rsidR="0062088D" w:rsidRDefault="00702280">
      <w:pPr>
        <w:ind w:left="43" w:right="9"/>
      </w:pPr>
      <w:r>
        <w:t>uzavřeli s účinností od 3.7.2017 smlouvu o zajištění úklidových prací, na jejímž základě dodavatel provádí úklid nebytových prostor na adrese české Budějovice, L.B. Schneidera</w:t>
      </w:r>
    </w:p>
    <w:p w:rsidR="0062088D" w:rsidRDefault="00702280">
      <w:pPr>
        <w:spacing w:after="454" w:line="259" w:lineRule="auto"/>
        <w:ind w:left="38" w:right="0" w:firstLine="0"/>
        <w:jc w:val="left"/>
      </w:pPr>
      <w:r>
        <w:rPr>
          <w:rFonts w:ascii="Times New Roman" w:eastAsia="Times New Roman" w:hAnsi="Times New Roman" w:cs="Times New Roman"/>
        </w:rPr>
        <w:t>32.</w:t>
      </w:r>
    </w:p>
    <w:p w:rsidR="0062088D" w:rsidRDefault="00702280">
      <w:pPr>
        <w:spacing w:after="143" w:line="265" w:lineRule="auto"/>
        <w:ind w:left="-1" w:right="0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368882</wp:posOffset>
            </wp:positionH>
            <wp:positionV relativeFrom="page">
              <wp:posOffset>3881211</wp:posOffset>
            </wp:positionV>
            <wp:extent cx="21340" cy="9146"/>
            <wp:effectExtent l="0" t="0" r="0" b="0"/>
            <wp:wrapSquare wrapText="bothSides"/>
            <wp:docPr id="2217" name="Picture 2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" name="Picture 22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40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515216</wp:posOffset>
            </wp:positionH>
            <wp:positionV relativeFrom="page">
              <wp:posOffset>4530620</wp:posOffset>
            </wp:positionV>
            <wp:extent cx="6097" cy="6097"/>
            <wp:effectExtent l="0" t="0" r="0" b="0"/>
            <wp:wrapSquare wrapText="bothSides"/>
            <wp:docPr id="2218" name="Picture 2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8" name="Picture 22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588383</wp:posOffset>
            </wp:positionH>
            <wp:positionV relativeFrom="page">
              <wp:posOffset>5628213</wp:posOffset>
            </wp:positionV>
            <wp:extent cx="9146" cy="9146"/>
            <wp:effectExtent l="0" t="0" r="0" b="0"/>
            <wp:wrapSquare wrapText="bothSides"/>
            <wp:docPr id="2219" name="Picture 2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9" name="Picture 22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573140</wp:posOffset>
            </wp:positionH>
            <wp:positionV relativeFrom="page">
              <wp:posOffset>8771596</wp:posOffset>
            </wp:positionV>
            <wp:extent cx="9146" cy="6098"/>
            <wp:effectExtent l="0" t="0" r="0" b="0"/>
            <wp:wrapSquare wrapText="bothSides"/>
            <wp:docPr id="2224" name="Picture 2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4" name="Picture 22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S</w:t>
      </w:r>
      <w:r>
        <w:rPr>
          <w:sz w:val="26"/>
        </w:rPr>
        <w:t>mluvní strany se dohodly na následujících změnách výše uvedené smlouvy:</w:t>
      </w:r>
    </w:p>
    <w:p w:rsidR="0062088D" w:rsidRDefault="00702280">
      <w:pPr>
        <w:spacing w:after="0" w:line="265" w:lineRule="auto"/>
        <w:ind w:left="-1" w:right="0" w:firstLine="0"/>
      </w:pPr>
      <w:r>
        <w:rPr>
          <w:sz w:val="26"/>
        </w:rPr>
        <w:t xml:space="preserve">Do Čl. </w:t>
      </w:r>
      <w:proofErr w:type="spellStart"/>
      <w:r>
        <w:rPr>
          <w:sz w:val="26"/>
        </w:rPr>
        <w:t>Il</w:t>
      </w:r>
      <w:proofErr w:type="spellEnd"/>
      <w:r>
        <w:rPr>
          <w:sz w:val="26"/>
        </w:rPr>
        <w:t>. Specifikace předmětu smlouvy, odst. 2.1. se doplňují místnosti č. 2 a 27. Dotčený odstavec tedy bude nadále znít takto:</w:t>
      </w:r>
    </w:p>
    <w:p w:rsidR="0062088D" w:rsidRDefault="00702280">
      <w:pPr>
        <w:spacing w:after="183"/>
        <w:ind w:left="43" w:right="9"/>
      </w:pPr>
      <w:r>
        <w:t xml:space="preserve">Úklid je prováděn v nebytových prostorách na adrese české Budějovice, L.B. Schneidera 32, pracoviště CRR ČR, nacházejících se v 2. NP, </w:t>
      </w:r>
      <w:proofErr w:type="spellStart"/>
      <w:r>
        <w:t>konkr</w:t>
      </w:r>
      <w:proofErr w:type="spellEnd"/>
      <w:r>
        <w:t>. místnosti č. 1, la, 2, 5, 8-12, 14-21, 23 (server), 27, 32, 33, dámské a pánské WC, chodby a příslušenství.</w:t>
      </w:r>
    </w:p>
    <w:p w:rsidR="0062088D" w:rsidRDefault="00702280">
      <w:pPr>
        <w:spacing w:after="166"/>
        <w:ind w:left="43" w:right="1493"/>
      </w:pPr>
      <w:r>
        <w:t xml:space="preserve">V Čl. </w:t>
      </w:r>
      <w:proofErr w:type="spellStart"/>
      <w:r>
        <w:t>Il</w:t>
      </w:r>
      <w:proofErr w:type="spellEnd"/>
      <w:r>
        <w:t xml:space="preserve">. Specifikace předmětu smlouvy, odst. 2.2. se mění frekvence </w:t>
      </w:r>
      <w:r>
        <w:rPr>
          <w:noProof/>
        </w:rPr>
        <w:drawing>
          <wp:inline distT="0" distB="0" distL="0" distR="0">
            <wp:extent cx="39632" cy="15245"/>
            <wp:effectExtent l="0" t="0" r="0" b="0"/>
            <wp:docPr id="2220" name="Picture 2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0" name="Picture 22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3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setření prachu z nábytku, parapetů a z volně dostupných ploch, leštění </w:t>
      </w:r>
      <w:r>
        <w:rPr>
          <w:noProof/>
        </w:rPr>
        <w:drawing>
          <wp:inline distT="0" distB="0" distL="0" distR="0">
            <wp:extent cx="39632" cy="15245"/>
            <wp:effectExtent l="0" t="0" r="0" b="0"/>
            <wp:docPr id="2221" name="Picture 2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1" name="Picture 222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3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vytření — </w:t>
      </w:r>
      <w:proofErr w:type="spellStart"/>
      <w:r>
        <w:t>mopování</w:t>
      </w:r>
      <w:proofErr w:type="spellEnd"/>
      <w:r>
        <w:t xml:space="preserve"> všech podlahových krytin </w:t>
      </w:r>
      <w:r>
        <w:rPr>
          <w:noProof/>
        </w:rPr>
        <w:drawing>
          <wp:inline distT="0" distB="0" distL="0" distR="0">
            <wp:extent cx="36583" cy="15244"/>
            <wp:effectExtent l="0" t="0" r="0" b="0"/>
            <wp:docPr id="2222" name="Picture 2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2" name="Picture 22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83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vysávání koberců </w:t>
      </w:r>
      <w:r>
        <w:rPr>
          <w:noProof/>
        </w:rPr>
        <w:drawing>
          <wp:inline distT="0" distB="0" distL="0" distR="0">
            <wp:extent cx="39632" cy="18293"/>
            <wp:effectExtent l="0" t="0" r="0" b="0"/>
            <wp:docPr id="2223" name="Picture 2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3" name="Picture 222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63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pravidelné údržby vstupních prosklených dveří, leštěn</w:t>
      </w:r>
      <w:r>
        <w:t>í, případně umytí z dosavadní 2x týdne na 3x týdně.</w:t>
      </w:r>
    </w:p>
    <w:p w:rsidR="0062088D" w:rsidRDefault="00702280">
      <w:pPr>
        <w:spacing w:after="421" w:line="265" w:lineRule="auto"/>
        <w:ind w:left="-1" w:right="0" w:firstLine="0"/>
      </w:pPr>
      <w:r>
        <w:rPr>
          <w:sz w:val="26"/>
        </w:rPr>
        <w:t xml:space="preserve">Článek </w:t>
      </w:r>
      <w:proofErr w:type="spellStart"/>
      <w:r>
        <w:rPr>
          <w:sz w:val="26"/>
        </w:rPr>
        <w:t>Ill</w:t>
      </w:r>
      <w:proofErr w:type="spellEnd"/>
      <w:r>
        <w:rPr>
          <w:sz w:val="26"/>
        </w:rPr>
        <w:t xml:space="preserve">. Cena a způsob úhrady, odst. 3.2. první věta se mění a nadále bude znít takto: Smluvní strany se dohodly na ceně za provedené úklidové práce dle článku </w:t>
      </w:r>
      <w:proofErr w:type="spellStart"/>
      <w:r>
        <w:rPr>
          <w:sz w:val="26"/>
        </w:rPr>
        <w:t>Il</w:t>
      </w:r>
      <w:proofErr w:type="spellEnd"/>
      <w:r>
        <w:rPr>
          <w:sz w:val="26"/>
        </w:rPr>
        <w:t>. této smlouvy ve výši 6350,-Kč / měsíc</w:t>
      </w:r>
      <w:r>
        <w:rPr>
          <w:sz w:val="26"/>
        </w:rPr>
        <w:t xml:space="preserve"> bez DPH.</w:t>
      </w:r>
    </w:p>
    <w:p w:rsidR="0062088D" w:rsidRDefault="00702280">
      <w:pPr>
        <w:spacing w:after="190"/>
        <w:ind w:left="43" w:right="9"/>
      </w:pPr>
      <w:r>
        <w:t>Ostatní ustanovení smlouvy se nemění.</w:t>
      </w:r>
    </w:p>
    <w:p w:rsidR="0062088D" w:rsidRDefault="00702280">
      <w:pPr>
        <w:ind w:left="43" w:right="9"/>
      </w:pPr>
      <w:r>
        <w:t>Smluvní strany berou na vědomí, že se na tento dodatek vztahuje povinnost uveřejnění v Registru smluv jako informačním systému veřejné správy, zřízeném podle zákona 340/2015 Sb., o zvláštních podmínkách účinn</w:t>
      </w:r>
      <w:r>
        <w:t>osti některých smluv, uveřejňování těchto smluv a o registru smluv, a s uveřejněním souhlasí. Uveřejněním smlouvy se rozumí vložení elektronického obrazu textového obsahu smlouvy v otevřeném a strojově čitelném formátu a jejích metadat do Registru smluv. U</w:t>
      </w:r>
      <w:r>
        <w:t>veřejnění provede bez zbytečného odkladu objednatel.</w:t>
      </w:r>
    </w:p>
    <w:p w:rsidR="0062088D" w:rsidRDefault="00702280">
      <w:pPr>
        <w:ind w:left="192" w:right="9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margin">
              <wp:posOffset>2304110</wp:posOffset>
            </wp:positionH>
            <wp:positionV relativeFrom="paragraph">
              <wp:posOffset>290571</wp:posOffset>
            </wp:positionV>
            <wp:extent cx="713232" cy="640261"/>
            <wp:effectExtent l="0" t="0" r="0" b="0"/>
            <wp:wrapSquare wrapText="bothSides"/>
            <wp:docPr id="7572" name="Picture 7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2" name="Picture 757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640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Tento dodatek nabývá platnosti dnem jeho </w:t>
      </w:r>
      <w:proofErr w:type="spellStart"/>
      <w:r>
        <w:t>ppdpisu</w:t>
      </w:r>
      <w:proofErr w:type="spellEnd"/>
      <w:r>
        <w:t xml:space="preserve"> oběma smluvními stranami a účinnosti dnem zveřejnění v registru smluv, nejdříve však dnem 1. 6. 2018.</w:t>
      </w:r>
    </w:p>
    <w:p w:rsidR="0062088D" w:rsidRDefault="0062088D">
      <w:pPr>
        <w:sectPr w:rsidR="0062088D">
          <w:pgSz w:w="11906" w:h="16838"/>
          <w:pgMar w:top="1429" w:right="1339" w:bottom="1572" w:left="1392" w:header="708" w:footer="708" w:gutter="0"/>
          <w:cols w:space="708"/>
        </w:sectPr>
      </w:pPr>
    </w:p>
    <w:p w:rsidR="0062088D" w:rsidRDefault="00702280">
      <w:pPr>
        <w:spacing w:after="508" w:line="265" w:lineRule="auto"/>
        <w:ind w:left="-1" w:right="0" w:firstLine="0"/>
      </w:pPr>
      <w:r>
        <w:rPr>
          <w:sz w:val="26"/>
        </w:rPr>
        <w:t xml:space="preserve">V Českých Budějovicích dne: Ý, </w:t>
      </w:r>
    </w:p>
    <w:p w:rsidR="0062088D" w:rsidRDefault="00702280">
      <w:pPr>
        <w:pStyle w:val="Nadpis1"/>
      </w:pPr>
      <w:r>
        <w:t>P/STO</w:t>
      </w:r>
      <w:r>
        <w:t>ROV#</w:t>
      </w:r>
    </w:p>
    <w:p w:rsidR="0062088D" w:rsidRDefault="00702280">
      <w:pPr>
        <w:spacing w:after="22" w:line="259" w:lineRule="auto"/>
        <w:ind w:left="1080" w:right="0" w:firstLine="0"/>
        <w:jc w:val="left"/>
      </w:pPr>
      <w:r>
        <w:rPr>
          <w:rFonts w:ascii="Courier New" w:eastAsia="Courier New" w:hAnsi="Courier New" w:cs="Courier New"/>
          <w:sz w:val="16"/>
        </w:rPr>
        <w:t xml:space="preserve">A. </w:t>
      </w:r>
      <w:proofErr w:type="spellStart"/>
      <w:proofErr w:type="gramStart"/>
      <w:r>
        <w:rPr>
          <w:rFonts w:ascii="Courier New" w:eastAsia="Courier New" w:hAnsi="Courier New" w:cs="Courier New"/>
          <w:sz w:val="16"/>
        </w:rPr>
        <w:t>Barca!p</w:t>
      </w:r>
      <w:proofErr w:type="spellEnd"/>
      <w:proofErr w:type="gramEnd"/>
    </w:p>
    <w:p w:rsidR="0062088D" w:rsidRDefault="00702280">
      <w:pPr>
        <w:spacing w:after="0" w:line="259" w:lineRule="auto"/>
        <w:ind w:left="878" w:right="0" w:firstLine="0"/>
        <w:jc w:val="left"/>
      </w:pPr>
      <w:r>
        <w:rPr>
          <w:sz w:val="22"/>
        </w:rPr>
        <w:t xml:space="preserve">České </w:t>
      </w:r>
      <w:proofErr w:type="spellStart"/>
      <w:r>
        <w:rPr>
          <w:sz w:val="22"/>
        </w:rPr>
        <w:t>Budějo</w:t>
      </w:r>
      <w:proofErr w:type="spellEnd"/>
    </w:p>
    <w:p w:rsidR="0062088D" w:rsidRDefault="00702280">
      <w:pPr>
        <w:tabs>
          <w:tab w:val="center" w:pos="1003"/>
          <w:tab w:val="center" w:pos="2417"/>
        </w:tabs>
        <w:spacing w:after="120" w:line="259" w:lineRule="auto"/>
        <w:ind w:left="0" w:right="0" w:firstLine="0"/>
        <w:jc w:val="left"/>
      </w:pPr>
      <w:r>
        <w:rPr>
          <w:sz w:val="18"/>
        </w:rPr>
        <w:lastRenderedPageBreak/>
        <w:tab/>
        <w:t xml:space="preserve">466 </w:t>
      </w:r>
      <w:proofErr w:type="gramStart"/>
      <w:r>
        <w:rPr>
          <w:sz w:val="18"/>
        </w:rPr>
        <w:t>24- 422</w:t>
      </w:r>
      <w:proofErr w:type="gramEnd"/>
      <w:r>
        <w:rPr>
          <w:sz w:val="18"/>
        </w:rPr>
        <w:t xml:space="preserve"> </w:t>
      </w:r>
      <w:r>
        <w:rPr>
          <w:sz w:val="18"/>
        </w:rPr>
        <w:tab/>
        <w:t>CZ63592604i3</w:t>
      </w:r>
    </w:p>
    <w:p w:rsidR="0062088D" w:rsidRDefault="00702280">
      <w:pPr>
        <w:spacing w:after="79" w:line="259" w:lineRule="auto"/>
        <w:ind w:left="24" w:right="-9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221992" cy="9146"/>
                <wp:effectExtent l="0" t="0" r="0" b="0"/>
                <wp:docPr id="7580" name="Group 7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1992" cy="9146"/>
                          <a:chOff x="0" y="0"/>
                          <a:chExt cx="2221992" cy="9146"/>
                        </a:xfrm>
                      </wpg:grpSpPr>
                      <wps:wsp>
                        <wps:cNvPr id="7579" name="Shape 7579"/>
                        <wps:cNvSpPr/>
                        <wps:spPr>
                          <a:xfrm>
                            <a:off x="0" y="0"/>
                            <a:ext cx="2221992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992" h="9146">
                                <a:moveTo>
                                  <a:pt x="0" y="4573"/>
                                </a:moveTo>
                                <a:lnTo>
                                  <a:pt x="2221992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80" style="width:174.96pt;height:0.720184pt;mso-position-horizontal-relative:char;mso-position-vertical-relative:line" coordsize="22219,91">
                <v:shape id="Shape 7579" style="position:absolute;width:22219;height:91;left:0;top:0;" coordsize="2221992,9146" path="m0,4573l2221992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2088D" w:rsidRDefault="00702280">
      <w:pPr>
        <w:spacing w:after="0" w:line="265" w:lineRule="auto"/>
        <w:ind w:left="-1" w:right="0" w:firstLine="0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-755903</wp:posOffset>
            </wp:positionH>
            <wp:positionV relativeFrom="paragraph">
              <wp:posOffset>1906990</wp:posOffset>
            </wp:positionV>
            <wp:extent cx="2039112" cy="12196"/>
            <wp:effectExtent l="0" t="0" r="0" b="0"/>
            <wp:wrapTopAndBottom/>
            <wp:docPr id="7576" name="Picture 7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6" name="Picture 757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3911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Miroslava </w:t>
      </w:r>
      <w:proofErr w:type="spellStart"/>
      <w:r>
        <w:rPr>
          <w:sz w:val="26"/>
        </w:rPr>
        <w:t>Pistorová</w:t>
      </w:r>
      <w:proofErr w:type="spellEnd"/>
    </w:p>
    <w:p w:rsidR="0062088D" w:rsidRDefault="00702280">
      <w:pPr>
        <w:spacing w:after="0" w:line="259" w:lineRule="auto"/>
        <w:ind w:left="4291" w:right="-878" w:firstLine="0"/>
        <w:jc w:val="left"/>
      </w:pPr>
      <w:r>
        <w:rPr>
          <w:noProof/>
        </w:rPr>
        <w:drawing>
          <wp:inline distT="0" distB="0" distL="0" distR="0">
            <wp:extent cx="9144" cy="3049"/>
            <wp:effectExtent l="0" t="0" r="0" b="0"/>
            <wp:docPr id="3658" name="Picture 3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8" name="Picture 365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88D" w:rsidRDefault="00702280">
      <w:pPr>
        <w:tabs>
          <w:tab w:val="center" w:pos="2503"/>
          <w:tab w:val="right" w:pos="3485"/>
        </w:tabs>
        <w:spacing w:after="301" w:line="265" w:lineRule="auto"/>
        <w:ind w:left="-1" w:right="0" w:firstLine="0"/>
        <w:jc w:val="left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6909816</wp:posOffset>
            </wp:positionH>
            <wp:positionV relativeFrom="page">
              <wp:posOffset>5326365</wp:posOffset>
            </wp:positionV>
            <wp:extent cx="502920" cy="12196"/>
            <wp:effectExtent l="0" t="0" r="0" b="0"/>
            <wp:wrapTopAndBottom/>
            <wp:docPr id="4296" name="Picture 4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6" name="Picture 429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Ústí nad Labem dne:</w:t>
      </w:r>
      <w:r>
        <w:rPr>
          <w:sz w:val="26"/>
        </w:rPr>
        <w:tab/>
      </w:r>
      <w:r>
        <w:rPr>
          <w:sz w:val="26"/>
        </w:rPr>
        <w:t xml:space="preserve">1 5. </w:t>
      </w:r>
      <w:r>
        <w:rPr>
          <w:sz w:val="26"/>
        </w:rPr>
        <w:tab/>
        <w:t>2018</w:t>
      </w:r>
    </w:p>
    <w:p w:rsidR="0062088D" w:rsidRDefault="0062088D">
      <w:pPr>
        <w:spacing w:after="5" w:line="259" w:lineRule="auto"/>
        <w:ind w:left="-62" w:right="-739" w:firstLine="0"/>
        <w:jc w:val="left"/>
      </w:pPr>
      <w:bookmarkStart w:id="0" w:name="_GoBack"/>
      <w:bookmarkEnd w:id="0"/>
    </w:p>
    <w:p w:rsidR="0062088D" w:rsidRDefault="00702280">
      <w:pPr>
        <w:spacing w:after="178" w:line="216" w:lineRule="auto"/>
        <w:ind w:left="451" w:right="187" w:firstLine="38"/>
        <w:jc w:val="left"/>
      </w:pPr>
      <w:r>
        <w:rPr>
          <w:sz w:val="28"/>
        </w:rPr>
        <w:t xml:space="preserve">Zdravotní ústav se sídlem </w:t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3657" name="Picture 3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7" name="Picture 365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v ústí nad Labem</w:t>
      </w:r>
    </w:p>
    <w:p w:rsidR="0062088D" w:rsidRDefault="00702280">
      <w:pPr>
        <w:spacing w:after="1459"/>
        <w:ind w:left="509" w:right="619"/>
      </w:pPr>
      <w:r>
        <w:t xml:space="preserve">Ing. Pavel </w:t>
      </w:r>
      <w:proofErr w:type="spellStart"/>
      <w:r>
        <w:t>Bernáth</w:t>
      </w:r>
      <w:proofErr w:type="spellEnd"/>
      <w:r>
        <w:t xml:space="preserve"> ředitel</w:t>
      </w:r>
    </w:p>
    <w:p w:rsidR="0062088D" w:rsidRDefault="00702280">
      <w:pPr>
        <w:spacing w:after="0" w:line="259" w:lineRule="auto"/>
        <w:ind w:left="1646" w:right="-35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389888" cy="1"/>
                <wp:effectExtent l="0" t="0" r="0" b="0"/>
                <wp:docPr id="7582" name="Group 7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9888" cy="1"/>
                          <a:chOff x="0" y="0"/>
                          <a:chExt cx="1389888" cy="1"/>
                        </a:xfrm>
                      </wpg:grpSpPr>
                      <wps:wsp>
                        <wps:cNvPr id="7581" name="Shape 7581"/>
                        <wps:cNvSpPr/>
                        <wps:spPr>
                          <a:xfrm>
                            <a:off x="0" y="0"/>
                            <a:ext cx="1389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888">
                                <a:moveTo>
                                  <a:pt x="0" y="0"/>
                                </a:moveTo>
                                <a:lnTo>
                                  <a:pt x="1389888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82" style="width:109.44pt;height:7.87402e-05pt;mso-position-horizontal-relative:char;mso-position-vertical-relative:line" coordsize="13898,0">
                <v:shape id="Shape 7581" style="position:absolute;width:13898;height:0;left:0;top:0;" coordsize="1389888,0" path="m0,0l1389888,0">
                  <v:stroke weight="0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62088D">
      <w:type w:val="continuous"/>
      <w:pgSz w:w="11906" w:h="16838"/>
      <w:pgMar w:top="1440" w:right="2510" w:bottom="1440" w:left="1584" w:header="708" w:footer="708" w:gutter="0"/>
      <w:cols w:num="2" w:space="10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8D"/>
    <w:rsid w:val="0062088D"/>
    <w:rsid w:val="0070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B5CED-144C-4C2B-B14C-EF57A4E9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18" w:lineRule="auto"/>
      <w:ind w:left="29" w:right="3778" w:hanging="5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634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2018-05-30T09:23:00Z</dcterms:created>
  <dcterms:modified xsi:type="dcterms:W3CDTF">2018-05-30T09:23:00Z</dcterms:modified>
</cp:coreProperties>
</file>