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5F180D">
        <w:t xml:space="preserve"> </w:t>
      </w:r>
      <w:r>
        <w:t>a „T“</w:t>
      </w:r>
    </w:p>
    <w:p w:rsidR="005F180D" w:rsidRDefault="005F180D" w:rsidP="005F180D"/>
    <w:p w:rsidR="005F180D" w:rsidRPr="005F180D" w:rsidRDefault="005F180D" w:rsidP="005F180D">
      <w:pPr>
        <w:jc w:val="center"/>
      </w:pPr>
      <w:r>
        <w:t>Ev. č.: 11/14802201/2018</w:t>
      </w:r>
    </w:p>
    <w:p w:rsidR="00111762" w:rsidRDefault="007A2B2B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Default="00111762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Střední odborné učiliště Nové Strašecí</w:t>
      </w:r>
    </w:p>
    <w:p w:rsidR="00111762" w:rsidRDefault="00111762">
      <w:pPr>
        <w:pStyle w:val="Nadpis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Sportovní 1135, 271 80 Nové Strašecí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148 02 201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škola)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Sdružení autoškol:</w: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ESOX spol. s.r.o. zastoupený Ing. Stanislavem Fojtem - Jednatelem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Smečenská 837, 272 04 Kladno 4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475 43 701, DIČ: CZ47543701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B, B+E, C, T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Jiří Krejčík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272 01 Kladno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 32 833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Zdeněk Veselý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 270 61 Lány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610 74 055</w:t>
      </w: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zastoupeno Ing. Stanislavem Fojtem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(dále jen autoškola)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že její účastníci jsou  sdružením podle § 829 a násl. občanského zákoníku oprávněným ve smyslu příslušných právních předpisů k výuce vedoucí k získání řidičského oprávnění skupiny AM, A1, A, B, C, T.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5F180D" w:rsidRDefault="005F180D">
      <w:pPr>
        <w:ind w:right="-569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část teoretické přípravy k řízení motorových vozidel, která je organizována v rámci učebního plánu v předmětu „Řízení motorových vozidel“ – MŠMT č.j. 17046/0323.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probíhá dle platného „Obsahu a rozsahu výuky a praktického výcviku k získání řidičského oprávnění pro skupinu „B“, „C“ a „T“  (zákony č. 247/2000 Sb. § 13 a §16, č. 478/2001 Sb., poznámka č. 40, 49, 50, 51, 52, vyhláška č. 167/2002 Sb., § 4  § 5 ve znění pozdějších předpisů. </w:t>
      </w:r>
    </w:p>
    <w:p w:rsidR="005F180D" w:rsidRDefault="005F180D">
      <w:pPr>
        <w:ind w:left="360"/>
        <w:jc w:val="both"/>
        <w:rPr>
          <w:rFonts w:ascii="Tahoma" w:hAnsi="Tahoma"/>
          <w:b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pedagogickou dokumentaci a evidenci výuky žáků. Každý měsíc informuje  třídního učitele o jejich účasti a výsledcích ve výuce.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předmětu této smlouvy od 1. 9. 2018 do 31. 5. 2019.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5F180D" w:rsidRDefault="005F180D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111762" w:rsidRDefault="001B389E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B………. xxx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C…</w:t>
      </w:r>
      <w:r w:rsidR="001B389E">
        <w:rPr>
          <w:rFonts w:ascii="Tahoma" w:hAnsi="Tahoma"/>
          <w:sz w:val="20"/>
        </w:rPr>
        <w:t xml:space="preserve">…..  xxx </w:t>
      </w:r>
      <w:r>
        <w:rPr>
          <w:rFonts w:ascii="Tahoma" w:hAnsi="Tahoma"/>
          <w:sz w:val="20"/>
        </w:rPr>
        <w:t>Kč (včetně DPH)</w:t>
      </w:r>
    </w:p>
    <w:p w:rsidR="00111762" w:rsidRDefault="001B389E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T………..xxx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Úhrada bude provedena  na základě faktury dle cenové nabídky a počtu žáků. Závěrečné vyúčtování bude provedeno při ukončení kurzu všemi žáky. Přílohou faktury je specifikace počtu žáků v jednotlivých kurzech včetně jmenného seznamu.</w:t>
      </w:r>
    </w:p>
    <w:p w:rsidR="005F180D" w:rsidRDefault="005F180D" w:rsidP="005F180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přezkoušení zkušebním komisařem, do tohoto nejsou započítány správní poplatky, které si hradí sám žák. </w:t>
      </w:r>
    </w:p>
    <w:p w:rsidR="00A443FD" w:rsidRDefault="00A443FD" w:rsidP="00A443FD">
      <w:pPr>
        <w:pStyle w:val="Odstavecseseznamem"/>
        <w:rPr>
          <w:rFonts w:ascii="Tahoma" w:hAnsi="Tahoma"/>
          <w:sz w:val="20"/>
        </w:rPr>
      </w:pPr>
    </w:p>
    <w:p w:rsidR="00A443FD" w:rsidRDefault="00A443FD" w:rsidP="00A443F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jízdy, rozšíření o další skupiny - řízení motorových vozidel a případně opravné zkoušky si hradí žáci  sami.</w:t>
      </w:r>
    </w:p>
    <w:p w:rsidR="00111762" w:rsidRDefault="00111762">
      <w:pPr>
        <w:rPr>
          <w:rFonts w:ascii="Tahoma" w:hAnsi="Tahoma"/>
          <w:b/>
          <w:sz w:val="20"/>
        </w:rPr>
      </w:pPr>
    </w:p>
    <w:p w:rsidR="005F180D" w:rsidRDefault="005F180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smlouva je uzavřena v souladu s Obchodním zákoníkem a řídí se jeho ustanoveními. Smlouva je vyhotovena ve čtyřech stejnopisech, každý s platností originálu. Každá ze smluvních stran obdrží po dvou vyhotoveních.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 důkaz souhlasu s obsahem této smlouvy připojují obě 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F180D" w:rsidRDefault="005F180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jako příspěvková organizace je povinna smlouvu zveřejnit v Mezinárodním registru smluv a to bez zbytečného odkladu, přičemž dodrží veškeré povinnosti plynoucí z této činnosti. Smlouva nabývá účinnosti dnem jejího zveřejnění.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F0460F" w:rsidRDefault="00F0460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Kladně dne: 29. 5. 2018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V Novém Strašecí dne: 30. 5. 2018</w:t>
      </w:r>
    </w:p>
    <w:p w:rsidR="00A443FD" w:rsidRDefault="00A443FD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bookmarkStart w:id="0" w:name="_GoBack"/>
      <w:bookmarkEnd w:id="0"/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za Sdružení autošk</w:t>
      </w:r>
      <w:r w:rsidR="005F180D">
        <w:rPr>
          <w:rFonts w:ascii="Tahoma" w:hAnsi="Tahoma"/>
          <w:sz w:val="20"/>
        </w:rPr>
        <w:t>ol</w:t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1B389E">
        <w:rPr>
          <w:rFonts w:ascii="Tahoma" w:hAnsi="Tahoma"/>
          <w:sz w:val="20"/>
        </w:rPr>
        <w:t xml:space="preserve"> </w:t>
      </w:r>
      <w:r w:rsidR="005F180D">
        <w:rPr>
          <w:rFonts w:ascii="Tahoma" w:hAnsi="Tahoma"/>
          <w:sz w:val="20"/>
        </w:rPr>
        <w:t>za SOU Nové Strašecí</w:t>
      </w: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2B" w:rsidRDefault="007A2B2B">
      <w:r>
        <w:separator/>
      </w:r>
    </w:p>
  </w:endnote>
  <w:endnote w:type="continuationSeparator" w:id="0">
    <w:p w:rsidR="007A2B2B" w:rsidRDefault="007A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2B" w:rsidRDefault="007A2B2B">
      <w:r>
        <w:separator/>
      </w:r>
    </w:p>
  </w:footnote>
  <w:footnote w:type="continuationSeparator" w:id="0">
    <w:p w:rsidR="007A2B2B" w:rsidRDefault="007A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60F">
      <w:rPr>
        <w:rStyle w:val="slostrnky"/>
        <w:noProof/>
      </w:rPr>
      <w:t>2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1B389E"/>
    <w:rsid w:val="002B4A22"/>
    <w:rsid w:val="0037046F"/>
    <w:rsid w:val="005F180D"/>
    <w:rsid w:val="007A2B2B"/>
    <w:rsid w:val="00987691"/>
    <w:rsid w:val="00A443FD"/>
    <w:rsid w:val="00D4560E"/>
    <w:rsid w:val="00EF06AC"/>
    <w:rsid w:val="00F0460F"/>
    <w:rsid w:val="00F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860E7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5</cp:revision>
  <cp:lastPrinted>2018-05-09T07:54:00Z</cp:lastPrinted>
  <dcterms:created xsi:type="dcterms:W3CDTF">2018-05-24T10:19:00Z</dcterms:created>
  <dcterms:modified xsi:type="dcterms:W3CDTF">2018-05-30T07:38:00Z</dcterms:modified>
</cp:coreProperties>
</file>