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0F" w:rsidRDefault="007A1EB5">
      <w:pPr>
        <w:pStyle w:val="Other0"/>
        <w:framePr w:w="9154" w:h="571" w:wrap="none" w:vAnchor="text" w:hAnchor="margin" w:x="20" w:y="21"/>
        <w:shd w:val="clear" w:color="auto" w:fill="auto"/>
        <w:ind w:left="1440" w:hanging="144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Příloha </w:t>
      </w:r>
      <w:r w:rsidRPr="003C17C5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č.</w:t>
      </w:r>
      <w:r w:rsidR="00650C3B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3C17C5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2-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Osvědčení o ověření odborné způsobilosti k činnostem koordinátora bezpečnosti a ochrany zdraví při práci na staveništi</w:t>
      </w:r>
    </w:p>
    <w:p w:rsidR="0070230F" w:rsidRDefault="0070230F">
      <w:pPr>
        <w:pStyle w:val="Zkladntext"/>
        <w:framePr w:w="355" w:h="11285" w:wrap="none" w:vAnchor="text" w:hAnchor="margin" w:x="2" w:y="827"/>
        <w:shd w:val="clear" w:color="auto" w:fill="auto"/>
        <w:spacing w:after="180"/>
      </w:pPr>
    </w:p>
    <w:p w:rsidR="0070230F" w:rsidRDefault="007A1EB5">
      <w:pPr>
        <w:pStyle w:val="Other0"/>
        <w:framePr w:w="6403" w:h="917" w:wrap="none" w:vAnchor="text" w:hAnchor="margin" w:x="932" w:y="1935"/>
        <w:shd w:val="clear" w:color="auto" w:fill="auto"/>
        <w:rPr>
          <w:sz w:val="32"/>
          <w:szCs w:val="32"/>
        </w:rPr>
      </w:pPr>
      <w:r>
        <w:rPr>
          <w:rFonts w:ascii="Corbel" w:eastAsia="Corbel" w:hAnsi="Corbel" w:cs="Corbel"/>
          <w:sz w:val="32"/>
          <w:szCs w:val="32"/>
        </w:rPr>
        <w:t>RGVS - Rožnovský vzdělávací servis s.r.o.</w:t>
      </w:r>
    </w:p>
    <w:p w:rsidR="0070230F" w:rsidRPr="003C17C5" w:rsidRDefault="007A1EB5">
      <w:pPr>
        <w:pStyle w:val="Bodytext20"/>
        <w:framePr w:w="6403" w:h="917" w:wrap="none" w:vAnchor="text" w:hAnchor="margin" w:x="932" w:y="1935"/>
        <w:shd w:val="clear" w:color="auto" w:fill="auto"/>
        <w:tabs>
          <w:tab w:val="left" w:pos="902"/>
        </w:tabs>
        <w:ind w:left="340"/>
        <w:jc w:val="both"/>
      </w:pPr>
      <w:r>
        <w:rPr>
          <w:i w:val="0"/>
          <w:iCs w:val="0"/>
        </w:rPr>
        <w:tab/>
      </w:r>
      <w:r w:rsidR="00650C3B">
        <w:rPr>
          <w:i w:val="0"/>
          <w:iCs w:val="0"/>
        </w:rPr>
        <w:t xml:space="preserve"> </w:t>
      </w:r>
      <w:r w:rsidRPr="003C17C5">
        <w:t>Dr</w:t>
      </w:r>
      <w:r w:rsidR="003C17C5" w:rsidRPr="003C17C5">
        <w:t>ži</w:t>
      </w:r>
      <w:r w:rsidRPr="003C17C5">
        <w:t>tel akreditace pro provádění zkoušek fyzických osob z odborné způsobilosti</w:t>
      </w:r>
      <w:r w:rsidRPr="003C17C5">
        <w:rPr>
          <w:iCs w:val="0"/>
        </w:rPr>
        <w:t xml:space="preserve"> podle § 20 z</w:t>
      </w:r>
      <w:r w:rsidR="003C17C5">
        <w:rPr>
          <w:iCs w:val="0"/>
        </w:rPr>
        <w:t>á</w:t>
      </w:r>
      <w:r w:rsidRPr="003C17C5">
        <w:rPr>
          <w:iCs w:val="0"/>
        </w:rPr>
        <w:t>kon</w:t>
      </w:r>
      <w:r w:rsidR="003C17C5" w:rsidRPr="003C17C5">
        <w:rPr>
          <w:iCs w:val="0"/>
        </w:rPr>
        <w:t>a</w:t>
      </w:r>
      <w:r w:rsidR="003C17C5">
        <w:rPr>
          <w:iCs w:val="0"/>
        </w:rPr>
        <w:t xml:space="preserve"> </w:t>
      </w:r>
    </w:p>
    <w:p w:rsidR="0070230F" w:rsidRPr="00650C3B" w:rsidRDefault="00650C3B" w:rsidP="00650C3B">
      <w:pPr>
        <w:pStyle w:val="Bodytext20"/>
        <w:framePr w:w="6403" w:h="917" w:wrap="none" w:vAnchor="text" w:hAnchor="margin" w:x="932" w:y="1935"/>
        <w:shd w:val="clear" w:color="auto" w:fill="auto"/>
        <w:ind w:right="160"/>
        <w:jc w:val="right"/>
        <w:rPr>
          <w:iCs w:val="0"/>
        </w:rPr>
      </w:pPr>
      <w:r>
        <w:rPr>
          <w:iCs w:val="0"/>
        </w:rPr>
        <w:t xml:space="preserve">    </w:t>
      </w:r>
      <w:r w:rsidR="007A1EB5" w:rsidRPr="003C17C5">
        <w:rPr>
          <w:iCs w:val="0"/>
        </w:rPr>
        <w:t xml:space="preserve">č </w:t>
      </w:r>
      <w:r w:rsidR="007A1EB5" w:rsidRPr="003C17C5">
        <w:t>309/2006</w:t>
      </w:r>
      <w:r w:rsidR="007A1EB5" w:rsidRPr="003C17C5">
        <w:rPr>
          <w:iCs w:val="0"/>
        </w:rPr>
        <w:t xml:space="preserve"> 5b., v platném znění a no </w:t>
      </w:r>
      <w:r w:rsidR="007A1EB5" w:rsidRPr="003C17C5">
        <w:t>základě rozhodnuli Ministerstva</w:t>
      </w:r>
      <w:r w:rsidR="007A1EB5" w:rsidRPr="003C17C5">
        <w:rPr>
          <w:iCs w:val="0"/>
        </w:rPr>
        <w:t xml:space="preserve"> práce o so</w:t>
      </w:r>
      <w:r w:rsidR="003C17C5" w:rsidRPr="003C17C5">
        <w:rPr>
          <w:iCs w:val="0"/>
        </w:rPr>
        <w:t>ci</w:t>
      </w:r>
      <w:r w:rsidR="003C17C5">
        <w:rPr>
          <w:iCs w:val="0"/>
        </w:rPr>
        <w:t>á</w:t>
      </w:r>
      <w:r w:rsidR="003C17C5" w:rsidRPr="003C17C5">
        <w:rPr>
          <w:iCs w:val="0"/>
        </w:rPr>
        <w:t>lní</w:t>
      </w:r>
      <w:r w:rsidR="007A1EB5" w:rsidRPr="003C17C5">
        <w:rPr>
          <w:iCs w:val="0"/>
        </w:rPr>
        <w:t xml:space="preserve">ch </w:t>
      </w:r>
      <w:r w:rsidR="007A1EB5" w:rsidRPr="003C17C5">
        <w:t>věci</w:t>
      </w:r>
      <w:r w:rsidR="007A1EB5">
        <w:t>.</w:t>
      </w:r>
      <w:r w:rsidR="007A1EB5">
        <w:rPr>
          <w:i w:val="0"/>
          <w:iCs w:val="0"/>
        </w:rPr>
        <w:t xml:space="preserve"> </w:t>
      </w:r>
    </w:p>
    <w:p w:rsidR="0070230F" w:rsidRDefault="007A1EB5">
      <w:pPr>
        <w:pStyle w:val="Bodytext20"/>
        <w:framePr w:w="6403" w:h="917" w:wrap="none" w:vAnchor="text" w:hAnchor="margin" w:x="932" w:y="1935"/>
        <w:pBdr>
          <w:bottom w:val="single" w:sz="4" w:space="0" w:color="auto"/>
        </w:pBdr>
        <w:shd w:val="clear" w:color="auto" w:fill="auto"/>
        <w:spacing w:line="180" w:lineRule="auto"/>
      </w:pPr>
      <w:r>
        <w:rPr>
          <w:i w:val="0"/>
          <w:iCs w:val="0"/>
          <w:sz w:val="26"/>
          <w:szCs w:val="26"/>
        </w:rPr>
        <w:t xml:space="preserve">R O V S </w:t>
      </w:r>
      <w:r w:rsidR="00650C3B">
        <w:rPr>
          <w:i w:val="0"/>
          <w:iCs w:val="0"/>
          <w:sz w:val="26"/>
          <w:szCs w:val="26"/>
        </w:rPr>
        <w:t xml:space="preserve"> </w:t>
      </w:r>
      <w:r w:rsidR="003C17C5">
        <w:t>Držit</w:t>
      </w:r>
      <w:r>
        <w:t>el mezin</w:t>
      </w:r>
      <w:r w:rsidR="00650C3B">
        <w:t>árodního certifikátu kvality Qfa</w:t>
      </w:r>
      <w:r>
        <w:t>r.</w:t>
      </w:r>
    </w:p>
    <w:p w:rsidR="0070230F" w:rsidRDefault="007A1EB5">
      <w:pPr>
        <w:pStyle w:val="Other0"/>
        <w:framePr w:w="7008" w:h="3994" w:wrap="none" w:vAnchor="text" w:hAnchor="margin" w:x="702" w:y="3375"/>
        <w:shd w:val="clear" w:color="auto" w:fill="auto"/>
        <w:spacing w:line="28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OSVĚDČENI</w:t>
      </w:r>
    </w:p>
    <w:p w:rsidR="0070230F" w:rsidRDefault="003C17C5">
      <w:pPr>
        <w:pStyle w:val="Other0"/>
        <w:framePr w:w="7008" w:h="3994" w:wrap="none" w:vAnchor="text" w:hAnchor="margin" w:x="702" w:y="3375"/>
        <w:shd w:val="clear" w:color="auto" w:fill="auto"/>
        <w:spacing w:line="28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 ověření</w:t>
      </w:r>
    </w:p>
    <w:p w:rsidR="0070230F" w:rsidRDefault="00650C3B">
      <w:pPr>
        <w:pStyle w:val="Other0"/>
        <w:framePr w:w="7008" w:h="3994" w:wrap="none" w:vAnchor="text" w:hAnchor="margin" w:x="702" w:y="3375"/>
        <w:shd w:val="clear" w:color="auto" w:fill="auto"/>
        <w:spacing w:after="380" w:line="314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odborné</w:t>
      </w:r>
      <w:r w:rsidR="007A1EB5">
        <w:rPr>
          <w:sz w:val="22"/>
          <w:szCs w:val="22"/>
        </w:rPr>
        <w:t xml:space="preserve"> </w:t>
      </w:r>
      <w:r w:rsidR="003C17C5">
        <w:rPr>
          <w:sz w:val="22"/>
          <w:szCs w:val="22"/>
        </w:rPr>
        <w:t>způsobilosti k činnostem</w:t>
      </w:r>
      <w:r w:rsidR="007A1EB5">
        <w:rPr>
          <w:sz w:val="22"/>
          <w:szCs w:val="22"/>
        </w:rPr>
        <w:t xml:space="preserve"> koordinátora bezpečnosti</w:t>
      </w:r>
      <w:r w:rsidR="007A1EB5">
        <w:rPr>
          <w:sz w:val="22"/>
          <w:szCs w:val="22"/>
        </w:rPr>
        <w:br/>
      </w:r>
      <w:r w:rsidR="003C17C5">
        <w:rPr>
          <w:sz w:val="22"/>
          <w:szCs w:val="22"/>
        </w:rPr>
        <w:t>a</w:t>
      </w:r>
      <w:r w:rsidR="007A1EB5">
        <w:rPr>
          <w:sz w:val="22"/>
          <w:szCs w:val="22"/>
        </w:rPr>
        <w:t xml:space="preserve"> ochrany zdraví při práci na staveništi</w:t>
      </w:r>
    </w:p>
    <w:p w:rsidR="0070230F" w:rsidRDefault="007A1EB5">
      <w:pPr>
        <w:pStyle w:val="Zkladntext"/>
        <w:framePr w:w="7008" w:h="3994" w:wrap="none" w:vAnchor="text" w:hAnchor="margin" w:x="702" w:y="3375"/>
        <w:shd w:val="clear" w:color="auto" w:fill="auto"/>
        <w:spacing w:after="140"/>
        <w:jc w:val="center"/>
      </w:pPr>
      <w:r>
        <w:t>Číslo osvědčení</w:t>
      </w:r>
    </w:p>
    <w:p w:rsidR="0070230F" w:rsidRDefault="007A1EB5">
      <w:pPr>
        <w:pStyle w:val="Other0"/>
        <w:framePr w:w="7008" w:h="3994" w:wrap="none" w:vAnchor="text" w:hAnchor="margin" w:x="702" w:y="3375"/>
        <w:shd w:val="clear" w:color="auto" w:fill="auto"/>
        <w:spacing w:after="220" w:line="314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ROVS/554/KOO/2013</w:t>
      </w:r>
    </w:p>
    <w:p w:rsidR="0070230F" w:rsidRDefault="00650C3B">
      <w:pPr>
        <w:pStyle w:val="Other0"/>
        <w:framePr w:w="7008" w:h="3994" w:wrap="none" w:vAnchor="text" w:hAnchor="margin" w:x="702" w:y="3375"/>
        <w:shd w:val="clear" w:color="auto" w:fill="auto"/>
        <w:spacing w:after="180" w:line="360" w:lineRule="auto"/>
        <w:jc w:val="center"/>
        <w:rPr>
          <w:sz w:val="32"/>
          <w:szCs w:val="32"/>
        </w:rPr>
      </w:pPr>
      <w:r>
        <w:rPr>
          <w:b/>
          <w:bCs/>
          <w:sz w:val="38"/>
          <w:szCs w:val="38"/>
        </w:rPr>
        <w:t>XXX</w:t>
      </w:r>
      <w:r w:rsidR="007A1EB5">
        <w:rPr>
          <w:sz w:val="32"/>
          <w:szCs w:val="32"/>
        </w:rPr>
        <w:br/>
      </w:r>
      <w:r>
        <w:rPr>
          <w:sz w:val="32"/>
          <w:szCs w:val="32"/>
        </w:rPr>
        <w:t>XXX</w:t>
      </w:r>
    </w:p>
    <w:p w:rsidR="00650C3B" w:rsidRDefault="00650C3B">
      <w:pPr>
        <w:pStyle w:val="Bodytext20"/>
        <w:framePr w:w="2582" w:h="461" w:wrap="none" w:vAnchor="text" w:hAnchor="margin" w:x="1182" w:y="10902"/>
        <w:shd w:val="clear" w:color="auto" w:fill="auto"/>
        <w:spacing w:line="324" w:lineRule="auto"/>
        <w:jc w:val="center"/>
        <w:rPr>
          <w:i w:val="0"/>
          <w:iCs w:val="0"/>
          <w:sz w:val="13"/>
          <w:szCs w:val="13"/>
        </w:rPr>
      </w:pPr>
    </w:p>
    <w:p w:rsidR="0070230F" w:rsidRDefault="00650C3B">
      <w:pPr>
        <w:pStyle w:val="Bodytext20"/>
        <w:framePr w:w="2582" w:h="461" w:wrap="none" w:vAnchor="text" w:hAnchor="margin" w:x="1182" w:y="10902"/>
        <w:shd w:val="clear" w:color="auto" w:fill="auto"/>
        <w:spacing w:line="324" w:lineRule="auto"/>
        <w:jc w:val="center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XXX</w:t>
      </w:r>
      <w:r w:rsidR="007A1EB5">
        <w:rPr>
          <w:i w:val="0"/>
          <w:iCs w:val="0"/>
          <w:sz w:val="13"/>
          <w:szCs w:val="13"/>
        </w:rPr>
        <w:br/>
        <w:t>předseda odborné zkušební komise</w:t>
      </w:r>
    </w:p>
    <w:p w:rsidR="00650C3B" w:rsidRDefault="00650C3B">
      <w:pPr>
        <w:pStyle w:val="Zkladntext"/>
        <w:framePr w:w="3187" w:h="182" w:wrap="none" w:vAnchor="text" w:hAnchor="margin" w:x="4369" w:y="11151"/>
        <w:shd w:val="clear" w:color="auto" w:fill="auto"/>
        <w:spacing w:line="221" w:lineRule="auto"/>
        <w:jc w:val="left"/>
      </w:pPr>
      <w:r>
        <w:t>XXX</w:t>
      </w:r>
    </w:p>
    <w:p w:rsidR="0070230F" w:rsidRDefault="007A1EB5">
      <w:pPr>
        <w:pStyle w:val="Zkladntext"/>
        <w:framePr w:w="3187" w:h="182" w:wrap="none" w:vAnchor="text" w:hAnchor="margin" w:x="4369" w:y="11151"/>
        <w:shd w:val="clear" w:color="auto" w:fill="auto"/>
        <w:spacing w:line="221" w:lineRule="auto"/>
        <w:jc w:val="left"/>
      </w:pPr>
      <w:r>
        <w:t>ŘOVS - Rožnovský vzdělávací servis s. r. o.</w:t>
      </w:r>
    </w:p>
    <w:p w:rsidR="0070230F" w:rsidRDefault="007A1EB5">
      <w:pPr>
        <w:pStyle w:val="Zkladntext"/>
        <w:framePr w:w="5194" w:h="230" w:wrap="none" w:vAnchor="text" w:hAnchor="margin" w:x="750" w:y="11948"/>
        <w:shd w:val="clear" w:color="auto" w:fill="auto"/>
        <w:jc w:val="left"/>
      </w:pPr>
      <w:r>
        <w:t>Datum a místo vydání osvědčení: Rožnov pod Radhoštěm 17. 10. 2013</w:t>
      </w:r>
    </w:p>
    <w:p w:rsidR="0070230F" w:rsidRDefault="0070230F">
      <w:pPr>
        <w:pStyle w:val="Other0"/>
        <w:framePr w:w="1354" w:h="278" w:wrap="none" w:vAnchor="text" w:hAnchor="margin" w:x="4326" w:y="14175"/>
        <w:shd w:val="clear" w:color="auto" w:fill="auto"/>
        <w:jc w:val="left"/>
        <w:rPr>
          <w:sz w:val="20"/>
          <w:szCs w:val="20"/>
        </w:rPr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BB5F9F" w:rsidRDefault="00BB5F9F" w:rsidP="00BB5F9F">
      <w:pPr>
        <w:pStyle w:val="Zkladntext"/>
        <w:framePr w:w="5728" w:h="2298" w:wrap="none" w:vAnchor="text" w:hAnchor="page" w:x="2314" w:y="276"/>
        <w:shd w:val="clear" w:color="auto" w:fill="auto"/>
        <w:spacing w:line="336" w:lineRule="auto"/>
        <w:jc w:val="left"/>
      </w:pPr>
      <w:r>
        <w:t xml:space="preserve">úspěšně vykonal/a dne 17. 10. 2013 opakovanou zkoušku </w:t>
      </w:r>
      <w:r>
        <w:rPr>
          <w:i/>
          <w:iCs/>
        </w:rPr>
        <w:t>z odborné</w:t>
      </w:r>
      <w:r>
        <w:t xml:space="preserve"> způsobilosti k činnostem </w:t>
      </w:r>
      <w:r>
        <w:br/>
        <w:t xml:space="preserve">koordinátora bezpečnosti a ochrany zdraví při práci na staveništi před odbornou zkušební komisí </w:t>
      </w:r>
      <w:r>
        <w:br/>
        <w:t xml:space="preserve">jmenovanou držitelem akreditace ROVS - Rožnovský vzdělávací servis s. r. o., akreditovaným </w:t>
      </w:r>
      <w:r>
        <w:br/>
        <w:t xml:space="preserve">Ministerstvem práce a sociálních věcí rozhodnutím ze dne 5. 3. 2009 č. j.: 2009/18389-43 a </w:t>
      </w:r>
      <w:r>
        <w:br/>
        <w:t xml:space="preserve">rozhodnutím </w:t>
      </w:r>
      <w:r>
        <w:rPr>
          <w:sz w:val="12"/>
          <w:szCs w:val="12"/>
        </w:rPr>
        <w:t xml:space="preserve">o </w:t>
      </w:r>
      <w:r>
        <w:t xml:space="preserve">prodloužení akreditace č. j. 2011/90947-42 zde dne 14. 12. 2011 podle zákona </w:t>
      </w:r>
      <w:r>
        <w:br/>
        <w:t>č. 309/2006 Sb. v platném znění.</w:t>
      </w:r>
    </w:p>
    <w:p w:rsidR="00BB5F9F" w:rsidRDefault="00BB5F9F" w:rsidP="00BB5F9F">
      <w:pPr>
        <w:pStyle w:val="Zkladntext"/>
        <w:framePr w:w="5728" w:h="2298" w:wrap="none" w:vAnchor="text" w:hAnchor="page" w:x="2314" w:y="276"/>
        <w:shd w:val="clear" w:color="auto" w:fill="auto"/>
        <w:spacing w:after="120" w:line="336" w:lineRule="auto"/>
        <w:jc w:val="left"/>
      </w:pPr>
      <w:r>
        <w:t xml:space="preserve">Toto Osvědčení je dokladem o úspěšném vykonání zkoušky z odborné způsobilosti uvedeným </w:t>
      </w:r>
      <w:r>
        <w:br/>
        <w:t xml:space="preserve">v § 10 odst. 1 písm. c) zákona č. 309/2006 Sb., v platném znění a dokladem uvedeným </w:t>
      </w:r>
      <w:r>
        <w:br/>
        <w:t>v § 8 odst. 1 a 2 nařízení vlády č. 592/2006 Sb.</w:t>
      </w:r>
    </w:p>
    <w:p w:rsidR="00BB5F9F" w:rsidRDefault="00BB5F9F" w:rsidP="00BB5F9F">
      <w:pPr>
        <w:pStyle w:val="Other0"/>
        <w:framePr w:w="5728" w:h="2298" w:wrap="none" w:vAnchor="text" w:hAnchor="page" w:x="2314" w:y="276"/>
        <w:shd w:val="clear" w:color="auto" w:fill="auto"/>
        <w:jc w:val="center"/>
        <w:rPr>
          <w:sz w:val="16"/>
          <w:szCs w:val="16"/>
        </w:rPr>
      </w:pPr>
      <w:r>
        <w:rPr>
          <w:sz w:val="16"/>
          <w:szCs w:val="16"/>
        </w:rPr>
        <w:t>Zkouška z odborné způsobilosti se skládá opakovaně každých 5 let</w:t>
      </w:r>
      <w:bookmarkStart w:id="0" w:name="_GoBack"/>
      <w:bookmarkEnd w:id="0"/>
    </w:p>
    <w:p w:rsidR="0070230F" w:rsidRDefault="0070230F" w:rsidP="00BB5F9F">
      <w:pPr>
        <w:spacing w:line="360" w:lineRule="exact"/>
        <w:jc w:val="both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BB5F9F" w:rsidRDefault="00BB5F9F" w:rsidP="006C3A5C">
      <w:pPr>
        <w:pStyle w:val="Zkladntext"/>
        <w:framePr w:w="2083" w:h="715" w:wrap="none" w:vAnchor="text" w:hAnchor="page" w:x="5936" w:y="168"/>
        <w:shd w:val="clear" w:color="auto" w:fill="auto"/>
        <w:tabs>
          <w:tab w:val="left" w:pos="1877"/>
        </w:tabs>
        <w:spacing w:line="228" w:lineRule="auto"/>
        <w:ind w:left="580" w:hanging="580"/>
        <w:jc w:val="left"/>
        <w:rPr>
          <w:sz w:val="12"/>
          <w:szCs w:val="12"/>
        </w:rPr>
      </w:pPr>
      <w:r>
        <w:t xml:space="preserve">ROVS • Rožnovský vzdělávací servis s.r.o. </w:t>
      </w: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360" w:lineRule="exact"/>
      </w:pPr>
    </w:p>
    <w:p w:rsidR="0070230F" w:rsidRDefault="0070230F">
      <w:pPr>
        <w:spacing w:line="413" w:lineRule="exact"/>
      </w:pPr>
    </w:p>
    <w:p w:rsidR="0070230F" w:rsidRDefault="0070230F">
      <w:pPr>
        <w:spacing w:line="14" w:lineRule="exact"/>
      </w:pPr>
    </w:p>
    <w:sectPr w:rsidR="0070230F">
      <w:pgSz w:w="11900" w:h="16840"/>
      <w:pgMar w:top="1298" w:right="1697" w:bottom="889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E1" w:rsidRDefault="00702FE1">
      <w:r>
        <w:separator/>
      </w:r>
    </w:p>
  </w:endnote>
  <w:endnote w:type="continuationSeparator" w:id="0">
    <w:p w:rsidR="00702FE1" w:rsidRDefault="0070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E1" w:rsidRDefault="00702FE1"/>
  </w:footnote>
  <w:footnote w:type="continuationSeparator" w:id="0">
    <w:p w:rsidR="00702FE1" w:rsidRDefault="00702F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0F"/>
    <w:rsid w:val="00397BA6"/>
    <w:rsid w:val="003C17C5"/>
    <w:rsid w:val="005B6520"/>
    <w:rsid w:val="00650C3B"/>
    <w:rsid w:val="006C3A5C"/>
    <w:rsid w:val="0070230F"/>
    <w:rsid w:val="00702FE1"/>
    <w:rsid w:val="007A1EB5"/>
    <w:rsid w:val="00B07BC0"/>
    <w:rsid w:val="00B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B1D8"/>
  <w15:docId w15:val="{B6C0DE06-160D-4C6A-8087-CBF5F6C6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  <w:jc w:val="right"/>
    </w:pPr>
    <w:rPr>
      <w:rFonts w:ascii="Arial" w:eastAsia="Arial" w:hAnsi="Arial" w:cs="Arial"/>
      <w:sz w:val="13"/>
      <w:szCs w:val="13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Arial" w:eastAsia="Arial" w:hAnsi="Arial" w:cs="Arial"/>
      <w:sz w:val="68"/>
      <w:szCs w:val="68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jc w:val="right"/>
    </w:pPr>
    <w:rPr>
      <w:rFonts w:ascii="Arial" w:eastAsia="Arial" w:hAnsi="Arial" w:cs="Arial"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1" w:lineRule="auto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Česák Jan</dc:creator>
  <cp:lastModifiedBy>Heřmanová Pavla</cp:lastModifiedBy>
  <cp:revision>3</cp:revision>
  <dcterms:created xsi:type="dcterms:W3CDTF">2018-05-30T08:03:00Z</dcterms:created>
  <dcterms:modified xsi:type="dcterms:W3CDTF">2018-05-30T08:05:00Z</dcterms:modified>
</cp:coreProperties>
</file>