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6A8" w:rsidRDefault="00590553">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1673225</wp:posOffset>
                </wp:positionH>
                <wp:positionV relativeFrom="paragraph">
                  <wp:posOffset>597535</wp:posOffset>
                </wp:positionV>
                <wp:extent cx="2475230" cy="406400"/>
                <wp:effectExtent l="0" t="0" r="127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Nadpis1"/>
                              <w:keepNext/>
                              <w:keepLines/>
                              <w:shd w:val="clear" w:color="auto" w:fill="auto"/>
                              <w:spacing w:line="320" w:lineRule="exact"/>
                            </w:pPr>
                            <w:bookmarkStart w:id="0" w:name="bookmark0"/>
                            <w:r>
                              <w:t>SMLOUVA O DÍLO</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75pt;margin-top:47.05pt;width:194.9pt;height:3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kirAIAAKo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" filled="f" stroked="f">
                <v:textbox style="mso-fit-shape-to-text:t" inset="0,0,0,0">
                  <w:txbxContent>
                    <w:p w:rsidR="00E126A8" w:rsidRDefault="00590553">
                      <w:pPr>
                        <w:pStyle w:val="Nadpis1"/>
                        <w:keepNext/>
                        <w:keepLines/>
                        <w:shd w:val="clear" w:color="auto" w:fill="auto"/>
                        <w:spacing w:line="320" w:lineRule="exact"/>
                      </w:pPr>
                      <w:bookmarkStart w:id="1" w:name="bookmark0"/>
                      <w:r>
                        <w:t>SMLOUVA O DÍLO</w:t>
                      </w:r>
                      <w:bookmarkEnd w:id="1"/>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4532630</wp:posOffset>
                </wp:positionH>
                <wp:positionV relativeFrom="paragraph">
                  <wp:posOffset>1270</wp:posOffset>
                </wp:positionV>
                <wp:extent cx="2005330" cy="572770"/>
                <wp:effectExtent l="1905" t="0" r="254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3"/>
                              <w:shd w:val="clear" w:color="auto" w:fill="auto"/>
                              <w:spacing w:after="0"/>
                            </w:pPr>
                            <w:r>
                              <w:t xml:space="preserve">KRAJSKÁ SPRÁVA A ÚDRŽBA SILNIC VYSOČINY </w:t>
                            </w:r>
                            <w:r>
                              <w:rPr>
                                <w:rStyle w:val="Zkladntext3CalibriExact"/>
                              </w:rPr>
                              <w:t>příspěvkov</w:t>
                            </w:r>
                            <w:r>
                              <w:rPr>
                                <w:rStyle w:val="Zkladntext3Calibri8ptKurzvaExact"/>
                              </w:rPr>
                              <w:t>A</w:t>
                            </w:r>
                            <w:r>
                              <w:rPr>
                                <w:rStyle w:val="Zkladntext3CalibriExact"/>
                              </w:rPr>
                              <w:t xml:space="preserve"> organi/ace </w:t>
                            </w:r>
                            <w:r>
                              <w:t>SMLOUVA REGISTROVÁNA</w:t>
                            </w:r>
                          </w:p>
                          <w:p w:rsidR="00E126A8" w:rsidRDefault="00590553">
                            <w:pPr>
                              <w:pStyle w:val="Nadpis2"/>
                              <w:keepNext/>
                              <w:keepLines/>
                              <w:shd w:val="clear" w:color="auto" w:fill="auto"/>
                              <w:spacing w:before="0" w:line="460" w:lineRule="exact"/>
                              <w:ind w:right="180"/>
                            </w:pPr>
                            <w:bookmarkStart w:id="2" w:name="bookmark1"/>
                            <w:r>
                              <w:rPr>
                                <w:rStyle w:val="Nadpis223ptTunKurzvadkovn0ptExact"/>
                              </w:rPr>
                              <w:t>mtlClt</w:t>
                            </w:r>
                            <w:r>
                              <w:t xml:space="preserve"> ftSČÁV'</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56.9pt;margin-top:.1pt;width:157.9pt;height:45.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" filled="f" stroked="f">
                <v:textbox style="mso-fit-shape-to-text:t" inset="0,0,0,0">
                  <w:txbxContent>
                    <w:p w:rsidR="00E126A8" w:rsidRDefault="00590553">
                      <w:pPr>
                        <w:pStyle w:val="Zkladntext3"/>
                        <w:shd w:val="clear" w:color="auto" w:fill="auto"/>
                        <w:spacing w:after="0"/>
                      </w:pPr>
                      <w:r>
                        <w:t xml:space="preserve">KRAJSKÁ SPRÁVA A ÚDRŽBA SILNIC VYSOČINY </w:t>
                      </w:r>
                      <w:r>
                        <w:rPr>
                          <w:rStyle w:val="Zkladntext3CalibriExact"/>
                        </w:rPr>
                        <w:t>příspěvkov</w:t>
                      </w:r>
                      <w:r>
                        <w:rPr>
                          <w:rStyle w:val="Zkladntext3Calibri8ptKurzvaExact"/>
                        </w:rPr>
                        <w:t>A</w:t>
                      </w:r>
                      <w:r>
                        <w:rPr>
                          <w:rStyle w:val="Zkladntext3CalibriExact"/>
                        </w:rPr>
                        <w:t xml:space="preserve"> organi/ace </w:t>
                      </w:r>
                      <w:r>
                        <w:t>SMLOUVA REGISTROVÁNA</w:t>
                      </w:r>
                    </w:p>
                    <w:p w:rsidR="00E126A8" w:rsidRDefault="00590553">
                      <w:pPr>
                        <w:pStyle w:val="Nadpis2"/>
                        <w:keepNext/>
                        <w:keepLines/>
                        <w:shd w:val="clear" w:color="auto" w:fill="auto"/>
                        <w:spacing w:before="0" w:line="460" w:lineRule="exact"/>
                        <w:ind w:right="180"/>
                      </w:pPr>
                      <w:bookmarkStart w:id="3" w:name="bookmark1"/>
                      <w:r>
                        <w:rPr>
                          <w:rStyle w:val="Nadpis223ptTunKurzvadkovn0ptExact"/>
                        </w:rPr>
                        <w:t>mtlClt</w:t>
                      </w:r>
                      <w:r>
                        <w:t xml:space="preserve"> ftSČÁV'</w:t>
                      </w:r>
                      <w:bookmarkEnd w:id="3"/>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4544695</wp:posOffset>
                </wp:positionH>
                <wp:positionV relativeFrom="paragraph">
                  <wp:posOffset>594995</wp:posOffset>
                </wp:positionV>
                <wp:extent cx="542290" cy="101600"/>
                <wp:effectExtent l="4445" t="317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4"/>
                              <w:shd w:val="clear" w:color="auto" w:fill="auto"/>
                              <w:spacing w:line="160" w:lineRule="exact"/>
                            </w:pPr>
                            <w:r>
                              <w:t>pod cílem: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57.85pt;margin-top:46.85pt;width:42.7pt;height:8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" filled="f" stroked="f">
                <v:textbox style="mso-fit-shape-to-text:t" inset="0,0,0,0">
                  <w:txbxContent>
                    <w:p w:rsidR="00E126A8" w:rsidRDefault="00590553">
                      <w:pPr>
                        <w:pStyle w:val="Zkladntext4"/>
                        <w:shd w:val="clear" w:color="auto" w:fill="auto"/>
                        <w:spacing w:line="160" w:lineRule="exact"/>
                      </w:pPr>
                      <w:r>
                        <w:t>pod cílem:</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953770</wp:posOffset>
                </wp:positionH>
                <wp:positionV relativeFrom="paragraph">
                  <wp:posOffset>820420</wp:posOffset>
                </wp:positionV>
                <wp:extent cx="3913505" cy="152400"/>
                <wp:effectExtent l="4445"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20"/>
                              <w:shd w:val="clear" w:color="auto" w:fill="auto"/>
                              <w:spacing w:line="240" w:lineRule="exact"/>
                              <w:ind w:firstLine="0"/>
                            </w:pPr>
                            <w:r>
                              <w:rPr>
                                <w:rStyle w:val="Zkladntext2Exact"/>
                              </w:rPr>
                              <w:t>Pokládka emulzního nátěru na silnici 11/353 Počítky - Fryšava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5.1pt;margin-top:64.6pt;width:308.15pt;height:12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" filled="f" stroked="f">
                <v:textbox style="mso-fit-shape-to-text:t" inset="0,0,0,0">
                  <w:txbxContent>
                    <w:p w:rsidR="00E126A8" w:rsidRDefault="00590553">
                      <w:pPr>
                        <w:pStyle w:val="Zkladntext20"/>
                        <w:shd w:val="clear" w:color="auto" w:fill="auto"/>
                        <w:spacing w:line="240" w:lineRule="exact"/>
                        <w:ind w:firstLine="0"/>
                      </w:pPr>
                      <w:r>
                        <w:rPr>
                          <w:rStyle w:val="Zkladntext2Exact"/>
                        </w:rPr>
                        <w:t>Pokládka emulzního nátěru na silnici 11/353 Počítky - Fryšava</w:t>
                      </w:r>
                    </w:p>
                  </w:txbxContent>
                </v:textbox>
                <w10:wrap anchorx="margin"/>
              </v:shape>
            </w:pict>
          </mc:Fallback>
        </mc:AlternateContent>
      </w:r>
    </w:p>
    <w:p w:rsidR="00E126A8" w:rsidRDefault="00E126A8">
      <w:pPr>
        <w:spacing w:line="360" w:lineRule="exact"/>
      </w:pPr>
    </w:p>
    <w:p w:rsidR="00E126A8" w:rsidRDefault="00E126A8">
      <w:pPr>
        <w:spacing w:line="360" w:lineRule="exact"/>
      </w:pPr>
    </w:p>
    <w:p w:rsidR="00E126A8" w:rsidRDefault="00E126A8">
      <w:pPr>
        <w:spacing w:line="534" w:lineRule="exact"/>
      </w:pPr>
    </w:p>
    <w:p w:rsidR="00E126A8" w:rsidRDefault="00E126A8">
      <w:pPr>
        <w:rPr>
          <w:sz w:val="2"/>
          <w:szCs w:val="2"/>
        </w:rPr>
        <w:sectPr w:rsidR="00E126A8">
          <w:type w:val="continuous"/>
          <w:pgSz w:w="12240" w:h="20160"/>
          <w:pgMar w:top="493" w:right="393" w:bottom="4847" w:left="1550" w:header="0" w:footer="3" w:gutter="0"/>
          <w:cols w:space="720"/>
          <w:noEndnote/>
          <w:docGrid w:linePitch="360"/>
        </w:sectPr>
      </w:pPr>
    </w:p>
    <w:p w:rsidR="00E126A8" w:rsidRDefault="00E126A8">
      <w:pPr>
        <w:spacing w:before="10" w:after="10" w:line="240" w:lineRule="exact"/>
        <w:rPr>
          <w:sz w:val="19"/>
          <w:szCs w:val="19"/>
        </w:rPr>
      </w:pPr>
    </w:p>
    <w:p w:rsidR="00E126A8" w:rsidRDefault="00E126A8">
      <w:pPr>
        <w:rPr>
          <w:sz w:val="2"/>
          <w:szCs w:val="2"/>
        </w:rPr>
        <w:sectPr w:rsidR="00E126A8">
          <w:type w:val="continuous"/>
          <w:pgSz w:w="12240" w:h="20160"/>
          <w:pgMar w:top="2395" w:right="0" w:bottom="2395" w:left="0" w:header="0" w:footer="3" w:gutter="0"/>
          <w:cols w:space="720"/>
          <w:noEndnote/>
          <w:docGrid w:linePitch="360"/>
        </w:sectPr>
      </w:pPr>
    </w:p>
    <w:p w:rsidR="00E126A8" w:rsidRDefault="00590553">
      <w:pPr>
        <w:pStyle w:val="Nadpis40"/>
        <w:keepNext/>
        <w:keepLines/>
        <w:shd w:val="clear" w:color="auto" w:fill="auto"/>
        <w:ind w:right="20"/>
      </w:pPr>
      <w:bookmarkStart w:id="4" w:name="bookmark2"/>
      <w:r>
        <w:t>Článek 1</w:t>
      </w:r>
      <w:r>
        <w:br/>
        <w:t>Smluvní strany</w:t>
      </w:r>
      <w:bookmarkEnd w:id="4"/>
    </w:p>
    <w:p w:rsidR="00E126A8" w:rsidRDefault="00590553">
      <w:pPr>
        <w:pStyle w:val="Nadpis40"/>
        <w:keepNext/>
        <w:keepLines/>
        <w:shd w:val="clear" w:color="auto" w:fill="auto"/>
        <w:spacing w:after="0"/>
        <w:jc w:val="both"/>
      </w:pPr>
      <w:bookmarkStart w:id="5" w:name="bookmark3"/>
      <w:r>
        <w:t>Objednatel:</w:t>
      </w:r>
      <w:bookmarkEnd w:id="5"/>
    </w:p>
    <w:p w:rsidR="00E126A8" w:rsidRDefault="00590553">
      <w:pPr>
        <w:pStyle w:val="Zkladntext50"/>
        <w:shd w:val="clear" w:color="auto" w:fill="auto"/>
      </w:pPr>
      <w:r>
        <w:t>Krajská správa a údržba silnic Vysočiny, příspěvková organizace</w:t>
      </w:r>
    </w:p>
    <w:p w:rsidR="00E126A8" w:rsidRDefault="00590553">
      <w:pPr>
        <w:pStyle w:val="Zkladntext20"/>
        <w:shd w:val="clear" w:color="auto" w:fill="auto"/>
        <w:tabs>
          <w:tab w:val="left" w:pos="2134"/>
        </w:tabs>
        <w:spacing w:line="274" w:lineRule="exact"/>
        <w:ind w:firstLine="0"/>
        <w:jc w:val="both"/>
      </w:pPr>
      <w:r>
        <w:t>se sídlem:</w:t>
      </w:r>
      <w:r>
        <w:tab/>
        <w:t>Kosovská 1122/16, 586 01 Jihlava</w:t>
      </w:r>
    </w:p>
    <w:p w:rsidR="00E126A8" w:rsidRDefault="00590553">
      <w:pPr>
        <w:pStyle w:val="Zkladntext50"/>
        <w:shd w:val="clear" w:color="auto" w:fill="auto"/>
        <w:tabs>
          <w:tab w:val="left" w:pos="2134"/>
        </w:tabs>
      </w:pPr>
      <w:r>
        <w:rPr>
          <w:rStyle w:val="Zkladntext5Netun"/>
        </w:rPr>
        <w:t>zastoupený:</w:t>
      </w:r>
      <w:r>
        <w:rPr>
          <w:rStyle w:val="Zkladntext5Netun"/>
        </w:rPr>
        <w:tab/>
      </w:r>
      <w:r>
        <w:t>Ing. Janem Míkou, MBA, ředitelem organizace</w:t>
      </w:r>
    </w:p>
    <w:p w:rsidR="00E126A8" w:rsidRDefault="00590553">
      <w:pPr>
        <w:pStyle w:val="Zkladntext20"/>
        <w:shd w:val="clear" w:color="auto" w:fill="auto"/>
        <w:spacing w:line="274" w:lineRule="exact"/>
        <w:ind w:firstLine="0"/>
        <w:jc w:val="both"/>
      </w:pPr>
      <w:r>
        <w:t>osoba pověřená jednat jménem objednatele ve věcech plněn</w:t>
      </w:r>
      <w:r>
        <w:t>í:</w:t>
      </w:r>
    </w:p>
    <w:p w:rsidR="00E126A8" w:rsidRDefault="00590553">
      <w:pPr>
        <w:pStyle w:val="Zkladntext20"/>
        <w:shd w:val="clear" w:color="auto" w:fill="auto"/>
        <w:spacing w:line="274" w:lineRule="exact"/>
        <w:ind w:firstLine="0"/>
      </w:pPr>
      <w:r>
        <w:t xml:space="preserve">Ing. Pavel Šustr, vedoucí CM ZR, mobil: 721 709 116, email: </w:t>
      </w:r>
      <w:hyperlink r:id="rId7" w:history="1">
        <w:r>
          <w:rPr>
            <w:rStyle w:val="Hypertextovodkaz"/>
          </w:rPr>
          <w:t>sustr.p@ksusv.cz</w:t>
        </w:r>
      </w:hyperlink>
    </w:p>
    <w:p w:rsidR="00E126A8" w:rsidRDefault="00590553">
      <w:pPr>
        <w:pStyle w:val="Zkladntext20"/>
        <w:shd w:val="clear" w:color="auto" w:fill="auto"/>
        <w:spacing w:line="274" w:lineRule="exact"/>
        <w:ind w:right="3260" w:firstLine="0"/>
      </w:pPr>
      <w:r>
        <w:rPr>
          <w:noProof/>
          <w:lang w:bidi="ar-SA"/>
        </w:rPr>
        <mc:AlternateContent>
          <mc:Choice Requires="wps">
            <w:drawing>
              <wp:anchor distT="327025" distB="0" distL="63500" distR="234950" simplePos="0" relativeHeight="377487104" behindDoc="1" locked="0" layoutInCell="1" allowOverlap="1">
                <wp:simplePos x="0" y="0"/>
                <wp:positionH relativeFrom="margin">
                  <wp:posOffset>6350</wp:posOffset>
                </wp:positionH>
                <wp:positionV relativeFrom="paragraph">
                  <wp:posOffset>-32385</wp:posOffset>
                </wp:positionV>
                <wp:extent cx="1143000" cy="1391920"/>
                <wp:effectExtent l="0" t="0" r="0" b="3175"/>
                <wp:wrapSquare wrapText="r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20"/>
                              <w:shd w:val="clear" w:color="auto" w:fill="auto"/>
                              <w:spacing w:line="274" w:lineRule="exact"/>
                              <w:ind w:firstLine="0"/>
                              <w:jc w:val="both"/>
                            </w:pPr>
                            <w:r>
                              <w:rPr>
                                <w:rStyle w:val="Zkladntext2Exact"/>
                              </w:rPr>
                              <w:t>Bankovní spojení: Číslo účtu:</w:t>
                            </w:r>
                          </w:p>
                          <w:p w:rsidR="00E126A8" w:rsidRDefault="00590553">
                            <w:pPr>
                              <w:pStyle w:val="Zkladntext6"/>
                              <w:shd w:val="clear" w:color="auto" w:fill="auto"/>
                            </w:pPr>
                            <w:r>
                              <w:t>IČ:</w:t>
                            </w:r>
                          </w:p>
                          <w:p w:rsidR="00E126A8" w:rsidRDefault="00590553">
                            <w:pPr>
                              <w:pStyle w:val="Zkladntext20"/>
                              <w:shd w:val="clear" w:color="auto" w:fill="auto"/>
                              <w:spacing w:line="274" w:lineRule="exact"/>
                              <w:ind w:firstLine="0"/>
                              <w:jc w:val="both"/>
                            </w:pPr>
                            <w:r>
                              <w:rPr>
                                <w:rStyle w:val="Zkladntext2Exact"/>
                              </w:rPr>
                              <w:t>DIČ:</w:t>
                            </w:r>
                          </w:p>
                          <w:p w:rsidR="00E126A8" w:rsidRDefault="00590553">
                            <w:pPr>
                              <w:pStyle w:val="Zkladntext20"/>
                              <w:shd w:val="clear" w:color="auto" w:fill="auto"/>
                              <w:spacing w:line="274" w:lineRule="exact"/>
                              <w:ind w:firstLine="0"/>
                              <w:jc w:val="both"/>
                            </w:pPr>
                            <w:r>
                              <w:rPr>
                                <w:rStyle w:val="Zkladntext2Exact"/>
                              </w:rPr>
                              <w:t>Telefon:</w:t>
                            </w:r>
                          </w:p>
                          <w:p w:rsidR="00E126A8" w:rsidRDefault="00590553">
                            <w:pPr>
                              <w:pStyle w:val="Zkladntext20"/>
                              <w:shd w:val="clear" w:color="auto" w:fill="auto"/>
                              <w:spacing w:line="274" w:lineRule="exact"/>
                              <w:ind w:firstLine="0"/>
                              <w:jc w:val="both"/>
                            </w:pPr>
                            <w:r>
                              <w:rPr>
                                <w:rStyle w:val="Zkladntext2Exact"/>
                              </w:rPr>
                              <w:t>Fax:</w:t>
                            </w:r>
                          </w:p>
                          <w:p w:rsidR="00E126A8" w:rsidRDefault="00590553">
                            <w:pPr>
                              <w:pStyle w:val="Zkladntext20"/>
                              <w:shd w:val="clear" w:color="auto" w:fill="auto"/>
                              <w:spacing w:line="274" w:lineRule="exact"/>
                              <w:ind w:firstLine="0"/>
                              <w:jc w:val="both"/>
                            </w:pPr>
                            <w:r>
                              <w:rPr>
                                <w:rStyle w:val="Zkladntext2Exact"/>
                              </w:rPr>
                              <w:t>E-mail:</w:t>
                            </w:r>
                          </w:p>
                          <w:p w:rsidR="00E126A8" w:rsidRDefault="00590553">
                            <w:pPr>
                              <w:pStyle w:val="Zkladntext20"/>
                              <w:shd w:val="clear" w:color="auto" w:fill="auto"/>
                              <w:spacing w:line="274" w:lineRule="exact"/>
                              <w:ind w:firstLine="0"/>
                              <w:jc w:val="both"/>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pt;margin-top:-2.55pt;width:90pt;height:109.6pt;z-index:-125829376;visibility:visible;mso-wrap-style:square;mso-width-percent:0;mso-height-percent:0;mso-wrap-distance-left:5pt;mso-wrap-distance-top:25.75pt;mso-wrap-distance-right: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" filled="f" stroked="f">
                <v:textbox style="mso-fit-shape-to-text:t" inset="0,0,0,0">
                  <w:txbxContent>
                    <w:p w:rsidR="00E126A8" w:rsidRDefault="00590553">
                      <w:pPr>
                        <w:pStyle w:val="Zkladntext20"/>
                        <w:shd w:val="clear" w:color="auto" w:fill="auto"/>
                        <w:spacing w:line="274" w:lineRule="exact"/>
                        <w:ind w:firstLine="0"/>
                        <w:jc w:val="both"/>
                      </w:pPr>
                      <w:r>
                        <w:rPr>
                          <w:rStyle w:val="Zkladntext2Exact"/>
                        </w:rPr>
                        <w:t>Bankovní spojení: Číslo účtu:</w:t>
                      </w:r>
                    </w:p>
                    <w:p w:rsidR="00E126A8" w:rsidRDefault="00590553">
                      <w:pPr>
                        <w:pStyle w:val="Zkladntext6"/>
                        <w:shd w:val="clear" w:color="auto" w:fill="auto"/>
                      </w:pPr>
                      <w:r>
                        <w:t>IČ:</w:t>
                      </w:r>
                    </w:p>
                    <w:p w:rsidR="00E126A8" w:rsidRDefault="00590553">
                      <w:pPr>
                        <w:pStyle w:val="Zkladntext20"/>
                        <w:shd w:val="clear" w:color="auto" w:fill="auto"/>
                        <w:spacing w:line="274" w:lineRule="exact"/>
                        <w:ind w:firstLine="0"/>
                        <w:jc w:val="both"/>
                      </w:pPr>
                      <w:r>
                        <w:rPr>
                          <w:rStyle w:val="Zkladntext2Exact"/>
                        </w:rPr>
                        <w:t>DIČ:</w:t>
                      </w:r>
                    </w:p>
                    <w:p w:rsidR="00E126A8" w:rsidRDefault="00590553">
                      <w:pPr>
                        <w:pStyle w:val="Zkladntext20"/>
                        <w:shd w:val="clear" w:color="auto" w:fill="auto"/>
                        <w:spacing w:line="274" w:lineRule="exact"/>
                        <w:ind w:firstLine="0"/>
                        <w:jc w:val="both"/>
                      </w:pPr>
                      <w:r>
                        <w:rPr>
                          <w:rStyle w:val="Zkladntext2Exact"/>
                        </w:rPr>
                        <w:t>Telefon:</w:t>
                      </w:r>
                    </w:p>
                    <w:p w:rsidR="00E126A8" w:rsidRDefault="00590553">
                      <w:pPr>
                        <w:pStyle w:val="Zkladntext20"/>
                        <w:shd w:val="clear" w:color="auto" w:fill="auto"/>
                        <w:spacing w:line="274" w:lineRule="exact"/>
                        <w:ind w:firstLine="0"/>
                        <w:jc w:val="both"/>
                      </w:pPr>
                      <w:r>
                        <w:rPr>
                          <w:rStyle w:val="Zkladntext2Exact"/>
                        </w:rPr>
                        <w:t>Fax:</w:t>
                      </w:r>
                    </w:p>
                    <w:p w:rsidR="00E126A8" w:rsidRDefault="00590553">
                      <w:pPr>
                        <w:pStyle w:val="Zkladntext20"/>
                        <w:shd w:val="clear" w:color="auto" w:fill="auto"/>
                        <w:spacing w:line="274" w:lineRule="exact"/>
                        <w:ind w:firstLine="0"/>
                        <w:jc w:val="both"/>
                      </w:pPr>
                      <w:r>
                        <w:rPr>
                          <w:rStyle w:val="Zkladntext2Exact"/>
                        </w:rPr>
                        <w:t>E-mail:</w:t>
                      </w:r>
                    </w:p>
                    <w:p w:rsidR="00E126A8" w:rsidRDefault="00590553">
                      <w:pPr>
                        <w:pStyle w:val="Zkladntext20"/>
                        <w:shd w:val="clear" w:color="auto" w:fill="auto"/>
                        <w:spacing w:line="274" w:lineRule="exact"/>
                        <w:ind w:firstLine="0"/>
                        <w:jc w:val="both"/>
                      </w:pPr>
                      <w:r>
                        <w:rPr>
                          <w:rStyle w:val="Zkladntext2Exact"/>
                        </w:rPr>
                        <w:t>Zřizovatel:</w:t>
                      </w:r>
                    </w:p>
                  </w:txbxContent>
                </v:textbox>
                <w10:wrap type="square" side="right" anchorx="margin"/>
              </v:shape>
            </w:pict>
          </mc:Fallback>
        </mc:AlternateContent>
      </w:r>
      <w:r>
        <w:t xml:space="preserve">Komerční banka, a.s. - pobočka Jihlava 18330681/0100 00090450 CZ00090450 567 117 111 567 117 199 </w:t>
      </w:r>
      <w:hyperlink r:id="rId8" w:history="1">
        <w:r>
          <w:rPr>
            <w:rStyle w:val="Hypertextovodkaz"/>
            <w:lang w:val="en-US" w:eastAsia="en-US" w:bidi="en-US"/>
          </w:rPr>
          <w:t>ksusv@ksusv.cz</w:t>
        </w:r>
      </w:hyperlink>
      <w:r>
        <w:rPr>
          <w:lang w:val="en-US" w:eastAsia="en-US" w:bidi="en-US"/>
        </w:rPr>
        <w:t xml:space="preserve"> </w:t>
      </w:r>
      <w:r>
        <w:t>Kraj Vysočina</w:t>
      </w:r>
    </w:p>
    <w:p w:rsidR="00E126A8" w:rsidRDefault="00590553">
      <w:pPr>
        <w:pStyle w:val="Zkladntext20"/>
        <w:shd w:val="clear" w:color="auto" w:fill="auto"/>
        <w:spacing w:after="240" w:line="274" w:lineRule="exact"/>
        <w:ind w:right="7220" w:firstLine="0"/>
      </w:pPr>
      <w:r>
        <w:t>(dále jen objednatel) a</w:t>
      </w:r>
    </w:p>
    <w:p w:rsidR="00E126A8" w:rsidRDefault="00590553">
      <w:pPr>
        <w:pStyle w:val="Nadpis40"/>
        <w:keepNext/>
        <w:keepLines/>
        <w:shd w:val="clear" w:color="auto" w:fill="auto"/>
        <w:spacing w:after="0"/>
        <w:jc w:val="both"/>
      </w:pPr>
      <w:bookmarkStart w:id="6" w:name="bookmark4"/>
      <w:r>
        <w:t>Zhotovitel:</w:t>
      </w:r>
      <w:bookmarkEnd w:id="6"/>
    </w:p>
    <w:p w:rsidR="00E126A8" w:rsidRDefault="00590553">
      <w:pPr>
        <w:pStyle w:val="Nadpis40"/>
        <w:keepNext/>
        <w:keepLines/>
        <w:shd w:val="clear" w:color="auto" w:fill="auto"/>
        <w:spacing w:after="0"/>
        <w:jc w:val="left"/>
      </w:pPr>
      <w:bookmarkStart w:id="7" w:name="bookmark5"/>
      <w:r>
        <w:t>STAVBA A ÚDRŽBA SILNIC TŘEBÍČ OBCHODNÍ ČINNOST, s.r.o.</w:t>
      </w:r>
      <w:bookmarkEnd w:id="7"/>
    </w:p>
    <w:p w:rsidR="00E126A8" w:rsidRDefault="00590553">
      <w:pPr>
        <w:pStyle w:val="Zkladntext20"/>
        <w:shd w:val="clear" w:color="auto" w:fill="auto"/>
        <w:spacing w:after="480" w:line="274" w:lineRule="exact"/>
        <w:ind w:right="1740" w:firstLine="0"/>
      </w:pPr>
      <w:r>
        <w:t xml:space="preserve">Se </w:t>
      </w:r>
      <w:r>
        <w:t>sídlem: Velkomeziříčská 45, 674 01 Třebíč Zastoupený: Martinem Procházkou, jednatelem společnosti IČO: 26980070 DIČ: CZ26980070 (dále jen zhotovitel)</w:t>
      </w:r>
    </w:p>
    <w:p w:rsidR="00E126A8" w:rsidRDefault="00590553">
      <w:pPr>
        <w:pStyle w:val="Zkladntext20"/>
        <w:shd w:val="clear" w:color="auto" w:fill="auto"/>
        <w:spacing w:after="233" w:line="274" w:lineRule="exact"/>
        <w:ind w:firstLine="0"/>
        <w:jc w:val="both"/>
      </w:pPr>
      <w:r>
        <w:t>Smluvní strany se dohodly, že jejich závazkový vztah ve smyslu § 2586 a násl. zákona č. 89/2012 Sb., Občan</w:t>
      </w:r>
      <w:r>
        <w:t>ského zákoníku (dále jen OZ), se řídí tímto zákonem a uzavírají na veřejnou zakázku, zadanou mimo režim zákona č. 134/2016 Sb. o zadávání veřejných zakázek, ve znění pozdějších předpisů, tuto smlouvu o dílo (dále jen ,,smlouva“).</w:t>
      </w:r>
    </w:p>
    <w:p w:rsidR="00E126A8" w:rsidRDefault="00590553">
      <w:pPr>
        <w:pStyle w:val="Nadpis40"/>
        <w:keepNext/>
        <w:keepLines/>
        <w:shd w:val="clear" w:color="auto" w:fill="auto"/>
        <w:spacing w:after="0" w:line="283" w:lineRule="exact"/>
        <w:ind w:right="20"/>
      </w:pPr>
      <w:bookmarkStart w:id="8" w:name="bookmark6"/>
      <w:r>
        <w:t>Článek 2</w:t>
      </w:r>
      <w:r>
        <w:br/>
        <w:t>Předmět plnění</w:t>
      </w:r>
      <w:bookmarkEnd w:id="8"/>
    </w:p>
    <w:p w:rsidR="00E126A8" w:rsidRDefault="00590553">
      <w:pPr>
        <w:pStyle w:val="Zkladntext20"/>
        <w:shd w:val="clear" w:color="auto" w:fill="auto"/>
        <w:spacing w:after="248" w:line="293" w:lineRule="exact"/>
        <w:ind w:firstLine="0"/>
        <w:jc w:val="both"/>
      </w:pPr>
      <w:r>
        <w:t>Předmětem této smlouvy je závazek zhotovitele dodat objednateli dílo na svůj náklad a nebezpečí, podle specifikace uvedené v příloze č. 1 této smlouvy (dále jen plnění) ve smyslu poptávkového řízení „Pokládka emulzního nátěru na silnici 11/353 Počítky - Fr</w:t>
      </w:r>
      <w:r>
        <w:t>yšava“ a nabídky uchazeče “Rozpočet s výkazem výměr“ ze dne 19. 4. 2018.</w:t>
      </w:r>
    </w:p>
    <w:p w:rsidR="00E126A8" w:rsidRDefault="00590553">
      <w:pPr>
        <w:pStyle w:val="Nadpis40"/>
        <w:keepNext/>
        <w:keepLines/>
        <w:shd w:val="clear" w:color="auto" w:fill="auto"/>
        <w:spacing w:after="0" w:line="283" w:lineRule="exact"/>
        <w:ind w:right="20"/>
      </w:pPr>
      <w:bookmarkStart w:id="9" w:name="bookmark7"/>
      <w:r>
        <w:t>Článek 3</w:t>
      </w:r>
      <w:r>
        <w:br/>
        <w:t>Cena za plnění</w:t>
      </w:r>
      <w:bookmarkEnd w:id="9"/>
    </w:p>
    <w:p w:rsidR="00E126A8" w:rsidRDefault="00590553">
      <w:pPr>
        <w:pStyle w:val="Zkladntext20"/>
        <w:numPr>
          <w:ilvl w:val="0"/>
          <w:numId w:val="1"/>
        </w:numPr>
        <w:shd w:val="clear" w:color="auto" w:fill="auto"/>
        <w:tabs>
          <w:tab w:val="left" w:pos="730"/>
        </w:tabs>
        <w:spacing w:after="168" w:line="240" w:lineRule="exact"/>
        <w:ind w:firstLine="0"/>
        <w:jc w:val="both"/>
      </w:pPr>
      <w:r>
        <w:t>Celkový finanční objem plnění podle čl. 2 této smlouvy o dílo činí</w:t>
      </w:r>
    </w:p>
    <w:p w:rsidR="00E126A8" w:rsidRDefault="00590553">
      <w:pPr>
        <w:pStyle w:val="Zkladntext20"/>
        <w:shd w:val="clear" w:color="auto" w:fill="auto"/>
        <w:spacing w:line="240" w:lineRule="exact"/>
        <w:ind w:firstLine="0"/>
        <w:jc w:val="both"/>
        <w:sectPr w:rsidR="00E126A8">
          <w:type w:val="continuous"/>
          <w:pgSz w:w="12240" w:h="20160"/>
          <w:pgMar w:top="2395" w:right="1454" w:bottom="2395" w:left="1550" w:header="0" w:footer="3" w:gutter="0"/>
          <w:cols w:space="720"/>
          <w:noEndnote/>
          <w:docGrid w:linePitch="360"/>
        </w:sectPr>
      </w:pPr>
      <w:r>
        <w:rPr>
          <w:noProof/>
          <w:lang w:bidi="ar-SA"/>
        </w:rPr>
        <mc:AlternateContent>
          <mc:Choice Requires="wps">
            <w:drawing>
              <wp:anchor distT="0" distB="0" distL="63500" distR="1334770" simplePos="0" relativeHeight="377487105" behindDoc="1" locked="0" layoutInCell="1" allowOverlap="1">
                <wp:simplePos x="0" y="0"/>
                <wp:positionH relativeFrom="margin">
                  <wp:posOffset>1536065</wp:posOffset>
                </wp:positionH>
                <wp:positionV relativeFrom="paragraph">
                  <wp:posOffset>-15240</wp:posOffset>
                </wp:positionV>
                <wp:extent cx="594360" cy="152400"/>
                <wp:effectExtent l="0" t="0" r="0" b="0"/>
                <wp:wrapSquare wrapText="r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20"/>
                              <w:shd w:val="clear" w:color="auto" w:fill="auto"/>
                              <w:spacing w:line="240" w:lineRule="exact"/>
                              <w:ind w:firstLine="0"/>
                            </w:pPr>
                            <w:r>
                              <w:rPr>
                                <w:rStyle w:val="Zkladntext2Exact"/>
                              </w:rPr>
                              <w:t>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20.95pt;margin-top:-1.2pt;width:46.8pt;height:12pt;z-index:-125829375;visibility:visible;mso-wrap-style:square;mso-width-percent:0;mso-height-percent:0;mso-wrap-distance-left:5pt;mso-wrap-distance-top:0;mso-wrap-distance-right:10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K0rwIAAK8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" filled="f" stroked="f">
                <v:textbox style="mso-fit-shape-to-text:t" inset="0,0,0,0">
                  <w:txbxContent>
                    <w:p w:rsidR="00E126A8" w:rsidRDefault="00590553">
                      <w:pPr>
                        <w:pStyle w:val="Zkladntext20"/>
                        <w:shd w:val="clear" w:color="auto" w:fill="auto"/>
                        <w:spacing w:line="240" w:lineRule="exact"/>
                        <w:ind w:firstLine="0"/>
                      </w:pPr>
                      <w:r>
                        <w:rPr>
                          <w:rStyle w:val="Zkladntext2Exact"/>
                        </w:rPr>
                        <w:t>bez DPH</w:t>
                      </w:r>
                    </w:p>
                  </w:txbxContent>
                </v:textbox>
                <w10:wrap type="square" side="right" anchorx="margin"/>
              </v:shape>
            </w:pict>
          </mc:Fallback>
        </mc:AlternateContent>
      </w:r>
      <w:r>
        <w:t>180 810,00 Kč</w:t>
      </w:r>
    </w:p>
    <w:p w:rsidR="00E126A8" w:rsidRDefault="00590553">
      <w:pPr>
        <w:pStyle w:val="Zkladntext20"/>
        <w:shd w:val="clear" w:color="auto" w:fill="auto"/>
        <w:spacing w:after="238" w:line="240" w:lineRule="exact"/>
        <w:ind w:left="760"/>
        <w:jc w:val="both"/>
      </w:pPr>
      <w:r>
        <w:lastRenderedPageBreak/>
        <w:t>37 970,10 Kč</w:t>
      </w:r>
    </w:p>
    <w:p w:rsidR="00E126A8" w:rsidRDefault="00590553">
      <w:pPr>
        <w:pStyle w:val="Zkladntext20"/>
        <w:shd w:val="clear" w:color="auto" w:fill="auto"/>
        <w:tabs>
          <w:tab w:val="left" w:pos="5357"/>
        </w:tabs>
        <w:spacing w:after="211" w:line="240" w:lineRule="exact"/>
        <w:ind w:left="2160" w:firstLine="0"/>
        <w:jc w:val="both"/>
      </w:pPr>
      <w:r>
        <w:rPr>
          <w:noProof/>
          <w:lang w:bidi="ar-SA"/>
        </w:rPr>
        <mc:AlternateContent>
          <mc:Choice Requires="wps">
            <w:drawing>
              <wp:anchor distT="0" distB="0" distL="63500" distR="1234440" simplePos="0" relativeHeight="377487106" behindDoc="1" locked="0" layoutInCell="1" allowOverlap="1">
                <wp:simplePos x="0" y="0"/>
                <wp:positionH relativeFrom="margin">
                  <wp:posOffset>1496695</wp:posOffset>
                </wp:positionH>
                <wp:positionV relativeFrom="paragraph">
                  <wp:posOffset>-381000</wp:posOffset>
                </wp:positionV>
                <wp:extent cx="753110" cy="152400"/>
                <wp:effectExtent l="2540" t="0" r="0" b="3175"/>
                <wp:wrapSquare wrapText="r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20"/>
                              <w:shd w:val="clear" w:color="auto" w:fill="auto"/>
                              <w:spacing w:line="240" w:lineRule="exact"/>
                              <w:ind w:firstLine="0"/>
                            </w:pPr>
                            <w:r>
                              <w:rPr>
                                <w:rStyle w:val="Zkladntext2Exact"/>
                              </w:rPr>
                              <w:t>DPH (21%)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17.85pt;margin-top:-30pt;width:59.3pt;height:12pt;z-index:-125829374;visibility:visible;mso-wrap-style:square;mso-width-percent:0;mso-height-percent:0;mso-wrap-distance-left:5pt;mso-wrap-distance-top:0;mso-wrap-distance-right:9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8qrwIAAK8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" filled="f" stroked="f">
                <v:textbox style="mso-fit-shape-to-text:t" inset="0,0,0,0">
                  <w:txbxContent>
                    <w:p w:rsidR="00E126A8" w:rsidRDefault="00590553">
                      <w:pPr>
                        <w:pStyle w:val="Zkladntext20"/>
                        <w:shd w:val="clear" w:color="auto" w:fill="auto"/>
                        <w:spacing w:line="240" w:lineRule="exact"/>
                        <w:ind w:firstLine="0"/>
                      </w:pPr>
                      <w:r>
                        <w:rPr>
                          <w:rStyle w:val="Zkladntext2Exact"/>
                        </w:rPr>
                        <w:t>DPH (21%)</w:t>
                      </w:r>
                    </w:p>
                  </w:txbxContent>
                </v:textbox>
                <w10:wrap type="square" side="right" anchorx="margin"/>
              </v:shape>
            </w:pict>
          </mc:Fallback>
        </mc:AlternateContent>
      </w:r>
      <w:r>
        <w:t>celková cena s DPH</w:t>
      </w:r>
      <w:r>
        <w:tab/>
      </w:r>
      <w:r>
        <w:t>218 780,10 Kč</w:t>
      </w:r>
    </w:p>
    <w:p w:rsidR="00E126A8" w:rsidRDefault="00590553">
      <w:pPr>
        <w:pStyle w:val="Zkladntext20"/>
        <w:numPr>
          <w:ilvl w:val="0"/>
          <w:numId w:val="1"/>
        </w:numPr>
        <w:shd w:val="clear" w:color="auto" w:fill="auto"/>
        <w:tabs>
          <w:tab w:val="left" w:pos="714"/>
        </w:tabs>
        <w:spacing w:after="87" w:line="274" w:lineRule="exact"/>
        <w:ind w:left="760"/>
        <w:jc w:val="both"/>
      </w:pPr>
      <w:r>
        <w:t>Tato cena zahrnuje veškeré náklady spojené s předmětem smlouvy, tj. cenu zboží včetně dopravného do místa plnění, dokumentace a dalších souvisejících nákladů. Tato cena je konečná, nepřekročitelná pro daný předmět smlouvy.</w:t>
      </w:r>
    </w:p>
    <w:p w:rsidR="00E126A8" w:rsidRDefault="00590553">
      <w:pPr>
        <w:pStyle w:val="Zkladntext20"/>
        <w:numPr>
          <w:ilvl w:val="0"/>
          <w:numId w:val="1"/>
        </w:numPr>
        <w:shd w:val="clear" w:color="auto" w:fill="auto"/>
        <w:tabs>
          <w:tab w:val="left" w:pos="714"/>
        </w:tabs>
        <w:spacing w:after="86" w:line="240" w:lineRule="exact"/>
        <w:ind w:left="760"/>
        <w:jc w:val="both"/>
      </w:pPr>
      <w:r>
        <w:t>Celkovou a pro účel</w:t>
      </w:r>
      <w:r>
        <w:t>y fakturace rozhodnou cenou se rozumí cena včetně DPH.</w:t>
      </w:r>
    </w:p>
    <w:p w:rsidR="00E126A8" w:rsidRDefault="00590553">
      <w:pPr>
        <w:pStyle w:val="Zkladntext20"/>
        <w:numPr>
          <w:ilvl w:val="0"/>
          <w:numId w:val="1"/>
        </w:numPr>
        <w:shd w:val="clear" w:color="auto" w:fill="auto"/>
        <w:tabs>
          <w:tab w:val="left" w:pos="714"/>
        </w:tabs>
        <w:spacing w:after="60" w:line="274" w:lineRule="exact"/>
        <w:ind w:left="760"/>
        <w:jc w:val="both"/>
      </w:pPr>
      <w:r>
        <w:t>Smluvní strany se dohodly, že dojde-li v průběhu plnění předmětu této smlouvy ke změně zákonné sazby DPH stanovené pro příslušné plnění vyplývající z této smlouvy, je zhotovitel od okamžiku nabytí účin</w:t>
      </w:r>
      <w:r>
        <w:t>nosti změny zákonné sazby DPH povinen účtovat objednateli platnou sazbu DPH. O této skutečnosti není nutné uzavírat dodatek k této smlouvě.</w:t>
      </w:r>
    </w:p>
    <w:p w:rsidR="00E126A8" w:rsidRDefault="00590553">
      <w:pPr>
        <w:pStyle w:val="Nadpis40"/>
        <w:keepNext/>
        <w:keepLines/>
        <w:shd w:val="clear" w:color="auto" w:fill="auto"/>
        <w:spacing w:after="0"/>
        <w:ind w:right="20"/>
      </w:pPr>
      <w:bookmarkStart w:id="10" w:name="bookmark8"/>
      <w:r>
        <w:t>Článek 4</w:t>
      </w:r>
      <w:bookmarkEnd w:id="10"/>
    </w:p>
    <w:p w:rsidR="00E126A8" w:rsidRDefault="00590553">
      <w:pPr>
        <w:pStyle w:val="Nadpis40"/>
        <w:keepNext/>
        <w:keepLines/>
        <w:shd w:val="clear" w:color="auto" w:fill="auto"/>
        <w:spacing w:after="0"/>
        <w:ind w:right="20"/>
      </w:pPr>
      <w:bookmarkStart w:id="11" w:name="bookmark9"/>
      <w:r>
        <w:t>Místo plnění, předání a převzetí zboží</w:t>
      </w:r>
      <w:bookmarkEnd w:id="11"/>
    </w:p>
    <w:p w:rsidR="00E126A8" w:rsidRDefault="00590553">
      <w:pPr>
        <w:pStyle w:val="Zkladntext20"/>
        <w:numPr>
          <w:ilvl w:val="1"/>
          <w:numId w:val="1"/>
        </w:numPr>
        <w:shd w:val="clear" w:color="auto" w:fill="auto"/>
        <w:tabs>
          <w:tab w:val="left" w:pos="714"/>
        </w:tabs>
        <w:spacing w:after="60" w:line="274" w:lineRule="exact"/>
        <w:ind w:left="760"/>
        <w:jc w:val="both"/>
      </w:pPr>
      <w:r>
        <w:t>Místo plnění: silnice 11/353 Počítky - Fryšava</w:t>
      </w:r>
    </w:p>
    <w:p w:rsidR="00E126A8" w:rsidRDefault="00590553">
      <w:pPr>
        <w:pStyle w:val="Zkladntext20"/>
        <w:numPr>
          <w:ilvl w:val="1"/>
          <w:numId w:val="1"/>
        </w:numPr>
        <w:shd w:val="clear" w:color="auto" w:fill="auto"/>
        <w:tabs>
          <w:tab w:val="left" w:pos="714"/>
        </w:tabs>
        <w:spacing w:after="60" w:line="274" w:lineRule="exact"/>
        <w:ind w:left="760"/>
        <w:jc w:val="both"/>
      </w:pPr>
      <w:r>
        <w:t>Zhotovitel je povinen</w:t>
      </w:r>
      <w:r>
        <w:t xml:space="preserve"> v místě plnění předat plnění osobě pověřené převzetím s „Předávacím protokolem“ ve dvojím vyhotovení řádně vyplněným a označený číslem smlouvy, který podepíše osoba pověřená převzetím díla. Jedno vyhotovení zůstává objednateli, druhé vyhotovení zhotovitel</w:t>
      </w:r>
      <w:r>
        <w:t>i.</w:t>
      </w:r>
    </w:p>
    <w:p w:rsidR="00E126A8" w:rsidRDefault="00590553">
      <w:pPr>
        <w:pStyle w:val="Zkladntext20"/>
        <w:numPr>
          <w:ilvl w:val="1"/>
          <w:numId w:val="1"/>
        </w:numPr>
        <w:shd w:val="clear" w:color="auto" w:fill="auto"/>
        <w:tabs>
          <w:tab w:val="left" w:pos="714"/>
        </w:tabs>
        <w:spacing w:after="60" w:line="274" w:lineRule="exact"/>
        <w:ind w:left="760"/>
        <w:jc w:val="both"/>
      </w:pPr>
      <w:r>
        <w:t>Osoby oprávněné k předání a převzetí díla (oprávněné jednat ve věcech plnění) jsou uvedeny v čl. 1. Smluvní strany se vzájemně dohodly, že změna uvedených osob oprávněných jednat ve věcech plnění bude oznamována jednostranným písemným sdělením a není po</w:t>
      </w:r>
      <w:r>
        <w:t>třeba na jejich změnu uzavřít dodatek ke smlouvě.</w:t>
      </w:r>
    </w:p>
    <w:p w:rsidR="00E126A8" w:rsidRDefault="00590553">
      <w:pPr>
        <w:pStyle w:val="Zkladntext50"/>
        <w:shd w:val="clear" w:color="auto" w:fill="auto"/>
        <w:ind w:left="3960" w:right="3960"/>
        <w:jc w:val="right"/>
      </w:pPr>
      <w:r>
        <w:t>Článek 5 Doba plnění</w:t>
      </w:r>
    </w:p>
    <w:p w:rsidR="00E126A8" w:rsidRDefault="00590553">
      <w:pPr>
        <w:pStyle w:val="Zkladntext20"/>
        <w:numPr>
          <w:ilvl w:val="0"/>
          <w:numId w:val="2"/>
        </w:numPr>
        <w:shd w:val="clear" w:color="auto" w:fill="auto"/>
        <w:tabs>
          <w:tab w:val="left" w:pos="714"/>
        </w:tabs>
        <w:spacing w:line="398" w:lineRule="exact"/>
        <w:ind w:left="760"/>
        <w:jc w:val="both"/>
      </w:pPr>
      <w:r>
        <w:t>Zhotovitel je povinen dodat dílo následovně:</w:t>
      </w:r>
    </w:p>
    <w:p w:rsidR="00E126A8" w:rsidRDefault="00590553">
      <w:pPr>
        <w:pStyle w:val="Zkladntext20"/>
        <w:numPr>
          <w:ilvl w:val="0"/>
          <w:numId w:val="2"/>
        </w:numPr>
        <w:shd w:val="clear" w:color="auto" w:fill="auto"/>
        <w:tabs>
          <w:tab w:val="left" w:pos="714"/>
          <w:tab w:val="left" w:pos="4176"/>
        </w:tabs>
        <w:spacing w:line="398" w:lineRule="exact"/>
        <w:ind w:left="760"/>
        <w:jc w:val="both"/>
      </w:pPr>
      <w:r>
        <w:t>Zahájení plnění:</w:t>
      </w:r>
      <w:r>
        <w:tab/>
        <w:t>po účinnosti smlouvy</w:t>
      </w:r>
    </w:p>
    <w:p w:rsidR="00E126A8" w:rsidRDefault="00590553">
      <w:pPr>
        <w:pStyle w:val="Zkladntext20"/>
        <w:numPr>
          <w:ilvl w:val="0"/>
          <w:numId w:val="2"/>
        </w:numPr>
        <w:shd w:val="clear" w:color="auto" w:fill="auto"/>
        <w:tabs>
          <w:tab w:val="left" w:pos="714"/>
          <w:tab w:val="left" w:pos="4176"/>
        </w:tabs>
        <w:spacing w:line="398" w:lineRule="exact"/>
        <w:ind w:left="760"/>
        <w:jc w:val="both"/>
      </w:pPr>
      <w:r>
        <w:t>Dokončení plnění:</w:t>
      </w:r>
      <w:r>
        <w:tab/>
        <w:t>do 15. 07. 2018</w:t>
      </w:r>
    </w:p>
    <w:p w:rsidR="00E126A8" w:rsidRDefault="00590553">
      <w:pPr>
        <w:pStyle w:val="Nadpis40"/>
        <w:keepNext/>
        <w:keepLines/>
        <w:shd w:val="clear" w:color="auto" w:fill="auto"/>
        <w:spacing w:after="0" w:line="398" w:lineRule="exact"/>
        <w:ind w:right="20"/>
      </w:pPr>
      <w:bookmarkStart w:id="12" w:name="bookmark10"/>
      <w:r>
        <w:t>Článek 6</w:t>
      </w:r>
      <w:bookmarkEnd w:id="12"/>
    </w:p>
    <w:p w:rsidR="00E126A8" w:rsidRDefault="00590553">
      <w:pPr>
        <w:pStyle w:val="Nadpis40"/>
        <w:keepNext/>
        <w:keepLines/>
        <w:shd w:val="clear" w:color="auto" w:fill="auto"/>
        <w:spacing w:after="0" w:line="240" w:lineRule="exact"/>
        <w:ind w:right="20"/>
      </w:pPr>
      <w:bookmarkStart w:id="13" w:name="bookmark11"/>
      <w:r>
        <w:t>Platební podmínky</w:t>
      </w:r>
      <w:bookmarkEnd w:id="13"/>
    </w:p>
    <w:p w:rsidR="00E126A8" w:rsidRDefault="00590553">
      <w:pPr>
        <w:pStyle w:val="Zkladntext20"/>
        <w:numPr>
          <w:ilvl w:val="0"/>
          <w:numId w:val="3"/>
        </w:numPr>
        <w:shd w:val="clear" w:color="auto" w:fill="auto"/>
        <w:tabs>
          <w:tab w:val="left" w:pos="714"/>
        </w:tabs>
        <w:spacing w:after="56" w:line="274" w:lineRule="exact"/>
        <w:ind w:left="760"/>
        <w:jc w:val="both"/>
      </w:pPr>
      <w:r>
        <w:t xml:space="preserve">Zhotovitel po předání díla v souladu s </w:t>
      </w:r>
      <w:r>
        <w:t>touto smlouvou je povinen vystavit fakturu a do 5 (pěti) pracovních dnů doporučeně objednateli odeslat za dodané dílo ve dvojím vyhotovení. Tato faktura je splatná do 30 dnů ode dne jejího doručení a povinně, v souladu s OZ a zákonem o dani z přidané hodno</w:t>
      </w:r>
      <w:r>
        <w:t>ty, obsahuje označení faktura a její číslo, název a sídlo zhotovitele a objednatele s jejich dalšími identifikačními údaji, označení smlouvy a částku k fakturaci a další údaje povinné podle uvedených právních předpisů.</w:t>
      </w:r>
    </w:p>
    <w:p w:rsidR="00E126A8" w:rsidRDefault="00590553">
      <w:pPr>
        <w:pStyle w:val="Zkladntext20"/>
        <w:numPr>
          <w:ilvl w:val="0"/>
          <w:numId w:val="3"/>
        </w:numPr>
        <w:shd w:val="clear" w:color="auto" w:fill="auto"/>
        <w:tabs>
          <w:tab w:val="left" w:pos="714"/>
        </w:tabs>
        <w:spacing w:after="60" w:line="278" w:lineRule="exact"/>
        <w:ind w:left="760"/>
        <w:jc w:val="both"/>
      </w:pPr>
      <w:r>
        <w:t>Provedení stavebních prací, uvedených</w:t>
      </w:r>
      <w:r>
        <w:t xml:space="preserve"> v číselníku klasifikace produkce CZ-CPA kód 41 až 43, dle této smlouvy je pro objednatele uskutečňováno v rámci jeho hlavní činnosti, která nepodléhá DPH. Režim přenesené daňové povinnosti se na práce dle této smlouvy nevztahuje</w:t>
      </w:r>
    </w:p>
    <w:p w:rsidR="00E126A8" w:rsidRDefault="00590553">
      <w:pPr>
        <w:pStyle w:val="Zkladntext20"/>
        <w:numPr>
          <w:ilvl w:val="0"/>
          <w:numId w:val="3"/>
        </w:numPr>
        <w:shd w:val="clear" w:color="auto" w:fill="auto"/>
        <w:tabs>
          <w:tab w:val="left" w:pos="714"/>
        </w:tabs>
        <w:spacing w:line="278" w:lineRule="exact"/>
        <w:ind w:left="760"/>
        <w:jc w:val="both"/>
        <w:sectPr w:rsidR="00E126A8">
          <w:pgSz w:w="12240" w:h="20160"/>
          <w:pgMar w:top="1752" w:right="1541" w:bottom="1752" w:left="1517" w:header="0" w:footer="3" w:gutter="0"/>
          <w:cols w:space="720"/>
          <w:noEndnote/>
          <w:docGrid w:linePitch="360"/>
        </w:sectPr>
      </w:pPr>
      <w:r>
        <w:t>Zhotovitel je povinen fakturu a doklady - „Předávací protokol“ apod. - označit číslem smlouvy objednatele. Objednatel může fakturu vrátit v případě, kdy obsahuje nesprávné</w:t>
      </w:r>
    </w:p>
    <w:p w:rsidR="00E126A8" w:rsidRDefault="00590553">
      <w:pPr>
        <w:pStyle w:val="Zkladntext20"/>
        <w:shd w:val="clear" w:color="auto" w:fill="auto"/>
        <w:spacing w:after="356" w:line="274" w:lineRule="exact"/>
        <w:ind w:left="740" w:firstLine="0"/>
        <w:jc w:val="both"/>
      </w:pPr>
      <w:r>
        <w:lastRenderedPageBreak/>
        <w:t>nebo neúplné údaje nebo obsahuje nesprávné cenové údaje. Toto vrácení se musí stát d</w:t>
      </w:r>
      <w:r>
        <w:t>o konce lhůty splatnosti faktury. V takovém případě vystaví zhotovitel novou fakturu s novou lhůtou splatnosti, kterou je povinen doručit objednateli do 5 (pěti) pracovních dnů ode dne doručení oprávněně vrácené faktury.</w:t>
      </w:r>
    </w:p>
    <w:p w:rsidR="00E126A8" w:rsidRDefault="00590553">
      <w:pPr>
        <w:pStyle w:val="Nadpis40"/>
        <w:keepNext/>
        <w:keepLines/>
        <w:shd w:val="clear" w:color="auto" w:fill="auto"/>
        <w:spacing w:after="0" w:line="278" w:lineRule="exact"/>
        <w:ind w:left="20"/>
      </w:pPr>
      <w:bookmarkStart w:id="14" w:name="bookmark12"/>
      <w:r>
        <w:t>Článek 7</w:t>
      </w:r>
      <w:r>
        <w:br/>
        <w:t>Záruky kvality</w:t>
      </w:r>
      <w:bookmarkEnd w:id="14"/>
    </w:p>
    <w:p w:rsidR="00E126A8" w:rsidRDefault="00590553">
      <w:pPr>
        <w:pStyle w:val="Zkladntext20"/>
        <w:shd w:val="clear" w:color="auto" w:fill="auto"/>
        <w:spacing w:after="656" w:line="274" w:lineRule="exact"/>
        <w:ind w:firstLine="0"/>
        <w:jc w:val="both"/>
      </w:pPr>
      <w:r>
        <w:t>Záruka na p</w:t>
      </w:r>
      <w:r>
        <w:t xml:space="preserve">ředmět plnění dle </w:t>
      </w:r>
      <w:r>
        <w:rPr>
          <w:rStyle w:val="Zkladntext2Tun"/>
        </w:rPr>
        <w:t xml:space="preserve">či. 2 </w:t>
      </w:r>
      <w:r>
        <w:t xml:space="preserve">je </w:t>
      </w:r>
      <w:r>
        <w:rPr>
          <w:rStyle w:val="Zkladntext2Tun"/>
        </w:rPr>
        <w:t xml:space="preserve">6 měsíců. </w:t>
      </w:r>
      <w:r>
        <w:t>Záruční doba počíná běžet dnem předání a převzetí plnění objednatelem-Reklamace a záruky uplatňuje objednatel přímo u zhotovitele.</w:t>
      </w:r>
    </w:p>
    <w:p w:rsidR="00E126A8" w:rsidRDefault="00590553">
      <w:pPr>
        <w:pStyle w:val="Nadpis40"/>
        <w:keepNext/>
        <w:keepLines/>
        <w:shd w:val="clear" w:color="auto" w:fill="auto"/>
        <w:spacing w:after="0" w:line="278" w:lineRule="exact"/>
        <w:ind w:left="20"/>
      </w:pPr>
      <w:bookmarkStart w:id="15" w:name="bookmark13"/>
      <w:r>
        <w:t>Článek 8</w:t>
      </w:r>
      <w:r>
        <w:br/>
        <w:t>Smluvní pokuty</w:t>
      </w:r>
      <w:bookmarkEnd w:id="15"/>
    </w:p>
    <w:p w:rsidR="00E126A8" w:rsidRDefault="00590553">
      <w:pPr>
        <w:pStyle w:val="Zkladntext20"/>
        <w:numPr>
          <w:ilvl w:val="0"/>
          <w:numId w:val="4"/>
        </w:numPr>
        <w:shd w:val="clear" w:color="auto" w:fill="auto"/>
        <w:tabs>
          <w:tab w:val="left" w:pos="709"/>
        </w:tabs>
        <w:spacing w:after="64" w:line="278" w:lineRule="exact"/>
        <w:ind w:left="740" w:hanging="740"/>
        <w:jc w:val="both"/>
      </w:pPr>
      <w:r>
        <w:t>Zhotovitel je povinen zaplatit objednateli smluvní pokutu za pro</w:t>
      </w:r>
      <w:r>
        <w:t>dlení s plněním ve výši 0,2 % za každý i započatý den prodlení z ceny plnění, nejvýše však do celkové ceny za plnění.</w:t>
      </w:r>
    </w:p>
    <w:p w:rsidR="00E126A8" w:rsidRDefault="00590553">
      <w:pPr>
        <w:pStyle w:val="Zkladntext20"/>
        <w:numPr>
          <w:ilvl w:val="0"/>
          <w:numId w:val="4"/>
        </w:numPr>
        <w:shd w:val="clear" w:color="auto" w:fill="auto"/>
        <w:tabs>
          <w:tab w:val="left" w:pos="709"/>
        </w:tabs>
        <w:spacing w:after="60" w:line="274" w:lineRule="exact"/>
        <w:ind w:left="740" w:hanging="740"/>
        <w:jc w:val="both"/>
      </w:pPr>
      <w:r>
        <w:t>Objednatel je povinen zaplatit zhotoviteli smluvní pokutu ve výši 0,2 % z fakturované částky za každý i započatý den prodlení se zaplacení</w:t>
      </w:r>
      <w:r>
        <w:t>m faktury.</w:t>
      </w:r>
    </w:p>
    <w:p w:rsidR="00E126A8" w:rsidRDefault="00590553">
      <w:pPr>
        <w:pStyle w:val="Zkladntext20"/>
        <w:numPr>
          <w:ilvl w:val="0"/>
          <w:numId w:val="4"/>
        </w:numPr>
        <w:shd w:val="clear" w:color="auto" w:fill="auto"/>
        <w:tabs>
          <w:tab w:val="left" w:pos="709"/>
        </w:tabs>
        <w:spacing w:after="387" w:line="274" w:lineRule="exact"/>
        <w:ind w:left="740" w:hanging="740"/>
        <w:jc w:val="both"/>
      </w:pPr>
      <w:r>
        <w:t>Strana povinná k uhrazení smluvní pokuty je povinna uhradit vyúčtované sankce nejpozději do 15 dnů ode dne obdržení příslušného vyúčtování.</w:t>
      </w:r>
    </w:p>
    <w:p w:rsidR="00E126A8" w:rsidRDefault="00590553">
      <w:pPr>
        <w:pStyle w:val="Zkladntext50"/>
        <w:shd w:val="clear" w:color="auto" w:fill="auto"/>
        <w:spacing w:line="240" w:lineRule="exact"/>
        <w:ind w:left="20"/>
        <w:jc w:val="center"/>
      </w:pPr>
      <w:r>
        <w:t>Článek 9</w:t>
      </w:r>
    </w:p>
    <w:p w:rsidR="00E126A8" w:rsidRDefault="00590553">
      <w:pPr>
        <w:pStyle w:val="Zkladntext50"/>
        <w:shd w:val="clear" w:color="auto" w:fill="auto"/>
        <w:spacing w:line="240" w:lineRule="exact"/>
        <w:ind w:left="20"/>
        <w:jc w:val="center"/>
      </w:pPr>
      <w:r>
        <w:t>Zvláštní ujednání</w:t>
      </w:r>
    </w:p>
    <w:p w:rsidR="00E126A8" w:rsidRDefault="00590553">
      <w:pPr>
        <w:pStyle w:val="Zkladntext20"/>
        <w:numPr>
          <w:ilvl w:val="0"/>
          <w:numId w:val="5"/>
        </w:numPr>
        <w:shd w:val="clear" w:color="auto" w:fill="auto"/>
        <w:tabs>
          <w:tab w:val="left" w:pos="709"/>
        </w:tabs>
        <w:spacing w:after="60" w:line="274" w:lineRule="exact"/>
        <w:ind w:left="740" w:hanging="740"/>
        <w:jc w:val="both"/>
      </w:pPr>
      <w:r>
        <w:t xml:space="preserve">Zhotovitel prohlašuje, že se před uzavřením smlouvy nedopustil v souvislosti </w:t>
      </w:r>
      <w:r>
        <w:t>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w:t>
      </w:r>
      <w:r>
        <w:t>řel smlouvu, a že se zejména ve vztahu k ostatním uchazečům nedopustil žádného jednání narušujícího hospodářskou soutěž.</w:t>
      </w:r>
    </w:p>
    <w:p w:rsidR="00E126A8" w:rsidRDefault="00590553">
      <w:pPr>
        <w:pStyle w:val="Zkladntext20"/>
        <w:numPr>
          <w:ilvl w:val="0"/>
          <w:numId w:val="5"/>
        </w:numPr>
        <w:shd w:val="clear" w:color="auto" w:fill="auto"/>
        <w:tabs>
          <w:tab w:val="left" w:pos="709"/>
        </w:tabs>
        <w:spacing w:after="60" w:line="274" w:lineRule="exact"/>
        <w:ind w:left="740" w:hanging="740"/>
        <w:jc w:val="both"/>
      </w:pPr>
      <w:r>
        <w:t>Objednatel má právo vypovědět tuto smlouvu v případě, že v souvislosti s plněním účelu této smlouvy dojde ke spáchání trestného činu. V</w:t>
      </w:r>
      <w:r>
        <w:t>ýpovědní doba činí 3 dny a začíná běžet dnem následujícím po dni, kdy bylo písemné vyhotovení výpovědi doručeno zhotoviteli.</w:t>
      </w:r>
    </w:p>
    <w:p w:rsidR="00E126A8" w:rsidRDefault="00590553">
      <w:pPr>
        <w:pStyle w:val="Zkladntext20"/>
        <w:numPr>
          <w:ilvl w:val="0"/>
          <w:numId w:val="5"/>
        </w:numPr>
        <w:shd w:val="clear" w:color="auto" w:fill="auto"/>
        <w:tabs>
          <w:tab w:val="left" w:pos="709"/>
        </w:tabs>
        <w:spacing w:after="927" w:line="274" w:lineRule="exact"/>
        <w:ind w:left="740" w:hanging="740"/>
        <w:jc w:val="both"/>
      </w:pPr>
      <w:r>
        <w:t xml:space="preserve">Objednatel nabývá vlastnické právo k dílu jeho převzetím pověřenou podle </w:t>
      </w:r>
      <w:r>
        <w:rPr>
          <w:rStyle w:val="Zkladntext2Tun"/>
        </w:rPr>
        <w:t xml:space="preserve">čl. 1 </w:t>
      </w:r>
      <w:r>
        <w:t>této smlouvy. Nebezpečí vzniku škody na zboží přechá</w:t>
      </w:r>
      <w:r>
        <w:t xml:space="preserve">zí na objednatele v okamžiku, kdy je dílo, které je předmětem plnění této smlouvy předáno v souladu s </w:t>
      </w:r>
      <w:r>
        <w:rPr>
          <w:rStyle w:val="Zkladntext2Tun"/>
        </w:rPr>
        <w:t>čl. 4.</w:t>
      </w:r>
    </w:p>
    <w:p w:rsidR="00E126A8" w:rsidRDefault="00590553">
      <w:pPr>
        <w:pStyle w:val="Nadpis40"/>
        <w:keepNext/>
        <w:keepLines/>
        <w:shd w:val="clear" w:color="auto" w:fill="auto"/>
        <w:spacing w:after="0" w:line="240" w:lineRule="exact"/>
        <w:ind w:left="20"/>
      </w:pPr>
      <w:bookmarkStart w:id="16" w:name="bookmark14"/>
      <w:r>
        <w:t>Článek 10</w:t>
      </w:r>
      <w:bookmarkEnd w:id="16"/>
    </w:p>
    <w:p w:rsidR="00E126A8" w:rsidRDefault="00590553">
      <w:pPr>
        <w:pStyle w:val="Nadpis40"/>
        <w:keepNext/>
        <w:keepLines/>
        <w:shd w:val="clear" w:color="auto" w:fill="auto"/>
        <w:spacing w:after="0" w:line="240" w:lineRule="exact"/>
        <w:ind w:left="20"/>
      </w:pPr>
      <w:bookmarkStart w:id="17" w:name="bookmark15"/>
      <w:r>
        <w:t>Závěrečná ustanovení</w:t>
      </w:r>
      <w:bookmarkEnd w:id="17"/>
    </w:p>
    <w:p w:rsidR="00E126A8" w:rsidRDefault="00590553">
      <w:pPr>
        <w:pStyle w:val="Zkladntext20"/>
        <w:numPr>
          <w:ilvl w:val="0"/>
          <w:numId w:val="6"/>
        </w:numPr>
        <w:shd w:val="clear" w:color="auto" w:fill="auto"/>
        <w:tabs>
          <w:tab w:val="left" w:pos="709"/>
        </w:tabs>
        <w:spacing w:after="60" w:line="278" w:lineRule="exact"/>
        <w:ind w:left="740" w:hanging="740"/>
        <w:jc w:val="both"/>
      </w:pPr>
      <w:r>
        <w:t>Plnění této smlouvy se řídí zákonem č. 89/2012 Sb., občanského zákoníku v platném znění.</w:t>
      </w:r>
    </w:p>
    <w:p w:rsidR="00E126A8" w:rsidRDefault="00590553">
      <w:pPr>
        <w:pStyle w:val="Zkladntext20"/>
        <w:numPr>
          <w:ilvl w:val="0"/>
          <w:numId w:val="6"/>
        </w:numPr>
        <w:shd w:val="clear" w:color="auto" w:fill="auto"/>
        <w:tabs>
          <w:tab w:val="left" w:pos="709"/>
        </w:tabs>
        <w:spacing w:after="60" w:line="278" w:lineRule="exact"/>
        <w:ind w:left="740" w:hanging="740"/>
        <w:jc w:val="both"/>
      </w:pPr>
      <w:r>
        <w:t xml:space="preserve">Změny a doplňky této </w:t>
      </w:r>
      <w:r>
        <w:t>smlouvy lze provádět pouze písemnými oboustranně dohodnutými dodatky, které se stanou nedílnou součástí této smlouvy.</w:t>
      </w:r>
    </w:p>
    <w:p w:rsidR="00E126A8" w:rsidRDefault="00590553">
      <w:pPr>
        <w:pStyle w:val="Zkladntext20"/>
        <w:numPr>
          <w:ilvl w:val="0"/>
          <w:numId w:val="6"/>
        </w:numPr>
        <w:shd w:val="clear" w:color="auto" w:fill="auto"/>
        <w:tabs>
          <w:tab w:val="left" w:pos="709"/>
        </w:tabs>
        <w:spacing w:line="278" w:lineRule="exact"/>
        <w:ind w:left="740" w:hanging="740"/>
        <w:jc w:val="both"/>
      </w:pPr>
      <w:r>
        <w:t>Smlouva je vyhotovena ve 3 výtiscích, z nichž objednatel obdrží 2 a dodavatel 1 vyhotovení.</w:t>
      </w:r>
      <w:r>
        <w:br w:type="page"/>
      </w:r>
    </w:p>
    <w:p w:rsidR="00E126A8" w:rsidRDefault="00590553">
      <w:pPr>
        <w:pStyle w:val="Zkladntext20"/>
        <w:numPr>
          <w:ilvl w:val="0"/>
          <w:numId w:val="6"/>
        </w:numPr>
        <w:shd w:val="clear" w:color="auto" w:fill="auto"/>
        <w:tabs>
          <w:tab w:val="left" w:pos="694"/>
        </w:tabs>
        <w:spacing w:after="60" w:line="269" w:lineRule="exact"/>
        <w:ind w:left="740" w:hanging="740"/>
        <w:jc w:val="both"/>
      </w:pPr>
      <w:r>
        <w:lastRenderedPageBreak/>
        <w:t>Nedílnou součástí smlouvy je příloha č. 1 - R</w:t>
      </w:r>
      <w:r>
        <w:t>ozpočet s výkazem výměr ze dne 19. 4. 2018.</w:t>
      </w:r>
    </w:p>
    <w:p w:rsidR="00E126A8" w:rsidRDefault="00590553">
      <w:pPr>
        <w:pStyle w:val="Zkladntext20"/>
        <w:numPr>
          <w:ilvl w:val="0"/>
          <w:numId w:val="6"/>
        </w:numPr>
        <w:shd w:val="clear" w:color="auto" w:fill="auto"/>
        <w:tabs>
          <w:tab w:val="left" w:pos="694"/>
        </w:tabs>
        <w:spacing w:after="60" w:line="269" w:lineRule="exact"/>
        <w:ind w:left="740" w:hanging="740"/>
        <w:jc w:val="both"/>
      </w:pPr>
      <w:r>
        <w:t>Tato smlouva nabývá platnosti dnem podpisu oběma smluvními stranami a účinnosti dnem uveřejnění v informačním systému veřejné správy- Registru smluv. Účastníci se dohodli, že zákonnou povinnost dle § 5 odst. 2 zá</w:t>
      </w:r>
      <w:r>
        <w:t>kona č. 340/2015 Sb., v platném znění (zákon o registru smluv) splní objednatel.</w:t>
      </w:r>
    </w:p>
    <w:p w:rsidR="00E126A8" w:rsidRDefault="00590553">
      <w:pPr>
        <w:pStyle w:val="Zkladntext20"/>
        <w:numPr>
          <w:ilvl w:val="0"/>
          <w:numId w:val="6"/>
        </w:numPr>
        <w:shd w:val="clear" w:color="auto" w:fill="auto"/>
        <w:tabs>
          <w:tab w:val="left" w:pos="694"/>
        </w:tabs>
        <w:spacing w:after="923" w:line="269" w:lineRule="exact"/>
        <w:ind w:left="740" w:hanging="740"/>
        <w:jc w:val="both"/>
      </w:pPr>
      <w:r>
        <w:t>Obě smluvní strany prohlašují, že tato smlouva nebyla sjednána v tísni ani za jinak jednostranně nevýhodných podmínek.</w:t>
      </w:r>
    </w:p>
    <w:p w:rsidR="00E126A8" w:rsidRDefault="00590553">
      <w:pPr>
        <w:pStyle w:val="Zkladntext20"/>
        <w:shd w:val="clear" w:color="auto" w:fill="auto"/>
        <w:spacing w:after="12" w:line="240" w:lineRule="exact"/>
        <w:ind w:left="740" w:hanging="740"/>
        <w:jc w:val="both"/>
      </w:pPr>
      <w:r>
        <w:t xml:space="preserve">V Jihlavě dne </w:t>
      </w:r>
      <w:r>
        <w:rPr>
          <w:rStyle w:val="Zkladntext2Kurzvadkovn2pt"/>
        </w:rPr>
        <w:t>■</w:t>
      </w:r>
      <w:r>
        <w:rPr>
          <w:rStyle w:val="Zkladntext2Kurzvadkovn2pt"/>
          <w:vertAlign w:val="superscript"/>
        </w:rPr>
        <w:t>/</w:t>
      </w:r>
      <w:r>
        <w:rPr>
          <w:rStyle w:val="Zkladntext2Kurzvadkovn2pt"/>
        </w:rPr>
        <w:t xml:space="preserve">j£- ^ </w:t>
      </w:r>
      <w:r>
        <w:rPr>
          <w:rStyle w:val="Zkladntext2Kurzvadkovn2pt"/>
          <w:vertAlign w:val="superscript"/>
        </w:rPr>
        <w:t>1</w:t>
      </w:r>
    </w:p>
    <w:p w:rsidR="00E126A8" w:rsidRDefault="00590553">
      <w:pPr>
        <w:pStyle w:val="Zkladntext20"/>
        <w:shd w:val="clear" w:color="auto" w:fill="auto"/>
        <w:tabs>
          <w:tab w:val="left" w:pos="5678"/>
          <w:tab w:val="left" w:pos="7781"/>
        </w:tabs>
        <w:spacing w:line="240" w:lineRule="exact"/>
        <w:ind w:left="740" w:hanging="740"/>
        <w:jc w:val="both"/>
      </w:pPr>
      <w:r>
        <w:rPr>
          <w:noProof/>
          <w:lang w:bidi="ar-SA"/>
        </w:rPr>
        <mc:AlternateContent>
          <mc:Choice Requires="wps">
            <w:drawing>
              <wp:anchor distT="0" distB="289560" distL="429895" distR="335280" simplePos="0" relativeHeight="377487107" behindDoc="1" locked="0" layoutInCell="1" allowOverlap="1">
                <wp:simplePos x="0" y="0"/>
                <wp:positionH relativeFrom="margin">
                  <wp:posOffset>449580</wp:posOffset>
                </wp:positionH>
                <wp:positionV relativeFrom="paragraph">
                  <wp:posOffset>551815</wp:posOffset>
                </wp:positionV>
                <wp:extent cx="1219200" cy="457200"/>
                <wp:effectExtent l="0" t="0" r="1270" b="127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Titulekobrzku2"/>
                              <w:shd w:val="clear" w:color="auto" w:fill="auto"/>
                            </w:pPr>
                            <w:r>
                              <w:t>Stavba a údržba silnicTřebfč</w:t>
                            </w:r>
                          </w:p>
                          <w:p w:rsidR="00E126A8" w:rsidRDefault="00590553">
                            <w:pPr>
                              <w:pStyle w:val="Titulekobrzku"/>
                              <w:shd w:val="clear" w:color="auto" w:fill="auto"/>
                              <w:tabs>
                                <w:tab w:val="left" w:pos="1821"/>
                              </w:tabs>
                              <w:ind w:left="160"/>
                            </w:pPr>
                            <w:r>
                              <w:t>obchodní činnost s.r.o. Velkomeziříčská 45,674 01 Třebíč IČO: 269 27 501 DIČ: CZ2692</w:t>
                            </w:r>
                            <w:r>
                              <w:t>501 mobil: 602 507 370</w:t>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5.4pt;margin-top:43.45pt;width:96pt;height:36pt;z-index:-125829373;visibility:visible;mso-wrap-style:square;mso-width-percent:0;mso-height-percent:0;mso-wrap-distance-left:33.85pt;mso-wrap-distance-top:0;mso-wrap-distance-right:26.4pt;mso-wrap-distance-bottom:22.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lQrA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" filled="f" stroked="f">
                <v:textbox style="mso-fit-shape-to-text:t" inset="0,0,0,0">
                  <w:txbxContent>
                    <w:p w:rsidR="00E126A8" w:rsidRDefault="00590553">
                      <w:pPr>
                        <w:pStyle w:val="Titulekobrzku2"/>
                        <w:shd w:val="clear" w:color="auto" w:fill="auto"/>
                      </w:pPr>
                      <w:r>
                        <w:t>Stavba a údržba silnicTřebfč</w:t>
                      </w:r>
                    </w:p>
                    <w:p w:rsidR="00E126A8" w:rsidRDefault="00590553">
                      <w:pPr>
                        <w:pStyle w:val="Titulekobrzku"/>
                        <w:shd w:val="clear" w:color="auto" w:fill="auto"/>
                        <w:tabs>
                          <w:tab w:val="left" w:pos="1821"/>
                        </w:tabs>
                        <w:ind w:left="160"/>
                      </w:pPr>
                      <w:r>
                        <w:t>obchodní činnost s.r.o. Velkomeziříčská 45,674 01 Třebíč IČO: 269 27 501 DIČ: CZ2692</w:t>
                      </w:r>
                      <w:r>
                        <w:t>501 mobil: 602 507 370</w:t>
                      </w:r>
                      <w:r>
                        <w:tab/>
                      </w:r>
                    </w:p>
                  </w:txbxContent>
                </v:textbox>
                <w10:wrap type="topAndBottom" anchorx="margin"/>
              </v:shape>
            </w:pict>
          </mc:Fallback>
        </mc:AlternateContent>
      </w:r>
      <w:r>
        <w:rPr>
          <w:noProof/>
          <w:lang w:bidi="ar-SA"/>
        </w:rPr>
        <w:drawing>
          <wp:anchor distT="0" distB="289560" distL="429895" distR="335280" simplePos="0" relativeHeight="377487108" behindDoc="1" locked="0" layoutInCell="1" allowOverlap="1">
            <wp:simplePos x="0" y="0"/>
            <wp:positionH relativeFrom="margin">
              <wp:posOffset>1675130</wp:posOffset>
            </wp:positionH>
            <wp:positionV relativeFrom="paragraph">
              <wp:posOffset>551815</wp:posOffset>
            </wp:positionV>
            <wp:extent cx="36830" cy="494030"/>
            <wp:effectExtent l="0" t="0" r="0" b="0"/>
            <wp:wrapTopAndBottom/>
            <wp:docPr id="10" name="obrázek 10"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ankova\AppData\Local\Temp\FineReader12.00\media\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 cy="494030"/>
                    </a:xfrm>
                    <a:prstGeom prst="rect">
                      <a:avLst/>
                    </a:prstGeom>
                    <a:noFill/>
                  </pic:spPr>
                </pic:pic>
              </a:graphicData>
            </a:graphic>
            <wp14:sizeRelH relativeFrom="page">
              <wp14:pctWidth>0</wp14:pctWidth>
            </wp14:sizeRelH>
            <wp14:sizeRelV relativeFrom="page">
              <wp14:pctHeight>0</wp14:pctHeight>
            </wp14:sizeRelV>
          </wp:anchor>
        </w:drawing>
      </w:r>
      <w:r>
        <w:t>Za zhotovitele:</w:t>
      </w:r>
      <w:r>
        <w:tab/>
        <w:t>Za objednatele:</w:t>
      </w:r>
      <w:r>
        <w:tab/>
        <w:t>21. 05. 2018</w:t>
      </w:r>
    </w:p>
    <w:p w:rsidR="00E126A8" w:rsidRDefault="00590553">
      <w:pPr>
        <w:pStyle w:val="Zkladntext20"/>
        <w:shd w:val="clear" w:color="auto" w:fill="auto"/>
        <w:spacing w:after="654" w:line="278" w:lineRule="exact"/>
        <w:ind w:right="1520" w:firstLine="0"/>
      </w:pPr>
      <w:r>
        <w:rPr>
          <w:noProof/>
          <w:lang w:bidi="ar-SA"/>
        </w:rPr>
        <mc:AlternateContent>
          <mc:Choice Requires="wps">
            <w:drawing>
              <wp:anchor distT="0" distB="0" distL="63500" distR="2206625" simplePos="0" relativeHeight="377487111" behindDoc="1" locked="0" layoutInCell="1" allowOverlap="1">
                <wp:simplePos x="0" y="0"/>
                <wp:positionH relativeFrom="margin">
                  <wp:posOffset>156845</wp:posOffset>
                </wp:positionH>
                <wp:positionV relativeFrom="paragraph">
                  <wp:posOffset>-29210</wp:posOffset>
                </wp:positionV>
                <wp:extent cx="1249680" cy="521970"/>
                <wp:effectExtent l="1270" t="0" r="0" b="3175"/>
                <wp:wrapSquare wrapText="right"/>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20"/>
                              <w:shd w:val="clear" w:color="auto" w:fill="auto"/>
                              <w:spacing w:line="274" w:lineRule="exact"/>
                              <w:ind w:right="200" w:firstLine="0"/>
                              <w:jc w:val="both"/>
                            </w:pPr>
                            <w:r>
                              <w:rPr>
                                <w:rStyle w:val="Zkladntext2KurzvaExact"/>
                              </w:rPr>
                              <w:t>Martin</w:t>
                            </w:r>
                            <w:r>
                              <w:rPr>
                                <w:rStyle w:val="Zkladntext2Exact"/>
                              </w:rPr>
                              <w:t xml:space="preserve"> Procházka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12.35pt;margin-top:-2.3pt;width:98.4pt;height:41.1pt;z-index:-125829369;visibility:visible;mso-wrap-style:square;mso-width-percent:0;mso-height-percent:0;mso-wrap-distance-left:5pt;mso-wrap-distance-top:0;mso-wrap-distance-right:173.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z/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" filled="f" stroked="f">
                <v:textbox style="mso-fit-shape-to-text:t" inset="0,0,0,0">
                  <w:txbxContent>
                    <w:p w:rsidR="00E126A8" w:rsidRDefault="00590553">
                      <w:pPr>
                        <w:pStyle w:val="Zkladntext20"/>
                        <w:shd w:val="clear" w:color="auto" w:fill="auto"/>
                        <w:spacing w:line="274" w:lineRule="exact"/>
                        <w:ind w:right="200" w:firstLine="0"/>
                        <w:jc w:val="both"/>
                      </w:pPr>
                      <w:r>
                        <w:rPr>
                          <w:rStyle w:val="Zkladntext2KurzvaExact"/>
                        </w:rPr>
                        <w:t>Martin</w:t>
                      </w:r>
                      <w:r>
                        <w:rPr>
                          <w:rStyle w:val="Zkladntext2Exact"/>
                        </w:rPr>
                        <w:t xml:space="preserve"> Procházka jednatel společnosti</w:t>
                      </w:r>
                    </w:p>
                  </w:txbxContent>
                </v:textbox>
                <w10:wrap type="square" side="right" anchorx="margin"/>
              </v:shape>
            </w:pict>
          </mc:Fallback>
        </mc:AlternateContent>
      </w:r>
      <w:r>
        <w:t>Ing. Jan Mika, MBA ředitel organizace</w:t>
      </w:r>
    </w:p>
    <w:p w:rsidR="00E126A8" w:rsidRDefault="00590553">
      <w:pPr>
        <w:pStyle w:val="Zkladntext70"/>
        <w:shd w:val="clear" w:color="auto" w:fill="auto"/>
        <w:spacing w:before="0"/>
      </w:pPr>
      <w:r>
        <w:rPr>
          <w:noProof/>
          <w:lang w:bidi="ar-SA"/>
        </w:rPr>
        <mc:AlternateContent>
          <mc:Choice Requires="wps">
            <w:drawing>
              <wp:anchor distT="17145" distB="103505" distL="63500" distR="128270" simplePos="0" relativeHeight="377487112" behindDoc="1" locked="0" layoutInCell="1" allowOverlap="1">
                <wp:simplePos x="0" y="0"/>
                <wp:positionH relativeFrom="margin">
                  <wp:posOffset>3808730</wp:posOffset>
                </wp:positionH>
                <wp:positionV relativeFrom="paragraph">
                  <wp:posOffset>58420</wp:posOffset>
                </wp:positionV>
                <wp:extent cx="219710" cy="304800"/>
                <wp:effectExtent l="0" t="0" r="3810" b="3810"/>
                <wp:wrapSquare wrapText="r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A8" w:rsidRDefault="00590553">
                            <w:pPr>
                              <w:pStyle w:val="Zkladntext20"/>
                              <w:shd w:val="clear" w:color="auto" w:fill="auto"/>
                              <w:spacing w:line="240" w:lineRule="exact"/>
                              <w:ind w:firstLine="0"/>
                            </w:pPr>
                            <w:r>
                              <w:rPr>
                                <w:rStyle w:val="Zkladntext2Exact"/>
                              </w:rPr>
                              <w:t>LUH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99.9pt;margin-top:4.6pt;width:17.3pt;height:24pt;z-index:-125829368;visibility:visible;mso-wrap-style:square;mso-width-percent:0;mso-height-percent:0;mso-wrap-distance-left:5pt;mso-wrap-distance-top:1.35pt;mso-wrap-distance-right:10.1pt;mso-wrap-distance-bottom:8.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9//sQIAALA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" filled="f" stroked="f">
                <v:textbox style="mso-fit-shape-to-text:t" inset="0,0,0,0">
                  <w:txbxContent>
                    <w:p w:rsidR="00E126A8" w:rsidRDefault="00590553">
                      <w:pPr>
                        <w:pStyle w:val="Zkladntext20"/>
                        <w:shd w:val="clear" w:color="auto" w:fill="auto"/>
                        <w:spacing w:line="240" w:lineRule="exact"/>
                        <w:ind w:firstLine="0"/>
                      </w:pPr>
                      <w:r>
                        <w:rPr>
                          <w:rStyle w:val="Zkladntext2Exact"/>
                        </w:rPr>
                        <w:t>LUH</w:t>
                      </w:r>
                    </w:p>
                  </w:txbxContent>
                </v:textbox>
                <w10:wrap type="square" side="right" anchorx="margin"/>
              </v:shape>
            </w:pict>
          </mc:Fallback>
        </mc:AlternateContent>
      </w:r>
      <w:r>
        <w:t>ajsíú správa</w:t>
      </w:r>
      <w:r>
        <w:t xml:space="preserve"> a údržba</w:t>
      </w:r>
      <w:r>
        <w:br/>
      </w:r>
      <w:r>
        <w:rPr>
          <w:rStyle w:val="Zkladntext7SegoeUI9ptTun"/>
        </w:rPr>
        <w:t>silnic Vysočiny</w:t>
      </w:r>
    </w:p>
    <w:p w:rsidR="00E126A8" w:rsidRDefault="00590553">
      <w:pPr>
        <w:pStyle w:val="Zkladntext80"/>
        <w:shd w:val="clear" w:color="auto" w:fill="auto"/>
        <w:ind w:left="6060" w:right="960"/>
        <w:sectPr w:rsidR="00E126A8">
          <w:pgSz w:w="12240" w:h="20160"/>
          <w:pgMar w:top="1442" w:right="1519" w:bottom="4750" w:left="1495" w:header="0" w:footer="3" w:gutter="0"/>
          <w:cols w:space="720"/>
          <w:noEndnote/>
          <w:docGrid w:linePitch="360"/>
        </w:sectPr>
      </w:pPr>
      <w:r>
        <w:t>pfíspévková organizace Kosovsk.i 112</w:t>
      </w:r>
      <w:r>
        <w:rPr>
          <w:rStyle w:val="Zkladntext8Constantia115ptNetun"/>
        </w:rPr>
        <w:t>2/1</w:t>
      </w:r>
      <w:r>
        <w:t xml:space="preserve"> Sňf, oi</w:t>
      </w:r>
    </w:p>
    <w:p w:rsidR="00E126A8" w:rsidRDefault="00590553">
      <w:pPr>
        <w:pStyle w:val="Zkladntext130"/>
        <w:shd w:val="clear" w:color="auto" w:fill="auto"/>
        <w:ind w:right="1480"/>
      </w:pPr>
      <w:bookmarkStart w:id="18" w:name="_GoBack"/>
      <w:bookmarkEnd w:id="18"/>
      <w:r>
        <w:lastRenderedPageBreak/>
        <w:t xml:space="preserve">674 01 Třebíč IC: 26927501, DIČ: 26927501 V.Te!.: 602 507 370,606 084 440 E-mall: stavbatrtblcaseznamzz </w:t>
      </w:r>
      <w:r>
        <w:rPr>
          <w:lang w:val="en-US" w:eastAsia="en-US" w:bidi="en-US"/>
        </w:rPr>
        <w:t>wwwjtsvbatreblc.cz</w:t>
      </w:r>
      <w:r>
        <w:br w:type="page"/>
      </w:r>
    </w:p>
    <w:sectPr w:rsidR="00E126A8">
      <w:pgSz w:w="20160" w:h="12240" w:orient="landscape"/>
      <w:pgMar w:top="1694" w:right="81" w:bottom="737" w:left="39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553" w:rsidRDefault="00590553">
      <w:r>
        <w:separator/>
      </w:r>
    </w:p>
  </w:endnote>
  <w:endnote w:type="continuationSeparator" w:id="0">
    <w:p w:rsidR="00590553" w:rsidRDefault="0059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553" w:rsidRDefault="00590553"/>
  </w:footnote>
  <w:footnote w:type="continuationSeparator" w:id="0">
    <w:p w:rsidR="00590553" w:rsidRDefault="005905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1DC2"/>
    <w:multiLevelType w:val="multilevel"/>
    <w:tmpl w:val="AA26F56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73418"/>
    <w:multiLevelType w:val="multilevel"/>
    <w:tmpl w:val="6C4877D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277D69"/>
    <w:multiLevelType w:val="multilevel"/>
    <w:tmpl w:val="FECEC3B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EE1CB8"/>
    <w:multiLevelType w:val="multilevel"/>
    <w:tmpl w:val="DFCC3A6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272CF4"/>
    <w:multiLevelType w:val="multilevel"/>
    <w:tmpl w:val="86FE33E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A60F56"/>
    <w:multiLevelType w:val="multilevel"/>
    <w:tmpl w:val="2320FBC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A8"/>
    <w:rsid w:val="00590553"/>
    <w:rsid w:val="00E12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FFC709D8-6BE0-40D1-834C-EB91E4A3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pacing w:val="80"/>
      <w:sz w:val="32"/>
      <w:szCs w:val="32"/>
      <w:u w:val="none"/>
    </w:rPr>
  </w:style>
  <w:style w:type="character" w:customStyle="1" w:styleId="Zkladntext3Exact">
    <w:name w:val="Základní text (3) Exact"/>
    <w:basedOn w:val="Standardnpsmoodstavce"/>
    <w:link w:val="Zkladntext3"/>
    <w:rPr>
      <w:rFonts w:ascii="Segoe UI" w:eastAsia="Segoe UI" w:hAnsi="Segoe UI" w:cs="Segoe UI"/>
      <w:b w:val="0"/>
      <w:bCs w:val="0"/>
      <w:i w:val="0"/>
      <w:iCs w:val="0"/>
      <w:smallCaps w:val="0"/>
      <w:strike w:val="0"/>
      <w:sz w:val="14"/>
      <w:szCs w:val="14"/>
      <w:u w:val="none"/>
    </w:rPr>
  </w:style>
  <w:style w:type="character" w:customStyle="1" w:styleId="Zkladntext3CalibriExact">
    <w:name w:val="Základní text (3) + Calibri Exact"/>
    <w:basedOn w:val="Zkladntext3Exact"/>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Zkladntext3Calibri8ptKurzvaExact">
    <w:name w:val="Základní text (3) + Calibri;8 pt;Kurzíva Exact"/>
    <w:basedOn w:val="Zkladntext3Exact"/>
    <w:rPr>
      <w:rFonts w:ascii="Calibri" w:eastAsia="Calibri" w:hAnsi="Calibri" w:cs="Calibri"/>
      <w:b w:val="0"/>
      <w:bCs w:val="0"/>
      <w:i/>
      <w:iCs/>
      <w:smallCaps w:val="0"/>
      <w:strike w:val="0"/>
      <w:color w:val="000000"/>
      <w:spacing w:val="0"/>
      <w:w w:val="100"/>
      <w:position w:val="0"/>
      <w:sz w:val="16"/>
      <w:szCs w:val="16"/>
      <w:u w:val="none"/>
      <w:lang w:val="cs-CZ" w:eastAsia="cs-CZ" w:bidi="cs-CZ"/>
    </w:rPr>
  </w:style>
  <w:style w:type="character" w:customStyle="1" w:styleId="Nadpis2Exact">
    <w:name w:val="Nadpis #2 Exact"/>
    <w:basedOn w:val="Standardnpsmoodstavce"/>
    <w:link w:val="Nadpis2"/>
    <w:rPr>
      <w:rFonts w:ascii="Calibri" w:eastAsia="Calibri" w:hAnsi="Calibri" w:cs="Calibri"/>
      <w:b w:val="0"/>
      <w:bCs w:val="0"/>
      <w:i w:val="0"/>
      <w:iCs w:val="0"/>
      <w:smallCaps w:val="0"/>
      <w:strike w:val="0"/>
      <w:spacing w:val="-20"/>
      <w:sz w:val="36"/>
      <w:szCs w:val="36"/>
      <w:u w:val="none"/>
    </w:rPr>
  </w:style>
  <w:style w:type="character" w:customStyle="1" w:styleId="Nadpis223ptTunKurzvadkovn0ptExact">
    <w:name w:val="Nadpis #2 + 23 pt;Tučné;Kurzíva;Řádkování 0 pt Exact"/>
    <w:basedOn w:val="Nadpis2Exact"/>
    <w:rPr>
      <w:rFonts w:ascii="Calibri" w:eastAsia="Calibri" w:hAnsi="Calibri" w:cs="Calibri"/>
      <w:b/>
      <w:bCs/>
      <w:i/>
      <w:iCs/>
      <w:smallCaps w:val="0"/>
      <w:strike w:val="0"/>
      <w:color w:val="000000"/>
      <w:spacing w:val="-10"/>
      <w:w w:val="100"/>
      <w:position w:val="0"/>
      <w:sz w:val="46"/>
      <w:szCs w:val="46"/>
      <w:u w:val="none"/>
      <w:lang w:val="cs-CZ" w:eastAsia="cs-CZ" w:bidi="cs-CZ"/>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16"/>
      <w:szCs w:val="16"/>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6Exact">
    <w:name w:val="Základní text (6) Exact"/>
    <w:basedOn w:val="Standardnpsmoodstavce"/>
    <w:link w:val="Zkladntext6"/>
    <w:rPr>
      <w:rFonts w:ascii="Sylfaen" w:eastAsia="Sylfaen" w:hAnsi="Sylfaen" w:cs="Sylfaen"/>
      <w:b w:val="0"/>
      <w:bCs w:val="0"/>
      <w:i w:val="0"/>
      <w:iCs w:val="0"/>
      <w:smallCaps w:val="0"/>
      <w:strike w:val="0"/>
      <w:sz w:val="24"/>
      <w:szCs w:val="24"/>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bCs/>
      <w:i w:val="0"/>
      <w:iCs w:val="0"/>
      <w:smallCaps w:val="0"/>
      <w:strike w:val="0"/>
      <w:sz w:val="16"/>
      <w:szCs w:val="16"/>
      <w:u w:val="none"/>
    </w:rPr>
  </w:style>
  <w:style w:type="character" w:customStyle="1" w:styleId="TitulekobrzkuExact">
    <w:name w:val="Titulek obrázku Exact"/>
    <w:basedOn w:val="Standardnpsmoodstavce"/>
    <w:link w:val="Titulekobrzku"/>
    <w:rPr>
      <w:rFonts w:ascii="Segoe UI" w:eastAsia="Segoe UI" w:hAnsi="Segoe UI" w:cs="Segoe UI"/>
      <w:b w:val="0"/>
      <w:bCs w:val="0"/>
      <w:i w:val="0"/>
      <w:iCs w:val="0"/>
      <w:smallCaps w:val="0"/>
      <w:strike w:val="0"/>
      <w:sz w:val="11"/>
      <w:szCs w:val="11"/>
      <w:u w:val="none"/>
    </w:rPr>
  </w:style>
  <w:style w:type="character" w:customStyle="1" w:styleId="Zkladntext2KurzvaExact">
    <w:name w:val="Základní text (2) + Kurzíva Exact"/>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Kurzvadkovn2pt">
    <w:name w:val="Základní text (2) + Kurzíva;Řádkování 2 pt"/>
    <w:basedOn w:val="Zkladntext2"/>
    <w:rPr>
      <w:rFonts w:ascii="Times New Roman" w:eastAsia="Times New Roman" w:hAnsi="Times New Roman" w:cs="Times New Roman"/>
      <w:b w:val="0"/>
      <w:bCs w:val="0"/>
      <w:i/>
      <w:iCs/>
      <w:smallCaps w:val="0"/>
      <w:strike w:val="0"/>
      <w:color w:val="000000"/>
      <w:spacing w:val="40"/>
      <w:w w:val="100"/>
      <w:position w:val="0"/>
      <w:sz w:val="24"/>
      <w:szCs w:val="2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9"/>
      <w:szCs w:val="19"/>
      <w:u w:val="none"/>
    </w:rPr>
  </w:style>
  <w:style w:type="character" w:customStyle="1" w:styleId="Zkladntext7SegoeUI9ptTun">
    <w:name w:val="Základní text (7) + Segoe UI;9 pt;Tučné"/>
    <w:basedOn w:val="Zkladntext7"/>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8">
    <w:name w:val="Základní text (8)_"/>
    <w:basedOn w:val="Standardnpsmoodstavce"/>
    <w:link w:val="Zkladntext80"/>
    <w:rPr>
      <w:rFonts w:ascii="Trebuchet MS" w:eastAsia="Trebuchet MS" w:hAnsi="Trebuchet MS" w:cs="Trebuchet MS"/>
      <w:b/>
      <w:bCs/>
      <w:i w:val="0"/>
      <w:iCs w:val="0"/>
      <w:smallCaps w:val="0"/>
      <w:strike w:val="0"/>
      <w:sz w:val="16"/>
      <w:szCs w:val="16"/>
      <w:u w:val="none"/>
    </w:rPr>
  </w:style>
  <w:style w:type="character" w:customStyle="1" w:styleId="Zkladntext8Constantia115ptNetun">
    <w:name w:val="Základní text (8) + Constantia;11;5 pt;Ne tučné"/>
    <w:basedOn w:val="Zkladntext8"/>
    <w:rPr>
      <w:rFonts w:ascii="Constantia" w:eastAsia="Constantia" w:hAnsi="Constantia" w:cs="Constantia"/>
      <w:b/>
      <w:bCs/>
      <w:i w:val="0"/>
      <w:iCs w:val="0"/>
      <w:smallCaps w:val="0"/>
      <w:strike w:val="0"/>
      <w:color w:val="000000"/>
      <w:spacing w:val="0"/>
      <w:w w:val="100"/>
      <w:position w:val="0"/>
      <w:sz w:val="23"/>
      <w:szCs w:val="23"/>
      <w:u w:val="none"/>
      <w:lang w:val="cs-CZ" w:eastAsia="cs-CZ" w:bidi="cs-CZ"/>
    </w:rPr>
  </w:style>
  <w:style w:type="character" w:customStyle="1" w:styleId="Zkladntext9Exact">
    <w:name w:val="Základní text (9) Exact"/>
    <w:basedOn w:val="Standardnpsmoodstavce"/>
    <w:link w:val="Zkladntext9"/>
    <w:rPr>
      <w:rFonts w:ascii="Segoe UI" w:eastAsia="Segoe UI" w:hAnsi="Segoe UI" w:cs="Segoe UI"/>
      <w:b/>
      <w:bCs/>
      <w:i w:val="0"/>
      <w:iCs w:val="0"/>
      <w:smallCaps w:val="0"/>
      <w:strike w:val="0"/>
      <w:sz w:val="14"/>
      <w:szCs w:val="14"/>
      <w:u w:val="none"/>
    </w:rPr>
  </w:style>
  <w:style w:type="character" w:customStyle="1" w:styleId="Zkladntext10Exact">
    <w:name w:val="Základní text (10) Exact"/>
    <w:basedOn w:val="Standardnpsmoodstavce"/>
    <w:rPr>
      <w:rFonts w:ascii="Segoe UI" w:eastAsia="Segoe UI" w:hAnsi="Segoe UI" w:cs="Segoe UI"/>
      <w:b w:val="0"/>
      <w:bCs w:val="0"/>
      <w:i w:val="0"/>
      <w:iCs w:val="0"/>
      <w:smallCaps w:val="0"/>
      <w:strike w:val="0"/>
      <w:sz w:val="14"/>
      <w:szCs w:val="14"/>
      <w:u w:val="none"/>
    </w:rPr>
  </w:style>
  <w:style w:type="character" w:customStyle="1" w:styleId="Zkladntext2SegoeUI7ptTun">
    <w:name w:val="Základní text (2) + Segoe UI;7 pt;Tučné"/>
    <w:basedOn w:val="Zkladntext2"/>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kladntext218ptTunKurzvadkovn-2pt">
    <w:name w:val="Základní text (2) + 18 pt;Tučné;Kurzíva;Řádkování -2 pt"/>
    <w:basedOn w:val="Zkladntext2"/>
    <w:rPr>
      <w:rFonts w:ascii="Times New Roman" w:eastAsia="Times New Roman" w:hAnsi="Times New Roman" w:cs="Times New Roman"/>
      <w:b/>
      <w:bCs/>
      <w:i/>
      <w:iCs/>
      <w:smallCaps w:val="0"/>
      <w:strike w:val="0"/>
      <w:color w:val="000000"/>
      <w:spacing w:val="-50"/>
      <w:w w:val="100"/>
      <w:position w:val="0"/>
      <w:sz w:val="36"/>
      <w:szCs w:val="36"/>
      <w:u w:val="none"/>
      <w:lang w:val="cs-CZ" w:eastAsia="cs-CZ" w:bidi="cs-CZ"/>
    </w:rPr>
  </w:style>
  <w:style w:type="character" w:customStyle="1" w:styleId="Zkladntext229ptKurzvadkovn-3pt">
    <w:name w:val="Základní text (2) + 29 pt;Kurzíva;Řádkování -3 pt"/>
    <w:basedOn w:val="Zkladntext2"/>
    <w:rPr>
      <w:rFonts w:ascii="Times New Roman" w:eastAsia="Times New Roman" w:hAnsi="Times New Roman" w:cs="Times New Roman"/>
      <w:b/>
      <w:bCs/>
      <w:i/>
      <w:iCs/>
      <w:smallCaps w:val="0"/>
      <w:strike w:val="0"/>
      <w:color w:val="000000"/>
      <w:spacing w:val="-60"/>
      <w:w w:val="100"/>
      <w:position w:val="0"/>
      <w:sz w:val="58"/>
      <w:szCs w:val="58"/>
      <w:u w:val="none"/>
      <w:lang w:val="cs-CZ" w:eastAsia="cs-CZ" w:bidi="cs-CZ"/>
    </w:rPr>
  </w:style>
  <w:style w:type="character" w:customStyle="1" w:styleId="Zkladntext218ptTunKurzva">
    <w:name w:val="Základní text (2) + 18 pt;Tučné;Kurzíva"/>
    <w:basedOn w:val="Zkladntext2"/>
    <w:rPr>
      <w:rFonts w:ascii="Times New Roman" w:eastAsia="Times New Roman" w:hAnsi="Times New Roman" w:cs="Times New Roman"/>
      <w:b/>
      <w:bCs/>
      <w:i/>
      <w:iCs/>
      <w:smallCaps w:val="0"/>
      <w:strike w:val="0"/>
      <w:color w:val="000000"/>
      <w:spacing w:val="0"/>
      <w:w w:val="100"/>
      <w:position w:val="0"/>
      <w:sz w:val="36"/>
      <w:szCs w:val="36"/>
      <w:u w:val="none"/>
      <w:lang w:val="cs-CZ" w:eastAsia="cs-CZ" w:bidi="cs-CZ"/>
    </w:rPr>
  </w:style>
  <w:style w:type="character" w:customStyle="1" w:styleId="Zkladntext2Calibri105ptTun">
    <w:name w:val="Základní text (2) + Calibri;10;5 pt;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28ptdkovn-3pt">
    <w:name w:val="Základní text (2) + 28 pt;Řádkování -3 pt"/>
    <w:basedOn w:val="Zkladntext2"/>
    <w:rPr>
      <w:rFonts w:ascii="Times New Roman" w:eastAsia="Times New Roman" w:hAnsi="Times New Roman" w:cs="Times New Roman"/>
      <w:b w:val="0"/>
      <w:bCs w:val="0"/>
      <w:i w:val="0"/>
      <w:iCs w:val="0"/>
      <w:smallCaps w:val="0"/>
      <w:strike w:val="0"/>
      <w:color w:val="000000"/>
      <w:spacing w:val="-60"/>
      <w:w w:val="100"/>
      <w:position w:val="0"/>
      <w:sz w:val="56"/>
      <w:szCs w:val="56"/>
      <w:u w:val="none"/>
      <w:lang w:val="cs-CZ" w:eastAsia="cs-CZ" w:bidi="cs-CZ"/>
    </w:rPr>
  </w:style>
  <w:style w:type="character" w:customStyle="1" w:styleId="Nadpis3">
    <w:name w:val="Nadpis #3_"/>
    <w:basedOn w:val="Standardnpsmoodstavce"/>
    <w:link w:val="Nadpis30"/>
    <w:rPr>
      <w:rFonts w:ascii="Segoe UI" w:eastAsia="Segoe UI" w:hAnsi="Segoe UI" w:cs="Segoe UI"/>
      <w:b/>
      <w:bCs/>
      <w:i w:val="0"/>
      <w:iCs w:val="0"/>
      <w:smallCaps w:val="0"/>
      <w:strike w:val="0"/>
      <w:sz w:val="24"/>
      <w:szCs w:val="24"/>
      <w:u w:val="none"/>
    </w:rPr>
  </w:style>
  <w:style w:type="character" w:customStyle="1" w:styleId="Zkladntext10">
    <w:name w:val="Základní text (10)_"/>
    <w:basedOn w:val="Standardnpsmoodstavce"/>
    <w:link w:val="Zkladntext100"/>
    <w:rPr>
      <w:rFonts w:ascii="Segoe UI" w:eastAsia="Segoe UI" w:hAnsi="Segoe UI" w:cs="Segoe UI"/>
      <w:b w:val="0"/>
      <w:bCs w:val="0"/>
      <w:i w:val="0"/>
      <w:iCs w:val="0"/>
      <w:smallCaps w:val="0"/>
      <w:strike w:val="0"/>
      <w:sz w:val="14"/>
      <w:szCs w:val="14"/>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iCs/>
      <w:smallCaps w:val="0"/>
      <w:strike w:val="0"/>
      <w:spacing w:val="40"/>
      <w:u w:val="none"/>
    </w:rPr>
  </w:style>
  <w:style w:type="character" w:customStyle="1" w:styleId="Zkladntext11dkovn0pt">
    <w:name w:val="Základní text (11) + Řádkování 0 pt"/>
    <w:basedOn w:val="Zkladntext11"/>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10TimesNewRoman4ptKurzva">
    <w:name w:val="Základní text (10) + Times New Roman;4 pt;Kurzíva"/>
    <w:basedOn w:val="Zkladntext10"/>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4"/>
      <w:szCs w:val="14"/>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14"/>
      <w:szCs w:val="14"/>
      <w:u w:val="none"/>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pacing w:val="80"/>
      <w:sz w:val="32"/>
      <w:szCs w:val="32"/>
    </w:rPr>
  </w:style>
  <w:style w:type="paragraph" w:customStyle="1" w:styleId="Zkladntext3">
    <w:name w:val="Základní text (3)"/>
    <w:basedOn w:val="Normln"/>
    <w:link w:val="Zkladntext3Exact"/>
    <w:pPr>
      <w:shd w:val="clear" w:color="auto" w:fill="FFFFFF"/>
      <w:spacing w:after="120" w:line="221" w:lineRule="exact"/>
    </w:pPr>
    <w:rPr>
      <w:rFonts w:ascii="Segoe UI" w:eastAsia="Segoe UI" w:hAnsi="Segoe UI" w:cs="Segoe UI"/>
      <w:sz w:val="14"/>
      <w:szCs w:val="14"/>
    </w:rPr>
  </w:style>
  <w:style w:type="paragraph" w:customStyle="1" w:styleId="Nadpis2">
    <w:name w:val="Nadpis #2"/>
    <w:basedOn w:val="Normln"/>
    <w:link w:val="Nadpis2Exact"/>
    <w:pPr>
      <w:shd w:val="clear" w:color="auto" w:fill="FFFFFF"/>
      <w:spacing w:before="120" w:line="0" w:lineRule="atLeast"/>
      <w:jc w:val="right"/>
      <w:outlineLvl w:val="1"/>
    </w:pPr>
    <w:rPr>
      <w:rFonts w:ascii="Calibri" w:eastAsia="Calibri" w:hAnsi="Calibri" w:cs="Calibri"/>
      <w:spacing w:val="-20"/>
      <w:sz w:val="36"/>
      <w:szCs w:val="36"/>
    </w:rPr>
  </w:style>
  <w:style w:type="paragraph" w:customStyle="1" w:styleId="Zkladntext4">
    <w:name w:val="Základní text (4)"/>
    <w:basedOn w:val="Normln"/>
    <w:link w:val="Zkladntext4Exact"/>
    <w:pPr>
      <w:shd w:val="clear" w:color="auto" w:fill="FFFFFF"/>
      <w:spacing w:line="0" w:lineRule="atLeast"/>
    </w:pPr>
    <w:rPr>
      <w:rFonts w:ascii="Calibri" w:eastAsia="Calibri" w:hAnsi="Calibri" w:cs="Calibri"/>
      <w:sz w:val="16"/>
      <w:szCs w:val="16"/>
    </w:rPr>
  </w:style>
  <w:style w:type="paragraph" w:customStyle="1" w:styleId="Zkladntext20">
    <w:name w:val="Základní text (2)"/>
    <w:basedOn w:val="Normln"/>
    <w:link w:val="Zkladntext2"/>
    <w:pPr>
      <w:shd w:val="clear" w:color="auto" w:fill="FFFFFF"/>
      <w:spacing w:line="0" w:lineRule="atLeast"/>
      <w:ind w:hanging="760"/>
    </w:pPr>
    <w:rPr>
      <w:rFonts w:ascii="Times New Roman" w:eastAsia="Times New Roman" w:hAnsi="Times New Roman" w:cs="Times New Roman"/>
    </w:rPr>
  </w:style>
  <w:style w:type="paragraph" w:customStyle="1" w:styleId="Zkladntext6">
    <w:name w:val="Základní text (6)"/>
    <w:basedOn w:val="Normln"/>
    <w:link w:val="Zkladntext6Exact"/>
    <w:pPr>
      <w:shd w:val="clear" w:color="auto" w:fill="FFFFFF"/>
      <w:spacing w:line="274" w:lineRule="exact"/>
      <w:jc w:val="both"/>
    </w:pPr>
    <w:rPr>
      <w:rFonts w:ascii="Sylfaen" w:eastAsia="Sylfaen" w:hAnsi="Sylfaen" w:cs="Sylfaen"/>
    </w:rPr>
  </w:style>
  <w:style w:type="paragraph" w:customStyle="1" w:styleId="Nadpis40">
    <w:name w:val="Nadpis #4"/>
    <w:basedOn w:val="Normln"/>
    <w:link w:val="Nadpis4"/>
    <w:pPr>
      <w:shd w:val="clear" w:color="auto" w:fill="FFFFFF"/>
      <w:spacing w:after="240" w:line="274" w:lineRule="exact"/>
      <w:jc w:val="center"/>
      <w:outlineLvl w:val="3"/>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line="274" w:lineRule="exact"/>
      <w:jc w:val="both"/>
    </w:pPr>
    <w:rPr>
      <w:rFonts w:ascii="Times New Roman" w:eastAsia="Times New Roman" w:hAnsi="Times New Roman" w:cs="Times New Roman"/>
      <w:b/>
      <w:bCs/>
    </w:rPr>
  </w:style>
  <w:style w:type="paragraph" w:customStyle="1" w:styleId="Titulekobrzku2">
    <w:name w:val="Titulek obrázku (2)"/>
    <w:basedOn w:val="Normln"/>
    <w:link w:val="Titulekobrzku2Exact"/>
    <w:pPr>
      <w:shd w:val="clear" w:color="auto" w:fill="FFFFFF"/>
      <w:spacing w:line="144" w:lineRule="exact"/>
    </w:pPr>
    <w:rPr>
      <w:rFonts w:ascii="Calibri" w:eastAsia="Calibri" w:hAnsi="Calibri" w:cs="Calibri"/>
      <w:b/>
      <w:bCs/>
      <w:sz w:val="16"/>
      <w:szCs w:val="16"/>
    </w:rPr>
  </w:style>
  <w:style w:type="paragraph" w:customStyle="1" w:styleId="Titulekobrzku">
    <w:name w:val="Titulek obrázku"/>
    <w:basedOn w:val="Normln"/>
    <w:link w:val="TitulekobrzkuExact"/>
    <w:pPr>
      <w:shd w:val="clear" w:color="auto" w:fill="FFFFFF"/>
      <w:spacing w:line="144" w:lineRule="exact"/>
      <w:ind w:firstLine="260"/>
    </w:pPr>
    <w:rPr>
      <w:rFonts w:ascii="Segoe UI" w:eastAsia="Segoe UI" w:hAnsi="Segoe UI" w:cs="Segoe UI"/>
      <w:sz w:val="11"/>
      <w:szCs w:val="11"/>
    </w:rPr>
  </w:style>
  <w:style w:type="paragraph" w:customStyle="1" w:styleId="Zkladntext70">
    <w:name w:val="Základní text (7)"/>
    <w:basedOn w:val="Normln"/>
    <w:link w:val="Zkladntext7"/>
    <w:pPr>
      <w:shd w:val="clear" w:color="auto" w:fill="FFFFFF"/>
      <w:spacing w:before="600" w:line="211" w:lineRule="exact"/>
      <w:jc w:val="center"/>
    </w:pPr>
    <w:rPr>
      <w:rFonts w:ascii="Times New Roman" w:eastAsia="Times New Roman" w:hAnsi="Times New Roman" w:cs="Times New Roman"/>
      <w:sz w:val="19"/>
      <w:szCs w:val="19"/>
    </w:rPr>
  </w:style>
  <w:style w:type="paragraph" w:customStyle="1" w:styleId="Zkladntext80">
    <w:name w:val="Základní text (8)"/>
    <w:basedOn w:val="Normln"/>
    <w:link w:val="Zkladntext8"/>
    <w:pPr>
      <w:shd w:val="clear" w:color="auto" w:fill="FFFFFF"/>
      <w:spacing w:line="173" w:lineRule="exact"/>
      <w:ind w:hanging="6060"/>
    </w:pPr>
    <w:rPr>
      <w:rFonts w:ascii="Trebuchet MS" w:eastAsia="Trebuchet MS" w:hAnsi="Trebuchet MS" w:cs="Trebuchet MS"/>
      <w:b/>
      <w:bCs/>
      <w:sz w:val="16"/>
      <w:szCs w:val="16"/>
    </w:rPr>
  </w:style>
  <w:style w:type="paragraph" w:customStyle="1" w:styleId="Zkladntext9">
    <w:name w:val="Základní text (9)"/>
    <w:basedOn w:val="Normln"/>
    <w:link w:val="Zkladntext9Exact"/>
    <w:pPr>
      <w:shd w:val="clear" w:color="auto" w:fill="FFFFFF"/>
      <w:spacing w:line="288" w:lineRule="exact"/>
      <w:jc w:val="both"/>
    </w:pPr>
    <w:rPr>
      <w:rFonts w:ascii="Segoe UI" w:eastAsia="Segoe UI" w:hAnsi="Segoe UI" w:cs="Segoe UI"/>
      <w:b/>
      <w:bCs/>
      <w:sz w:val="14"/>
      <w:szCs w:val="14"/>
    </w:rPr>
  </w:style>
  <w:style w:type="paragraph" w:customStyle="1" w:styleId="Zkladntext100">
    <w:name w:val="Základní text (10)"/>
    <w:basedOn w:val="Normln"/>
    <w:link w:val="Zkladntext10"/>
    <w:pPr>
      <w:shd w:val="clear" w:color="auto" w:fill="FFFFFF"/>
      <w:spacing w:line="288" w:lineRule="exact"/>
    </w:pPr>
    <w:rPr>
      <w:rFonts w:ascii="Segoe UI" w:eastAsia="Segoe UI" w:hAnsi="Segoe UI" w:cs="Segoe UI"/>
      <w:sz w:val="14"/>
      <w:szCs w:val="14"/>
    </w:rPr>
  </w:style>
  <w:style w:type="paragraph" w:customStyle="1" w:styleId="Nadpis30">
    <w:name w:val="Nadpis #3"/>
    <w:basedOn w:val="Normln"/>
    <w:link w:val="Nadpis3"/>
    <w:pPr>
      <w:shd w:val="clear" w:color="auto" w:fill="FFFFFF"/>
      <w:spacing w:line="0" w:lineRule="atLeast"/>
      <w:outlineLvl w:val="2"/>
    </w:pPr>
    <w:rPr>
      <w:rFonts w:ascii="Segoe UI" w:eastAsia="Segoe UI" w:hAnsi="Segoe UI" w:cs="Segoe UI"/>
      <w:b/>
      <w:bCs/>
    </w:rPr>
  </w:style>
  <w:style w:type="paragraph" w:customStyle="1" w:styleId="Zkladntext110">
    <w:name w:val="Základní text (11)"/>
    <w:basedOn w:val="Normln"/>
    <w:link w:val="Zkladntext11"/>
    <w:pPr>
      <w:shd w:val="clear" w:color="auto" w:fill="FFFFFF"/>
      <w:spacing w:line="0" w:lineRule="atLeast"/>
    </w:pPr>
    <w:rPr>
      <w:rFonts w:ascii="Times New Roman" w:eastAsia="Times New Roman" w:hAnsi="Times New Roman" w:cs="Times New Roman"/>
      <w:i/>
      <w:iCs/>
      <w:spacing w:val="40"/>
    </w:rPr>
  </w:style>
  <w:style w:type="paragraph" w:customStyle="1" w:styleId="Zkladntext120">
    <w:name w:val="Základní text (12)"/>
    <w:basedOn w:val="Normln"/>
    <w:link w:val="Zkladntext12"/>
    <w:pPr>
      <w:shd w:val="clear" w:color="auto" w:fill="FFFFFF"/>
      <w:spacing w:line="154" w:lineRule="exact"/>
      <w:jc w:val="right"/>
    </w:pPr>
    <w:rPr>
      <w:rFonts w:ascii="Times New Roman" w:eastAsia="Times New Roman" w:hAnsi="Times New Roman" w:cs="Times New Roman"/>
      <w:sz w:val="14"/>
      <w:szCs w:val="14"/>
    </w:rPr>
  </w:style>
  <w:style w:type="paragraph" w:customStyle="1" w:styleId="Zkladntext130">
    <w:name w:val="Základní text (13)"/>
    <w:basedOn w:val="Normln"/>
    <w:link w:val="Zkladntext13"/>
    <w:pPr>
      <w:shd w:val="clear" w:color="auto" w:fill="FFFFFF"/>
      <w:spacing w:line="154" w:lineRule="exact"/>
      <w:jc w:val="right"/>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3" Type="http://schemas.openxmlformats.org/officeDocument/2006/relationships/settings" Target="settings.xml"/><Relationship Id="rId7" Type="http://schemas.openxmlformats.org/officeDocument/2006/relationships/hyperlink" Target="mailto:sustr.p@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1047</Words>
  <Characters>6179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2018-05-29T13:00:00Z</dcterms:created>
  <dcterms:modified xsi:type="dcterms:W3CDTF">2018-05-29T13:01:00Z</dcterms:modified>
</cp:coreProperties>
</file>