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5E" w:rsidRPr="008C3052" w:rsidRDefault="008A67E1" w:rsidP="008C3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DAROVACÍ SMLOUVA</w:t>
      </w:r>
    </w:p>
    <w:p w:rsidR="008C3052" w:rsidRPr="00A43D7D" w:rsidRDefault="00DF1CCC" w:rsidP="00DF1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uzavřená dle ustanovení § </w:t>
      </w:r>
      <w:r w:rsidR="008A67E1">
        <w:rPr>
          <w:rFonts w:ascii="Times New Roman" w:hAnsi="Times New Roman" w:cs="Times New Roman"/>
          <w:sz w:val="24"/>
          <w:szCs w:val="24"/>
        </w:rPr>
        <w:t>2055 až 2078</w:t>
      </w:r>
      <w:r>
        <w:rPr>
          <w:rFonts w:ascii="Times New Roman" w:hAnsi="Times New Roman" w:cs="Times New Roman"/>
          <w:sz w:val="24"/>
          <w:szCs w:val="24"/>
        </w:rPr>
        <w:t xml:space="preserve"> zákona č. 89/2012 Sb., občanský zákoník, ve znění pozdějších předpisů</w:t>
      </w:r>
      <w:r w:rsidR="00FA6DB5">
        <w:rPr>
          <w:rFonts w:ascii="Times New Roman" w:hAnsi="Times New Roman" w:cs="Times New Roman"/>
          <w:sz w:val="24"/>
          <w:szCs w:val="24"/>
        </w:rPr>
        <w:t xml:space="preserve"> a </w:t>
      </w:r>
      <w:r w:rsidR="00FA6DB5" w:rsidRPr="00A43D7D">
        <w:rPr>
          <w:rFonts w:ascii="Times New Roman" w:hAnsi="Times New Roman" w:cs="Times New Roman"/>
          <w:sz w:val="24"/>
          <w:szCs w:val="24"/>
        </w:rPr>
        <w:t>dle ustanovení § 12 zákona č. 219/2000 Sb., o majetku České republiky a jejím vystupování v právních vztazích, ve znění pozdějších předpisů</w:t>
      </w:r>
    </w:p>
    <w:p w:rsidR="00DF1CCC" w:rsidRDefault="00DF1CCC" w:rsidP="00DF1C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CCC" w:rsidRPr="001A1F7B" w:rsidRDefault="00DF1CCC" w:rsidP="00DF1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F7B">
        <w:rPr>
          <w:rFonts w:ascii="Times New Roman" w:hAnsi="Times New Roman" w:cs="Times New Roman"/>
          <w:b/>
          <w:sz w:val="24"/>
          <w:szCs w:val="24"/>
        </w:rPr>
        <w:t>I. Smluvní strany</w:t>
      </w:r>
    </w:p>
    <w:p w:rsidR="00DF1CCC" w:rsidRPr="00E2407D" w:rsidRDefault="00DF1CCC" w:rsidP="00DF1CC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07D">
        <w:rPr>
          <w:rFonts w:ascii="Times New Roman" w:hAnsi="Times New Roman" w:cs="Times New Roman"/>
          <w:b/>
          <w:sz w:val="24"/>
          <w:szCs w:val="24"/>
        </w:rPr>
        <w:t>Město Jindřichův Hradec</w:t>
      </w:r>
    </w:p>
    <w:p w:rsidR="00DF1CCC" w:rsidRDefault="00DF1CCC" w:rsidP="00DF1CC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FA6DB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Klášterská 135/II, 377 01  Jindřichův Hradec</w:t>
      </w:r>
    </w:p>
    <w:p w:rsidR="00DF1CCC" w:rsidRDefault="00DF1CCC" w:rsidP="00DF1CC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</w:t>
      </w:r>
      <w:r w:rsidR="00FA6DB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starostou města Ing. Stanislavem Mrvkou</w:t>
      </w:r>
    </w:p>
    <w:p w:rsidR="00DF1CCC" w:rsidRDefault="00DF1CCC" w:rsidP="00DF1CC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FA6DB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 00246875</w:t>
      </w:r>
    </w:p>
    <w:p w:rsidR="00DF1CCC" w:rsidRDefault="00DF1CCC" w:rsidP="00DF1CC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CZ00246875</w:t>
      </w:r>
    </w:p>
    <w:p w:rsidR="00DF1CCC" w:rsidRDefault="00DF1CCC" w:rsidP="00DF1CC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2672C5">
        <w:rPr>
          <w:rFonts w:ascii="Times New Roman" w:hAnsi="Times New Roman" w:cs="Times New Roman"/>
          <w:sz w:val="24"/>
          <w:szCs w:val="24"/>
        </w:rPr>
        <w:t>dárce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E23663" w:rsidRDefault="00E23663" w:rsidP="00E23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663" w:rsidRPr="008901D6" w:rsidRDefault="00E23663" w:rsidP="00E236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1D6">
        <w:rPr>
          <w:rFonts w:ascii="Times New Roman" w:hAnsi="Times New Roman" w:cs="Times New Roman"/>
          <w:b/>
          <w:sz w:val="24"/>
          <w:szCs w:val="24"/>
        </w:rPr>
        <w:t>Česká republika</w:t>
      </w:r>
      <w:r w:rsidR="00890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1D6">
        <w:rPr>
          <w:rFonts w:ascii="Times New Roman" w:hAnsi="Times New Roman" w:cs="Times New Roman"/>
          <w:b/>
          <w:sz w:val="24"/>
          <w:szCs w:val="24"/>
        </w:rPr>
        <w:t>-</w:t>
      </w:r>
      <w:r w:rsidR="00890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1D6">
        <w:rPr>
          <w:rFonts w:ascii="Times New Roman" w:hAnsi="Times New Roman" w:cs="Times New Roman"/>
          <w:b/>
          <w:sz w:val="24"/>
          <w:szCs w:val="24"/>
        </w:rPr>
        <w:t>Krajské ředitelství policie Jihočeského kraje</w:t>
      </w:r>
    </w:p>
    <w:p w:rsidR="00FA6DB5" w:rsidRDefault="009D5267" w:rsidP="00E2366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FA6DB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Lannova třída 193/26, 370 74 České Budějovice</w:t>
      </w:r>
    </w:p>
    <w:p w:rsidR="009D5267" w:rsidRDefault="00FA6DB5" w:rsidP="009D526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9D5267">
        <w:rPr>
          <w:rFonts w:ascii="Times New Roman" w:hAnsi="Times New Roman" w:cs="Times New Roman"/>
          <w:sz w:val="24"/>
          <w:szCs w:val="24"/>
        </w:rPr>
        <w:t xml:space="preserve"> ředitelem plk. Mgr. Bc. Luďkem Procházkou</w:t>
      </w:r>
    </w:p>
    <w:p w:rsidR="00FA6DB5" w:rsidRDefault="00FA6DB5" w:rsidP="009D526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75151511</w:t>
      </w:r>
    </w:p>
    <w:p w:rsidR="00C121CB" w:rsidRDefault="00C121CB" w:rsidP="009D526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D5267">
        <w:rPr>
          <w:rFonts w:ascii="Times New Roman" w:hAnsi="Times New Roman" w:cs="Times New Roman"/>
          <w:sz w:val="24"/>
          <w:szCs w:val="24"/>
        </w:rPr>
        <w:t>(dále jen „</w:t>
      </w:r>
      <w:r w:rsidR="002672C5">
        <w:rPr>
          <w:rFonts w:ascii="Times New Roman" w:hAnsi="Times New Roman" w:cs="Times New Roman"/>
          <w:sz w:val="24"/>
          <w:szCs w:val="24"/>
        </w:rPr>
        <w:t>obdarovaný</w:t>
      </w:r>
      <w:r w:rsidRPr="009D5267">
        <w:rPr>
          <w:rFonts w:ascii="Times New Roman" w:hAnsi="Times New Roman" w:cs="Times New Roman"/>
          <w:sz w:val="24"/>
          <w:szCs w:val="24"/>
        </w:rPr>
        <w:t>“)</w:t>
      </w:r>
    </w:p>
    <w:p w:rsidR="00834CBE" w:rsidRDefault="00834CBE" w:rsidP="009D526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34CBE" w:rsidRPr="00A43D7D" w:rsidRDefault="00834CBE" w:rsidP="009D526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43D7D">
        <w:rPr>
          <w:rFonts w:ascii="Times New Roman" w:hAnsi="Times New Roman" w:cs="Times New Roman"/>
          <w:sz w:val="24"/>
          <w:szCs w:val="24"/>
        </w:rPr>
        <w:t>(dále jen „smluvní strany“)</w:t>
      </w:r>
    </w:p>
    <w:p w:rsidR="00834CBE" w:rsidRPr="009D5267" w:rsidRDefault="00834CBE" w:rsidP="009D526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F1CCC" w:rsidRPr="001A1F7B" w:rsidRDefault="00DF1CCC" w:rsidP="00DF1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F7B">
        <w:rPr>
          <w:rFonts w:ascii="Times New Roman" w:hAnsi="Times New Roman" w:cs="Times New Roman"/>
          <w:b/>
          <w:sz w:val="24"/>
          <w:szCs w:val="24"/>
        </w:rPr>
        <w:t>II. Preambule</w:t>
      </w:r>
    </w:p>
    <w:p w:rsidR="00C121CB" w:rsidRPr="00B637BF" w:rsidRDefault="00E43FF9" w:rsidP="001A1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Dárce</w:t>
      </w:r>
      <w:r w:rsidR="009D5267">
        <w:rPr>
          <w:rFonts w:ascii="Times New Roman" w:hAnsi="Times New Roman" w:cs="Times New Roman"/>
          <w:sz w:val="24"/>
          <w:szCs w:val="24"/>
        </w:rPr>
        <w:t xml:space="preserve"> ke dni 31. 12. 2014</w:t>
      </w:r>
      <w:r w:rsidR="001A1F7B">
        <w:rPr>
          <w:rFonts w:ascii="Times New Roman" w:hAnsi="Times New Roman" w:cs="Times New Roman"/>
          <w:sz w:val="24"/>
          <w:szCs w:val="24"/>
        </w:rPr>
        <w:t xml:space="preserve"> zrealizoval projekt </w:t>
      </w:r>
      <w:r w:rsidR="009D5267">
        <w:rPr>
          <w:rFonts w:ascii="Times New Roman" w:hAnsi="Times New Roman" w:cs="Times New Roman"/>
          <w:b/>
          <w:sz w:val="24"/>
          <w:szCs w:val="24"/>
        </w:rPr>
        <w:t>Jindřichův Hradec-Projekt zřízení speciální výslechové místnosti na územním odboru Policie ČR</w:t>
      </w:r>
      <w:r w:rsidR="00834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267">
        <w:rPr>
          <w:rFonts w:ascii="Times New Roman" w:hAnsi="Times New Roman" w:cs="Times New Roman"/>
          <w:sz w:val="24"/>
          <w:szCs w:val="24"/>
        </w:rPr>
        <w:t xml:space="preserve">(dále jen „Projekt“) </w:t>
      </w:r>
      <w:r w:rsidR="001A1F7B">
        <w:rPr>
          <w:rFonts w:ascii="Times New Roman" w:hAnsi="Times New Roman" w:cs="Times New Roman"/>
          <w:sz w:val="24"/>
          <w:szCs w:val="24"/>
        </w:rPr>
        <w:t xml:space="preserve">financovaný </w:t>
      </w:r>
      <w:r w:rsidR="00B637BF">
        <w:rPr>
          <w:rFonts w:ascii="Times New Roman" w:hAnsi="Times New Roman" w:cs="Times New Roman"/>
          <w:sz w:val="24"/>
          <w:szCs w:val="24"/>
        </w:rPr>
        <w:br/>
      </w:r>
      <w:r w:rsidR="001A1F7B">
        <w:rPr>
          <w:rFonts w:ascii="Times New Roman" w:hAnsi="Times New Roman" w:cs="Times New Roman"/>
          <w:sz w:val="24"/>
          <w:szCs w:val="24"/>
        </w:rPr>
        <w:t xml:space="preserve">v rámci </w:t>
      </w:r>
      <w:r w:rsidR="009D5267">
        <w:rPr>
          <w:rFonts w:ascii="Times New Roman" w:hAnsi="Times New Roman" w:cs="Times New Roman"/>
          <w:sz w:val="24"/>
          <w:szCs w:val="24"/>
        </w:rPr>
        <w:t xml:space="preserve">Programu prevence kriminality v roce 2014 Ministerstva vnitra ČR, a to na základě </w:t>
      </w:r>
      <w:r w:rsidR="001A1F7B">
        <w:rPr>
          <w:rFonts w:ascii="Times New Roman" w:hAnsi="Times New Roman" w:cs="Times New Roman"/>
          <w:sz w:val="24"/>
          <w:szCs w:val="24"/>
        </w:rPr>
        <w:t xml:space="preserve">vydaného Rozhodnutí o poskytnutí </w:t>
      </w:r>
      <w:r w:rsidR="009D5267">
        <w:rPr>
          <w:rFonts w:ascii="Times New Roman" w:hAnsi="Times New Roman" w:cs="Times New Roman"/>
          <w:sz w:val="24"/>
          <w:szCs w:val="24"/>
        </w:rPr>
        <w:t xml:space="preserve"> neinvestiční dotace ze státní</w:t>
      </w:r>
      <w:r w:rsidR="00834CBE">
        <w:rPr>
          <w:rFonts w:ascii="Times New Roman" w:hAnsi="Times New Roman" w:cs="Times New Roman"/>
          <w:sz w:val="24"/>
          <w:szCs w:val="24"/>
        </w:rPr>
        <w:t>ho</w:t>
      </w:r>
      <w:r w:rsidR="009D5267">
        <w:rPr>
          <w:rFonts w:ascii="Times New Roman" w:hAnsi="Times New Roman" w:cs="Times New Roman"/>
          <w:sz w:val="24"/>
          <w:szCs w:val="24"/>
        </w:rPr>
        <w:t xml:space="preserve"> rozpočtu ČR na rok 2014 číslo 194</w:t>
      </w:r>
      <w:r w:rsidR="00C121CB">
        <w:rPr>
          <w:rFonts w:ascii="Times New Roman" w:hAnsi="Times New Roman" w:cs="Times New Roman"/>
          <w:sz w:val="24"/>
          <w:szCs w:val="24"/>
        </w:rPr>
        <w:t>. Součástí P</w:t>
      </w:r>
      <w:r w:rsidR="001A1F7B">
        <w:rPr>
          <w:rFonts w:ascii="Times New Roman" w:hAnsi="Times New Roman" w:cs="Times New Roman"/>
          <w:sz w:val="24"/>
          <w:szCs w:val="24"/>
        </w:rPr>
        <w:t>rojektu bylo</w:t>
      </w:r>
      <w:r w:rsidR="00C121CB">
        <w:rPr>
          <w:rFonts w:ascii="Times New Roman" w:hAnsi="Times New Roman" w:cs="Times New Roman"/>
          <w:sz w:val="24"/>
          <w:szCs w:val="24"/>
        </w:rPr>
        <w:t xml:space="preserve"> </w:t>
      </w:r>
      <w:r w:rsidR="001A1F7B">
        <w:rPr>
          <w:rFonts w:ascii="Times New Roman" w:hAnsi="Times New Roman" w:cs="Times New Roman"/>
          <w:sz w:val="24"/>
          <w:szCs w:val="24"/>
        </w:rPr>
        <w:t>pořízení movitý</w:t>
      </w:r>
      <w:r w:rsidR="00C121CB">
        <w:rPr>
          <w:rFonts w:ascii="Times New Roman" w:hAnsi="Times New Roman" w:cs="Times New Roman"/>
          <w:sz w:val="24"/>
          <w:szCs w:val="24"/>
        </w:rPr>
        <w:t xml:space="preserve">ch věcí (souborů movitých věcí), které v souladu s podmínkami poskytovatele dotace fakticky užívá </w:t>
      </w:r>
      <w:r>
        <w:rPr>
          <w:rFonts w:ascii="Times New Roman" w:hAnsi="Times New Roman" w:cs="Times New Roman"/>
          <w:sz w:val="24"/>
          <w:szCs w:val="24"/>
        </w:rPr>
        <w:t>obdarovaný</w:t>
      </w:r>
      <w:r w:rsidR="00C121CB">
        <w:rPr>
          <w:rFonts w:ascii="Times New Roman" w:hAnsi="Times New Roman" w:cs="Times New Roman"/>
          <w:sz w:val="24"/>
          <w:szCs w:val="24"/>
        </w:rPr>
        <w:t xml:space="preserve"> </w:t>
      </w:r>
      <w:r w:rsidR="00010282">
        <w:rPr>
          <w:rFonts w:ascii="Times New Roman" w:hAnsi="Times New Roman" w:cs="Times New Roman"/>
          <w:sz w:val="24"/>
          <w:szCs w:val="24"/>
        </w:rPr>
        <w:t xml:space="preserve">(jeden z partnerů Projektu) </w:t>
      </w:r>
      <w:r w:rsidR="00925487">
        <w:rPr>
          <w:rFonts w:ascii="Times New Roman" w:hAnsi="Times New Roman" w:cs="Times New Roman"/>
          <w:sz w:val="24"/>
          <w:szCs w:val="24"/>
        </w:rPr>
        <w:t xml:space="preserve">na základě uzavřené smlouvy o výpůjčce ze dne </w:t>
      </w:r>
      <w:proofErr w:type="gramStart"/>
      <w:r w:rsidR="009D5267">
        <w:rPr>
          <w:rFonts w:ascii="Times New Roman" w:hAnsi="Times New Roman" w:cs="Times New Roman"/>
          <w:sz w:val="24"/>
          <w:szCs w:val="24"/>
        </w:rPr>
        <w:t>30.1.2015</w:t>
      </w:r>
      <w:proofErr w:type="gramEnd"/>
      <w:r w:rsidR="009D5267">
        <w:rPr>
          <w:rFonts w:ascii="Times New Roman" w:hAnsi="Times New Roman" w:cs="Times New Roman"/>
          <w:sz w:val="24"/>
          <w:szCs w:val="24"/>
        </w:rPr>
        <w:t xml:space="preserve"> </w:t>
      </w:r>
      <w:r w:rsidR="00925487">
        <w:rPr>
          <w:rFonts w:ascii="Times New Roman" w:hAnsi="Times New Roman" w:cs="Times New Roman"/>
          <w:sz w:val="24"/>
          <w:szCs w:val="24"/>
        </w:rPr>
        <w:t>v platném znění</w:t>
      </w:r>
      <w:r w:rsidR="004849DD">
        <w:rPr>
          <w:rFonts w:ascii="Times New Roman" w:hAnsi="Times New Roman" w:cs="Times New Roman"/>
          <w:sz w:val="24"/>
          <w:szCs w:val="24"/>
        </w:rPr>
        <w:t xml:space="preserve"> pro účely </w:t>
      </w:r>
      <w:r w:rsidR="009D5267">
        <w:rPr>
          <w:rFonts w:ascii="Times New Roman" w:hAnsi="Times New Roman" w:cs="Times New Roman"/>
          <w:sz w:val="24"/>
          <w:szCs w:val="24"/>
        </w:rPr>
        <w:t xml:space="preserve">využitelnosti speciální výslechové místnosti </w:t>
      </w:r>
      <w:r w:rsidR="009D5267" w:rsidRPr="00B637BF">
        <w:rPr>
          <w:rFonts w:ascii="Times New Roman" w:hAnsi="Times New Roman" w:cs="Times New Roman"/>
          <w:sz w:val="24"/>
          <w:szCs w:val="24"/>
        </w:rPr>
        <w:t xml:space="preserve">na </w:t>
      </w:r>
      <w:r w:rsidR="003D6B19" w:rsidRPr="00B637BF">
        <w:rPr>
          <w:rFonts w:ascii="Times New Roman" w:hAnsi="Times New Roman" w:cs="Times New Roman"/>
          <w:sz w:val="24"/>
          <w:szCs w:val="24"/>
        </w:rPr>
        <w:t>Krajském ředitelství policie Jihočeského kraje Územní odbor Jindřichův Hradec</w:t>
      </w:r>
      <w:r w:rsidR="009D5267" w:rsidRPr="00B637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1CB" w:rsidRDefault="00C121CB" w:rsidP="001A1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767F" w:rsidRDefault="0044767F" w:rsidP="001A1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F7B" w:rsidRPr="00925487" w:rsidRDefault="00C121CB" w:rsidP="00C12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487">
        <w:rPr>
          <w:rFonts w:ascii="Times New Roman" w:hAnsi="Times New Roman" w:cs="Times New Roman"/>
          <w:b/>
          <w:sz w:val="24"/>
          <w:szCs w:val="24"/>
        </w:rPr>
        <w:t>III. Základní ustanovení</w:t>
      </w:r>
    </w:p>
    <w:p w:rsidR="00C121CB" w:rsidRDefault="00C121CB" w:rsidP="00C12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767F" w:rsidRPr="00B307AD" w:rsidRDefault="008A67E1" w:rsidP="00B307A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Dárce</w:t>
      </w:r>
      <w:r w:rsidR="00C121CB">
        <w:rPr>
          <w:rFonts w:ascii="Times New Roman" w:hAnsi="Times New Roman" w:cs="Times New Roman"/>
          <w:sz w:val="24"/>
          <w:szCs w:val="24"/>
        </w:rPr>
        <w:t xml:space="preserve"> prohlašuje, že je vlastníkem převáděných movitých věcí (souborů movitých věcí), které jsou uvedeny v Příloze č. 1 této smlouvy</w:t>
      </w:r>
      <w:r w:rsidR="0044767F">
        <w:rPr>
          <w:rFonts w:ascii="Times New Roman" w:hAnsi="Times New Roman" w:cs="Times New Roman"/>
          <w:sz w:val="24"/>
          <w:szCs w:val="24"/>
        </w:rPr>
        <w:t xml:space="preserve"> </w:t>
      </w:r>
      <w:r w:rsidR="0044767F" w:rsidRPr="00DB7EF4">
        <w:rPr>
          <w:rFonts w:ascii="Times New Roman" w:hAnsi="Times New Roman" w:cs="Times New Roman"/>
          <w:sz w:val="24"/>
          <w:szCs w:val="24"/>
        </w:rPr>
        <w:t>(Inventurní soupis majetku</w:t>
      </w:r>
      <w:r w:rsidR="009D5267">
        <w:rPr>
          <w:rFonts w:ascii="Times New Roman" w:hAnsi="Times New Roman" w:cs="Times New Roman"/>
          <w:sz w:val="24"/>
          <w:szCs w:val="24"/>
        </w:rPr>
        <w:t xml:space="preserve"> položkový ke dni </w:t>
      </w:r>
      <w:proofErr w:type="gramStart"/>
      <w:r w:rsidR="009D5267">
        <w:rPr>
          <w:rFonts w:ascii="Times New Roman" w:hAnsi="Times New Roman" w:cs="Times New Roman"/>
          <w:sz w:val="24"/>
          <w:szCs w:val="24"/>
        </w:rPr>
        <w:t>30.11.2017</w:t>
      </w:r>
      <w:proofErr w:type="gramEnd"/>
      <w:r w:rsidR="0044767F" w:rsidRPr="00DB7E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která je</w:t>
      </w:r>
      <w:r w:rsidR="00C121CB" w:rsidRPr="00DB7EF4">
        <w:rPr>
          <w:rFonts w:ascii="Times New Roman" w:hAnsi="Times New Roman" w:cs="Times New Roman"/>
          <w:sz w:val="24"/>
          <w:szCs w:val="24"/>
        </w:rPr>
        <w:t xml:space="preserve"> nedílnou součástí</w:t>
      </w:r>
      <w:r w:rsidR="00834CBE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C121CB">
        <w:rPr>
          <w:rFonts w:ascii="Times New Roman" w:hAnsi="Times New Roman" w:cs="Times New Roman"/>
          <w:sz w:val="24"/>
          <w:szCs w:val="24"/>
        </w:rPr>
        <w:t>.</w:t>
      </w:r>
    </w:p>
    <w:p w:rsidR="0044767F" w:rsidRDefault="0044767F" w:rsidP="00C121C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767F" w:rsidRDefault="0044767F" w:rsidP="00C121C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C5" w:rsidRPr="00DE0A58" w:rsidRDefault="00D50C0D" w:rsidP="002672C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</w:t>
      </w:r>
      <w:r w:rsidR="00925487">
        <w:rPr>
          <w:rFonts w:ascii="Times New Roman" w:hAnsi="Times New Roman" w:cs="Times New Roman"/>
          <w:sz w:val="24"/>
          <w:szCs w:val="24"/>
        </w:rPr>
        <w:t xml:space="preserve"> movitý majete</w:t>
      </w:r>
      <w:r w:rsidR="00813F1A">
        <w:rPr>
          <w:rFonts w:ascii="Times New Roman" w:hAnsi="Times New Roman" w:cs="Times New Roman"/>
          <w:sz w:val="24"/>
          <w:szCs w:val="24"/>
        </w:rPr>
        <w:t xml:space="preserve">k byl pořízen </w:t>
      </w:r>
      <w:r w:rsidR="00925487">
        <w:rPr>
          <w:rFonts w:ascii="Times New Roman" w:hAnsi="Times New Roman" w:cs="Times New Roman"/>
          <w:sz w:val="24"/>
          <w:szCs w:val="24"/>
        </w:rPr>
        <w:t>z poskytnuté dotace od M</w:t>
      </w:r>
      <w:r w:rsidR="009D5267">
        <w:rPr>
          <w:rFonts w:ascii="Times New Roman" w:hAnsi="Times New Roman" w:cs="Times New Roman"/>
          <w:sz w:val="24"/>
          <w:szCs w:val="24"/>
        </w:rPr>
        <w:t xml:space="preserve">inisterstva vnitra </w:t>
      </w:r>
      <w:r w:rsidR="00925487">
        <w:rPr>
          <w:rFonts w:ascii="Times New Roman" w:hAnsi="Times New Roman" w:cs="Times New Roman"/>
          <w:sz w:val="24"/>
          <w:szCs w:val="24"/>
        </w:rPr>
        <w:t xml:space="preserve"> ČR v rámci Projektu a byl </w:t>
      </w:r>
      <w:r w:rsidR="00834CBE">
        <w:rPr>
          <w:rFonts w:ascii="Times New Roman" w:hAnsi="Times New Roman" w:cs="Times New Roman"/>
          <w:sz w:val="24"/>
          <w:szCs w:val="24"/>
        </w:rPr>
        <w:t>Převodcem</w:t>
      </w:r>
      <w:r w:rsidR="00925487">
        <w:rPr>
          <w:rFonts w:ascii="Times New Roman" w:hAnsi="Times New Roman" w:cs="Times New Roman"/>
          <w:sz w:val="24"/>
          <w:szCs w:val="24"/>
        </w:rPr>
        <w:t xml:space="preserve"> zařazen do užívání </w:t>
      </w:r>
      <w:proofErr w:type="gramStart"/>
      <w:r w:rsidR="00B307AD">
        <w:rPr>
          <w:rFonts w:ascii="Times New Roman" w:hAnsi="Times New Roman" w:cs="Times New Roman"/>
          <w:sz w:val="24"/>
          <w:szCs w:val="24"/>
        </w:rPr>
        <w:t>1.1.2015</w:t>
      </w:r>
      <w:proofErr w:type="gramEnd"/>
      <w:r w:rsidR="00B307AD">
        <w:rPr>
          <w:rFonts w:ascii="Times New Roman" w:hAnsi="Times New Roman" w:cs="Times New Roman"/>
          <w:sz w:val="24"/>
          <w:szCs w:val="24"/>
        </w:rPr>
        <w:t>.</w:t>
      </w:r>
    </w:p>
    <w:p w:rsidR="002672C5" w:rsidRPr="00A43D7D" w:rsidRDefault="002672C5" w:rsidP="00C121C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D7D">
        <w:rPr>
          <w:rFonts w:ascii="Times New Roman" w:hAnsi="Times New Roman" w:cs="Times New Roman"/>
          <w:sz w:val="24"/>
          <w:szCs w:val="24"/>
        </w:rPr>
        <w:lastRenderedPageBreak/>
        <w:t>Dárce prohlašuje, že poskytuje dar bez požadavku na přednostní plnění úkolů Policie České republiky ve prospěch dárce, včetně protislužby nemajetkové povahy.</w:t>
      </w:r>
    </w:p>
    <w:p w:rsidR="00C121CB" w:rsidRPr="00A43D7D" w:rsidRDefault="00C121CB" w:rsidP="00C121C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7AD" w:rsidRDefault="00B307AD" w:rsidP="00DF1C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487" w:rsidRPr="00010282" w:rsidRDefault="00925487" w:rsidP="00DF1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282">
        <w:rPr>
          <w:rFonts w:ascii="Times New Roman" w:hAnsi="Times New Roman" w:cs="Times New Roman"/>
          <w:b/>
          <w:sz w:val="24"/>
          <w:szCs w:val="24"/>
        </w:rPr>
        <w:t>IV. Předmět smlouvy</w:t>
      </w:r>
    </w:p>
    <w:p w:rsidR="00834CBE" w:rsidRPr="00A43D7D" w:rsidRDefault="008A67E1" w:rsidP="00834CB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D7D">
        <w:rPr>
          <w:rFonts w:ascii="Times New Roman" w:hAnsi="Times New Roman" w:cs="Times New Roman"/>
          <w:sz w:val="24"/>
          <w:szCs w:val="24"/>
        </w:rPr>
        <w:t>Dárce bezplatně převádí vlastnické právo k daru u</w:t>
      </w:r>
      <w:r w:rsidR="00925487" w:rsidRPr="00A43D7D">
        <w:rPr>
          <w:rFonts w:ascii="Times New Roman" w:hAnsi="Times New Roman" w:cs="Times New Roman"/>
          <w:sz w:val="24"/>
          <w:szCs w:val="24"/>
        </w:rPr>
        <w:t>veden</w:t>
      </w:r>
      <w:r w:rsidRPr="00A43D7D">
        <w:rPr>
          <w:rFonts w:ascii="Times New Roman" w:hAnsi="Times New Roman" w:cs="Times New Roman"/>
          <w:sz w:val="24"/>
          <w:szCs w:val="24"/>
        </w:rPr>
        <w:t>ého</w:t>
      </w:r>
      <w:r w:rsidR="00925487" w:rsidRPr="00A43D7D">
        <w:rPr>
          <w:rFonts w:ascii="Times New Roman" w:hAnsi="Times New Roman" w:cs="Times New Roman"/>
          <w:sz w:val="24"/>
          <w:szCs w:val="24"/>
        </w:rPr>
        <w:t xml:space="preserve"> v článku III. odst. 1 této smlouvy do vlastnictví </w:t>
      </w:r>
      <w:r w:rsidR="00AD034C" w:rsidRPr="00A43D7D">
        <w:rPr>
          <w:rFonts w:ascii="Times New Roman" w:hAnsi="Times New Roman" w:cs="Times New Roman"/>
          <w:sz w:val="24"/>
          <w:szCs w:val="24"/>
        </w:rPr>
        <w:t>České republiky s příslušností hospodaření pro Krajské ředitelství policie Jihočeského kraje</w:t>
      </w:r>
      <w:r w:rsidR="007661D3" w:rsidRPr="00A43D7D">
        <w:rPr>
          <w:rFonts w:ascii="Times New Roman" w:hAnsi="Times New Roman" w:cs="Times New Roman"/>
          <w:sz w:val="24"/>
          <w:szCs w:val="24"/>
        </w:rPr>
        <w:t>.</w:t>
      </w:r>
    </w:p>
    <w:p w:rsidR="0065173D" w:rsidRPr="00A43D7D" w:rsidRDefault="007661D3" w:rsidP="00834CB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43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BDD" w:rsidRPr="00A43D7D" w:rsidRDefault="008A67E1" w:rsidP="009C7C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D7D">
        <w:rPr>
          <w:rFonts w:ascii="Times New Roman" w:hAnsi="Times New Roman" w:cs="Times New Roman"/>
          <w:sz w:val="24"/>
          <w:szCs w:val="24"/>
        </w:rPr>
        <w:t>Vlastnické právo k daru nabývá obdarovaný dnem podp</w:t>
      </w:r>
      <w:r w:rsidR="002672C5" w:rsidRPr="00A43D7D">
        <w:rPr>
          <w:rFonts w:ascii="Times New Roman" w:hAnsi="Times New Roman" w:cs="Times New Roman"/>
          <w:sz w:val="24"/>
          <w:szCs w:val="24"/>
        </w:rPr>
        <w:t>i</w:t>
      </w:r>
      <w:r w:rsidRPr="00A43D7D">
        <w:rPr>
          <w:rFonts w:ascii="Times New Roman" w:hAnsi="Times New Roman" w:cs="Times New Roman"/>
          <w:sz w:val="24"/>
          <w:szCs w:val="24"/>
        </w:rPr>
        <w:t>su</w:t>
      </w:r>
      <w:r w:rsidR="002672C5" w:rsidRPr="00A43D7D">
        <w:rPr>
          <w:rFonts w:ascii="Times New Roman" w:hAnsi="Times New Roman" w:cs="Times New Roman"/>
          <w:sz w:val="24"/>
          <w:szCs w:val="24"/>
        </w:rPr>
        <w:t xml:space="preserve"> protokolu o předání </w:t>
      </w:r>
      <w:r w:rsidR="00B05DA3" w:rsidRPr="00A43D7D">
        <w:rPr>
          <w:rFonts w:ascii="Times New Roman" w:hAnsi="Times New Roman" w:cs="Times New Roman"/>
          <w:sz w:val="24"/>
          <w:szCs w:val="24"/>
        </w:rPr>
        <w:br/>
      </w:r>
      <w:r w:rsidR="002672C5" w:rsidRPr="00A43D7D">
        <w:rPr>
          <w:rFonts w:ascii="Times New Roman" w:hAnsi="Times New Roman" w:cs="Times New Roman"/>
          <w:sz w:val="24"/>
          <w:szCs w:val="24"/>
        </w:rPr>
        <w:t xml:space="preserve">a převzetí movitých věcí specifikovaných v Příloze č. 1 této smlouvy. Tímto dnem přecházejí na obdarovaného práva a povinnosti s darem spojená. </w:t>
      </w:r>
    </w:p>
    <w:p w:rsidR="002672C5" w:rsidRPr="00A43D7D" w:rsidRDefault="002672C5" w:rsidP="002672C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672C5" w:rsidRPr="001971DF" w:rsidRDefault="00834CBE" w:rsidP="009251C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D7D">
        <w:rPr>
          <w:rFonts w:ascii="Times New Roman" w:hAnsi="Times New Roman" w:cs="Times New Roman"/>
          <w:sz w:val="24"/>
          <w:szCs w:val="24"/>
        </w:rPr>
        <w:t xml:space="preserve">Smluvní strany se zavazují, že sepíší protokol o fyzickém předání a převzetí </w:t>
      </w:r>
      <w:r w:rsidR="00FA5B3F" w:rsidRPr="00A43D7D">
        <w:rPr>
          <w:rFonts w:ascii="Times New Roman" w:hAnsi="Times New Roman" w:cs="Times New Roman"/>
          <w:sz w:val="24"/>
          <w:szCs w:val="24"/>
        </w:rPr>
        <w:t>movitých věcí včetně dokladů</w:t>
      </w:r>
      <w:r w:rsidRPr="00A43D7D">
        <w:rPr>
          <w:rFonts w:ascii="Times New Roman" w:hAnsi="Times New Roman" w:cs="Times New Roman"/>
          <w:sz w:val="24"/>
          <w:szCs w:val="24"/>
        </w:rPr>
        <w:t xml:space="preserve">, který bude uložen pod spisovou značkou </w:t>
      </w:r>
      <w:r w:rsidR="002672C5" w:rsidRPr="00A43D7D">
        <w:rPr>
          <w:rFonts w:ascii="Times New Roman" w:hAnsi="Times New Roman" w:cs="Times New Roman"/>
          <w:sz w:val="24"/>
          <w:szCs w:val="24"/>
        </w:rPr>
        <w:t>obdarovaného</w:t>
      </w:r>
      <w:r w:rsidRPr="00A43D7D">
        <w:rPr>
          <w:rFonts w:ascii="Times New Roman" w:hAnsi="Times New Roman" w:cs="Times New Roman"/>
          <w:sz w:val="24"/>
          <w:szCs w:val="24"/>
        </w:rPr>
        <w:t xml:space="preserve">. </w:t>
      </w:r>
      <w:r w:rsidR="00823071" w:rsidRPr="00A43D7D">
        <w:rPr>
          <w:rFonts w:ascii="Times New Roman" w:hAnsi="Times New Roman" w:cs="Times New Roman"/>
          <w:sz w:val="24"/>
          <w:szCs w:val="24"/>
        </w:rPr>
        <w:t xml:space="preserve">Protokol </w:t>
      </w:r>
      <w:r w:rsidR="00B637BF" w:rsidRPr="00A43D7D">
        <w:rPr>
          <w:rFonts w:ascii="Times New Roman" w:hAnsi="Times New Roman" w:cs="Times New Roman"/>
          <w:sz w:val="24"/>
          <w:szCs w:val="24"/>
        </w:rPr>
        <w:br/>
      </w:r>
      <w:r w:rsidR="00823071" w:rsidRPr="00A43D7D">
        <w:rPr>
          <w:rFonts w:ascii="Times New Roman" w:hAnsi="Times New Roman" w:cs="Times New Roman"/>
          <w:sz w:val="24"/>
          <w:szCs w:val="24"/>
        </w:rPr>
        <w:t>o</w:t>
      </w:r>
      <w:r w:rsidRPr="00A43D7D">
        <w:rPr>
          <w:rFonts w:ascii="Times New Roman" w:hAnsi="Times New Roman" w:cs="Times New Roman"/>
          <w:sz w:val="24"/>
          <w:szCs w:val="24"/>
        </w:rPr>
        <w:t xml:space="preserve"> předání </w:t>
      </w:r>
      <w:r w:rsidR="00FA5B3F" w:rsidRPr="00A43D7D">
        <w:rPr>
          <w:rFonts w:ascii="Times New Roman" w:hAnsi="Times New Roman" w:cs="Times New Roman"/>
          <w:sz w:val="24"/>
          <w:szCs w:val="24"/>
        </w:rPr>
        <w:t>movitých věcí</w:t>
      </w:r>
      <w:r w:rsidRPr="00A43D7D">
        <w:rPr>
          <w:rFonts w:ascii="Times New Roman" w:hAnsi="Times New Roman" w:cs="Times New Roman"/>
          <w:sz w:val="24"/>
          <w:szCs w:val="24"/>
        </w:rPr>
        <w:t xml:space="preserve"> bude</w:t>
      </w:r>
      <w:r w:rsidR="00823071" w:rsidRPr="00A43D7D">
        <w:rPr>
          <w:rFonts w:ascii="Times New Roman" w:hAnsi="Times New Roman" w:cs="Times New Roman"/>
          <w:sz w:val="24"/>
          <w:szCs w:val="24"/>
        </w:rPr>
        <w:t xml:space="preserve"> sepsán</w:t>
      </w:r>
      <w:r w:rsidRPr="00A43D7D">
        <w:rPr>
          <w:rFonts w:ascii="Times New Roman" w:hAnsi="Times New Roman" w:cs="Times New Roman"/>
          <w:sz w:val="24"/>
          <w:szCs w:val="24"/>
        </w:rPr>
        <w:t xml:space="preserve"> ve dvojím vyhotovení pro každou smluvní stranu</w:t>
      </w:r>
      <w:r w:rsidR="00823071" w:rsidRPr="00A43D7D">
        <w:rPr>
          <w:rFonts w:ascii="Times New Roman" w:hAnsi="Times New Roman" w:cs="Times New Roman"/>
          <w:sz w:val="24"/>
          <w:szCs w:val="24"/>
        </w:rPr>
        <w:t xml:space="preserve">. </w:t>
      </w:r>
      <w:r w:rsidR="001B5455" w:rsidRPr="001971DF">
        <w:rPr>
          <w:rFonts w:ascii="Times New Roman" w:hAnsi="Times New Roman" w:cs="Times New Roman"/>
          <w:sz w:val="24"/>
          <w:szCs w:val="24"/>
        </w:rPr>
        <w:t>Za dárce podepíše předávací protokol</w:t>
      </w:r>
      <w:r w:rsidR="001E20E2">
        <w:rPr>
          <w:rFonts w:ascii="Times New Roman" w:hAnsi="Times New Roman" w:cs="Times New Roman"/>
          <w:sz w:val="24"/>
          <w:szCs w:val="24"/>
        </w:rPr>
        <w:t xml:space="preserve"> Mgr. Zdeňka Šindelářová, vedoucí odboru sociální věcí Městského úřadu Jindřichův Hradec.</w:t>
      </w:r>
      <w:r w:rsidR="001B5455" w:rsidRPr="001971DF">
        <w:rPr>
          <w:rFonts w:ascii="Times New Roman" w:hAnsi="Times New Roman" w:cs="Times New Roman"/>
          <w:sz w:val="24"/>
          <w:szCs w:val="24"/>
        </w:rPr>
        <w:t xml:space="preserve"> Za obdarovaného podepíše předávací protokol plk. Ing. Josef </w:t>
      </w:r>
      <w:proofErr w:type="spellStart"/>
      <w:r w:rsidR="001B5455" w:rsidRPr="001971DF">
        <w:rPr>
          <w:rFonts w:ascii="Times New Roman" w:hAnsi="Times New Roman" w:cs="Times New Roman"/>
          <w:sz w:val="24"/>
          <w:szCs w:val="24"/>
        </w:rPr>
        <w:t>Heš</w:t>
      </w:r>
      <w:proofErr w:type="spellEnd"/>
      <w:r w:rsidR="001B5455" w:rsidRPr="001971DF">
        <w:rPr>
          <w:rFonts w:ascii="Times New Roman" w:hAnsi="Times New Roman" w:cs="Times New Roman"/>
          <w:sz w:val="24"/>
          <w:szCs w:val="24"/>
        </w:rPr>
        <w:t>, vedoucí Územního odboru Jindřichův Hradec.</w:t>
      </w:r>
    </w:p>
    <w:p w:rsidR="00823071" w:rsidRPr="00A43D7D" w:rsidRDefault="00823071" w:rsidP="002672C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43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5AE" w:rsidRPr="00A43D7D" w:rsidRDefault="002672C5" w:rsidP="0092548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D7D">
        <w:rPr>
          <w:rFonts w:ascii="Times New Roman" w:hAnsi="Times New Roman" w:cs="Times New Roman"/>
          <w:sz w:val="24"/>
          <w:szCs w:val="24"/>
        </w:rPr>
        <w:t>Obdarovaný</w:t>
      </w:r>
      <w:r w:rsidR="00E345AE" w:rsidRPr="00A43D7D">
        <w:rPr>
          <w:rFonts w:ascii="Times New Roman" w:hAnsi="Times New Roman" w:cs="Times New Roman"/>
          <w:sz w:val="24"/>
          <w:szCs w:val="24"/>
        </w:rPr>
        <w:t xml:space="preserve"> se zavazuje, že tyto převedené movité věci bude i nadále užívat </w:t>
      </w:r>
      <w:r w:rsidR="00834CBE" w:rsidRPr="00A43D7D">
        <w:rPr>
          <w:rFonts w:ascii="Times New Roman" w:hAnsi="Times New Roman" w:cs="Times New Roman"/>
          <w:sz w:val="24"/>
          <w:szCs w:val="24"/>
        </w:rPr>
        <w:t>k plnění úkolů Policie České republiky</w:t>
      </w:r>
      <w:r w:rsidR="00E345AE" w:rsidRPr="00A43D7D">
        <w:rPr>
          <w:rFonts w:ascii="Times New Roman" w:hAnsi="Times New Roman" w:cs="Times New Roman"/>
          <w:sz w:val="24"/>
          <w:szCs w:val="24"/>
        </w:rPr>
        <w:t>, a to výhradně</w:t>
      </w:r>
      <w:r w:rsidR="00B307AD" w:rsidRPr="00A43D7D">
        <w:rPr>
          <w:rFonts w:ascii="Times New Roman" w:hAnsi="Times New Roman" w:cs="Times New Roman"/>
          <w:sz w:val="24"/>
          <w:szCs w:val="24"/>
        </w:rPr>
        <w:t xml:space="preserve"> k využitelnosti spe</w:t>
      </w:r>
      <w:r w:rsidR="00813F1A" w:rsidRPr="00A43D7D">
        <w:rPr>
          <w:rFonts w:ascii="Times New Roman" w:hAnsi="Times New Roman" w:cs="Times New Roman"/>
          <w:sz w:val="24"/>
          <w:szCs w:val="24"/>
        </w:rPr>
        <w:t>ciální výslechové místnosti</w:t>
      </w:r>
      <w:r w:rsidR="0065173D" w:rsidRPr="00A43D7D">
        <w:rPr>
          <w:rFonts w:ascii="Times New Roman" w:hAnsi="Times New Roman" w:cs="Times New Roman"/>
          <w:sz w:val="24"/>
          <w:szCs w:val="24"/>
        </w:rPr>
        <w:t>.</w:t>
      </w:r>
    </w:p>
    <w:p w:rsidR="00075D51" w:rsidRPr="00A43D7D" w:rsidRDefault="00075D51" w:rsidP="00075D5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75D51" w:rsidRPr="00A43D7D" w:rsidRDefault="00075D51" w:rsidP="0092548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D7D">
        <w:rPr>
          <w:rFonts w:ascii="Times New Roman" w:hAnsi="Times New Roman" w:cs="Times New Roman"/>
          <w:sz w:val="24"/>
          <w:szCs w:val="24"/>
        </w:rPr>
        <w:t xml:space="preserve">Dárce dále poskytuje obdarovanému výhradní licenci podle §2358 a násl. zákona </w:t>
      </w:r>
      <w:r w:rsidR="00B05DA3" w:rsidRPr="00A43D7D">
        <w:rPr>
          <w:rFonts w:ascii="Times New Roman" w:hAnsi="Times New Roman" w:cs="Times New Roman"/>
          <w:sz w:val="24"/>
          <w:szCs w:val="24"/>
        </w:rPr>
        <w:br/>
      </w:r>
      <w:r w:rsidRPr="00A43D7D">
        <w:rPr>
          <w:rFonts w:ascii="Times New Roman" w:hAnsi="Times New Roman" w:cs="Times New Roman"/>
          <w:sz w:val="24"/>
          <w:szCs w:val="24"/>
        </w:rPr>
        <w:t xml:space="preserve">č. 89/2012 Sb., občanského zákoníku, k plnění úkolů Policie České republiky, časově </w:t>
      </w:r>
      <w:r w:rsidR="00B05DA3" w:rsidRPr="00A43D7D">
        <w:rPr>
          <w:rFonts w:ascii="Times New Roman" w:hAnsi="Times New Roman" w:cs="Times New Roman"/>
          <w:sz w:val="24"/>
          <w:szCs w:val="24"/>
        </w:rPr>
        <w:br/>
      </w:r>
      <w:r w:rsidRPr="00A43D7D">
        <w:rPr>
          <w:rFonts w:ascii="Times New Roman" w:hAnsi="Times New Roman" w:cs="Times New Roman"/>
          <w:sz w:val="24"/>
          <w:szCs w:val="24"/>
        </w:rPr>
        <w:t xml:space="preserve">a územně neomezenou, ke všem známým způsobům užití, a to bez množstevního omezení užití, bez technologického omezení užití, bez omezení účelu užití a bez jakéhokoli jiného omezení. Obdarovaný není povinen licenci využít. </w:t>
      </w:r>
    </w:p>
    <w:p w:rsidR="00075D51" w:rsidRPr="00A43D7D" w:rsidRDefault="00075D51" w:rsidP="00075D5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75D51" w:rsidRPr="00A43D7D" w:rsidRDefault="00075D51" w:rsidP="00075D5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D7D">
        <w:rPr>
          <w:rFonts w:ascii="Times New Roman" w:hAnsi="Times New Roman" w:cs="Times New Roman"/>
          <w:sz w:val="24"/>
          <w:szCs w:val="24"/>
        </w:rPr>
        <w:t>Dárce uděluje obdarovanému právo poskytnout podlicenci ve stejném rozsahu přiměřeně podle odst. 5.</w:t>
      </w:r>
    </w:p>
    <w:p w:rsidR="00E345AE" w:rsidRPr="008901D6" w:rsidRDefault="00E345AE" w:rsidP="008901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5AE" w:rsidRDefault="00E345AE" w:rsidP="00E3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5AE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9A1C5A">
        <w:rPr>
          <w:rFonts w:ascii="Times New Roman" w:hAnsi="Times New Roman" w:cs="Times New Roman"/>
          <w:b/>
          <w:sz w:val="24"/>
          <w:szCs w:val="24"/>
        </w:rPr>
        <w:t>Ú</w:t>
      </w:r>
      <w:r w:rsidR="003B244F">
        <w:rPr>
          <w:rFonts w:ascii="Times New Roman" w:hAnsi="Times New Roman" w:cs="Times New Roman"/>
          <w:b/>
          <w:sz w:val="24"/>
          <w:szCs w:val="24"/>
        </w:rPr>
        <w:t xml:space="preserve">četní </w:t>
      </w:r>
      <w:r w:rsidR="00D50C0D">
        <w:rPr>
          <w:rFonts w:ascii="Times New Roman" w:hAnsi="Times New Roman" w:cs="Times New Roman"/>
          <w:b/>
          <w:sz w:val="24"/>
          <w:szCs w:val="24"/>
        </w:rPr>
        <w:t xml:space="preserve">(zůstatková) </w:t>
      </w:r>
      <w:r w:rsidRPr="00E345AE">
        <w:rPr>
          <w:rFonts w:ascii="Times New Roman" w:hAnsi="Times New Roman" w:cs="Times New Roman"/>
          <w:b/>
          <w:sz w:val="24"/>
          <w:szCs w:val="24"/>
        </w:rPr>
        <w:t>cena</w:t>
      </w:r>
    </w:p>
    <w:p w:rsidR="00075D51" w:rsidRDefault="009A1C5A" w:rsidP="00075D5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Hodnota</w:t>
      </w:r>
      <w:r w:rsidR="003B244F" w:rsidRPr="008901D6">
        <w:rPr>
          <w:rFonts w:ascii="Times New Roman" w:hAnsi="Times New Roman" w:cs="Times New Roman"/>
          <w:sz w:val="24"/>
          <w:szCs w:val="24"/>
        </w:rPr>
        <w:t xml:space="preserve"> převáděného movitého majetku j</w:t>
      </w:r>
      <w:r w:rsidR="00D62603" w:rsidRPr="008901D6">
        <w:rPr>
          <w:rFonts w:ascii="Times New Roman" w:hAnsi="Times New Roman" w:cs="Times New Roman"/>
          <w:sz w:val="24"/>
          <w:szCs w:val="24"/>
        </w:rPr>
        <w:t>e</w:t>
      </w:r>
      <w:r w:rsidR="003B244F" w:rsidRPr="008901D6">
        <w:rPr>
          <w:rFonts w:ascii="Times New Roman" w:hAnsi="Times New Roman" w:cs="Times New Roman"/>
          <w:sz w:val="24"/>
          <w:szCs w:val="24"/>
        </w:rPr>
        <w:t xml:space="preserve"> uveden</w:t>
      </w:r>
      <w:r w:rsidR="00D62603" w:rsidRPr="008901D6">
        <w:rPr>
          <w:rFonts w:ascii="Times New Roman" w:hAnsi="Times New Roman" w:cs="Times New Roman"/>
          <w:sz w:val="24"/>
          <w:szCs w:val="24"/>
        </w:rPr>
        <w:t>a</w:t>
      </w:r>
      <w:r w:rsidR="003B244F" w:rsidRPr="008901D6">
        <w:rPr>
          <w:rFonts w:ascii="Times New Roman" w:hAnsi="Times New Roman" w:cs="Times New Roman"/>
          <w:sz w:val="24"/>
          <w:szCs w:val="24"/>
        </w:rPr>
        <w:t xml:space="preserve"> v Příloze č. 1 této smlouvy. Celková účetní (zůstatková cena) převáděného majetku činí ke dni </w:t>
      </w:r>
      <w:proofErr w:type="gramStart"/>
      <w:r w:rsidR="00B307AD" w:rsidRPr="008901D6">
        <w:rPr>
          <w:rFonts w:ascii="Times New Roman" w:hAnsi="Times New Roman" w:cs="Times New Roman"/>
          <w:sz w:val="24"/>
          <w:szCs w:val="24"/>
        </w:rPr>
        <w:t>30.11.2017</w:t>
      </w:r>
      <w:proofErr w:type="gramEnd"/>
      <w:r w:rsidR="00B307AD" w:rsidRPr="008901D6">
        <w:rPr>
          <w:rFonts w:ascii="Times New Roman" w:hAnsi="Times New Roman" w:cs="Times New Roman"/>
          <w:sz w:val="24"/>
          <w:szCs w:val="24"/>
        </w:rPr>
        <w:t xml:space="preserve"> </w:t>
      </w:r>
      <w:r w:rsidR="003B244F" w:rsidRPr="008901D6">
        <w:rPr>
          <w:rFonts w:ascii="Times New Roman" w:hAnsi="Times New Roman" w:cs="Times New Roman"/>
          <w:sz w:val="24"/>
          <w:szCs w:val="24"/>
        </w:rPr>
        <w:t xml:space="preserve">celkem </w:t>
      </w:r>
      <w:r w:rsidR="00213F63" w:rsidRPr="008901D6">
        <w:rPr>
          <w:rFonts w:ascii="Times New Roman" w:hAnsi="Times New Roman" w:cs="Times New Roman"/>
          <w:sz w:val="24"/>
          <w:szCs w:val="24"/>
        </w:rPr>
        <w:t>181 984,-</w:t>
      </w:r>
      <w:r w:rsidR="003B244F" w:rsidRPr="008901D6">
        <w:rPr>
          <w:rFonts w:ascii="Times New Roman" w:hAnsi="Times New Roman" w:cs="Times New Roman"/>
          <w:sz w:val="24"/>
          <w:szCs w:val="24"/>
        </w:rPr>
        <w:t>Kč.</w:t>
      </w:r>
    </w:p>
    <w:p w:rsidR="00DE0A58" w:rsidRPr="00B578D8" w:rsidRDefault="00DE0A58" w:rsidP="00B578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287B" w:rsidRDefault="0055287B" w:rsidP="0055287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345AE" w:rsidRPr="003B244F" w:rsidRDefault="003B244F" w:rsidP="003B2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44F">
        <w:rPr>
          <w:rFonts w:ascii="Times New Roman" w:hAnsi="Times New Roman" w:cs="Times New Roman"/>
          <w:b/>
          <w:sz w:val="24"/>
          <w:szCs w:val="24"/>
        </w:rPr>
        <w:t>VI. Další ujednání</w:t>
      </w:r>
    </w:p>
    <w:p w:rsidR="003B244F" w:rsidRDefault="00E43FF9" w:rsidP="003B244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Dárce</w:t>
      </w:r>
      <w:r w:rsidR="003B244F">
        <w:rPr>
          <w:rFonts w:ascii="Times New Roman" w:hAnsi="Times New Roman" w:cs="Times New Roman"/>
          <w:sz w:val="24"/>
          <w:szCs w:val="24"/>
        </w:rPr>
        <w:t xml:space="preserve"> prohlašuje, že na převáděných movitých věcech neváznou žádné závazky, dluhy, věcná práva ani jiné právní vady.</w:t>
      </w:r>
    </w:p>
    <w:p w:rsidR="0065173D" w:rsidRDefault="0065173D" w:rsidP="0065173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B244F" w:rsidRDefault="00E43FF9" w:rsidP="003B244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Dárce</w:t>
      </w:r>
      <w:r w:rsidR="003B244F">
        <w:rPr>
          <w:rFonts w:ascii="Times New Roman" w:hAnsi="Times New Roman" w:cs="Times New Roman"/>
          <w:sz w:val="24"/>
          <w:szCs w:val="24"/>
        </w:rPr>
        <w:t xml:space="preserve"> prohlašuje, že mu není známo, že by převáděné movité věci měly vady, které by neodpovídaly běžné míře opotřebení, a na které by měl povinnost </w:t>
      </w:r>
      <w:r>
        <w:rPr>
          <w:rFonts w:ascii="Times New Roman" w:hAnsi="Times New Roman" w:cs="Times New Roman"/>
          <w:sz w:val="24"/>
          <w:szCs w:val="24"/>
        </w:rPr>
        <w:t>obdarovaného</w:t>
      </w:r>
      <w:r w:rsidR="003B244F">
        <w:rPr>
          <w:rFonts w:ascii="Times New Roman" w:hAnsi="Times New Roman" w:cs="Times New Roman"/>
          <w:sz w:val="24"/>
          <w:szCs w:val="24"/>
        </w:rPr>
        <w:t xml:space="preserve"> upozornit. </w:t>
      </w:r>
    </w:p>
    <w:p w:rsidR="0065173D" w:rsidRDefault="0065173D" w:rsidP="0065173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B244F" w:rsidRDefault="00E43FF9" w:rsidP="003B244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Obdarovaný</w:t>
      </w:r>
      <w:r w:rsidR="003B244F">
        <w:rPr>
          <w:rFonts w:ascii="Times New Roman" w:hAnsi="Times New Roman" w:cs="Times New Roman"/>
          <w:sz w:val="24"/>
          <w:szCs w:val="24"/>
        </w:rPr>
        <w:t xml:space="preserve"> podpisem této smlouvy prohlašuje, že je mu stav převáděných movitých věcí znám a že je přebírá tak, jak jsou.</w:t>
      </w:r>
    </w:p>
    <w:p w:rsidR="0065173D" w:rsidRDefault="0065173D" w:rsidP="00651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44F" w:rsidRPr="0065173D" w:rsidRDefault="003B244F" w:rsidP="003B2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3D">
        <w:rPr>
          <w:rFonts w:ascii="Times New Roman" w:hAnsi="Times New Roman" w:cs="Times New Roman"/>
          <w:b/>
          <w:sz w:val="24"/>
          <w:szCs w:val="24"/>
        </w:rPr>
        <w:t>VII. Závěrečná ustanovení</w:t>
      </w:r>
    </w:p>
    <w:p w:rsidR="00E572E4" w:rsidRDefault="00E572E4" w:rsidP="00E572E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62603" w:rsidRDefault="00E572E4" w:rsidP="003B244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Vzájemné vztahy smluvních stran neupravené touto smlouvou, se řídí zákonem </w:t>
      </w:r>
      <w:r w:rsidR="00FD06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č. 89/2012 Sb., občanský zákoník, v platném znění a souvisejícími předpisy platnými v době uzavření této smlouvy.</w:t>
      </w:r>
    </w:p>
    <w:p w:rsidR="0065173D" w:rsidRDefault="0065173D" w:rsidP="0065173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5173D" w:rsidRPr="00A43D7D" w:rsidRDefault="00FA5B3F" w:rsidP="00FD062C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D">
        <w:rPr>
          <w:rFonts w:ascii="Times New Roman" w:hAnsi="Times New Roman" w:cs="Times New Roman"/>
          <w:sz w:val="24"/>
          <w:szCs w:val="24"/>
        </w:rPr>
        <w:t xml:space="preserve">Doložka platnosti </w:t>
      </w:r>
      <w:r w:rsidR="00FD062C" w:rsidRPr="00A43D7D">
        <w:rPr>
          <w:rFonts w:ascii="Times New Roman" w:hAnsi="Times New Roman" w:cs="Times New Roman"/>
          <w:sz w:val="24"/>
          <w:szCs w:val="24"/>
        </w:rPr>
        <w:t xml:space="preserve">právního jednání dle § 41 zákona č. 128/2000 Sb., o obcích, </w:t>
      </w:r>
      <w:r w:rsidR="00FD062C" w:rsidRPr="00A43D7D">
        <w:rPr>
          <w:rFonts w:ascii="Times New Roman" w:hAnsi="Times New Roman" w:cs="Times New Roman"/>
          <w:sz w:val="24"/>
          <w:szCs w:val="24"/>
        </w:rPr>
        <w:br/>
        <w:t xml:space="preserve">ve znění pozdějších předpisů. </w:t>
      </w:r>
      <w:r w:rsidR="00E43FF9" w:rsidRPr="00A43D7D">
        <w:rPr>
          <w:rFonts w:ascii="Times New Roman" w:hAnsi="Times New Roman" w:cs="Times New Roman"/>
          <w:sz w:val="24"/>
          <w:szCs w:val="24"/>
        </w:rPr>
        <w:t>Darování</w:t>
      </w:r>
      <w:r w:rsidRPr="00A43D7D">
        <w:rPr>
          <w:rFonts w:ascii="Times New Roman" w:hAnsi="Times New Roman" w:cs="Times New Roman"/>
          <w:sz w:val="24"/>
          <w:szCs w:val="24"/>
        </w:rPr>
        <w:t xml:space="preserve"> movitých věcí</w:t>
      </w:r>
      <w:r w:rsidR="00BC2A56" w:rsidRPr="00A43D7D">
        <w:rPr>
          <w:rFonts w:ascii="Times New Roman" w:hAnsi="Times New Roman" w:cs="Times New Roman"/>
          <w:sz w:val="24"/>
          <w:szCs w:val="24"/>
        </w:rPr>
        <w:t xml:space="preserve"> byl</w:t>
      </w:r>
      <w:r w:rsidR="00E43FF9" w:rsidRPr="00A43D7D">
        <w:rPr>
          <w:rFonts w:ascii="Times New Roman" w:hAnsi="Times New Roman" w:cs="Times New Roman"/>
          <w:sz w:val="24"/>
          <w:szCs w:val="24"/>
        </w:rPr>
        <w:t>o</w:t>
      </w:r>
      <w:r w:rsidR="00FD062C" w:rsidRPr="00A43D7D">
        <w:rPr>
          <w:rFonts w:ascii="Times New Roman" w:hAnsi="Times New Roman" w:cs="Times New Roman"/>
          <w:sz w:val="24"/>
          <w:szCs w:val="24"/>
        </w:rPr>
        <w:t xml:space="preserve"> dle této smlouvy</w:t>
      </w:r>
      <w:r w:rsidR="00BC2A56" w:rsidRPr="00A43D7D">
        <w:rPr>
          <w:rFonts w:ascii="Times New Roman" w:hAnsi="Times New Roman" w:cs="Times New Roman"/>
          <w:sz w:val="24"/>
          <w:szCs w:val="24"/>
        </w:rPr>
        <w:t xml:space="preserve"> schválen</w:t>
      </w:r>
      <w:r w:rsidR="00E43FF9" w:rsidRPr="00A43D7D">
        <w:rPr>
          <w:rFonts w:ascii="Times New Roman" w:hAnsi="Times New Roman" w:cs="Times New Roman"/>
          <w:sz w:val="24"/>
          <w:szCs w:val="24"/>
        </w:rPr>
        <w:t>o</w:t>
      </w:r>
      <w:r w:rsidR="00BC2A56" w:rsidRPr="00A43D7D">
        <w:rPr>
          <w:rFonts w:ascii="Times New Roman" w:hAnsi="Times New Roman" w:cs="Times New Roman"/>
          <w:sz w:val="24"/>
          <w:szCs w:val="24"/>
        </w:rPr>
        <w:t xml:space="preserve"> </w:t>
      </w:r>
      <w:r w:rsidR="00D62603" w:rsidRPr="00A43D7D">
        <w:rPr>
          <w:rFonts w:ascii="Times New Roman" w:hAnsi="Times New Roman" w:cs="Times New Roman"/>
          <w:sz w:val="24"/>
          <w:szCs w:val="24"/>
        </w:rPr>
        <w:t>Zastupitelstv</w:t>
      </w:r>
      <w:r w:rsidRPr="00A43D7D">
        <w:rPr>
          <w:rFonts w:ascii="Times New Roman" w:hAnsi="Times New Roman" w:cs="Times New Roman"/>
          <w:sz w:val="24"/>
          <w:szCs w:val="24"/>
        </w:rPr>
        <w:t>em</w:t>
      </w:r>
      <w:r w:rsidR="00417C8F" w:rsidRPr="00A43D7D">
        <w:rPr>
          <w:rFonts w:ascii="Times New Roman" w:hAnsi="Times New Roman" w:cs="Times New Roman"/>
          <w:sz w:val="24"/>
          <w:szCs w:val="24"/>
        </w:rPr>
        <w:t xml:space="preserve"> města Jindřichův Hradec usnesením č.</w:t>
      </w:r>
      <w:r w:rsidR="00B578D8">
        <w:rPr>
          <w:rFonts w:ascii="Times New Roman" w:hAnsi="Times New Roman" w:cs="Times New Roman"/>
          <w:sz w:val="24"/>
          <w:szCs w:val="24"/>
        </w:rPr>
        <w:t xml:space="preserve"> 751/37Z/2018</w:t>
      </w:r>
      <w:r w:rsidR="00417C8F" w:rsidRPr="00A43D7D">
        <w:rPr>
          <w:rFonts w:ascii="Times New Roman" w:hAnsi="Times New Roman" w:cs="Times New Roman"/>
          <w:sz w:val="24"/>
          <w:szCs w:val="24"/>
        </w:rPr>
        <w:t xml:space="preserve"> </w:t>
      </w:r>
      <w:r w:rsidR="00B35CC5" w:rsidRPr="00A43D7D">
        <w:rPr>
          <w:rFonts w:ascii="Times New Roman" w:hAnsi="Times New Roman" w:cs="Times New Roman"/>
          <w:sz w:val="24"/>
          <w:szCs w:val="24"/>
        </w:rPr>
        <w:t xml:space="preserve"> </w:t>
      </w:r>
      <w:r w:rsidR="00417C8F" w:rsidRPr="00A43D7D">
        <w:rPr>
          <w:rFonts w:ascii="Times New Roman" w:hAnsi="Times New Roman" w:cs="Times New Roman"/>
          <w:sz w:val="24"/>
          <w:szCs w:val="24"/>
        </w:rPr>
        <w:t>ze dne</w:t>
      </w:r>
      <w:r w:rsidR="00B307AD" w:rsidRPr="00A43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8D8">
        <w:rPr>
          <w:rFonts w:ascii="Times New Roman" w:hAnsi="Times New Roman" w:cs="Times New Roman"/>
          <w:sz w:val="24"/>
          <w:szCs w:val="24"/>
        </w:rPr>
        <w:t>28.3.2018</w:t>
      </w:r>
      <w:proofErr w:type="gramEnd"/>
      <w:r w:rsidR="00B578D8">
        <w:rPr>
          <w:rFonts w:ascii="Times New Roman" w:hAnsi="Times New Roman" w:cs="Times New Roman"/>
          <w:sz w:val="24"/>
          <w:szCs w:val="24"/>
        </w:rPr>
        <w:t>.</w:t>
      </w:r>
    </w:p>
    <w:p w:rsidR="00FD062C" w:rsidRPr="00FD062C" w:rsidRDefault="00FD062C" w:rsidP="00FD062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7BF" w:rsidRPr="00B637BF" w:rsidRDefault="0065173D" w:rsidP="00B637B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berou na vědomí, že tato smlouva bude podléhat </w:t>
      </w:r>
      <w:proofErr w:type="spellStart"/>
      <w:r>
        <w:rPr>
          <w:rFonts w:ascii="Times New Roman" w:hAnsi="Times New Roman" w:cs="Times New Roman"/>
          <w:sz w:val="24"/>
          <w:szCs w:val="24"/>
        </w:rPr>
        <w:t>uveřejňovací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povinnosti dle zákona č. 340/2015 Sb., o zvláštních podmínkách účinnosti některých smluv, uveřejňování těchto smluv a o registru smluv.</w:t>
      </w:r>
    </w:p>
    <w:p w:rsidR="00B637BF" w:rsidRPr="00B637BF" w:rsidRDefault="00B637BF" w:rsidP="00B637BF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73D" w:rsidRPr="00A43D7D" w:rsidRDefault="00B637BF" w:rsidP="00B637B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D">
        <w:rPr>
          <w:rFonts w:ascii="Times New Roman" w:hAnsi="Times New Roman" w:cs="Times New Roman"/>
          <w:sz w:val="24"/>
          <w:szCs w:val="24"/>
        </w:rPr>
        <w:t xml:space="preserve">Tato smlouva nabývá platnosti dnem jejího podpisu oběma smluvními stranami </w:t>
      </w:r>
      <w:r w:rsidRPr="00A43D7D">
        <w:rPr>
          <w:rFonts w:ascii="Times New Roman" w:hAnsi="Times New Roman" w:cs="Times New Roman"/>
          <w:sz w:val="24"/>
          <w:szCs w:val="24"/>
        </w:rPr>
        <w:br/>
        <w:t xml:space="preserve">a je účinná dnem uveřejnění v registru smluv, přičemž se smluvní strany dohodly, </w:t>
      </w:r>
      <w:r w:rsidRPr="00A43D7D">
        <w:rPr>
          <w:rFonts w:ascii="Times New Roman" w:hAnsi="Times New Roman" w:cs="Times New Roman"/>
          <w:sz w:val="24"/>
          <w:szCs w:val="24"/>
        </w:rPr>
        <w:br/>
        <w:t xml:space="preserve">že povinným k uveřejnění v registru smluv je </w:t>
      </w:r>
      <w:r w:rsidR="00E43FF9" w:rsidRPr="00A43D7D">
        <w:rPr>
          <w:rFonts w:ascii="Times New Roman" w:hAnsi="Times New Roman" w:cs="Times New Roman"/>
          <w:sz w:val="24"/>
          <w:szCs w:val="24"/>
        </w:rPr>
        <w:t>dárce</w:t>
      </w:r>
      <w:r w:rsidRPr="00A43D7D">
        <w:rPr>
          <w:rFonts w:ascii="Times New Roman" w:hAnsi="Times New Roman" w:cs="Times New Roman"/>
          <w:sz w:val="24"/>
          <w:szCs w:val="24"/>
        </w:rPr>
        <w:t>.</w:t>
      </w:r>
    </w:p>
    <w:p w:rsidR="00B637BF" w:rsidRPr="00B637BF" w:rsidRDefault="00B637BF" w:rsidP="00B637BF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37BF" w:rsidRPr="00B637BF" w:rsidRDefault="00B637BF" w:rsidP="00B637B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vyhotovena ve třech stejnopisech, z nichž </w:t>
      </w:r>
      <w:r w:rsidR="00E43FF9">
        <w:rPr>
          <w:rFonts w:ascii="Times New Roman" w:hAnsi="Times New Roman" w:cs="Times New Roman"/>
          <w:sz w:val="24"/>
          <w:szCs w:val="24"/>
        </w:rPr>
        <w:t>dárce</w:t>
      </w:r>
      <w:r>
        <w:rPr>
          <w:rFonts w:ascii="Times New Roman" w:hAnsi="Times New Roman" w:cs="Times New Roman"/>
          <w:sz w:val="24"/>
          <w:szCs w:val="24"/>
        </w:rPr>
        <w:t xml:space="preserve"> obdrží  dvě vyhotovení a </w:t>
      </w:r>
      <w:r w:rsidR="00E43FF9">
        <w:rPr>
          <w:rFonts w:ascii="Times New Roman" w:hAnsi="Times New Roman" w:cs="Times New Roman"/>
          <w:sz w:val="24"/>
          <w:szCs w:val="24"/>
        </w:rPr>
        <w:t>obdarovaný</w:t>
      </w:r>
      <w:r>
        <w:rPr>
          <w:rFonts w:ascii="Times New Roman" w:hAnsi="Times New Roman" w:cs="Times New Roman"/>
          <w:sz w:val="24"/>
          <w:szCs w:val="24"/>
        </w:rPr>
        <w:t xml:space="preserve"> obdrží jedno vyhotovení.</w:t>
      </w:r>
    </w:p>
    <w:p w:rsidR="00B637BF" w:rsidRPr="00B637BF" w:rsidRDefault="00B637BF" w:rsidP="00B637BF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73D" w:rsidRPr="00075D51" w:rsidRDefault="00B637BF" w:rsidP="00075D5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s jejím obsahem souhlasí, a že tato smlouva byla uzavřena s</w:t>
      </w:r>
      <w:r w:rsidR="00E43FF9">
        <w:rPr>
          <w:rFonts w:ascii="Times New Roman" w:hAnsi="Times New Roman" w:cs="Times New Roman"/>
          <w:sz w:val="24"/>
          <w:szCs w:val="24"/>
        </w:rPr>
        <w:t xml:space="preserve">vobodně, určitě a vážně, nikoliv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43F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tísní ani za nápadně nevýhodných podmínek, což stvrzují svými podpisy.</w:t>
      </w:r>
    </w:p>
    <w:p w:rsidR="00DE0A58" w:rsidRDefault="00DE0A58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73D" w:rsidRDefault="0065173D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Jindřichově Hradci, dne</w:t>
      </w:r>
      <w:r w:rsidR="00B307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73F2">
        <w:rPr>
          <w:rFonts w:ascii="Times New Roman" w:hAnsi="Times New Roman" w:cs="Times New Roman"/>
          <w:sz w:val="24"/>
          <w:szCs w:val="24"/>
        </w:rPr>
        <w:tab/>
      </w:r>
      <w:r w:rsidR="00D873F2">
        <w:rPr>
          <w:rFonts w:ascii="Times New Roman" w:hAnsi="Times New Roman" w:cs="Times New Roman"/>
          <w:sz w:val="24"/>
          <w:szCs w:val="24"/>
        </w:rPr>
        <w:tab/>
      </w:r>
      <w:r w:rsidR="00B307AD">
        <w:rPr>
          <w:rFonts w:ascii="Times New Roman" w:hAnsi="Times New Roman" w:cs="Times New Roman"/>
          <w:sz w:val="24"/>
          <w:szCs w:val="24"/>
        </w:rPr>
        <w:t xml:space="preserve">     </w:t>
      </w:r>
      <w:r w:rsidR="00D873F2">
        <w:rPr>
          <w:rFonts w:ascii="Times New Roman" w:hAnsi="Times New Roman" w:cs="Times New Roman"/>
          <w:sz w:val="24"/>
          <w:szCs w:val="24"/>
        </w:rPr>
        <w:t>V</w:t>
      </w:r>
      <w:r w:rsidR="00FD062C">
        <w:rPr>
          <w:rFonts w:ascii="Times New Roman" w:hAnsi="Times New Roman" w:cs="Times New Roman"/>
          <w:sz w:val="24"/>
          <w:szCs w:val="24"/>
        </w:rPr>
        <w:t> Českých Budějovicích</w:t>
      </w:r>
      <w:r w:rsidR="00D873F2">
        <w:rPr>
          <w:rFonts w:ascii="Times New Roman" w:hAnsi="Times New Roman" w:cs="Times New Roman"/>
          <w:sz w:val="24"/>
          <w:szCs w:val="24"/>
        </w:rPr>
        <w:t xml:space="preserve">, dne </w:t>
      </w:r>
    </w:p>
    <w:p w:rsidR="0065173D" w:rsidRDefault="0065173D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73D" w:rsidRDefault="0065173D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73D" w:rsidRDefault="0065173D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A58" w:rsidRDefault="00DE0A58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73D" w:rsidRDefault="0065173D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</w:t>
      </w:r>
    </w:p>
    <w:p w:rsidR="0065173D" w:rsidRDefault="0065173D" w:rsidP="006517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Ing. Stanislav Mrvka, 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676EC" w:rsidRPr="00FB1317">
        <w:rPr>
          <w:rFonts w:ascii="Times New Roman" w:hAnsi="Times New Roman" w:cs="Times New Roman"/>
          <w:sz w:val="24"/>
          <w:szCs w:val="24"/>
        </w:rPr>
        <w:t>plk. Mgr. Bc. Luděk</w:t>
      </w:r>
      <w:r w:rsidR="00813F1A" w:rsidRPr="00FB1317">
        <w:rPr>
          <w:rFonts w:ascii="Times New Roman" w:hAnsi="Times New Roman" w:cs="Times New Roman"/>
          <w:sz w:val="24"/>
          <w:szCs w:val="24"/>
        </w:rPr>
        <w:t xml:space="preserve"> Procházka</w:t>
      </w:r>
    </w:p>
    <w:p w:rsidR="0065173D" w:rsidRPr="003B244F" w:rsidRDefault="00E43FF9" w:rsidP="00075D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(dárce</w:t>
      </w:r>
      <w:r w:rsidR="0065173D">
        <w:rPr>
          <w:rFonts w:ascii="Times New Roman" w:hAnsi="Times New Roman" w:cs="Times New Roman"/>
          <w:sz w:val="24"/>
          <w:szCs w:val="24"/>
        </w:rPr>
        <w:t>)</w:t>
      </w:r>
      <w:r w:rsidR="0065173D">
        <w:rPr>
          <w:rFonts w:ascii="Times New Roman" w:hAnsi="Times New Roman" w:cs="Times New Roman"/>
          <w:sz w:val="24"/>
          <w:szCs w:val="24"/>
        </w:rPr>
        <w:tab/>
      </w:r>
      <w:r w:rsidR="0065173D">
        <w:rPr>
          <w:rFonts w:ascii="Times New Roman" w:hAnsi="Times New Roman" w:cs="Times New Roman"/>
          <w:sz w:val="24"/>
          <w:szCs w:val="24"/>
        </w:rPr>
        <w:tab/>
      </w:r>
      <w:r w:rsidR="0065173D">
        <w:rPr>
          <w:rFonts w:ascii="Times New Roman" w:hAnsi="Times New Roman" w:cs="Times New Roman"/>
          <w:sz w:val="24"/>
          <w:szCs w:val="24"/>
        </w:rPr>
        <w:tab/>
      </w:r>
      <w:r w:rsidR="0065173D">
        <w:rPr>
          <w:rFonts w:ascii="Times New Roman" w:hAnsi="Times New Roman" w:cs="Times New Roman"/>
          <w:sz w:val="24"/>
          <w:szCs w:val="24"/>
        </w:rPr>
        <w:tab/>
      </w:r>
      <w:r w:rsidR="0065173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6260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17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obdarovaný</w:t>
      </w:r>
      <w:r w:rsidR="0065173D">
        <w:rPr>
          <w:rFonts w:ascii="Times New Roman" w:hAnsi="Times New Roman" w:cs="Times New Roman"/>
          <w:sz w:val="24"/>
          <w:szCs w:val="24"/>
        </w:rPr>
        <w:t>)</w:t>
      </w:r>
    </w:p>
    <w:sectPr w:rsidR="0065173D" w:rsidRPr="003B244F" w:rsidSect="00F7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18BE"/>
    <w:multiLevelType w:val="hybridMultilevel"/>
    <w:tmpl w:val="B4887C6E"/>
    <w:lvl w:ilvl="0" w:tplc="E5A821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4BC4"/>
    <w:multiLevelType w:val="hybridMultilevel"/>
    <w:tmpl w:val="AD9E1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B6167"/>
    <w:multiLevelType w:val="hybridMultilevel"/>
    <w:tmpl w:val="DE4A3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E3D98"/>
    <w:multiLevelType w:val="hybridMultilevel"/>
    <w:tmpl w:val="21DAF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E5331"/>
    <w:multiLevelType w:val="hybridMultilevel"/>
    <w:tmpl w:val="2BC81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F2384"/>
    <w:multiLevelType w:val="hybridMultilevel"/>
    <w:tmpl w:val="9A622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57D23"/>
    <w:multiLevelType w:val="hybridMultilevel"/>
    <w:tmpl w:val="21DAF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A5C8C"/>
    <w:multiLevelType w:val="hybridMultilevel"/>
    <w:tmpl w:val="2BC81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52"/>
    <w:rsid w:val="00010282"/>
    <w:rsid w:val="00075D51"/>
    <w:rsid w:val="00097E86"/>
    <w:rsid w:val="00117651"/>
    <w:rsid w:val="001971DF"/>
    <w:rsid w:val="001A1F7B"/>
    <w:rsid w:val="001B5455"/>
    <w:rsid w:val="001D7432"/>
    <w:rsid w:val="001E20E2"/>
    <w:rsid w:val="001F5D5E"/>
    <w:rsid w:val="00213F63"/>
    <w:rsid w:val="002672C5"/>
    <w:rsid w:val="003853DD"/>
    <w:rsid w:val="003A2BDD"/>
    <w:rsid w:val="003B244F"/>
    <w:rsid w:val="003D6B19"/>
    <w:rsid w:val="003D7E21"/>
    <w:rsid w:val="00417C8F"/>
    <w:rsid w:val="0044767F"/>
    <w:rsid w:val="004624DF"/>
    <w:rsid w:val="004849DD"/>
    <w:rsid w:val="0055287B"/>
    <w:rsid w:val="0055332E"/>
    <w:rsid w:val="005B64C2"/>
    <w:rsid w:val="005C7AA5"/>
    <w:rsid w:val="00642B7B"/>
    <w:rsid w:val="006463FA"/>
    <w:rsid w:val="0065173D"/>
    <w:rsid w:val="00761F52"/>
    <w:rsid w:val="007661D3"/>
    <w:rsid w:val="007F1C38"/>
    <w:rsid w:val="00813F1A"/>
    <w:rsid w:val="00823071"/>
    <w:rsid w:val="00834CBE"/>
    <w:rsid w:val="008901D6"/>
    <w:rsid w:val="008A67E1"/>
    <w:rsid w:val="008C3052"/>
    <w:rsid w:val="008E1C63"/>
    <w:rsid w:val="00925487"/>
    <w:rsid w:val="00946E98"/>
    <w:rsid w:val="00982BD7"/>
    <w:rsid w:val="00985C46"/>
    <w:rsid w:val="009A1C5A"/>
    <w:rsid w:val="009D5267"/>
    <w:rsid w:val="00A43D7D"/>
    <w:rsid w:val="00AC31FD"/>
    <w:rsid w:val="00AD034C"/>
    <w:rsid w:val="00B05DA3"/>
    <w:rsid w:val="00B307AD"/>
    <w:rsid w:val="00B346DD"/>
    <w:rsid w:val="00B35CC5"/>
    <w:rsid w:val="00B578D8"/>
    <w:rsid w:val="00B637BF"/>
    <w:rsid w:val="00BC2A56"/>
    <w:rsid w:val="00C121CB"/>
    <w:rsid w:val="00C205DB"/>
    <w:rsid w:val="00C21B87"/>
    <w:rsid w:val="00C62738"/>
    <w:rsid w:val="00D50C0D"/>
    <w:rsid w:val="00D62603"/>
    <w:rsid w:val="00D81EA0"/>
    <w:rsid w:val="00D873F2"/>
    <w:rsid w:val="00DB7EF4"/>
    <w:rsid w:val="00DE0A58"/>
    <w:rsid w:val="00DF1CCC"/>
    <w:rsid w:val="00E23663"/>
    <w:rsid w:val="00E2407D"/>
    <w:rsid w:val="00E345AE"/>
    <w:rsid w:val="00E43FF9"/>
    <w:rsid w:val="00E532D6"/>
    <w:rsid w:val="00E572E4"/>
    <w:rsid w:val="00E676EC"/>
    <w:rsid w:val="00EE4A72"/>
    <w:rsid w:val="00EF035D"/>
    <w:rsid w:val="00EF4BB3"/>
    <w:rsid w:val="00F27C28"/>
    <w:rsid w:val="00F712BF"/>
    <w:rsid w:val="00FA5B3F"/>
    <w:rsid w:val="00FA6DB5"/>
    <w:rsid w:val="00FB1317"/>
    <w:rsid w:val="00FD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C7FBE-34A6-4212-8EEF-B2374E3C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12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1CC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50C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0C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0C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0C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0C0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C0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3A2B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A2B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Pechova</dc:creator>
  <cp:lastModifiedBy>Korandová, Iva</cp:lastModifiedBy>
  <cp:revision>2</cp:revision>
  <cp:lastPrinted>2018-04-04T06:40:00Z</cp:lastPrinted>
  <dcterms:created xsi:type="dcterms:W3CDTF">2018-05-29T11:32:00Z</dcterms:created>
  <dcterms:modified xsi:type="dcterms:W3CDTF">2018-05-29T11:32:00Z</dcterms:modified>
</cp:coreProperties>
</file>