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bookmarkStart w:id="0" w:name="_GoBack"/>
      <w:bookmarkEnd w:id="0"/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Pr="00B56CB6">
        <w:rPr>
          <w:b/>
          <w:sz w:val="24"/>
        </w:rPr>
        <w:t xml:space="preserve">Ing. </w:t>
      </w:r>
      <w:r>
        <w:rPr>
          <w:b/>
          <w:sz w:val="24"/>
        </w:rPr>
        <w:t>Vladimírem Čapkem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84358B" w:rsidRDefault="009A3223">
      <w:pPr>
        <w:widowControl/>
        <w:rPr>
          <w:b/>
          <w:color w:val="000000"/>
          <w:sz w:val="28"/>
          <w:szCs w:val="28"/>
        </w:rPr>
      </w:pPr>
      <w:r w:rsidRPr="0084358B">
        <w:rPr>
          <w:b/>
          <w:color w:val="000000"/>
          <w:sz w:val="28"/>
          <w:szCs w:val="28"/>
        </w:rPr>
        <w:t>Plzeňský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9A3223">
        <w:rPr>
          <w:color w:val="000000"/>
          <w:sz w:val="24"/>
          <w:szCs w:val="24"/>
        </w:rPr>
        <w:t xml:space="preserve"> Plzeň, Škroupova 18</w:t>
      </w:r>
      <w:r>
        <w:rPr>
          <w:color w:val="000000"/>
          <w:sz w:val="24"/>
          <w:szCs w:val="24"/>
        </w:rPr>
        <w:t xml:space="preserve">, </w:t>
      </w:r>
      <w:r w:rsidR="009A3223">
        <w:rPr>
          <w:color w:val="000000"/>
          <w:sz w:val="24"/>
          <w:szCs w:val="24"/>
        </w:rPr>
        <w:t>306 13 Plzeň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70890366</w:t>
      </w:r>
    </w:p>
    <w:p w:rsidR="00620B2B" w:rsidRPr="005216AB" w:rsidRDefault="00620B2B" w:rsidP="00620B2B">
      <w:pPr>
        <w:jc w:val="both"/>
        <w:rPr>
          <w:bCs/>
          <w:sz w:val="24"/>
          <w:szCs w:val="24"/>
        </w:rPr>
      </w:pPr>
      <w:r w:rsidRPr="005216AB">
        <w:rPr>
          <w:sz w:val="24"/>
          <w:szCs w:val="24"/>
        </w:rPr>
        <w:t xml:space="preserve">DIČ: </w:t>
      </w:r>
      <w:r w:rsidRPr="005216AB">
        <w:rPr>
          <w:bCs/>
          <w:sz w:val="24"/>
          <w:szCs w:val="24"/>
        </w:rPr>
        <w:t>CZ70890366</w:t>
      </w:r>
    </w:p>
    <w:p w:rsidR="00620B2B" w:rsidRPr="005216AB" w:rsidRDefault="00620B2B" w:rsidP="00620B2B">
      <w:pPr>
        <w:jc w:val="both"/>
        <w:rPr>
          <w:bCs/>
          <w:sz w:val="24"/>
          <w:szCs w:val="24"/>
        </w:rPr>
      </w:pPr>
      <w:r w:rsidRPr="005216AB">
        <w:rPr>
          <w:sz w:val="24"/>
          <w:szCs w:val="24"/>
        </w:rPr>
        <w:t xml:space="preserve">zastoupený náměstkyní hejtmana Plzeňského kraje </w:t>
      </w:r>
      <w:r w:rsidRPr="005216AB">
        <w:rPr>
          <w:b/>
          <w:sz w:val="24"/>
          <w:szCs w:val="24"/>
        </w:rPr>
        <w:t xml:space="preserve">JUDr. Marcelou Krejsovou </w:t>
      </w:r>
      <w:r w:rsidRPr="005216AB">
        <w:rPr>
          <w:bCs/>
          <w:sz w:val="24"/>
          <w:szCs w:val="24"/>
        </w:rPr>
        <w:t>na základě plné moci ze dne 30. 11. 2016</w:t>
      </w: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0D1F7B">
        <w:t>4</w:t>
      </w:r>
      <w:r w:rsidR="00195757">
        <w:t>/9</w:t>
      </w:r>
      <w:r w:rsidR="00A96195">
        <w:t>6</w:t>
      </w:r>
      <w:r w:rsidR="00195757">
        <w:t>0/1</w:t>
      </w:r>
      <w:r w:rsidR="00E55DA6">
        <w:t>8</w:t>
      </w:r>
      <w:r w:rsidR="00067E16">
        <w:t>/C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3F2B5C" w:rsidRDefault="00CC5FE0" w:rsidP="003F2B5C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96195">
        <w:rPr>
          <w:sz w:val="24"/>
          <w:szCs w:val="24"/>
        </w:rPr>
        <w:t>řevádě</w:t>
      </w:r>
      <w:r>
        <w:rPr>
          <w:sz w:val="24"/>
          <w:szCs w:val="24"/>
        </w:rPr>
        <w:t>jící prohlašuje, že má právo hospodařit s maje</w:t>
      </w:r>
      <w:r w:rsidR="0052376E">
        <w:rPr>
          <w:sz w:val="24"/>
          <w:szCs w:val="24"/>
        </w:rPr>
        <w:t>tkem České republiky na základě</w:t>
      </w:r>
      <w:r>
        <w:rPr>
          <w:sz w:val="24"/>
          <w:szCs w:val="24"/>
        </w:rPr>
        <w:t>:</w:t>
      </w:r>
    </w:p>
    <w:p w:rsidR="003F2B5C" w:rsidRDefault="00CC5FE0" w:rsidP="003F2B5C">
      <w:pPr>
        <w:rPr>
          <w:sz w:val="24"/>
        </w:rPr>
      </w:pPr>
      <w:r w:rsidRPr="001C7A32">
        <w:rPr>
          <w:sz w:val="24"/>
          <w:szCs w:val="24"/>
        </w:rPr>
        <w:t>Rozhodnutí</w:t>
      </w:r>
      <w:r w:rsidR="0005615D" w:rsidRPr="001C7A32">
        <w:rPr>
          <w:sz w:val="24"/>
          <w:szCs w:val="24"/>
        </w:rPr>
        <w:t xml:space="preserve"> </w:t>
      </w:r>
      <w:r w:rsidR="00195757" w:rsidRPr="001C7A32">
        <w:rPr>
          <w:sz w:val="24"/>
          <w:szCs w:val="24"/>
        </w:rPr>
        <w:t>č.j. 8241/2006-13020</w:t>
      </w:r>
      <w:r w:rsidR="0005615D" w:rsidRPr="001C7A32">
        <w:rPr>
          <w:sz w:val="24"/>
          <w:szCs w:val="24"/>
        </w:rPr>
        <w:t xml:space="preserve"> </w:t>
      </w:r>
      <w:r w:rsidRPr="001C7A32">
        <w:rPr>
          <w:sz w:val="24"/>
          <w:szCs w:val="24"/>
        </w:rPr>
        <w:t>Ministerstva zemědělství</w:t>
      </w:r>
      <w:r w:rsidR="0005615D" w:rsidRPr="001C7A32">
        <w:rPr>
          <w:sz w:val="24"/>
          <w:szCs w:val="24"/>
        </w:rPr>
        <w:t xml:space="preserve"> </w:t>
      </w:r>
      <w:r w:rsidRPr="001C7A32">
        <w:rPr>
          <w:sz w:val="24"/>
          <w:szCs w:val="24"/>
        </w:rPr>
        <w:t>ze dne</w:t>
      </w:r>
      <w:r w:rsidR="0005615D" w:rsidRPr="001C7A32">
        <w:rPr>
          <w:sz w:val="24"/>
          <w:szCs w:val="24"/>
        </w:rPr>
        <w:t xml:space="preserve"> </w:t>
      </w:r>
      <w:r w:rsidR="00195757" w:rsidRPr="001C7A32">
        <w:rPr>
          <w:sz w:val="24"/>
          <w:szCs w:val="24"/>
        </w:rPr>
        <w:t>9.5.2006</w:t>
      </w:r>
      <w:r w:rsidR="0005615D" w:rsidRPr="001C7A32">
        <w:rPr>
          <w:sz w:val="24"/>
          <w:szCs w:val="24"/>
        </w:rPr>
        <w:t xml:space="preserve"> </w:t>
      </w:r>
      <w:r w:rsidRPr="001C7A32">
        <w:rPr>
          <w:sz w:val="24"/>
        </w:rPr>
        <w:t>s</w:t>
      </w:r>
      <w:r w:rsidR="003F2B5C" w:rsidRPr="001C7A32">
        <w:rPr>
          <w:sz w:val="24"/>
        </w:rPr>
        <w:t> </w:t>
      </w:r>
      <w:r w:rsidRPr="001C7A32">
        <w:rPr>
          <w:sz w:val="24"/>
        </w:rPr>
        <w:t>nemovi</w:t>
      </w:r>
      <w:r w:rsidR="0090092A" w:rsidRPr="001C7A32">
        <w:rPr>
          <w:sz w:val="24"/>
        </w:rPr>
        <w:t>t</w:t>
      </w:r>
      <w:r w:rsidR="003F2B5C" w:rsidRPr="001C7A32">
        <w:rPr>
          <w:sz w:val="24"/>
        </w:rPr>
        <w:t>ými</w:t>
      </w:r>
    </w:p>
    <w:p w:rsidR="00CC5FE0" w:rsidRDefault="00CC5FE0" w:rsidP="0037587E">
      <w:pPr>
        <w:jc w:val="both"/>
        <w:rPr>
          <w:sz w:val="24"/>
        </w:rPr>
      </w:pPr>
      <w:r>
        <w:rPr>
          <w:sz w:val="24"/>
        </w:rPr>
        <w:t>věc</w:t>
      </w:r>
      <w:r w:rsidR="003F2B5C">
        <w:rPr>
          <w:sz w:val="24"/>
        </w:rPr>
        <w:t>mi</w:t>
      </w:r>
      <w:r>
        <w:rPr>
          <w:sz w:val="24"/>
        </w:rPr>
        <w:t>:</w:t>
      </w:r>
    </w:p>
    <w:p w:rsidR="002D398C" w:rsidRDefault="002D398C" w:rsidP="00A96195">
      <w:pPr>
        <w:jc w:val="both"/>
        <w:rPr>
          <w:sz w:val="24"/>
        </w:rPr>
      </w:pPr>
    </w:p>
    <w:p w:rsidR="00812C6E" w:rsidRDefault="00812C6E" w:rsidP="00812C6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. </w:t>
      </w:r>
      <w:r w:rsidR="005B242D" w:rsidRPr="005B242D">
        <w:rPr>
          <w:b/>
          <w:sz w:val="24"/>
          <w:szCs w:val="24"/>
        </w:rPr>
        <w:t>465/3</w:t>
      </w:r>
      <w:r w:rsidR="00F764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výměra </w:t>
      </w:r>
      <w:r w:rsidR="005B242D" w:rsidRPr="005B242D">
        <w:rPr>
          <w:b/>
          <w:sz w:val="24"/>
          <w:szCs w:val="24"/>
        </w:rPr>
        <w:t>2511</w:t>
      </w:r>
      <w:r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ostatní plocha</w:t>
      </w:r>
      <w:r w:rsidR="0005615D">
        <w:rPr>
          <w:b/>
          <w:sz w:val="24"/>
          <w:szCs w:val="24"/>
        </w:rPr>
        <w:t xml:space="preserve"> </w:t>
      </w:r>
      <w:r w:rsidR="005B242D" w:rsidRPr="005B242D">
        <w:rPr>
          <w:b/>
          <w:sz w:val="24"/>
          <w:szCs w:val="24"/>
        </w:rPr>
        <w:t>ostatní</w:t>
      </w:r>
      <w:r w:rsidR="0005615D">
        <w:rPr>
          <w:b/>
          <w:sz w:val="24"/>
          <w:szCs w:val="24"/>
        </w:rPr>
        <w:t xml:space="preserve"> </w:t>
      </w:r>
      <w:r w:rsidR="005B242D" w:rsidRPr="005B242D">
        <w:rPr>
          <w:b/>
          <w:sz w:val="24"/>
          <w:szCs w:val="24"/>
        </w:rPr>
        <w:t>komunikace</w:t>
      </w:r>
      <w:r w:rsidR="005B242D">
        <w:rPr>
          <w:b/>
          <w:sz w:val="24"/>
          <w:szCs w:val="24"/>
        </w:rPr>
        <w:t xml:space="preserve"> – (zastavěno silnicí III/1955</w:t>
      </w:r>
      <w:r>
        <w:rPr>
          <w:b/>
          <w:sz w:val="24"/>
          <w:szCs w:val="24"/>
        </w:rPr>
        <w:t>)</w:t>
      </w:r>
    </w:p>
    <w:p w:rsidR="00812C6E" w:rsidRDefault="00812C6E" w:rsidP="00812C6E">
      <w:pPr>
        <w:pStyle w:val="ZkladntextIMP"/>
        <w:jc w:val="both"/>
        <w:rPr>
          <w:sz w:val="24"/>
        </w:rPr>
      </w:pPr>
      <w:r>
        <w:rPr>
          <w:sz w:val="24"/>
        </w:rPr>
        <w:t xml:space="preserve">Nemovitá věc je takto zapsaná v katastru nemovitostí u Katastrálního úřadu pro Plzeňský kraj, Katastrální pracoviště Domažlice na listu vlastnictví č. </w:t>
      </w:r>
      <w:r w:rsidR="005B242D" w:rsidRPr="005B242D">
        <w:rPr>
          <w:sz w:val="24"/>
        </w:rPr>
        <w:t>83</w:t>
      </w:r>
      <w:r>
        <w:rPr>
          <w:sz w:val="24"/>
        </w:rPr>
        <w:t xml:space="preserve"> pro katastrální území </w:t>
      </w:r>
      <w:r w:rsidR="005B242D" w:rsidRPr="005B242D">
        <w:rPr>
          <w:sz w:val="24"/>
        </w:rPr>
        <w:t>Babice u Holubče</w:t>
      </w:r>
      <w:r>
        <w:rPr>
          <w:sz w:val="24"/>
        </w:rPr>
        <w:t xml:space="preserve">, obec </w:t>
      </w:r>
      <w:r w:rsidR="005B242D" w:rsidRPr="005B242D">
        <w:rPr>
          <w:sz w:val="24"/>
        </w:rPr>
        <w:t>Hostouň</w:t>
      </w:r>
      <w:r>
        <w:rPr>
          <w:sz w:val="24"/>
        </w:rPr>
        <w:t xml:space="preserve">. </w:t>
      </w:r>
    </w:p>
    <w:p w:rsidR="00812C6E" w:rsidRDefault="00812C6E" w:rsidP="002D398C">
      <w:pPr>
        <w:pStyle w:val="ZkladntextIMP"/>
        <w:jc w:val="both"/>
        <w:rPr>
          <w:sz w:val="24"/>
        </w:rPr>
      </w:pPr>
    </w:p>
    <w:p w:rsidR="00812C6E" w:rsidRDefault="00812C6E" w:rsidP="00812C6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. </w:t>
      </w:r>
      <w:r w:rsidR="005B242D" w:rsidRPr="005B242D">
        <w:rPr>
          <w:b/>
          <w:sz w:val="24"/>
          <w:szCs w:val="24"/>
        </w:rPr>
        <w:t>4818/35</w:t>
      </w:r>
      <w:r w:rsidR="000561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výměra</w:t>
      </w:r>
      <w:r w:rsidR="0005615D">
        <w:rPr>
          <w:b/>
          <w:sz w:val="24"/>
          <w:szCs w:val="24"/>
        </w:rPr>
        <w:t xml:space="preserve"> </w:t>
      </w:r>
      <w:r w:rsidR="005B242D" w:rsidRPr="005B242D">
        <w:rPr>
          <w:b/>
          <w:sz w:val="24"/>
          <w:szCs w:val="24"/>
        </w:rPr>
        <w:t>154</w:t>
      </w:r>
      <w:r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ostatní plocha, </w:t>
      </w:r>
      <w:r w:rsidR="005B242D" w:rsidRPr="005B242D">
        <w:rPr>
          <w:b/>
          <w:sz w:val="24"/>
          <w:szCs w:val="24"/>
        </w:rPr>
        <w:t>silnice</w:t>
      </w:r>
      <w:r>
        <w:rPr>
          <w:b/>
          <w:sz w:val="24"/>
          <w:szCs w:val="24"/>
        </w:rPr>
        <w:t xml:space="preserve"> – (zastavěno silnicí II/19</w:t>
      </w:r>
      <w:r w:rsidR="005B242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</w:p>
    <w:p w:rsidR="00812C6E" w:rsidRDefault="00812C6E" w:rsidP="00812C6E">
      <w:pPr>
        <w:pStyle w:val="ZkladntextIMP"/>
        <w:jc w:val="both"/>
        <w:rPr>
          <w:sz w:val="24"/>
        </w:rPr>
      </w:pPr>
      <w:r>
        <w:rPr>
          <w:sz w:val="24"/>
        </w:rPr>
        <w:t xml:space="preserve">Nemovitá věc je takto zapsaná v katastru nemovitostí u Katastrálního úřadu pro Plzeňský kraj, Katastrální pracoviště Domažlice na listu vlastnictví č. </w:t>
      </w:r>
      <w:r w:rsidR="005B242D" w:rsidRPr="005B242D">
        <w:rPr>
          <w:sz w:val="24"/>
        </w:rPr>
        <w:t>6625</w:t>
      </w:r>
      <w:r>
        <w:rPr>
          <w:sz w:val="24"/>
        </w:rPr>
        <w:t xml:space="preserve"> pro katastrální území </w:t>
      </w:r>
      <w:r w:rsidR="005B242D" w:rsidRPr="005B242D">
        <w:rPr>
          <w:sz w:val="24"/>
        </w:rPr>
        <w:t>Domažlice</w:t>
      </w:r>
      <w:r>
        <w:rPr>
          <w:sz w:val="24"/>
        </w:rPr>
        <w:t xml:space="preserve">, obec </w:t>
      </w:r>
      <w:r w:rsidR="005B242D" w:rsidRPr="005B242D">
        <w:rPr>
          <w:sz w:val="24"/>
        </w:rPr>
        <w:t>Domažlice</w:t>
      </w:r>
      <w:r>
        <w:rPr>
          <w:sz w:val="24"/>
        </w:rPr>
        <w:t xml:space="preserve">. </w:t>
      </w:r>
    </w:p>
    <w:p w:rsidR="002D398C" w:rsidRDefault="002D398C" w:rsidP="005B242D">
      <w:pPr>
        <w:pStyle w:val="para"/>
        <w:widowControl/>
        <w:jc w:val="left"/>
      </w:pPr>
    </w:p>
    <w:p w:rsidR="00273BF2" w:rsidRDefault="00273BF2">
      <w:pPr>
        <w:pStyle w:val="para"/>
        <w:widowControl/>
      </w:pPr>
      <w:r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05615D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37587E">
        <w:t>,</w:t>
      </w:r>
      <w:r w:rsidR="009609E0">
        <w:t xml:space="preserve"> v</w:t>
      </w:r>
      <w:r w:rsidR="00810CDD">
        <w:t>e</w:t>
      </w:r>
      <w:r w:rsidR="009609E0">
        <w:t>  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Pr="00153962" w:rsidRDefault="009609E0" w:rsidP="00907571">
      <w:pPr>
        <w:pStyle w:val="vnintext"/>
      </w:pPr>
      <w:r>
        <w:tab/>
      </w:r>
      <w:r w:rsidRPr="002A1A5A">
        <w:t>Převod nemovit</w:t>
      </w:r>
      <w:r w:rsidR="0090092A" w:rsidRPr="002A1A5A">
        <w:t>ých</w:t>
      </w:r>
      <w:r w:rsidRPr="002A1A5A">
        <w:t xml:space="preserve"> věc</w:t>
      </w:r>
      <w:r w:rsidR="0090092A" w:rsidRPr="002A1A5A">
        <w:t>í</w:t>
      </w:r>
      <w:r w:rsidRPr="002A1A5A">
        <w:t xml:space="preserve"> je ve veřejném zájmu, neboť</w:t>
      </w:r>
      <w:r w:rsidR="0090092A" w:rsidRPr="002A1A5A">
        <w:t xml:space="preserve"> se na n</w:t>
      </w:r>
      <w:r w:rsidR="009B2281" w:rsidRPr="002A1A5A">
        <w:t>ich</w:t>
      </w:r>
      <w:r w:rsidR="00A22971">
        <w:t xml:space="preserve"> </w:t>
      </w:r>
      <w:r w:rsidR="0090092A" w:rsidRPr="002A1A5A">
        <w:t>nacház</w:t>
      </w:r>
      <w:r w:rsidR="002A1A5A" w:rsidRPr="002A1A5A">
        <w:t>ej</w:t>
      </w:r>
      <w:r w:rsidR="0090092A" w:rsidRPr="002A1A5A">
        <w:t xml:space="preserve">í </w:t>
      </w:r>
      <w:r w:rsidR="00321546" w:rsidRPr="002A1A5A">
        <w:t>těles</w:t>
      </w:r>
      <w:r w:rsidR="00830A3C" w:rsidRPr="002A1A5A">
        <w:t>a</w:t>
      </w:r>
      <w:r w:rsidR="00321546" w:rsidRPr="002A1A5A">
        <w:t xml:space="preserve"> silnic</w:t>
      </w:r>
      <w:r w:rsidR="005B242D">
        <w:t xml:space="preserve"> II. a</w:t>
      </w:r>
      <w:r w:rsidR="00830A3C" w:rsidRPr="002A1A5A">
        <w:t xml:space="preserve"> III. třídy</w:t>
      </w:r>
      <w:r w:rsidR="00907571" w:rsidRPr="002A1A5A">
        <w:t>, kter</w:t>
      </w:r>
      <w:r w:rsidR="00830A3C" w:rsidRPr="002A1A5A">
        <w:t>é</w:t>
      </w:r>
      <w:r w:rsidR="00907571" w:rsidRPr="002A1A5A">
        <w:t xml:space="preserve"> j</w:t>
      </w:r>
      <w:r w:rsidR="00830A3C" w:rsidRPr="002A1A5A">
        <w:t>sou</w:t>
      </w:r>
      <w:r w:rsidR="00907571" w:rsidRPr="002A1A5A">
        <w:t xml:space="preserve"> ve vlastnictví Plzeňského kraje</w:t>
      </w:r>
      <w:r w:rsidR="004B6940" w:rsidRPr="002A1A5A">
        <w:t xml:space="preserve"> a silniční pomocné pozemky</w:t>
      </w:r>
      <w:r w:rsidR="00907571" w:rsidRPr="002A1A5A">
        <w:t>.</w:t>
      </w:r>
    </w:p>
    <w:p w:rsidR="00273BF2" w:rsidRDefault="00273BF2" w:rsidP="002D398C">
      <w:pPr>
        <w:pStyle w:val="vnitrniText"/>
        <w:widowControl/>
        <w:rPr>
          <w:color w:val="000000"/>
        </w:rPr>
      </w:pPr>
    </w:p>
    <w:p w:rsidR="00273BF2" w:rsidRDefault="00273BF2">
      <w:pPr>
        <w:pStyle w:val="para"/>
        <w:widowControl/>
      </w:pPr>
      <w:r>
        <w:lastRenderedPageBreak/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90092A">
        <w:t>é</w:t>
      </w:r>
      <w:r>
        <w:t xml:space="preserve"> věc</w:t>
      </w:r>
      <w:r w:rsidR="0090092A">
        <w:t>i</w:t>
      </w:r>
      <w:r w:rsidR="00273BF2">
        <w:t xml:space="preserve"> specifikované v čl. I. této smlouvy a ten j</w:t>
      </w:r>
      <w:r w:rsidR="00830A3C">
        <w:t>e</w:t>
      </w:r>
      <w:r w:rsidR="00597806">
        <w:t xml:space="preserve"> do svého vlastnictví </w:t>
      </w:r>
      <w:r w:rsidR="00273BF2">
        <w:t>ve stavu</w:t>
      </w:r>
      <w:r w:rsidR="00597806">
        <w:t>,</w:t>
      </w:r>
      <w:r w:rsidR="00273BF2">
        <w:t xml:space="preserve"> v jakém se nacházejí ke dni podpisu smlouvy, přejímá. Vlastnické právo k</w:t>
      </w:r>
      <w:r>
        <w:t> nemovit</w:t>
      </w:r>
      <w:r w:rsidR="0090092A">
        <w:t>ým</w:t>
      </w:r>
      <w:r>
        <w:t xml:space="preserve"> věc</w:t>
      </w:r>
      <w:r w:rsidR="0090092A">
        <w:t>em</w:t>
      </w:r>
      <w:r w:rsidR="00273BF2">
        <w:t xml:space="preserve"> přechází na nabyvatele vkladem do katastru nemovitostí na základě této smlouvy.</w:t>
      </w:r>
    </w:p>
    <w:p w:rsidR="009F7AAA" w:rsidRDefault="009F7AAA" w:rsidP="002D398C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IV.</w:t>
      </w:r>
    </w:p>
    <w:p w:rsidR="00273BF2" w:rsidRDefault="005B242D" w:rsidP="005B242D">
      <w:pPr>
        <w:pStyle w:val="vnitrniText"/>
        <w:widowControl/>
        <w:ind w:firstLine="0"/>
      </w:pPr>
      <w:r>
        <w:tab/>
      </w:r>
      <w:r w:rsidR="00832A84">
        <w:t>Převádějící převádí</w:t>
      </w:r>
      <w:r w:rsidR="0005615D">
        <w:t xml:space="preserve"> </w:t>
      </w:r>
      <w:r w:rsidR="00832A84">
        <w:t>nemovit</w:t>
      </w:r>
      <w:r w:rsidR="0090092A">
        <w:t>é</w:t>
      </w:r>
      <w:r w:rsidR="00832A84">
        <w:t xml:space="preserve"> věc</w:t>
      </w:r>
      <w:r w:rsidR="0090092A">
        <w:t>i</w:t>
      </w:r>
      <w:r w:rsidR="00062320" w:rsidRPr="00062320">
        <w:t xml:space="preserve"> uveden</w:t>
      </w:r>
      <w:r w:rsidR="0090092A">
        <w:t>é</w:t>
      </w:r>
      <w:r w:rsidR="0005615D">
        <w:t xml:space="preserve"> </w:t>
      </w:r>
      <w:r w:rsidR="00062320" w:rsidRPr="00062320">
        <w:t xml:space="preserve">v čl. I. této smlouvy </w:t>
      </w:r>
      <w:r w:rsidR="00597806">
        <w:t>na nabyvatele bezúplatně a </w:t>
      </w:r>
      <w:r w:rsidR="00832A84">
        <w:t>nabyvatel nemovit</w:t>
      </w:r>
      <w:r w:rsidR="0090092A">
        <w:t>é</w:t>
      </w:r>
      <w:r w:rsidR="00832A84">
        <w:t xml:space="preserve"> věc</w:t>
      </w:r>
      <w:r w:rsidR="0090092A">
        <w:t>i</w:t>
      </w:r>
      <w:r w:rsidR="00597806">
        <w:t xml:space="preserve"> do svého vlastnictví přijímá </w:t>
      </w:r>
      <w:r w:rsidR="00832A84">
        <w:t>ve stavu</w:t>
      </w:r>
      <w:r w:rsidR="00597806">
        <w:t>,</w:t>
      </w:r>
      <w:r w:rsidR="00832A84">
        <w:t xml:space="preserve"> v jakém se k dnešnímu dni nachází</w:t>
      </w:r>
      <w:r w:rsidR="00907571"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90092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90092A">
        <w:rPr>
          <w:sz w:val="24"/>
          <w:szCs w:val="24"/>
        </w:rPr>
        <w:t>ý</w:t>
      </w:r>
      <w:r w:rsidR="00B65C3E">
        <w:rPr>
          <w:sz w:val="24"/>
          <w:szCs w:val="24"/>
        </w:rPr>
        <w:t>m</w:t>
      </w:r>
      <w:r>
        <w:rPr>
          <w:sz w:val="24"/>
          <w:szCs w:val="24"/>
        </w:rPr>
        <w:t xml:space="preserve"> věc</w:t>
      </w:r>
      <w:r w:rsidR="00B65C3E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podmínky pro to, aby na něj mohla být podle § 9 odst. 3) zákona č. 77</w:t>
      </w:r>
      <w:r w:rsidRPr="007C4BBA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597806">
        <w:rPr>
          <w:sz w:val="24"/>
          <w:szCs w:val="24"/>
        </w:rPr>
        <w:t xml:space="preserve"> Sb., o </w:t>
      </w:r>
      <w:r>
        <w:rPr>
          <w:sz w:val="24"/>
          <w:szCs w:val="24"/>
        </w:rPr>
        <w:t>s</w:t>
      </w:r>
      <w:r w:rsidRPr="007C4BBA">
        <w:rPr>
          <w:sz w:val="24"/>
          <w:szCs w:val="24"/>
        </w:rPr>
        <w:t>tátní</w:t>
      </w:r>
      <w:r>
        <w:rPr>
          <w:sz w:val="24"/>
          <w:szCs w:val="24"/>
        </w:rPr>
        <w:t>m</w:t>
      </w:r>
      <w:r w:rsidR="0005615D">
        <w:rPr>
          <w:sz w:val="24"/>
          <w:szCs w:val="24"/>
        </w:rPr>
        <w:t xml:space="preserve"> </w:t>
      </w:r>
      <w:r>
        <w:rPr>
          <w:sz w:val="24"/>
          <w:szCs w:val="24"/>
        </w:rPr>
        <w:t>podniku</w:t>
      </w:r>
      <w:r w:rsidR="00597806">
        <w:rPr>
          <w:sz w:val="24"/>
          <w:szCs w:val="24"/>
        </w:rPr>
        <w:t>,</w:t>
      </w:r>
      <w:r>
        <w:rPr>
          <w:sz w:val="24"/>
          <w:szCs w:val="24"/>
        </w:rPr>
        <w:t xml:space="preserve"> v platném znění, převedena.</w:t>
      </w:r>
    </w:p>
    <w:p w:rsidR="009F7AAA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9F7AAA" w:rsidRDefault="009F7AAA" w:rsidP="006E4E45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90092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90092A">
        <w:rPr>
          <w:sz w:val="24"/>
          <w:szCs w:val="24"/>
        </w:rPr>
        <w:t>i</w:t>
      </w:r>
      <w:r w:rsidR="00053183">
        <w:rPr>
          <w:sz w:val="24"/>
          <w:szCs w:val="24"/>
        </w:rPr>
        <w:t xml:space="preserve"> k užívání ve veřejném zájmu </w:t>
      </w:r>
      <w:r>
        <w:rPr>
          <w:sz w:val="24"/>
          <w:szCs w:val="24"/>
        </w:rPr>
        <w:t>tak</w:t>
      </w:r>
      <w:r w:rsidR="00053183">
        <w:rPr>
          <w:sz w:val="24"/>
          <w:szCs w:val="24"/>
        </w:rPr>
        <w:t>,</w:t>
      </w:r>
      <w:r>
        <w:rPr>
          <w:sz w:val="24"/>
          <w:szCs w:val="24"/>
        </w:rPr>
        <w:t xml:space="preserve"> jak je tento uveden v čl. II. této smlouvy a po výše uvedenou dobu 5 (pěti) let nepřevést vlastnické právo k nemovit</w:t>
      </w:r>
      <w:r w:rsidR="009C1A88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V případě porušení jaké</w:t>
      </w:r>
      <w:r w:rsidR="009A3223">
        <w:rPr>
          <w:sz w:val="24"/>
          <w:szCs w:val="24"/>
        </w:rPr>
        <w:t>ho</w:t>
      </w:r>
      <w:r>
        <w:rPr>
          <w:sz w:val="24"/>
          <w:szCs w:val="24"/>
        </w:rPr>
        <w:t>koliv závazku nabyva</w:t>
      </w:r>
      <w:r w:rsidR="00053183">
        <w:rPr>
          <w:sz w:val="24"/>
          <w:szCs w:val="24"/>
        </w:rPr>
        <w:t>tele uvedeného v tomto odstavci</w:t>
      </w:r>
      <w:r>
        <w:rPr>
          <w:sz w:val="24"/>
          <w:szCs w:val="24"/>
        </w:rPr>
        <w:t xml:space="preserve"> je nabyvatel </w:t>
      </w:r>
      <w:r w:rsidRPr="0093701B">
        <w:rPr>
          <w:sz w:val="24"/>
          <w:szCs w:val="24"/>
        </w:rPr>
        <w:t xml:space="preserve">povinen uhradit převádějícímu smluvní pokutu ve výši </w:t>
      </w:r>
      <w:r w:rsidR="009A3223" w:rsidRPr="0093701B">
        <w:rPr>
          <w:sz w:val="24"/>
          <w:szCs w:val="24"/>
        </w:rPr>
        <w:t xml:space="preserve">obvyklé </w:t>
      </w:r>
      <w:r w:rsidRPr="0093701B">
        <w:rPr>
          <w:sz w:val="24"/>
          <w:szCs w:val="24"/>
        </w:rPr>
        <w:t xml:space="preserve">ceny </w:t>
      </w:r>
      <w:r w:rsidR="00795053" w:rsidRPr="0093701B">
        <w:rPr>
          <w:sz w:val="24"/>
          <w:szCs w:val="24"/>
        </w:rPr>
        <w:t xml:space="preserve">jednotlivých </w:t>
      </w:r>
      <w:r w:rsidRPr="00F76419">
        <w:rPr>
          <w:sz w:val="24"/>
          <w:szCs w:val="24"/>
        </w:rPr>
        <w:t>nemovit</w:t>
      </w:r>
      <w:r w:rsidR="009C1A88" w:rsidRPr="00F76419">
        <w:rPr>
          <w:sz w:val="24"/>
          <w:szCs w:val="24"/>
        </w:rPr>
        <w:t>ých</w:t>
      </w:r>
      <w:r w:rsidRPr="00F76419">
        <w:rPr>
          <w:sz w:val="24"/>
          <w:szCs w:val="24"/>
        </w:rPr>
        <w:t xml:space="preserve"> věc</w:t>
      </w:r>
      <w:r w:rsidR="009C1A88" w:rsidRPr="00F76419">
        <w:rPr>
          <w:sz w:val="24"/>
          <w:szCs w:val="24"/>
        </w:rPr>
        <w:t>í</w:t>
      </w:r>
      <w:r w:rsidR="0005615D" w:rsidRPr="00F76419">
        <w:rPr>
          <w:sz w:val="24"/>
          <w:szCs w:val="24"/>
        </w:rPr>
        <w:t xml:space="preserve"> </w:t>
      </w:r>
      <w:r w:rsidR="006E4E45" w:rsidRPr="00F76419">
        <w:rPr>
          <w:sz w:val="24"/>
          <w:szCs w:val="24"/>
        </w:rPr>
        <w:t>50,- Kč/m</w:t>
      </w:r>
      <w:r w:rsidR="006E4E45" w:rsidRPr="00F76419">
        <w:rPr>
          <w:sz w:val="24"/>
          <w:szCs w:val="24"/>
          <w:vertAlign w:val="superscript"/>
        </w:rPr>
        <w:t xml:space="preserve">2 </w:t>
      </w:r>
      <w:r w:rsidR="006E4E45" w:rsidRPr="00F76419">
        <w:rPr>
          <w:sz w:val="24"/>
          <w:szCs w:val="24"/>
        </w:rPr>
        <w:t>u pozemků, na kterých se nacházejí silniční tělesa II. třídy,</w:t>
      </w:r>
      <w:r w:rsidR="0005615D" w:rsidRPr="00F76419">
        <w:rPr>
          <w:sz w:val="24"/>
          <w:szCs w:val="24"/>
        </w:rPr>
        <w:t xml:space="preserve"> </w:t>
      </w:r>
      <w:r w:rsidR="006E4E45" w:rsidRPr="00F76419">
        <w:rPr>
          <w:sz w:val="24"/>
          <w:szCs w:val="24"/>
        </w:rPr>
        <w:t xml:space="preserve">a </w:t>
      </w:r>
      <w:r w:rsidR="00BE2966" w:rsidRPr="00F76419">
        <w:rPr>
          <w:sz w:val="24"/>
          <w:szCs w:val="24"/>
        </w:rPr>
        <w:t>4</w:t>
      </w:r>
      <w:r w:rsidR="009A3223" w:rsidRPr="00F76419">
        <w:rPr>
          <w:sz w:val="24"/>
          <w:szCs w:val="24"/>
        </w:rPr>
        <w:t>0,-</w:t>
      </w:r>
      <w:r w:rsidR="009A3223" w:rsidRPr="0093701B">
        <w:rPr>
          <w:sz w:val="24"/>
          <w:szCs w:val="24"/>
        </w:rPr>
        <w:t>Kč/m</w:t>
      </w:r>
      <w:r w:rsidR="002D31D1" w:rsidRPr="0093701B">
        <w:rPr>
          <w:sz w:val="24"/>
          <w:szCs w:val="24"/>
          <w:vertAlign w:val="superscript"/>
        </w:rPr>
        <w:t>2</w:t>
      </w:r>
      <w:r w:rsidR="00A22971">
        <w:rPr>
          <w:sz w:val="24"/>
          <w:szCs w:val="24"/>
          <w:vertAlign w:val="superscript"/>
        </w:rPr>
        <w:t xml:space="preserve"> </w:t>
      </w:r>
      <w:r w:rsidR="006E4E45">
        <w:rPr>
          <w:sz w:val="24"/>
          <w:szCs w:val="24"/>
        </w:rPr>
        <w:t>u </w:t>
      </w:r>
      <w:r w:rsidR="0001776D" w:rsidRPr="0093701B">
        <w:rPr>
          <w:sz w:val="24"/>
          <w:szCs w:val="24"/>
        </w:rPr>
        <w:t xml:space="preserve">pozemků, na kterých se nacházejí silniční tělesa </w:t>
      </w:r>
      <w:r w:rsidR="00BE2966">
        <w:rPr>
          <w:sz w:val="24"/>
          <w:szCs w:val="24"/>
        </w:rPr>
        <w:t>I</w:t>
      </w:r>
      <w:r w:rsidR="0001776D" w:rsidRPr="0093701B">
        <w:rPr>
          <w:sz w:val="24"/>
          <w:szCs w:val="24"/>
        </w:rPr>
        <w:t xml:space="preserve">II. </w:t>
      </w:r>
      <w:r w:rsidR="00AD7A4D">
        <w:rPr>
          <w:sz w:val="24"/>
          <w:szCs w:val="24"/>
        </w:rPr>
        <w:t>t</w:t>
      </w:r>
      <w:r w:rsidR="0001776D" w:rsidRPr="0093701B">
        <w:rPr>
          <w:sz w:val="24"/>
          <w:szCs w:val="24"/>
        </w:rPr>
        <w:t>řídy</w:t>
      </w:r>
      <w:r w:rsidR="00AD7A4D">
        <w:rPr>
          <w:sz w:val="24"/>
          <w:szCs w:val="24"/>
        </w:rPr>
        <w:t>,</w:t>
      </w:r>
      <w:r w:rsidR="00795053" w:rsidRPr="0093701B">
        <w:rPr>
          <w:sz w:val="24"/>
          <w:szCs w:val="24"/>
        </w:rPr>
        <w:t xml:space="preserve"> ke kterým se</w:t>
      </w:r>
      <w:r w:rsidR="00795053">
        <w:rPr>
          <w:sz w:val="24"/>
          <w:szCs w:val="24"/>
        </w:rPr>
        <w:t xml:space="preserve"> porušení závazku vztahuje,</w:t>
      </w:r>
      <w:r>
        <w:rPr>
          <w:sz w:val="24"/>
          <w:szCs w:val="24"/>
        </w:rPr>
        <w:t xml:space="preserve"> a to do 3 dnů od doručení výzvy převádějícího k její úhradě.</w:t>
      </w:r>
    </w:p>
    <w:p w:rsidR="009F7AAA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832A84" w:rsidRPr="005216AB" w:rsidRDefault="00832A84" w:rsidP="00832A84">
      <w:pPr>
        <w:suppressAutoHyphens/>
        <w:spacing w:line="228" w:lineRule="auto"/>
        <w:ind w:firstLine="709"/>
        <w:jc w:val="both"/>
        <w:rPr>
          <w:sz w:val="24"/>
        </w:rPr>
      </w:pPr>
      <w:r w:rsidRPr="005216AB">
        <w:rPr>
          <w:sz w:val="24"/>
        </w:rPr>
        <w:t>Nabyvatel se zavazuje uhradit náklady spojené s uzavřením této smlouvy</w:t>
      </w:r>
      <w:r w:rsidR="004E0A92" w:rsidRPr="005216AB">
        <w:rPr>
          <w:sz w:val="24"/>
        </w:rPr>
        <w:t>, tj. s</w:t>
      </w:r>
      <w:r w:rsidRPr="005216AB">
        <w:rPr>
          <w:sz w:val="24"/>
        </w:rPr>
        <w:t>právní poplat</w:t>
      </w:r>
      <w:r w:rsidR="006C06C6" w:rsidRPr="005216AB">
        <w:rPr>
          <w:sz w:val="24"/>
        </w:rPr>
        <w:t>e</w:t>
      </w:r>
      <w:r w:rsidRPr="005216AB">
        <w:rPr>
          <w:sz w:val="24"/>
        </w:rPr>
        <w:t>k na povolení vkladu do katastru nemovitostí.</w:t>
      </w:r>
    </w:p>
    <w:p w:rsidR="00832A84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6E4B7B" w:rsidRDefault="00A00149" w:rsidP="00832A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="006E4B7B"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="006E4B7B" w:rsidRPr="00A31C3B">
        <w:rPr>
          <w:sz w:val="24"/>
          <w:szCs w:val="24"/>
        </w:rPr>
        <w:t>uveřejnění za podmínek stanovených zákonem č. 340/2015 Sb.,</w:t>
      </w:r>
      <w:r w:rsidR="006E4B7B"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="006E4B7B" w:rsidRPr="00A31C3B">
        <w:rPr>
          <w:sz w:val="24"/>
          <w:szCs w:val="24"/>
        </w:rPr>
        <w:t xml:space="preserve"> zajistí její uveřejnění </w:t>
      </w:r>
      <w:r w:rsidR="00DF7F54">
        <w:rPr>
          <w:sz w:val="24"/>
          <w:szCs w:val="24"/>
        </w:rPr>
        <w:t>v Registru</w:t>
      </w:r>
      <w:r w:rsidR="006E4B7B" w:rsidRPr="00A31C3B">
        <w:rPr>
          <w:sz w:val="24"/>
          <w:szCs w:val="24"/>
        </w:rPr>
        <w:t xml:space="preserve"> smluv v souladu s tímto právním předpisem.</w:t>
      </w:r>
    </w:p>
    <w:p w:rsidR="00A00149" w:rsidRDefault="00A00149">
      <w:pPr>
        <w:widowControl/>
        <w:rPr>
          <w:sz w:val="24"/>
          <w:szCs w:val="24"/>
        </w:rPr>
      </w:pPr>
    </w:p>
    <w:p w:rsidR="00A00149" w:rsidRPr="005216AB" w:rsidRDefault="00A00149" w:rsidP="009F7AAA">
      <w:pPr>
        <w:pStyle w:val="para"/>
        <w:widowControl/>
      </w:pPr>
      <w:r w:rsidRPr="005216AB">
        <w:t>VI</w:t>
      </w:r>
      <w:r w:rsidR="00273BF2" w:rsidRPr="005216AB">
        <w:t>I.</w:t>
      </w:r>
    </w:p>
    <w:p w:rsidR="00704443" w:rsidRPr="005216AB" w:rsidRDefault="00704443" w:rsidP="00F76419">
      <w:pPr>
        <w:widowControl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76419">
        <w:rPr>
          <w:sz w:val="24"/>
          <w:szCs w:val="24"/>
        </w:rPr>
        <w:t xml:space="preserve">Nabyvatel prohlašuje, že nabytí </w:t>
      </w:r>
      <w:r w:rsidR="00A00149" w:rsidRPr="00F76419">
        <w:rPr>
          <w:sz w:val="24"/>
          <w:szCs w:val="24"/>
        </w:rPr>
        <w:t>nemovit</w:t>
      </w:r>
      <w:r w:rsidR="009C1A88" w:rsidRPr="00F76419">
        <w:rPr>
          <w:sz w:val="24"/>
          <w:szCs w:val="24"/>
        </w:rPr>
        <w:t>ých</w:t>
      </w:r>
      <w:r w:rsidR="00A00149" w:rsidRPr="00F76419">
        <w:rPr>
          <w:sz w:val="24"/>
          <w:szCs w:val="24"/>
        </w:rPr>
        <w:t xml:space="preserve"> věc</w:t>
      </w:r>
      <w:r w:rsidR="009C1A88" w:rsidRPr="00F76419">
        <w:rPr>
          <w:sz w:val="24"/>
          <w:szCs w:val="24"/>
        </w:rPr>
        <w:t>í</w:t>
      </w:r>
      <w:r w:rsidR="00107FCB" w:rsidRPr="00F76419">
        <w:rPr>
          <w:sz w:val="24"/>
          <w:szCs w:val="24"/>
        </w:rPr>
        <w:t xml:space="preserve"> odsouhlasilo Z</w:t>
      </w:r>
      <w:r w:rsidRPr="00F76419">
        <w:rPr>
          <w:sz w:val="24"/>
          <w:szCs w:val="24"/>
        </w:rPr>
        <w:t xml:space="preserve">astupitelstvo </w:t>
      </w:r>
      <w:r w:rsidR="009A3223" w:rsidRPr="00F76419">
        <w:rPr>
          <w:sz w:val="24"/>
          <w:szCs w:val="24"/>
        </w:rPr>
        <w:t>Plzeňského kraje</w:t>
      </w:r>
      <w:r w:rsidRPr="00F76419">
        <w:rPr>
          <w:sz w:val="24"/>
          <w:szCs w:val="24"/>
        </w:rPr>
        <w:t xml:space="preserve"> dne </w:t>
      </w:r>
      <w:r w:rsidR="00F76419" w:rsidRPr="00F76419">
        <w:rPr>
          <w:sz w:val="24"/>
          <w:szCs w:val="24"/>
        </w:rPr>
        <w:t>9.4.2018</w:t>
      </w:r>
      <w:r w:rsidR="0005615D" w:rsidRPr="00F76419">
        <w:rPr>
          <w:sz w:val="24"/>
          <w:szCs w:val="24"/>
        </w:rPr>
        <w:t xml:space="preserve"> </w:t>
      </w:r>
      <w:r w:rsidRPr="00F76419">
        <w:rPr>
          <w:sz w:val="24"/>
          <w:szCs w:val="24"/>
        </w:rPr>
        <w:t xml:space="preserve">usnesením č. </w:t>
      </w:r>
      <w:r w:rsidR="00F76419" w:rsidRPr="00F76419">
        <w:rPr>
          <w:sz w:val="24"/>
          <w:szCs w:val="24"/>
        </w:rPr>
        <w:t>580/18.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544BAC" w:rsidRDefault="00544BAC" w:rsidP="00704443">
      <w:pPr>
        <w:widowControl/>
        <w:ind w:firstLine="426"/>
        <w:jc w:val="both"/>
        <w:rPr>
          <w:sz w:val="24"/>
          <w:szCs w:val="24"/>
        </w:rPr>
      </w:pPr>
    </w:p>
    <w:p w:rsidR="00544BAC" w:rsidRDefault="00544BAC" w:rsidP="00544BAC">
      <w:pPr>
        <w:pStyle w:val="Odstavecseseznamem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 nemovité věci p</w:t>
      </w:r>
      <w:r w:rsidR="00781869">
        <w:rPr>
          <w:sz w:val="24"/>
          <w:szCs w:val="24"/>
        </w:rPr>
        <w:t>arc</w:t>
      </w:r>
      <w:r>
        <w:rPr>
          <w:sz w:val="24"/>
          <w:szCs w:val="24"/>
        </w:rPr>
        <w:t>.č.</w:t>
      </w:r>
      <w:r w:rsidRPr="00544BAC">
        <w:rPr>
          <w:sz w:val="24"/>
          <w:szCs w:val="24"/>
        </w:rPr>
        <w:t>4818/35</w:t>
      </w:r>
      <w:r w:rsidR="007818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r w:rsidR="0005615D">
        <w:rPr>
          <w:sz w:val="24"/>
          <w:szCs w:val="24"/>
        </w:rPr>
        <w:t xml:space="preserve"> </w:t>
      </w:r>
      <w:r>
        <w:rPr>
          <w:sz w:val="24"/>
          <w:szCs w:val="24"/>
        </w:rPr>
        <w:t>Domažlice</w:t>
      </w:r>
      <w:r w:rsidR="00781869">
        <w:rPr>
          <w:sz w:val="24"/>
          <w:szCs w:val="24"/>
        </w:rPr>
        <w:t>,</w:t>
      </w:r>
      <w:r>
        <w:rPr>
          <w:sz w:val="24"/>
          <w:szCs w:val="24"/>
        </w:rPr>
        <w:t xml:space="preserve"> vázne </w:t>
      </w:r>
      <w:r w:rsidRPr="00544BAC">
        <w:rPr>
          <w:sz w:val="24"/>
          <w:szCs w:val="24"/>
        </w:rPr>
        <w:t xml:space="preserve">Věcné </w:t>
      </w:r>
      <w:r w:rsidR="00A73FEA">
        <w:rPr>
          <w:sz w:val="24"/>
          <w:szCs w:val="24"/>
        </w:rPr>
        <w:t>břemeno zřizování a </w:t>
      </w:r>
      <w:r w:rsidRPr="00544BAC">
        <w:rPr>
          <w:sz w:val="24"/>
          <w:szCs w:val="24"/>
        </w:rPr>
        <w:t>provozování vedení</w:t>
      </w:r>
      <w:r w:rsidR="0005615D">
        <w:rPr>
          <w:sz w:val="24"/>
          <w:szCs w:val="24"/>
        </w:rPr>
        <w:t xml:space="preserve"> </w:t>
      </w:r>
      <w:r w:rsidRPr="00544BAC">
        <w:rPr>
          <w:sz w:val="24"/>
          <w:szCs w:val="24"/>
        </w:rPr>
        <w:t>kanalizačního potrubí, oprav a údržby, vstupu a vjezdu</w:t>
      </w:r>
      <w:r>
        <w:rPr>
          <w:sz w:val="24"/>
          <w:szCs w:val="24"/>
        </w:rPr>
        <w:t xml:space="preserve"> ve prospěch  Města</w:t>
      </w:r>
      <w:r w:rsidRPr="00544BAC">
        <w:rPr>
          <w:sz w:val="24"/>
          <w:szCs w:val="24"/>
        </w:rPr>
        <w:t xml:space="preserve"> Domažlice</w:t>
      </w:r>
      <w:r>
        <w:rPr>
          <w:sz w:val="24"/>
          <w:szCs w:val="24"/>
        </w:rPr>
        <w:t xml:space="preserve"> zapsané v katastru nemovitostí pod č.j. </w:t>
      </w:r>
      <w:r w:rsidRPr="00544BAC">
        <w:rPr>
          <w:sz w:val="24"/>
          <w:szCs w:val="24"/>
        </w:rPr>
        <w:t>V-84/2013-401</w:t>
      </w:r>
      <w:r>
        <w:rPr>
          <w:sz w:val="24"/>
          <w:szCs w:val="24"/>
        </w:rPr>
        <w:t>.</w:t>
      </w:r>
    </w:p>
    <w:p w:rsidR="005216AB" w:rsidRPr="00A00149" w:rsidRDefault="005216AB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5D7097" w:rsidRDefault="005D7097" w:rsidP="005D7097">
      <w:pPr>
        <w:ind w:firstLine="426"/>
        <w:jc w:val="both"/>
        <w:rPr>
          <w:sz w:val="24"/>
          <w:szCs w:val="24"/>
        </w:rPr>
      </w:pPr>
      <w:r w:rsidRPr="00163B60">
        <w:rPr>
          <w:sz w:val="24"/>
          <w:szCs w:val="24"/>
        </w:rPr>
        <w:lastRenderedPageBreak/>
        <w:t>Převádějící prohlašuje, že souhlas zakladatele – Ministerstva zemědělství s uzavřením této smlouvy byl dán Souhlasem Ministerstva zemědělství s </w:t>
      </w:r>
      <w:r w:rsidR="0005615D" w:rsidRPr="00163B60">
        <w:rPr>
          <w:sz w:val="24"/>
          <w:szCs w:val="24"/>
        </w:rPr>
        <w:t xml:space="preserve">bezúplatný převodem </w:t>
      </w:r>
      <w:r w:rsidRPr="00163B60">
        <w:rPr>
          <w:sz w:val="24"/>
          <w:szCs w:val="24"/>
        </w:rPr>
        <w:t xml:space="preserve">ze dne </w:t>
      </w:r>
      <w:r w:rsidR="00163B60" w:rsidRPr="00163B60">
        <w:rPr>
          <w:sz w:val="24"/>
          <w:szCs w:val="24"/>
        </w:rPr>
        <w:t>10.5.</w:t>
      </w:r>
      <w:r w:rsidRPr="00163B60">
        <w:rPr>
          <w:sz w:val="24"/>
          <w:szCs w:val="24"/>
        </w:rPr>
        <w:t>201</w:t>
      </w:r>
      <w:r w:rsidR="008E4535" w:rsidRPr="00163B60">
        <w:rPr>
          <w:sz w:val="24"/>
          <w:szCs w:val="24"/>
        </w:rPr>
        <w:t>8</w:t>
      </w:r>
      <w:r w:rsidRPr="00163B60">
        <w:rPr>
          <w:sz w:val="24"/>
          <w:szCs w:val="24"/>
        </w:rPr>
        <w:t xml:space="preserve">, č.j. </w:t>
      </w:r>
      <w:r w:rsidR="00163B60" w:rsidRPr="00163B60">
        <w:rPr>
          <w:sz w:val="24"/>
          <w:szCs w:val="24"/>
        </w:rPr>
        <w:t>20576</w:t>
      </w:r>
      <w:r w:rsidRPr="00163B60">
        <w:rPr>
          <w:sz w:val="24"/>
          <w:szCs w:val="24"/>
        </w:rPr>
        <w:t>/201</w:t>
      </w:r>
      <w:r w:rsidR="00EC57FD" w:rsidRPr="00163B60">
        <w:rPr>
          <w:sz w:val="24"/>
          <w:szCs w:val="24"/>
        </w:rPr>
        <w:t>8</w:t>
      </w:r>
      <w:r w:rsidRPr="00163B60">
        <w:rPr>
          <w:sz w:val="24"/>
          <w:szCs w:val="24"/>
        </w:rPr>
        <w:t>-MZE-12144.</w:t>
      </w:r>
    </w:p>
    <w:p w:rsidR="00273BF2" w:rsidRDefault="00A00149" w:rsidP="005D7097">
      <w:pPr>
        <w:pStyle w:val="vnitrniText"/>
        <w:widowControl/>
        <w:ind w:firstLine="0"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</w:t>
      </w:r>
      <w:r w:rsidR="0005615D">
        <w:rPr>
          <w:sz w:val="24"/>
        </w:rPr>
        <w:t> </w:t>
      </w:r>
      <w:r w:rsidR="007E2B3B">
        <w:rPr>
          <w:sz w:val="24"/>
        </w:rPr>
        <w:t>šesti</w:t>
      </w:r>
      <w:r w:rsidR="0005615D"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1524F4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163B60" w:rsidRDefault="00163B60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163B60" w:rsidRDefault="00163B60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05615D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05615D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52000B">
        <w:rPr>
          <w:sz w:val="24"/>
          <w:szCs w:val="24"/>
        </w:rPr>
        <w:t xml:space="preserve"> 28.5.</w:t>
      </w:r>
      <w:r w:rsidR="005216AB">
        <w:rPr>
          <w:sz w:val="24"/>
          <w:szCs w:val="24"/>
        </w:rPr>
        <w:t>201</w:t>
      </w:r>
      <w:r w:rsidR="00E55DA6">
        <w:rPr>
          <w:sz w:val="24"/>
          <w:szCs w:val="24"/>
        </w:rPr>
        <w:t>8</w:t>
      </w:r>
      <w:r>
        <w:rPr>
          <w:sz w:val="24"/>
          <w:szCs w:val="24"/>
        </w:rPr>
        <w:tab/>
        <w:t>V</w:t>
      </w:r>
      <w:r w:rsidR="0005615D">
        <w:rPr>
          <w:sz w:val="24"/>
          <w:szCs w:val="24"/>
        </w:rPr>
        <w:t> </w:t>
      </w:r>
      <w:r w:rsidR="0087743C">
        <w:rPr>
          <w:sz w:val="24"/>
          <w:szCs w:val="24"/>
        </w:rPr>
        <w:t>Plzni</w:t>
      </w:r>
      <w:r w:rsidR="0005615D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52000B">
        <w:rPr>
          <w:sz w:val="24"/>
          <w:szCs w:val="24"/>
        </w:rPr>
        <w:t xml:space="preserve"> 18.5.</w:t>
      </w:r>
      <w:r w:rsidR="005216AB">
        <w:rPr>
          <w:sz w:val="24"/>
          <w:szCs w:val="24"/>
        </w:rPr>
        <w:t>201</w:t>
      </w:r>
      <w:r w:rsidR="00E55DA6">
        <w:rPr>
          <w:sz w:val="24"/>
          <w:szCs w:val="24"/>
        </w:rPr>
        <w:t>8</w:t>
      </w:r>
    </w:p>
    <w:p w:rsidR="00273BF2" w:rsidRDefault="00273BF2">
      <w:pPr>
        <w:widowControl/>
      </w:pPr>
    </w:p>
    <w:p w:rsidR="001524F4" w:rsidRDefault="001524F4">
      <w:pPr>
        <w:widowControl/>
      </w:pPr>
    </w:p>
    <w:p w:rsidR="001524F4" w:rsidRDefault="001524F4">
      <w:pPr>
        <w:widowControl/>
      </w:pPr>
    </w:p>
    <w:p w:rsidR="004E0A92" w:rsidRDefault="004E0A92">
      <w:pPr>
        <w:widowControl/>
      </w:pPr>
    </w:p>
    <w:p w:rsidR="001524F4" w:rsidRDefault="001524F4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780A5F" w:rsidRDefault="00780A5F" w:rsidP="00780A5F">
      <w:pPr>
        <w:widowControl/>
      </w:pPr>
    </w:p>
    <w:p w:rsidR="00780A5F" w:rsidRDefault="00780A5F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  <w:t>...................................................</w:t>
      </w:r>
    </w:p>
    <w:p w:rsidR="00780A5F" w:rsidRDefault="00780A5F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>
        <w:rPr>
          <w:sz w:val="24"/>
          <w:szCs w:val="24"/>
        </w:rPr>
        <w:tab/>
        <w:t>Plzeňský kraj</w:t>
      </w:r>
    </w:p>
    <w:p w:rsidR="00780A5F" w:rsidRDefault="00780A5F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Vladimír Čapek </w:t>
      </w:r>
      <w:r>
        <w:rPr>
          <w:sz w:val="24"/>
          <w:szCs w:val="24"/>
        </w:rPr>
        <w:tab/>
        <w:t>JUDr. Marcela Krejsová</w:t>
      </w:r>
    </w:p>
    <w:p w:rsidR="00780A5F" w:rsidRDefault="00780A5F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likvidátor                                                                     náměstkyně hejtmana</w:t>
      </w:r>
    </w:p>
    <w:p w:rsidR="00780A5F" w:rsidRDefault="00A73FEA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  <w:r w:rsidR="00780A5F">
        <w:rPr>
          <w:sz w:val="24"/>
          <w:szCs w:val="24"/>
        </w:rPr>
        <w:t>na základě plné moci</w:t>
      </w:r>
      <w:r w:rsidR="00780A5F">
        <w:rPr>
          <w:sz w:val="24"/>
          <w:szCs w:val="24"/>
        </w:rPr>
        <w:tab/>
      </w:r>
    </w:p>
    <w:p w:rsidR="00780A5F" w:rsidRDefault="00780A5F" w:rsidP="00780A5F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7"/>
      <w:footerReference w:type="default" r:id="rId8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70" w:rsidRDefault="007B1270">
      <w:r>
        <w:separator/>
      </w:r>
    </w:p>
  </w:endnote>
  <w:endnote w:type="continuationSeparator" w:id="0">
    <w:p w:rsidR="007B1270" w:rsidRDefault="007B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64958"/>
      <w:docPartObj>
        <w:docPartGallery w:val="Page Numbers (Bottom of Page)"/>
        <w:docPartUnique/>
      </w:docPartObj>
    </w:sdtPr>
    <w:sdtEndPr/>
    <w:sdtContent>
      <w:p w:rsidR="003A5BA0" w:rsidRDefault="00800532">
        <w:pPr>
          <w:pStyle w:val="Zpat"/>
          <w:jc w:val="center"/>
        </w:pPr>
        <w:r>
          <w:fldChar w:fldCharType="begin"/>
        </w:r>
        <w:r w:rsidR="003A5BA0">
          <w:instrText>PAGE   \* MERGEFORMAT</w:instrText>
        </w:r>
        <w:r>
          <w:fldChar w:fldCharType="separate"/>
        </w:r>
        <w:r w:rsidR="00D854AF">
          <w:rPr>
            <w:noProof/>
          </w:rPr>
          <w:t>2</w:t>
        </w:r>
        <w:r>
          <w:fldChar w:fldCharType="end"/>
        </w:r>
      </w:p>
    </w:sdtContent>
  </w:sdt>
  <w:p w:rsidR="003A5BA0" w:rsidRDefault="003A5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70" w:rsidRDefault="007B1270">
      <w:r>
        <w:separator/>
      </w:r>
    </w:p>
  </w:footnote>
  <w:footnote w:type="continuationSeparator" w:id="0">
    <w:p w:rsidR="007B1270" w:rsidRDefault="007B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74" w:rsidRDefault="003F06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1776D"/>
    <w:rsid w:val="00053183"/>
    <w:rsid w:val="0005615D"/>
    <w:rsid w:val="00062320"/>
    <w:rsid w:val="00067E16"/>
    <w:rsid w:val="00082732"/>
    <w:rsid w:val="000D1F7B"/>
    <w:rsid w:val="000E3FF1"/>
    <w:rsid w:val="00107FCB"/>
    <w:rsid w:val="001349FE"/>
    <w:rsid w:val="00142AA4"/>
    <w:rsid w:val="001524F4"/>
    <w:rsid w:val="00153261"/>
    <w:rsid w:val="00153962"/>
    <w:rsid w:val="00163B60"/>
    <w:rsid w:val="00176135"/>
    <w:rsid w:val="00185E68"/>
    <w:rsid w:val="00195757"/>
    <w:rsid w:val="001B3B31"/>
    <w:rsid w:val="001C28E9"/>
    <w:rsid w:val="001C6FC9"/>
    <w:rsid w:val="001C7A32"/>
    <w:rsid w:val="00200DAC"/>
    <w:rsid w:val="002244C0"/>
    <w:rsid w:val="002348E8"/>
    <w:rsid w:val="00261220"/>
    <w:rsid w:val="00273BF2"/>
    <w:rsid w:val="0029723D"/>
    <w:rsid w:val="002A1A5A"/>
    <w:rsid w:val="002A419A"/>
    <w:rsid w:val="002A5D6B"/>
    <w:rsid w:val="002A6B0C"/>
    <w:rsid w:val="002B1FFD"/>
    <w:rsid w:val="002D31D1"/>
    <w:rsid w:val="002D398C"/>
    <w:rsid w:val="002E49B9"/>
    <w:rsid w:val="002F35E9"/>
    <w:rsid w:val="00321546"/>
    <w:rsid w:val="00365707"/>
    <w:rsid w:val="0037587E"/>
    <w:rsid w:val="00384D48"/>
    <w:rsid w:val="0039372D"/>
    <w:rsid w:val="00395644"/>
    <w:rsid w:val="003A18CB"/>
    <w:rsid w:val="003A5BA0"/>
    <w:rsid w:val="003F0674"/>
    <w:rsid w:val="003F2B5C"/>
    <w:rsid w:val="003F2EF9"/>
    <w:rsid w:val="003F64D6"/>
    <w:rsid w:val="00405CA6"/>
    <w:rsid w:val="00414DBE"/>
    <w:rsid w:val="0042656B"/>
    <w:rsid w:val="00440ABD"/>
    <w:rsid w:val="00491367"/>
    <w:rsid w:val="00497FC8"/>
    <w:rsid w:val="004A6EA9"/>
    <w:rsid w:val="004A72F2"/>
    <w:rsid w:val="004B2D00"/>
    <w:rsid w:val="004B6821"/>
    <w:rsid w:val="004B6940"/>
    <w:rsid w:val="004C6917"/>
    <w:rsid w:val="004E0A92"/>
    <w:rsid w:val="0050563B"/>
    <w:rsid w:val="0052000B"/>
    <w:rsid w:val="005216AB"/>
    <w:rsid w:val="0052376E"/>
    <w:rsid w:val="00533D85"/>
    <w:rsid w:val="00544BAC"/>
    <w:rsid w:val="0055660D"/>
    <w:rsid w:val="00566D06"/>
    <w:rsid w:val="00586E3E"/>
    <w:rsid w:val="00595CC3"/>
    <w:rsid w:val="00597806"/>
    <w:rsid w:val="005B242D"/>
    <w:rsid w:val="005C4E5E"/>
    <w:rsid w:val="005D7097"/>
    <w:rsid w:val="00605EDE"/>
    <w:rsid w:val="00613CB9"/>
    <w:rsid w:val="00620B2B"/>
    <w:rsid w:val="006610CD"/>
    <w:rsid w:val="00662B48"/>
    <w:rsid w:val="006651A2"/>
    <w:rsid w:val="006704D9"/>
    <w:rsid w:val="00694089"/>
    <w:rsid w:val="006C06C6"/>
    <w:rsid w:val="006C072B"/>
    <w:rsid w:val="006E4B7B"/>
    <w:rsid w:val="006E4E45"/>
    <w:rsid w:val="006F4BD2"/>
    <w:rsid w:val="00702AC2"/>
    <w:rsid w:val="00704443"/>
    <w:rsid w:val="00715EA0"/>
    <w:rsid w:val="007214C6"/>
    <w:rsid w:val="00780A5F"/>
    <w:rsid w:val="00781869"/>
    <w:rsid w:val="007914F3"/>
    <w:rsid w:val="00792AF7"/>
    <w:rsid w:val="00795053"/>
    <w:rsid w:val="007B1270"/>
    <w:rsid w:val="007B46C8"/>
    <w:rsid w:val="007C4BBA"/>
    <w:rsid w:val="007E2B3B"/>
    <w:rsid w:val="007E6F92"/>
    <w:rsid w:val="00800532"/>
    <w:rsid w:val="00810CDD"/>
    <w:rsid w:val="00812C6E"/>
    <w:rsid w:val="0082100D"/>
    <w:rsid w:val="00823EB0"/>
    <w:rsid w:val="00830A3C"/>
    <w:rsid w:val="00831B70"/>
    <w:rsid w:val="00832A84"/>
    <w:rsid w:val="0084358B"/>
    <w:rsid w:val="00851E62"/>
    <w:rsid w:val="00870E7E"/>
    <w:rsid w:val="0087743C"/>
    <w:rsid w:val="008842AB"/>
    <w:rsid w:val="00890C83"/>
    <w:rsid w:val="008C398A"/>
    <w:rsid w:val="008C71FB"/>
    <w:rsid w:val="008D5EB2"/>
    <w:rsid w:val="008E4535"/>
    <w:rsid w:val="008F46EE"/>
    <w:rsid w:val="0090092A"/>
    <w:rsid w:val="00907571"/>
    <w:rsid w:val="00922DB4"/>
    <w:rsid w:val="00924161"/>
    <w:rsid w:val="009247B2"/>
    <w:rsid w:val="0093701B"/>
    <w:rsid w:val="009442CD"/>
    <w:rsid w:val="009609E0"/>
    <w:rsid w:val="009611DA"/>
    <w:rsid w:val="00961C13"/>
    <w:rsid w:val="00976CDD"/>
    <w:rsid w:val="009A3223"/>
    <w:rsid w:val="009B2281"/>
    <w:rsid w:val="009B3F8B"/>
    <w:rsid w:val="009B57A9"/>
    <w:rsid w:val="009C1A88"/>
    <w:rsid w:val="009F1177"/>
    <w:rsid w:val="009F7AAA"/>
    <w:rsid w:val="00A00149"/>
    <w:rsid w:val="00A05652"/>
    <w:rsid w:val="00A14D74"/>
    <w:rsid w:val="00A22971"/>
    <w:rsid w:val="00A31A8A"/>
    <w:rsid w:val="00A31C3B"/>
    <w:rsid w:val="00A43557"/>
    <w:rsid w:val="00A73FEA"/>
    <w:rsid w:val="00A832B0"/>
    <w:rsid w:val="00A96195"/>
    <w:rsid w:val="00A974BE"/>
    <w:rsid w:val="00AC7D80"/>
    <w:rsid w:val="00AD73A5"/>
    <w:rsid w:val="00AD7A4D"/>
    <w:rsid w:val="00AE5523"/>
    <w:rsid w:val="00AE6D21"/>
    <w:rsid w:val="00AE72EB"/>
    <w:rsid w:val="00B34E51"/>
    <w:rsid w:val="00B41C6A"/>
    <w:rsid w:val="00B65C3E"/>
    <w:rsid w:val="00B81270"/>
    <w:rsid w:val="00BB2558"/>
    <w:rsid w:val="00BC63CD"/>
    <w:rsid w:val="00BD3482"/>
    <w:rsid w:val="00BE2966"/>
    <w:rsid w:val="00C01211"/>
    <w:rsid w:val="00C05428"/>
    <w:rsid w:val="00C14020"/>
    <w:rsid w:val="00C51253"/>
    <w:rsid w:val="00C816B8"/>
    <w:rsid w:val="00C9419D"/>
    <w:rsid w:val="00CC5FE0"/>
    <w:rsid w:val="00CE5FFC"/>
    <w:rsid w:val="00CF251C"/>
    <w:rsid w:val="00D25C30"/>
    <w:rsid w:val="00D27079"/>
    <w:rsid w:val="00D27ADF"/>
    <w:rsid w:val="00D63EC6"/>
    <w:rsid w:val="00D834E5"/>
    <w:rsid w:val="00D854AF"/>
    <w:rsid w:val="00D96A6D"/>
    <w:rsid w:val="00DA06D6"/>
    <w:rsid w:val="00DB6BCC"/>
    <w:rsid w:val="00DB7A22"/>
    <w:rsid w:val="00DD7FA4"/>
    <w:rsid w:val="00DE6F0F"/>
    <w:rsid w:val="00DF0221"/>
    <w:rsid w:val="00DF2489"/>
    <w:rsid w:val="00DF7F54"/>
    <w:rsid w:val="00E3375B"/>
    <w:rsid w:val="00E5311E"/>
    <w:rsid w:val="00E55DA6"/>
    <w:rsid w:val="00E6043E"/>
    <w:rsid w:val="00E63224"/>
    <w:rsid w:val="00E95285"/>
    <w:rsid w:val="00EC0919"/>
    <w:rsid w:val="00EC57FD"/>
    <w:rsid w:val="00F04A78"/>
    <w:rsid w:val="00F15126"/>
    <w:rsid w:val="00F23A7A"/>
    <w:rsid w:val="00F61A0F"/>
    <w:rsid w:val="00F73393"/>
    <w:rsid w:val="00F76419"/>
    <w:rsid w:val="00F81A68"/>
    <w:rsid w:val="00FA342D"/>
    <w:rsid w:val="00FC0B79"/>
    <w:rsid w:val="00FD140B"/>
    <w:rsid w:val="00FE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235B1-FBCB-4A39-B326-E5F1A846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B4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662B4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62B4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662B4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662B4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662B4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662B4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662B4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662B4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662B4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62B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662B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662B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662B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662B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662B4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662B4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662B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662B48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662B48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sid w:val="00662B4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662B48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sid w:val="00662B4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62B48"/>
  </w:style>
  <w:style w:type="character" w:customStyle="1" w:styleId="TextpoznpodarouChar">
    <w:name w:val="Text pozn. pod čarou Char"/>
    <w:link w:val="Textpoznpodarou"/>
    <w:uiPriority w:val="99"/>
    <w:semiHidden/>
    <w:locked/>
    <w:rsid w:val="00662B4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662B48"/>
    <w:pPr>
      <w:ind w:left="708"/>
    </w:pPr>
  </w:style>
  <w:style w:type="paragraph" w:customStyle="1" w:styleId="odstavecA">
    <w:name w:val="odstavecA"/>
    <w:basedOn w:val="Normln"/>
    <w:uiPriority w:val="99"/>
    <w:rsid w:val="00662B48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662B4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rsid w:val="00662B48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rsid w:val="00662B48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662B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662B4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rsid w:val="00662B4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rsid w:val="00662B48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662B4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rsid w:val="00662B48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  <w:style w:type="paragraph" w:styleId="Odstavecseseznamem">
    <w:name w:val="List Paragraph"/>
    <w:basedOn w:val="Normln"/>
    <w:uiPriority w:val="34"/>
    <w:qFormat/>
    <w:rsid w:val="00544BAC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8F35-219D-44EA-B511-C84AADCA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0</TotalTime>
  <Pages>1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Statek Jeneč</cp:lastModifiedBy>
  <cp:revision>3</cp:revision>
  <cp:lastPrinted>2018-05-11T08:22:00Z</cp:lastPrinted>
  <dcterms:created xsi:type="dcterms:W3CDTF">2018-05-29T11:01:00Z</dcterms:created>
  <dcterms:modified xsi:type="dcterms:W3CDTF">2018-05-29T11:01:00Z</dcterms:modified>
</cp:coreProperties>
</file>