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75" w:rsidRDefault="00752D75" w:rsidP="00752D7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F16BB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Pr="008F16B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SMLOUVA O DÍLO</w:t>
      </w:r>
      <w:r w:rsidRPr="008F16BB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br/>
      </w:r>
      <w:r w:rsidR="008F16BB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uzav</w:t>
      </w:r>
      <w:r w:rsid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řená dle </w:t>
      </w:r>
      <w:r w:rsidR="008F16BB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§ 2586 a násl. zákona č. 89/2012 Sb., </w:t>
      </w:r>
      <w:r w:rsid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</w:t>
      </w:r>
      <w:r w:rsidR="008F16BB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bčansk</w:t>
      </w:r>
      <w:r w:rsid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ého </w:t>
      </w:r>
      <w:r w:rsidR="008F16BB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zákoník</w:t>
      </w:r>
      <w:r w:rsid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u mezi níže uvedenými stranami</w:t>
      </w:r>
      <w:r w:rsidR="008F16BB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 </w:t>
      </w:r>
      <w:r w:rsidR="008F16BB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</w:p>
    <w:p w:rsidR="008F16BB" w:rsidRPr="008F16BB" w:rsidRDefault="008F16BB" w:rsidP="008F16B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cs-CZ"/>
        </w:rPr>
      </w:pPr>
      <w:r w:rsidRPr="008F16BB">
        <w:rPr>
          <w:rFonts w:ascii="Tahoma" w:eastAsia="Times New Roman" w:hAnsi="Tahoma" w:cs="Tahoma"/>
          <w:b/>
          <w:color w:val="333333"/>
          <w:sz w:val="24"/>
          <w:szCs w:val="24"/>
          <w:lang w:eastAsia="cs-CZ"/>
        </w:rPr>
        <w:t>Smluvní strany</w:t>
      </w:r>
    </w:p>
    <w:p w:rsidR="008F16BB" w:rsidRDefault="008F16BB" w:rsidP="00752D7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Objednatel</w:t>
      </w:r>
      <w:r w:rsidR="00752D75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="00752D75" w:rsidRPr="008F16BB">
        <w:rPr>
          <w:rFonts w:ascii="Tahoma" w:hAnsi="Tahoma" w:cs="Tahoma"/>
          <w:b/>
          <w:sz w:val="24"/>
          <w:szCs w:val="24"/>
        </w:rPr>
        <w:t>Nový domov, příspěvková organizace</w:t>
      </w:r>
    </w:p>
    <w:p w:rsidR="008F16BB" w:rsidRPr="008F16BB" w:rsidRDefault="008F16BB" w:rsidP="008F16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Se sídlem</w:t>
      </w:r>
      <w:r w:rsidR="00752D75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: </w:t>
      </w:r>
      <w:r w:rsidR="00752D75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="00752D75" w:rsidRPr="008F16BB">
        <w:rPr>
          <w:rFonts w:ascii="Tahoma" w:hAnsi="Tahoma" w:cs="Tahoma"/>
          <w:sz w:val="24"/>
          <w:szCs w:val="24"/>
        </w:rPr>
        <w:t>U Bažantnice 1564/15</w:t>
      </w:r>
      <w:r>
        <w:rPr>
          <w:rFonts w:ascii="Tahoma" w:hAnsi="Tahoma" w:cs="Tahoma"/>
          <w:sz w:val="24"/>
          <w:szCs w:val="24"/>
        </w:rPr>
        <w:t xml:space="preserve">, </w:t>
      </w:r>
      <w:r w:rsidRPr="008F16BB">
        <w:rPr>
          <w:rFonts w:ascii="Tahoma" w:hAnsi="Tahoma" w:cs="Tahoma"/>
          <w:sz w:val="24"/>
          <w:szCs w:val="24"/>
        </w:rPr>
        <w:t>Nové Město</w:t>
      </w:r>
      <w:r>
        <w:rPr>
          <w:rFonts w:ascii="Tahoma" w:hAnsi="Tahoma" w:cs="Tahoma"/>
          <w:sz w:val="24"/>
          <w:szCs w:val="24"/>
        </w:rPr>
        <w:t>, 735 06 Karviná</w:t>
      </w:r>
    </w:p>
    <w:p w:rsidR="008F16BB" w:rsidRDefault="008F16B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IČ: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</w:p>
    <w:p w:rsidR="00BD6987" w:rsidRDefault="008F16B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Bankovní spojení: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</w:p>
    <w:p w:rsidR="008F16BB" w:rsidRPr="008F16BB" w:rsidRDefault="008F16B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Číslo účtu: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</w:p>
    <w:p w:rsidR="00752D75" w:rsidRPr="008F16BB" w:rsidRDefault="00752D75" w:rsidP="00752D75">
      <w:pPr>
        <w:spacing w:after="0" w:line="240" w:lineRule="auto"/>
        <w:ind w:left="2160" w:hanging="2160"/>
        <w:rPr>
          <w:rFonts w:ascii="Tahoma" w:hAnsi="Tahoma" w:cs="Tahoma"/>
          <w:sz w:val="24"/>
          <w:szCs w:val="24"/>
        </w:rPr>
      </w:pPr>
      <w:r w:rsidRPr="008F16BB">
        <w:rPr>
          <w:rFonts w:ascii="Tahoma" w:hAnsi="Tahoma" w:cs="Tahoma"/>
          <w:sz w:val="24"/>
          <w:szCs w:val="24"/>
        </w:rPr>
        <w:t>zastoupený:</w:t>
      </w:r>
      <w:r w:rsidR="008F16BB">
        <w:rPr>
          <w:rFonts w:ascii="Tahoma" w:hAnsi="Tahoma" w:cs="Tahoma"/>
          <w:sz w:val="24"/>
          <w:szCs w:val="24"/>
        </w:rPr>
        <w:tab/>
      </w:r>
      <w:r w:rsidR="008F16BB">
        <w:rPr>
          <w:rFonts w:ascii="Tahoma" w:hAnsi="Tahoma" w:cs="Tahoma"/>
          <w:sz w:val="24"/>
          <w:szCs w:val="24"/>
        </w:rPr>
        <w:tab/>
      </w:r>
    </w:p>
    <w:p w:rsidR="00752D75" w:rsidRPr="008F16BB" w:rsidRDefault="008F16BB" w:rsidP="00752D75">
      <w:pPr>
        <w:spacing w:after="0" w:line="240" w:lineRule="auto"/>
        <w:ind w:left="2160" w:hanging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 věcech technických:</w:t>
      </w:r>
      <w:r>
        <w:rPr>
          <w:rFonts w:ascii="Tahoma" w:hAnsi="Tahoma" w:cs="Tahoma"/>
          <w:sz w:val="24"/>
          <w:szCs w:val="24"/>
        </w:rPr>
        <w:tab/>
      </w:r>
    </w:p>
    <w:p w:rsidR="00752D75" w:rsidRPr="008F16BB" w:rsidRDefault="00752D75" w:rsidP="00752D75">
      <w:pPr>
        <w:spacing w:after="0" w:line="240" w:lineRule="auto"/>
        <w:ind w:left="2160" w:hanging="2160"/>
        <w:rPr>
          <w:rFonts w:ascii="Tahoma" w:hAnsi="Tahoma" w:cs="Tahoma"/>
          <w:b/>
          <w:sz w:val="24"/>
          <w:szCs w:val="24"/>
        </w:rPr>
      </w:pPr>
      <w:r w:rsidRPr="008F16BB">
        <w:rPr>
          <w:rFonts w:ascii="Tahoma" w:hAnsi="Tahoma" w:cs="Tahoma"/>
          <w:sz w:val="24"/>
          <w:szCs w:val="24"/>
        </w:rPr>
        <w:t>e-mail:</w:t>
      </w:r>
      <w:r w:rsidRPr="008F16BB">
        <w:rPr>
          <w:rFonts w:ascii="Tahoma" w:hAnsi="Tahoma" w:cs="Tahoma"/>
          <w:sz w:val="24"/>
          <w:szCs w:val="24"/>
        </w:rPr>
        <w:tab/>
      </w:r>
      <w:r w:rsidR="008F16BB">
        <w:rPr>
          <w:rFonts w:ascii="Tahoma" w:hAnsi="Tahoma" w:cs="Tahoma"/>
          <w:sz w:val="24"/>
          <w:szCs w:val="24"/>
        </w:rPr>
        <w:tab/>
      </w:r>
    </w:p>
    <w:p w:rsidR="00752D75" w:rsidRDefault="00752D75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D75" w:rsidRPr="008F16BB" w:rsidRDefault="003013E1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(dále jen objednatel)</w:t>
      </w:r>
    </w:p>
    <w:p w:rsidR="008F16BB" w:rsidRDefault="008F16B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D75" w:rsidRPr="008F16BB" w:rsidRDefault="00752D75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a</w:t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 </w:t>
      </w:r>
    </w:p>
    <w:p w:rsidR="008F16BB" w:rsidRDefault="008F16B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Zhotovitel: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="00B07F7E" w:rsidRPr="008F16BB">
        <w:rPr>
          <w:rFonts w:ascii="Tahoma" w:hAnsi="Tahoma" w:cs="Tahoma"/>
          <w:b/>
          <w:sz w:val="24"/>
          <w:szCs w:val="24"/>
        </w:rPr>
        <w:t>S</w:t>
      </w:r>
      <w:r w:rsidR="00E9526D">
        <w:rPr>
          <w:rFonts w:ascii="Tahoma" w:hAnsi="Tahoma" w:cs="Tahoma"/>
          <w:b/>
          <w:sz w:val="24"/>
          <w:szCs w:val="24"/>
        </w:rPr>
        <w:t>AJTO</w:t>
      </w:r>
      <w:r w:rsidR="00B07F7E" w:rsidRPr="008F16BB">
        <w:rPr>
          <w:rFonts w:ascii="Tahoma" w:hAnsi="Tahoma" w:cs="Tahoma"/>
          <w:b/>
          <w:sz w:val="24"/>
          <w:szCs w:val="24"/>
        </w:rPr>
        <w:t xml:space="preserve"> – Tomáš Tiszai</w:t>
      </w:r>
      <w:r w:rsidR="00752D75" w:rsidRPr="008F16BB">
        <w:rPr>
          <w:rFonts w:ascii="Tahoma" w:hAnsi="Tahoma" w:cs="Tahoma"/>
          <w:b/>
          <w:sz w:val="24"/>
          <w:szCs w:val="24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Se sídlem</w:t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: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Dětmarovice 1118, 735 71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Dětmarovice</w:t>
      </w:r>
    </w:p>
    <w:p w:rsidR="00B07F7E" w:rsidRPr="008F16BB" w:rsidRDefault="00752D75" w:rsidP="00752D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IČ:</w:t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</w:p>
    <w:p w:rsidR="00752D75" w:rsidRPr="008F16BB" w:rsidRDefault="00752D75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F16BB">
        <w:rPr>
          <w:rFonts w:ascii="Tahoma" w:hAnsi="Tahoma" w:cs="Tahoma"/>
          <w:sz w:val="24"/>
          <w:szCs w:val="24"/>
        </w:rPr>
        <w:t>DIČ:</w:t>
      </w:r>
      <w:r w:rsidRPr="008F16BB">
        <w:rPr>
          <w:rFonts w:ascii="Tahoma" w:hAnsi="Tahoma" w:cs="Tahoma"/>
          <w:b/>
          <w:sz w:val="24"/>
          <w:szCs w:val="24"/>
        </w:rPr>
        <w:tab/>
      </w:r>
      <w:r w:rsidRPr="008F16BB">
        <w:rPr>
          <w:rFonts w:ascii="Tahoma" w:hAnsi="Tahoma" w:cs="Tahoma"/>
          <w:b/>
          <w:sz w:val="24"/>
          <w:szCs w:val="24"/>
        </w:rPr>
        <w:tab/>
      </w:r>
      <w:r w:rsidRPr="008F16BB">
        <w:rPr>
          <w:rFonts w:ascii="Tahoma" w:hAnsi="Tahoma" w:cs="Tahoma"/>
          <w:b/>
          <w:sz w:val="24"/>
          <w:szCs w:val="24"/>
        </w:rPr>
        <w:tab/>
      </w:r>
      <w:r w:rsidR="008F16BB">
        <w:rPr>
          <w:rFonts w:ascii="Tahoma" w:hAnsi="Tahoma" w:cs="Tahoma"/>
          <w:b/>
          <w:sz w:val="24"/>
          <w:szCs w:val="24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</w:p>
    <w:p w:rsidR="00752D75" w:rsidRPr="008F16BB" w:rsidRDefault="008F16BB" w:rsidP="00752D7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752D75" w:rsidRPr="008F16BB">
        <w:rPr>
          <w:rFonts w:ascii="Tahoma" w:hAnsi="Tahoma" w:cs="Tahoma"/>
          <w:sz w:val="24"/>
          <w:szCs w:val="24"/>
        </w:rPr>
        <w:t xml:space="preserve">ankovní spojení: </w:t>
      </w:r>
      <w:r w:rsidR="00752D75" w:rsidRPr="008F16B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52D75" w:rsidRPr="008F16BB">
        <w:rPr>
          <w:rFonts w:ascii="Tahoma" w:hAnsi="Tahoma" w:cs="Tahoma"/>
          <w:sz w:val="24"/>
          <w:szCs w:val="24"/>
        </w:rPr>
        <w:tab/>
      </w:r>
      <w:r w:rsidR="00752D75" w:rsidRPr="008F16BB">
        <w:rPr>
          <w:rFonts w:ascii="Tahoma" w:hAnsi="Tahoma" w:cs="Tahoma"/>
          <w:sz w:val="24"/>
          <w:szCs w:val="24"/>
        </w:rPr>
        <w:tab/>
      </w:r>
    </w:p>
    <w:p w:rsidR="00752D75" w:rsidRPr="008F16BB" w:rsidRDefault="008F16BB" w:rsidP="00752D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="00752D75" w:rsidRPr="008F16BB">
        <w:rPr>
          <w:rFonts w:ascii="Tahoma" w:hAnsi="Tahoma" w:cs="Tahoma"/>
          <w:sz w:val="24"/>
          <w:szCs w:val="24"/>
        </w:rPr>
        <w:t>íslo účtu:</w:t>
      </w:r>
      <w:r w:rsidR="00752D75" w:rsidRPr="008F16BB">
        <w:rPr>
          <w:rFonts w:ascii="Tahoma" w:hAnsi="Tahoma" w:cs="Tahoma"/>
          <w:sz w:val="24"/>
          <w:szCs w:val="24"/>
        </w:rPr>
        <w:tab/>
      </w:r>
      <w:r w:rsidR="00752D75" w:rsidRPr="008F16B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752D75" w:rsidRDefault="00752D75" w:rsidP="00752D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013E1" w:rsidRDefault="003013E1" w:rsidP="00752D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zhotovitel)</w:t>
      </w:r>
    </w:p>
    <w:p w:rsidR="003013E1" w:rsidRPr="008F16BB" w:rsidRDefault="003013E1" w:rsidP="00752D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52D75" w:rsidRPr="008F16BB" w:rsidRDefault="00752D75" w:rsidP="00752D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F16BB">
        <w:rPr>
          <w:rFonts w:ascii="Tahoma" w:hAnsi="Tahoma" w:cs="Tahoma"/>
          <w:bCs/>
          <w:sz w:val="24"/>
          <w:szCs w:val="24"/>
        </w:rPr>
        <w:t>Zápis u Krajského živnostenského úřadu ve Frýdku-</w:t>
      </w:r>
      <w:r w:rsidR="00B07F7E" w:rsidRPr="008F16BB">
        <w:rPr>
          <w:rFonts w:ascii="Tahoma" w:hAnsi="Tahoma" w:cs="Tahoma"/>
          <w:bCs/>
          <w:sz w:val="24"/>
          <w:szCs w:val="24"/>
        </w:rPr>
        <w:t>Místku</w:t>
      </w:r>
    </w:p>
    <w:p w:rsidR="00752D75" w:rsidRPr="008F16BB" w:rsidRDefault="00752D75" w:rsidP="00752D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 </w:t>
      </w:r>
    </w:p>
    <w:p w:rsidR="00A02E9B" w:rsidRDefault="00752D75" w:rsidP="00A02E9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Předmět Smlouvy</w:t>
      </w:r>
    </w:p>
    <w:p w:rsidR="00A02E9B" w:rsidRPr="00A02E9B" w:rsidRDefault="00A02E9B" w:rsidP="00A02E9B">
      <w:pPr>
        <w:pStyle w:val="Odstavecseseznamem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</w:p>
    <w:p w:rsidR="00752D75" w:rsidRPr="001011D5" w:rsidRDefault="00752D75" w:rsidP="001011D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Zhotovitel se touto smlouvou zavazuje provést na svůj náklad a nebezpečí </w:t>
      </w:r>
      <w:r w:rsidR="003013E1"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pro objednatele za podmínek níže uvedených dílo:</w:t>
      </w:r>
    </w:p>
    <w:p w:rsidR="00A02E9B" w:rsidRPr="00A02E9B" w:rsidRDefault="00A02E9B" w:rsidP="00A02E9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D75" w:rsidRPr="001011D5" w:rsidRDefault="00752D75" w:rsidP="001011D5">
      <w:pPr>
        <w:pStyle w:val="Odstavecseseznamem"/>
        <w:rPr>
          <w:rFonts w:ascii="Tahoma" w:hAnsi="Tahoma" w:cs="Tahoma"/>
          <w:sz w:val="24"/>
          <w:szCs w:val="24"/>
          <w:u w:val="single"/>
        </w:rPr>
      </w:pPr>
      <w:r w:rsidRPr="001011D5">
        <w:rPr>
          <w:rFonts w:ascii="Tahoma" w:eastAsia="Times New Roman" w:hAnsi="Tahoma" w:cs="Tahoma"/>
          <w:color w:val="000000"/>
          <w:sz w:val="24"/>
          <w:szCs w:val="24"/>
          <w:u w:val="single"/>
          <w:lang w:eastAsia="cs-CZ"/>
        </w:rPr>
        <w:t>„</w:t>
      </w:r>
      <w:r w:rsidR="00543846" w:rsidRPr="001011D5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cs-CZ"/>
        </w:rPr>
        <w:t>Oprava místnosti kotelny, strojovny výtahu a strojovny chladících boxů</w:t>
      </w:r>
      <w:r w:rsidRPr="001011D5">
        <w:rPr>
          <w:rFonts w:ascii="Tahoma" w:hAnsi="Tahoma" w:cs="Tahoma"/>
          <w:b/>
          <w:sz w:val="24"/>
          <w:szCs w:val="24"/>
          <w:u w:val="single"/>
        </w:rPr>
        <w:t>“</w:t>
      </w:r>
    </w:p>
    <w:p w:rsidR="003013E1" w:rsidRDefault="00752D75" w:rsidP="001011D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a objednatel se zavazuje Dílo převzít a zaplatit za něj Zhotoviteli cenu, která </w:t>
      </w:r>
      <w:r w:rsidR="003013E1"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je sjednána v čl. </w:t>
      </w:r>
      <w:r w:rsidR="003013E1"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3.</w:t>
      </w:r>
      <w:r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této smlouvy.</w:t>
      </w:r>
    </w:p>
    <w:p w:rsidR="001011D5" w:rsidRDefault="001011D5" w:rsidP="001011D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3013E1" w:rsidRPr="001011D5" w:rsidRDefault="001011D5" w:rsidP="00DB6A0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Práce budou provedeny v rozsahu položkového rozpočtu, který je nedílnou součástí smlouvy o dílo. Změna rozsahu předmětu plnění bude řešena výhradně vzestupně očíslovaným a oboustranně podepsaným dodatkem k této SOD oprávněnými zástupci smluvních stran.</w:t>
      </w:r>
      <w:r w:rsidR="00752D75" w:rsidRPr="001011D5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:rsidR="003013E1" w:rsidRPr="00A02E9B" w:rsidRDefault="00752D75" w:rsidP="003013E1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3013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lastRenderedPageBreak/>
        <w:t xml:space="preserve">Cena </w:t>
      </w:r>
      <w:r w:rsidR="003013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plnění</w:t>
      </w:r>
    </w:p>
    <w:p w:rsidR="00A02E9B" w:rsidRPr="003013E1" w:rsidRDefault="00A02E9B" w:rsidP="00A02E9B">
      <w:pPr>
        <w:pStyle w:val="Odstavecseseznamem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3013E1" w:rsidRPr="003013E1" w:rsidRDefault="003013E1" w:rsidP="003013E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Cena bez DPH</w:t>
      </w:r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proofErr w:type="gramStart"/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 xml:space="preserve">  290</w:t>
      </w:r>
      <w:proofErr w:type="gramEnd"/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994,00</w:t>
      </w:r>
    </w:p>
    <w:p w:rsidR="003013E1" w:rsidRDefault="003013E1" w:rsidP="003013E1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DPH 15 %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 xml:space="preserve">    43 649,00</w:t>
      </w:r>
    </w:p>
    <w:p w:rsidR="003013E1" w:rsidRDefault="003013E1" w:rsidP="003013E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  <w:r w:rsidRPr="003013E1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Cena včetně DPH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ab/>
        <w:t>334 643,00</w:t>
      </w:r>
    </w:p>
    <w:p w:rsidR="003013E1" w:rsidRDefault="003013E1" w:rsidP="003013E1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</w:p>
    <w:p w:rsidR="003013E1" w:rsidRDefault="003013E1" w:rsidP="003013E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Cena je platná po celou dobu realizace díla. Ke změně dohodnuté ceny může dojít pouze při oboustranně odsouhlasené změně objemu prací.</w:t>
      </w:r>
    </w:p>
    <w:p w:rsidR="00A02E9B" w:rsidRDefault="00A02E9B" w:rsidP="00A02E9B">
      <w:pPr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D75" w:rsidRPr="00A02E9B" w:rsidRDefault="00752D75" w:rsidP="00A02E9B">
      <w:pPr>
        <w:pStyle w:val="Odstavecseseznamem"/>
        <w:numPr>
          <w:ilvl w:val="0"/>
          <w:numId w:val="3"/>
        </w:numPr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Termín zhotovení díla</w:t>
      </w:r>
    </w:p>
    <w:p w:rsidR="003013E1" w:rsidRDefault="003013E1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Termín zahájení: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>červen 2018</w:t>
      </w:r>
    </w:p>
    <w:p w:rsidR="00752D75" w:rsidRPr="008F16BB" w:rsidRDefault="003013E1" w:rsidP="00752D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Termín dokončení: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>červen 2018</w:t>
      </w:r>
      <w:r w:rsidR="006034C1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r w:rsidR="00752D75"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 </w:t>
      </w:r>
    </w:p>
    <w:p w:rsidR="00752D75" w:rsidRPr="003013E1" w:rsidRDefault="00752D75" w:rsidP="003013E1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3013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Předání a převzetí </w:t>
      </w:r>
      <w:r w:rsidR="003013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d</w:t>
      </w:r>
      <w:r w:rsidRPr="003013E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íla</w:t>
      </w:r>
      <w:r w:rsidRPr="003013E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</w:p>
    <w:p w:rsidR="00A02E9B" w:rsidRDefault="006034C1" w:rsidP="00A02E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K předání a převzetí d</w:t>
      </w:r>
      <w:r w:rsidR="00752D75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íla dojde do dvou dnů od jeho zhotovení, nejpozději však bude dílo zhotoveno i předáno v termínu uvedeným v čl. </w:t>
      </w:r>
      <w:r w:rsidR="003013E1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4.</w:t>
      </w:r>
      <w:r w:rsidR="00752D75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této </w:t>
      </w: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smlouvy.</w:t>
      </w:r>
    </w:p>
    <w:p w:rsidR="00A02E9B" w:rsidRPr="00A02E9B" w:rsidRDefault="00A02E9B" w:rsidP="00A02E9B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3013E1" w:rsidRDefault="006034C1" w:rsidP="00A02E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 předání a převzetí díla bude s</w:t>
      </w:r>
      <w:r w:rsidR="00752D75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mluvními stranami vyhotoven předávací protokol.</w:t>
      </w:r>
      <w:r w:rsidR="00752D75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</w:p>
    <w:p w:rsidR="00A02E9B" w:rsidRDefault="00752886" w:rsidP="00A02E9B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S</w:t>
      </w:r>
      <w:r w:rsidR="00A02E9B" w:rsidRPr="00A02E9B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mluvní pokuta</w:t>
      </w:r>
    </w:p>
    <w:p w:rsidR="00A02E9B" w:rsidRDefault="00A02E9B" w:rsidP="00A02E9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</w:p>
    <w:p w:rsidR="00A02E9B" w:rsidRPr="00A02E9B" w:rsidRDefault="00A02E9B" w:rsidP="00A02E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smluvní pokuta za prodlení zhotovitele v plnění předmětu smlouvy činí 0,05 % z ceny díla za každý den prodlení.</w:t>
      </w:r>
    </w:p>
    <w:p w:rsidR="00A02E9B" w:rsidRDefault="00A02E9B" w:rsidP="00A02E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A02E9B" w:rsidRPr="00A02E9B" w:rsidRDefault="00A02E9B" w:rsidP="00A02E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Smluvní pokuta za prodlení objednatele s úhradou faktury proti stanovené lhůtě činí 0,05 % z ceny díla za každý den prodlení.</w:t>
      </w:r>
    </w:p>
    <w:p w:rsidR="003013E1" w:rsidRDefault="003013E1" w:rsidP="00A02E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3013E1" w:rsidRDefault="00A02E9B" w:rsidP="002949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Poplatek z prodlení se neplatí za dobu, po kterou bylo zdržení proveditelné platby způsobeno peněžním ústavem.</w:t>
      </w:r>
    </w:p>
    <w:p w:rsidR="00752886" w:rsidRDefault="00752886" w:rsidP="0075288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886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  <w:r w:rsidRPr="0075288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Platební podmínky</w:t>
      </w:r>
    </w:p>
    <w:p w:rsidR="00752886" w:rsidRDefault="00752886" w:rsidP="00752886">
      <w:pPr>
        <w:spacing w:after="0" w:line="240" w:lineRule="auto"/>
        <w:ind w:left="360"/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</w:pPr>
    </w:p>
    <w:p w:rsidR="00752886" w:rsidRPr="00752886" w:rsidRDefault="00752886" w:rsidP="00752886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Lhůta splatnosti faktury bude 14 dnu od jejího doručení. V pochybnostech se má za to, že byla doručena třetí den po odeslání. Sazba DPH bude stanovena 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dle platných daňových zákonů.</w:t>
      </w:r>
    </w:p>
    <w:p w:rsidR="00752D75" w:rsidRPr="008F16BB" w:rsidRDefault="00752D75" w:rsidP="00A02E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="007528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8</w:t>
      </w:r>
      <w:r w:rsidR="00A02E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. </w:t>
      </w:r>
      <w:r w:rsidRPr="008F16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Odpovědnost za vady</w:t>
      </w:r>
      <w:r w:rsidRPr="008F16B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</w:p>
    <w:p w:rsidR="00A02E9B" w:rsidRPr="00A02E9B" w:rsidRDefault="00A21C1B" w:rsidP="00A02E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Zhotovitel poskytne na d</w:t>
      </w:r>
      <w:r w:rsidR="00752D75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ílo záruku po dobu </w:t>
      </w: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24 měsíců od předání d</w:t>
      </w:r>
      <w:r w:rsidR="00752D75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íla objednateli. </w:t>
      </w:r>
    </w:p>
    <w:p w:rsidR="00A02E9B" w:rsidRDefault="00A02E9B" w:rsidP="00A02E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A02E9B" w:rsidRPr="00A02E9B" w:rsidRDefault="00752D75" w:rsidP="00A02E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Záruka se nevztahuje na vady díla, které budou způsobeny vadami materiálu, který předal zhotoviteli podle čl. </w:t>
      </w:r>
      <w:r w:rsidR="00A02E9B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5. </w:t>
      </w: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této Smlouvy objednatel.</w:t>
      </w:r>
      <w:r w:rsidR="00A02E9B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</w:p>
    <w:p w:rsidR="00A02E9B" w:rsidRPr="00A02E9B" w:rsidRDefault="00A02E9B" w:rsidP="00A02E9B">
      <w:pPr>
        <w:pStyle w:val="Odstavecseseznamem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A02E9B" w:rsidRDefault="00752D75" w:rsidP="00A02E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t>Smluvní strany se dále dohodly,</w:t>
      </w:r>
      <w:r w:rsidR="00A21C1B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že budou-li v době předání na d</w:t>
      </w: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íle viditelné vady či n</w:t>
      </w:r>
      <w:r w:rsidR="00A21C1B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edodělky, k předání a převzetí d</w:t>
      </w: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íla dojde až po jejich odstr</w:t>
      </w:r>
      <w:r w:rsidR="00A21C1B"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anění. O této skutečnosti bude s</w:t>
      </w: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mluvními stranami sepsán záznam. </w:t>
      </w:r>
      <w:r w:rsid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Náklady na odstranění vad nese zhotovitel.</w:t>
      </w:r>
    </w:p>
    <w:p w:rsidR="00752D75" w:rsidRPr="00A02E9B" w:rsidRDefault="00752D75" w:rsidP="00A02E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02E9B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:rsidR="00752D75" w:rsidRPr="00752886" w:rsidRDefault="00752886" w:rsidP="00752886">
      <w:pPr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9. </w:t>
      </w:r>
      <w:r w:rsidR="00752D75" w:rsidRPr="007528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Závěrečná ustanovení</w:t>
      </w:r>
      <w:r w:rsidR="00752D75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</w:p>
    <w:p w:rsidR="00752886" w:rsidRDefault="00A21C1B" w:rsidP="0075288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Tato s</w:t>
      </w:r>
      <w:r w:rsidR="00752D75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mlouva nabývá platnosti a účinn</w:t>
      </w: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osti dnem jejího podpisu oběma smluvními stranami.</w:t>
      </w:r>
    </w:p>
    <w:p w:rsidR="00752886" w:rsidRDefault="00752886" w:rsidP="00752886">
      <w:pPr>
        <w:pStyle w:val="Odstavecseseznamem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A21C1B" w:rsidP="0075288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Tato s</w:t>
      </w:r>
      <w:r w:rsidR="00752D75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mlouva a vztahy z ní vyplývající se řídí právním řádem České republiky, zejména příslušnými ustanoveními zák. č. 89/2012 Sb., občanský zákoník, </w:t>
      </w:r>
      <w:r w:rsid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="00752D75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ve znění pozdějších předpisů.</w:t>
      </w:r>
    </w:p>
    <w:p w:rsidR="00752886" w:rsidRPr="00752886" w:rsidRDefault="00752886" w:rsidP="00752886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D75" w:rsidP="00752886">
      <w:pPr>
        <w:pStyle w:val="Odstavecseseznamem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Smlouva byla vyhotovena ve dv</w:t>
      </w:r>
      <w:r w:rsidR="00A21C1B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ou stejnopisech, z nichž každá </w:t>
      </w:r>
      <w:proofErr w:type="gramStart"/>
      <w:r w:rsidR="00A21C1B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</w:t>
      </w: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mluvní </w:t>
      </w:r>
      <w:r w:rsid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strana</w:t>
      </w:r>
      <w:proofErr w:type="gramEnd"/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r w:rsid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obdrží po jednom vyhotovení.</w:t>
      </w: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</w:p>
    <w:p w:rsidR="00A21C1B" w:rsidRPr="00752886" w:rsidRDefault="00752D75" w:rsidP="0075288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Smluvní strany níže</w:t>
      </w:r>
      <w:r w:rsidR="00A21C1B"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svým podpisem stvrzují, že si s</w:t>
      </w: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mlouvu před jejím podpisem přečetly, s jejím obsahem souhlasí, a tato je sepsána podle jejich pravé </w:t>
      </w:r>
      <w:r w:rsidR="000C58FA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r w:rsidRPr="0075288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a skutečné vůle, srozumitelně a určitě, nikoli v tísni za nápadně nevýhodných podmínek.</w:t>
      </w: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Pr="00752886" w:rsidRDefault="00752886" w:rsidP="00752886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4"/>
          <w:szCs w:val="24"/>
        </w:rPr>
      </w:pPr>
      <w:r w:rsidRPr="00752886">
        <w:rPr>
          <w:rFonts w:ascii="Tahoma" w:hAnsi="Tahoma" w:cs="Tahoma"/>
          <w:sz w:val="24"/>
          <w:szCs w:val="24"/>
        </w:rPr>
        <w:t xml:space="preserve">Osobní údaje obsažené v této smlouvě budou Novým domovem, příspěvková organizace zpracovávány pouze pro účely plnění práv a povinností vyplývajících z této smlouvy; k jiným účelům nebudou tyto osobní údaje </w:t>
      </w:r>
      <w:r w:rsidR="00AE5F76">
        <w:rPr>
          <w:rFonts w:ascii="Tahoma" w:hAnsi="Tahoma" w:cs="Tahoma"/>
          <w:sz w:val="24"/>
          <w:szCs w:val="24"/>
        </w:rPr>
        <w:t xml:space="preserve">Novým domovem, příspěvkovou organizací </w:t>
      </w:r>
      <w:r w:rsidRPr="00752886">
        <w:rPr>
          <w:rFonts w:ascii="Tahoma" w:hAnsi="Tahoma" w:cs="Tahoma"/>
          <w:sz w:val="24"/>
          <w:szCs w:val="24"/>
        </w:rPr>
        <w:t xml:space="preserve">použity. Nový domov, příspěvková organizace </w:t>
      </w:r>
      <w:r w:rsidR="000C58FA">
        <w:rPr>
          <w:rFonts w:ascii="Tahoma" w:hAnsi="Tahoma" w:cs="Tahoma"/>
          <w:sz w:val="24"/>
          <w:szCs w:val="24"/>
        </w:rPr>
        <w:br/>
      </w:r>
      <w:r w:rsidRPr="00752886">
        <w:rPr>
          <w:rFonts w:ascii="Tahoma" w:hAnsi="Tahoma" w:cs="Tahoma"/>
          <w:sz w:val="24"/>
          <w:szCs w:val="24"/>
        </w:rPr>
        <w:t xml:space="preserve">při zpracovávání osobních údajů dodržuje platné právní předpisy. Podrobné informace o ochraně osobních údajů jsou uvedeny na oficiálních webových stránkách Nového domova, příspěvková organizace </w:t>
      </w:r>
      <w:hyperlink r:id="rId5" w:history="1">
        <w:r w:rsidRPr="00752886">
          <w:rPr>
            <w:rStyle w:val="Hypertextovodkaz"/>
            <w:rFonts w:ascii="Tahoma" w:hAnsi="Tahoma" w:cs="Tahoma"/>
            <w:sz w:val="24"/>
            <w:szCs w:val="24"/>
          </w:rPr>
          <w:t>www.ndkarvina.cz</w:t>
        </w:r>
      </w:hyperlink>
      <w:r w:rsidRPr="00752886">
        <w:rPr>
          <w:rFonts w:ascii="Tahoma" w:hAnsi="Tahoma" w:cs="Tahoma"/>
          <w:sz w:val="24"/>
          <w:szCs w:val="24"/>
        </w:rPr>
        <w:t>.</w:t>
      </w: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A02E9B" w:rsidRPr="008F16BB" w:rsidRDefault="00A02E9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A21C1B" w:rsidRDefault="00A21C1B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 Karviné dne: …………………….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>V Dětmarovicích dne: …………………….</w:t>
      </w: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752886" w:rsidRDefault="00752886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………………………………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>………………………………</w:t>
      </w:r>
    </w:p>
    <w:p w:rsidR="000C58FA" w:rsidRDefault="000C58FA" w:rsidP="00752D7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objednatel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ab/>
        <w:t xml:space="preserve">zhotovitel </w:t>
      </w:r>
    </w:p>
    <w:sectPr w:rsidR="000C58FA" w:rsidSect="0028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5384"/>
    <w:multiLevelType w:val="hybridMultilevel"/>
    <w:tmpl w:val="52808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B6A"/>
    <w:multiLevelType w:val="hybridMultilevel"/>
    <w:tmpl w:val="E8082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7F2F"/>
    <w:multiLevelType w:val="hybridMultilevel"/>
    <w:tmpl w:val="EE8AC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7226"/>
    <w:multiLevelType w:val="hybridMultilevel"/>
    <w:tmpl w:val="17765AB4"/>
    <w:lvl w:ilvl="0" w:tplc="5E58DCA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E17D5"/>
    <w:multiLevelType w:val="hybridMultilevel"/>
    <w:tmpl w:val="ED9C1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A7C3F"/>
    <w:multiLevelType w:val="hybridMultilevel"/>
    <w:tmpl w:val="8236E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0860"/>
    <w:multiLevelType w:val="hybridMultilevel"/>
    <w:tmpl w:val="EC0C3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6748"/>
    <w:multiLevelType w:val="hybridMultilevel"/>
    <w:tmpl w:val="1C5E9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B233E"/>
    <w:multiLevelType w:val="hybridMultilevel"/>
    <w:tmpl w:val="132CCA5E"/>
    <w:lvl w:ilvl="0" w:tplc="AC5A6CC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003A2"/>
    <w:multiLevelType w:val="hybridMultilevel"/>
    <w:tmpl w:val="BBEE3852"/>
    <w:lvl w:ilvl="0" w:tplc="AE50C8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B59"/>
    <w:multiLevelType w:val="hybridMultilevel"/>
    <w:tmpl w:val="AE8003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75"/>
    <w:rsid w:val="000C58FA"/>
    <w:rsid w:val="001011D5"/>
    <w:rsid w:val="00256B1B"/>
    <w:rsid w:val="00281443"/>
    <w:rsid w:val="003013E1"/>
    <w:rsid w:val="003923EC"/>
    <w:rsid w:val="00481081"/>
    <w:rsid w:val="00543846"/>
    <w:rsid w:val="00547B22"/>
    <w:rsid w:val="00573261"/>
    <w:rsid w:val="00576E88"/>
    <w:rsid w:val="006034C1"/>
    <w:rsid w:val="00752886"/>
    <w:rsid w:val="00752D75"/>
    <w:rsid w:val="008C18B4"/>
    <w:rsid w:val="008F16BB"/>
    <w:rsid w:val="00A02E9B"/>
    <w:rsid w:val="00A21C1B"/>
    <w:rsid w:val="00AE5F76"/>
    <w:rsid w:val="00B07F7E"/>
    <w:rsid w:val="00BD6987"/>
    <w:rsid w:val="00E9526D"/>
    <w:rsid w:val="00F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548"/>
  <w15:docId w15:val="{34FE46D2-FEAB-475A-94E5-F2EA9C8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443"/>
  </w:style>
  <w:style w:type="paragraph" w:styleId="Nadpis1">
    <w:name w:val="heading 1"/>
    <w:basedOn w:val="Normln"/>
    <w:link w:val="Nadpis1Char"/>
    <w:uiPriority w:val="9"/>
    <w:qFormat/>
    <w:rsid w:val="00752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D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2D75"/>
    <w:rPr>
      <w:b/>
      <w:bCs/>
    </w:rPr>
  </w:style>
  <w:style w:type="paragraph" w:styleId="Odstavecseseznamem">
    <w:name w:val="List Paragraph"/>
    <w:basedOn w:val="Normln"/>
    <w:uiPriority w:val="34"/>
    <w:qFormat/>
    <w:rsid w:val="008F16BB"/>
    <w:pPr>
      <w:ind w:left="720"/>
      <w:contextualSpacing/>
    </w:pPr>
  </w:style>
  <w:style w:type="character" w:styleId="Hypertextovodkaz">
    <w:name w:val="Hyperlink"/>
    <w:rsid w:val="007528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plnitwe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Sajto</dc:creator>
  <cp:lastModifiedBy>Martin Morcínek2</cp:lastModifiedBy>
  <cp:revision>2</cp:revision>
  <cp:lastPrinted>2018-05-28T08:07:00Z</cp:lastPrinted>
  <dcterms:created xsi:type="dcterms:W3CDTF">2018-05-29T06:47:00Z</dcterms:created>
  <dcterms:modified xsi:type="dcterms:W3CDTF">2018-05-29T06:47:00Z</dcterms:modified>
</cp:coreProperties>
</file>