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BB" w:rsidRPr="00B95154" w:rsidRDefault="00D76833">
      <w:pPr>
        <w:rPr>
          <w:sz w:val="24"/>
          <w:szCs w:val="24"/>
        </w:rPr>
      </w:pPr>
      <w:bookmarkStart w:id="0" w:name="_GoBack"/>
      <w:bookmarkEnd w:id="0"/>
      <w:r w:rsidRPr="00B95154">
        <w:rPr>
          <w:sz w:val="24"/>
          <w:szCs w:val="24"/>
        </w:rPr>
        <w:t xml:space="preserve"> </w:t>
      </w:r>
    </w:p>
    <w:p w:rsidR="00B4677E" w:rsidRPr="00B95154" w:rsidRDefault="00B4677E">
      <w:pPr>
        <w:contextualSpacing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>ČESKÉ HUDEBNÍ NÁSTROJE spol. s.r.o.</w:t>
      </w:r>
    </w:p>
    <w:p w:rsidR="00CF01BB" w:rsidRPr="00B95154" w:rsidRDefault="00CF01BB">
      <w:pPr>
        <w:contextualSpacing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Foerstrova 2354/16 </w:t>
      </w:r>
      <w:r w:rsidRPr="00B95154">
        <w:rPr>
          <w:rFonts w:ascii="Arial" w:hAnsi="Arial" w:cs="Arial"/>
          <w:spacing w:val="5"/>
          <w:sz w:val="24"/>
          <w:szCs w:val="24"/>
        </w:rPr>
        <w:br/>
      </w: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100 00 Praha 10 - Strašnice </w:t>
      </w:r>
      <w:r w:rsidRPr="00B95154">
        <w:rPr>
          <w:rFonts w:ascii="Arial" w:hAnsi="Arial" w:cs="Arial"/>
          <w:spacing w:val="5"/>
          <w:sz w:val="24"/>
          <w:szCs w:val="24"/>
        </w:rPr>
        <w:br/>
      </w: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IČO: 25657275</w:t>
      </w: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br/>
        <w:t>DIČ: CZ25657275 </w:t>
      </w:r>
      <w:r w:rsidRPr="00B95154">
        <w:rPr>
          <w:rFonts w:ascii="Arial" w:hAnsi="Arial" w:cs="Arial"/>
          <w:spacing w:val="5"/>
          <w:sz w:val="24"/>
          <w:szCs w:val="24"/>
        </w:rPr>
        <w:br/>
      </w: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společnost zapsána v O.R. KOS v Praze, odd. C, </w:t>
      </w:r>
      <w:proofErr w:type="spellStart"/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vl</w:t>
      </w:r>
      <w:proofErr w:type="spellEnd"/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. 58685</w:t>
      </w:r>
    </w:p>
    <w:p w:rsidR="00CF01BB" w:rsidRPr="00B95154" w:rsidRDefault="00CF01BB">
      <w:pPr>
        <w:contextualSpacing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/Dodavatel/</w:t>
      </w:r>
    </w:p>
    <w:p w:rsidR="00B4677E" w:rsidRPr="00B95154" w:rsidRDefault="00B4677E">
      <w:pPr>
        <w:contextualSpacing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________________________________ </w:t>
      </w:r>
    </w:p>
    <w:p w:rsidR="00B4677E" w:rsidRPr="00B95154" w:rsidRDefault="00B4677E">
      <w:pPr>
        <w:contextualSpacing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B4677E" w:rsidRPr="00B95154" w:rsidRDefault="00B4677E">
      <w:pPr>
        <w:contextualSpacing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B4677E" w:rsidRPr="00B95154" w:rsidRDefault="00B4677E">
      <w:pPr>
        <w:contextualSpacing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B95154" w:rsidRDefault="00CF01BB" w:rsidP="00B95154">
      <w:pPr>
        <w:contextualSpacing/>
        <w:jc w:val="center"/>
        <w:rPr>
          <w:rFonts w:ascii="Arial" w:hAnsi="Arial" w:cs="Arial"/>
          <w:spacing w:val="5"/>
          <w:sz w:val="44"/>
          <w:szCs w:val="44"/>
          <w:shd w:val="clear" w:color="auto" w:fill="FFFFFF"/>
        </w:rPr>
      </w:pP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 xml:space="preserve">                </w:t>
      </w:r>
      <w:r w:rsidR="00B4677E" w:rsidRPr="00B95154">
        <w:rPr>
          <w:rFonts w:ascii="Arial" w:hAnsi="Arial" w:cs="Arial"/>
          <w:spacing w:val="5"/>
          <w:sz w:val="44"/>
          <w:szCs w:val="44"/>
          <w:shd w:val="clear" w:color="auto" w:fill="FFFFFF"/>
        </w:rPr>
        <w:t xml:space="preserve">OBJEDNÁVKA </w:t>
      </w:r>
      <w:r w:rsidR="00B95154" w:rsidRPr="00B95154">
        <w:rPr>
          <w:rFonts w:ascii="Arial" w:hAnsi="Arial" w:cs="Arial"/>
          <w:spacing w:val="5"/>
          <w:sz w:val="44"/>
          <w:szCs w:val="44"/>
          <w:shd w:val="clear" w:color="auto" w:fill="FFFFFF"/>
        </w:rPr>
        <w:t xml:space="preserve"> </w:t>
      </w:r>
    </w:p>
    <w:p w:rsidR="00B95154" w:rsidRPr="00B95154" w:rsidRDefault="00B95154" w:rsidP="00B95154">
      <w:pPr>
        <w:contextualSpacing/>
        <w:jc w:val="center"/>
        <w:rPr>
          <w:rFonts w:ascii="Arial" w:hAnsi="Arial" w:cs="Arial"/>
          <w:spacing w:val="5"/>
          <w:sz w:val="44"/>
          <w:szCs w:val="44"/>
          <w:shd w:val="clear" w:color="auto" w:fill="FFFFFF"/>
        </w:rPr>
      </w:pPr>
      <w:r>
        <w:rPr>
          <w:rFonts w:ascii="Arial" w:hAnsi="Arial" w:cs="Arial"/>
          <w:spacing w:val="5"/>
          <w:sz w:val="44"/>
          <w:szCs w:val="44"/>
          <w:shd w:val="clear" w:color="auto" w:fill="FFFFFF"/>
        </w:rPr>
        <w:t xml:space="preserve">        HUDEBNÍHO NÁSTROJE</w:t>
      </w:r>
      <w:r w:rsidRPr="00B95154">
        <w:rPr>
          <w:rFonts w:ascii="Arial" w:hAnsi="Arial" w:cs="Arial"/>
          <w:spacing w:val="5"/>
          <w:sz w:val="44"/>
          <w:szCs w:val="44"/>
          <w:shd w:val="clear" w:color="auto" w:fill="FFFFFF"/>
        </w:rPr>
        <w:t xml:space="preserve"> </w:t>
      </w:r>
    </w:p>
    <w:p w:rsidR="00B4677E" w:rsidRDefault="00B4677E" w:rsidP="00B4677E">
      <w:pPr>
        <w:contextualSpacing/>
        <w:jc w:val="center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</w:p>
    <w:p w:rsidR="00B95154" w:rsidRPr="00B95154" w:rsidRDefault="00B95154" w:rsidP="00B4677E">
      <w:pPr>
        <w:contextualSpacing/>
        <w:jc w:val="center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</w:p>
    <w:p w:rsidR="00B95154" w:rsidRDefault="00B95154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</w:p>
    <w:p w:rsidR="00CF01BB" w:rsidRPr="00B95154" w:rsidRDefault="00CF01BB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1.</w:t>
      </w: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</w:t>
      </w: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Objednatel</w:t>
      </w:r>
    </w:p>
    <w:p w:rsidR="00FA186C" w:rsidRPr="00B95154" w:rsidRDefault="00FA186C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CF01BB" w:rsidRPr="00B95154" w:rsidRDefault="00CF01BB" w:rsidP="00CF01BB">
      <w:pPr>
        <w:contextualSpacing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>KOMORNÍ FILHARMONIE PARDUBICE</w:t>
      </w:r>
    </w:p>
    <w:p w:rsidR="00CF01BB" w:rsidRPr="00B95154" w:rsidRDefault="00CF01BB" w:rsidP="00CF01BB">
      <w:pPr>
        <w:contextualSpacing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>Sukova třída 1260</w:t>
      </w:r>
    </w:p>
    <w:p w:rsidR="00CF01BB" w:rsidRPr="00B95154" w:rsidRDefault="00CF01BB" w:rsidP="00CF01BB">
      <w:pPr>
        <w:contextualSpacing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>530 21 Pardubice</w:t>
      </w:r>
    </w:p>
    <w:p w:rsidR="00CF01BB" w:rsidRPr="00B95154" w:rsidRDefault="00CF01BB" w:rsidP="00CF01BB">
      <w:pPr>
        <w:contextualSpacing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>IČ: 00088447</w:t>
      </w:r>
    </w:p>
    <w:p w:rsidR="00CF01BB" w:rsidRPr="00B95154" w:rsidRDefault="00CF01BB" w:rsidP="00CF01BB">
      <w:pPr>
        <w:contextualSpacing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>Neplátce DPH, osoba identifikovaná k dani</w:t>
      </w:r>
      <w:r w:rsidRPr="00B95154">
        <w:rPr>
          <w:rFonts w:ascii="Arial" w:hAnsi="Arial" w:cs="Arial"/>
          <w:sz w:val="24"/>
          <w:szCs w:val="24"/>
        </w:rPr>
        <w:br/>
        <w:t xml:space="preserve">Příspěvková  organizace registrovaná u  Krajského soudu  </w:t>
      </w:r>
    </w:p>
    <w:p w:rsidR="00CF01BB" w:rsidRPr="00B95154" w:rsidRDefault="00CF01BB" w:rsidP="00CF01BB">
      <w:pPr>
        <w:contextualSpacing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 xml:space="preserve">v  Hradci  Králové oddíl </w:t>
      </w:r>
      <w:proofErr w:type="spellStart"/>
      <w:r w:rsidRPr="00B95154">
        <w:rPr>
          <w:rFonts w:ascii="Arial" w:hAnsi="Arial" w:cs="Arial"/>
          <w:sz w:val="24"/>
          <w:szCs w:val="24"/>
        </w:rPr>
        <w:t>Pr</w:t>
      </w:r>
      <w:proofErr w:type="spellEnd"/>
      <w:r w:rsidRPr="00B95154">
        <w:rPr>
          <w:rFonts w:ascii="Arial" w:hAnsi="Arial" w:cs="Arial"/>
          <w:sz w:val="24"/>
          <w:szCs w:val="24"/>
        </w:rPr>
        <w:t>, vložka 1013</w:t>
      </w:r>
    </w:p>
    <w:p w:rsidR="00CF01BB" w:rsidRDefault="00CF01BB" w:rsidP="00CF01BB">
      <w:pPr>
        <w:contextualSpacing/>
        <w:rPr>
          <w:rFonts w:ascii="Arial" w:hAnsi="Arial" w:cs="Arial"/>
          <w:sz w:val="24"/>
          <w:szCs w:val="24"/>
        </w:rPr>
      </w:pPr>
    </w:p>
    <w:p w:rsidR="00B95154" w:rsidRPr="00B95154" w:rsidRDefault="00B95154" w:rsidP="00CF01BB">
      <w:pPr>
        <w:contextualSpacing/>
        <w:rPr>
          <w:rFonts w:ascii="Arial" w:hAnsi="Arial" w:cs="Arial"/>
          <w:sz w:val="24"/>
          <w:szCs w:val="24"/>
        </w:rPr>
      </w:pPr>
    </w:p>
    <w:p w:rsidR="00CF01BB" w:rsidRPr="00B95154" w:rsidRDefault="00CF01BB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B4677E" w:rsidRPr="00B95154" w:rsidRDefault="00CF01BB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2</w:t>
      </w: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. </w:t>
      </w: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Předmět objednávky</w:t>
      </w:r>
    </w:p>
    <w:p w:rsidR="00B4677E" w:rsidRPr="00B95154" w:rsidRDefault="00B4677E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B4677E" w:rsidRPr="00B95154" w:rsidRDefault="00B4677E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LYON HEALY STYLE </w:t>
      </w:r>
      <w:proofErr w:type="gramStart"/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30  koncertní</w:t>
      </w:r>
      <w:proofErr w:type="gramEnd"/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harfa 47 s, provedení </w:t>
      </w:r>
      <w:r w:rsidR="00A57B1D"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EBEN </w:t>
      </w:r>
      <w:r w:rsid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, včetně příslušenství (ladící </w:t>
      </w:r>
      <w:proofErr w:type="spellStart"/>
      <w:r w:rsid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klíč,</w:t>
      </w:r>
      <w:r w:rsidR="00F756BF"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povlak</w:t>
      </w:r>
      <w:proofErr w:type="spellEnd"/>
      <w:r w:rsid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)</w:t>
      </w:r>
    </w:p>
    <w:p w:rsidR="00FA186C" w:rsidRDefault="00FA186C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B95154" w:rsidRPr="00B95154" w:rsidRDefault="00B95154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F756BF" w:rsidRPr="00B95154" w:rsidRDefault="00F756BF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</w:p>
    <w:p w:rsidR="00F756BF" w:rsidRPr="00B95154" w:rsidRDefault="00F756BF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 xml:space="preserve">3. </w:t>
      </w:r>
      <w:proofErr w:type="gramStart"/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Termín  a</w:t>
      </w:r>
      <w:proofErr w:type="gramEnd"/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 xml:space="preserve"> </w:t>
      </w:r>
      <w:r w:rsidR="00F62A5C"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 xml:space="preserve"> </w:t>
      </w: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místo plnění</w:t>
      </w:r>
    </w:p>
    <w:p w:rsidR="00B4677E" w:rsidRPr="00B95154" w:rsidRDefault="00B4677E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B95154" w:rsidRDefault="00B95154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F756BF" w:rsidRPr="00B95154" w:rsidRDefault="00F756BF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Dodavatel se zavazuje dodat předmět objednávky dle odst. 2 nejpozději do 31.12.2018. </w:t>
      </w:r>
    </w:p>
    <w:p w:rsidR="00B95154" w:rsidRPr="00B95154" w:rsidRDefault="00B95154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F62A5C" w:rsidRPr="00B95154" w:rsidRDefault="00F62A5C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Místem plnění je Komorní filharmonie Pardubice, Sukova třída 1260, 530 21 Pardubice.</w:t>
      </w:r>
    </w:p>
    <w:p w:rsidR="00F62A5C" w:rsidRPr="00B95154" w:rsidRDefault="00F62A5C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F62A5C" w:rsidRPr="00B95154" w:rsidRDefault="00F62A5C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Objednatel je povinen prohlédnout předmět objednávky okamžitě po předání za účelem zjištění vad a ověření správného množství dodaného zboží.</w:t>
      </w:r>
    </w:p>
    <w:p w:rsidR="00F62A5C" w:rsidRPr="00B95154" w:rsidRDefault="00F62A5C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F62A5C" w:rsidRPr="00B95154" w:rsidRDefault="00FA186C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P</w:t>
      </w:r>
      <w:r w:rsidR="00F62A5C"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lnění objednávky bude jednorázové a to předáním předmětu objednávky ve stanoveném termínu v dohodnutém místě plnění. </w:t>
      </w:r>
    </w:p>
    <w:p w:rsidR="00F756BF" w:rsidRDefault="00F756BF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</w:p>
    <w:p w:rsidR="00B95154" w:rsidRPr="00B95154" w:rsidRDefault="00B95154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</w:p>
    <w:p w:rsidR="00F62A5C" w:rsidRPr="00B95154" w:rsidRDefault="00F62A5C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</w:p>
    <w:p w:rsidR="00CF01BB" w:rsidRPr="00B95154" w:rsidRDefault="00F756BF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4</w:t>
      </w:r>
      <w:r w:rsidR="00CF01BB"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.</w:t>
      </w:r>
      <w:r w:rsidR="00CF01BB"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</w:t>
      </w: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Kupní ce</w:t>
      </w:r>
      <w:r w:rsidR="00F62A5C"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 xml:space="preserve">na, </w:t>
      </w: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platební podmínky</w:t>
      </w:r>
      <w:r w:rsidR="00F62A5C"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, přechod vlastnictví</w:t>
      </w:r>
    </w:p>
    <w:p w:rsidR="00CF01BB" w:rsidRPr="00B95154" w:rsidRDefault="00CF01BB" w:rsidP="00B4677E">
      <w:pPr>
        <w:contextualSpacing/>
        <w:jc w:val="both"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</w:p>
    <w:p w:rsidR="00F756BF" w:rsidRPr="00B95154" w:rsidRDefault="00CF01BB" w:rsidP="00F756BF">
      <w:pPr>
        <w:contextualSpacing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Celková kupní cena činí </w:t>
      </w: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 xml:space="preserve">715 000,- Kč </w:t>
      </w:r>
      <w:r w:rsidR="00E33FAE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(včetně 21% DPH)</w:t>
      </w:r>
    </w:p>
    <w:p w:rsidR="00CF01BB" w:rsidRPr="00B95154" w:rsidRDefault="00F756BF" w:rsidP="00F756BF">
      <w:pPr>
        <w:contextualSpacing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 xml:space="preserve">/slovy: </w:t>
      </w:r>
      <w:proofErr w:type="spellStart"/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sedmsetpatnácttiscíkorunčeských</w:t>
      </w:r>
      <w:proofErr w:type="spellEnd"/>
      <w:r w:rsidRPr="00B95154"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  <w:t>/</w:t>
      </w:r>
    </w:p>
    <w:p w:rsidR="00F62A5C" w:rsidRPr="00B95154" w:rsidRDefault="00F62A5C" w:rsidP="00F756BF">
      <w:pPr>
        <w:contextualSpacing/>
        <w:rPr>
          <w:rFonts w:ascii="Arial" w:hAnsi="Arial" w:cs="Arial"/>
          <w:b/>
          <w:spacing w:val="5"/>
          <w:sz w:val="24"/>
          <w:szCs w:val="24"/>
          <w:shd w:val="clear" w:color="auto" w:fill="FFFFFF"/>
        </w:rPr>
      </w:pPr>
    </w:p>
    <w:p w:rsidR="00CF01BB" w:rsidRPr="00B95154" w:rsidRDefault="00CF01BB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V ceně je zahrnuta doprava</w:t>
      </w:r>
      <w:r w:rsidR="00F756BF"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do </w:t>
      </w:r>
      <w:r w:rsidR="00F62A5C"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místa plnění objednávky vymezeného v odst.3 </w:t>
      </w:r>
      <w:r w:rsidR="00F756BF"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této objednávky.</w:t>
      </w:r>
    </w:p>
    <w:p w:rsidR="00F62A5C" w:rsidRPr="00B95154" w:rsidRDefault="00F62A5C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</w:p>
    <w:p w:rsidR="00F62A5C" w:rsidRPr="00B95154" w:rsidRDefault="00F62A5C" w:rsidP="00B4677E">
      <w:pPr>
        <w:contextualSpacing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>Celková kupní cena by</w:t>
      </w:r>
      <w:r w:rsidR="00285A95">
        <w:rPr>
          <w:rFonts w:ascii="Arial" w:hAnsi="Arial" w:cs="Arial"/>
          <w:spacing w:val="5"/>
          <w:sz w:val="24"/>
          <w:szCs w:val="24"/>
          <w:shd w:val="clear" w:color="auto" w:fill="FFFFFF"/>
        </w:rPr>
        <w:t>l</w:t>
      </w:r>
      <w:r w:rsidRPr="00B9515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a stanovena na základě aktuálního kurzu CZK/EUR platného v době potvrzení objednávky dodavatelem. Objednatel i dodavatel souhlasí, že v případě většího kurzového výkyvu mezi datem vystavení objednávky a dodávky bude kupní cena upravena dle aktuálního kurzu.  </w:t>
      </w:r>
    </w:p>
    <w:p w:rsidR="00B4677E" w:rsidRPr="00B95154" w:rsidRDefault="00B4677E">
      <w:pPr>
        <w:contextualSpacing/>
        <w:rPr>
          <w:rFonts w:ascii="Arial" w:hAnsi="Arial" w:cs="Arial"/>
          <w:sz w:val="24"/>
          <w:szCs w:val="24"/>
        </w:rPr>
      </w:pPr>
    </w:p>
    <w:p w:rsidR="00F756BF" w:rsidRPr="00B95154" w:rsidRDefault="00F756BF" w:rsidP="00F756BF">
      <w:pPr>
        <w:contextualSpacing/>
        <w:jc w:val="both"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>Kupní cena je splatná na základě řádně vystavené faktury dodavatelem po dodání zboží dle odst.2</w:t>
      </w:r>
      <w:r w:rsidR="00F62A5C" w:rsidRPr="00B95154">
        <w:rPr>
          <w:rFonts w:ascii="Arial" w:hAnsi="Arial" w:cs="Arial"/>
          <w:sz w:val="24"/>
          <w:szCs w:val="24"/>
        </w:rPr>
        <w:t xml:space="preserve"> </w:t>
      </w:r>
      <w:r w:rsidRPr="00B95154">
        <w:rPr>
          <w:rFonts w:ascii="Arial" w:hAnsi="Arial" w:cs="Arial"/>
          <w:sz w:val="24"/>
          <w:szCs w:val="24"/>
        </w:rPr>
        <w:t>této objednávky do sídla objednatele. Splatnost faktury bude 14 dnů od data doručení objednateli.</w:t>
      </w:r>
    </w:p>
    <w:p w:rsidR="00F62A5C" w:rsidRPr="00B95154" w:rsidRDefault="00F62A5C" w:rsidP="00F756B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62A5C" w:rsidRPr="00B95154" w:rsidRDefault="00F62A5C" w:rsidP="00F756BF">
      <w:pPr>
        <w:contextualSpacing/>
        <w:jc w:val="both"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 xml:space="preserve">Vlastnické právo k předmětu objednávky přechází na objednatele okamžikem úplného zaplacení kupní ceny. </w:t>
      </w:r>
    </w:p>
    <w:p w:rsidR="00F62A5C" w:rsidRDefault="00F62A5C" w:rsidP="00F756B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95154" w:rsidRPr="00B95154" w:rsidRDefault="00B95154" w:rsidP="00F756B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95154" w:rsidRPr="00B95154" w:rsidRDefault="00B95154" w:rsidP="00F756BF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62A5C" w:rsidRDefault="00F62A5C" w:rsidP="00F756BF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5154">
        <w:rPr>
          <w:rFonts w:ascii="Arial" w:hAnsi="Arial" w:cs="Arial"/>
          <w:b/>
          <w:sz w:val="24"/>
          <w:szCs w:val="24"/>
        </w:rPr>
        <w:t xml:space="preserve">5. Další ujednání </w:t>
      </w:r>
    </w:p>
    <w:p w:rsidR="00B95154" w:rsidRDefault="00B95154" w:rsidP="00F756BF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95154" w:rsidRDefault="00B95154" w:rsidP="00F756BF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95154" w:rsidRPr="00B95154" w:rsidRDefault="00B95154" w:rsidP="00F756BF">
      <w:pPr>
        <w:contextualSpacing/>
        <w:jc w:val="both"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 xml:space="preserve">Objednávka </w:t>
      </w:r>
      <w:r w:rsidR="002458E1">
        <w:rPr>
          <w:rFonts w:ascii="Arial" w:hAnsi="Arial" w:cs="Arial"/>
          <w:sz w:val="24"/>
          <w:szCs w:val="24"/>
        </w:rPr>
        <w:t xml:space="preserve">se stává </w:t>
      </w:r>
      <w:proofErr w:type="gramStart"/>
      <w:r w:rsidR="002458E1">
        <w:rPr>
          <w:rFonts w:ascii="Arial" w:hAnsi="Arial" w:cs="Arial"/>
          <w:sz w:val="24"/>
          <w:szCs w:val="24"/>
        </w:rPr>
        <w:t xml:space="preserve">závaznou </w:t>
      </w:r>
      <w:r>
        <w:rPr>
          <w:rFonts w:ascii="Arial" w:hAnsi="Arial" w:cs="Arial"/>
          <w:sz w:val="24"/>
          <w:szCs w:val="24"/>
        </w:rPr>
        <w:t xml:space="preserve"> po</w:t>
      </w:r>
      <w:proofErr w:type="gramEnd"/>
      <w:r>
        <w:rPr>
          <w:rFonts w:ascii="Arial" w:hAnsi="Arial" w:cs="Arial"/>
          <w:sz w:val="24"/>
          <w:szCs w:val="24"/>
        </w:rPr>
        <w:t xml:space="preserve"> potvrzení dodavatelem.</w:t>
      </w:r>
    </w:p>
    <w:p w:rsidR="008810E8" w:rsidRPr="00B95154" w:rsidRDefault="008810E8" w:rsidP="00F756B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810E8" w:rsidRPr="00B95154" w:rsidRDefault="008810E8" w:rsidP="00F756BF">
      <w:pPr>
        <w:contextualSpacing/>
        <w:jc w:val="both"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t xml:space="preserve">Registrace </w:t>
      </w:r>
      <w:r w:rsidR="00FA186C" w:rsidRPr="00B95154">
        <w:rPr>
          <w:rFonts w:ascii="Arial" w:hAnsi="Arial" w:cs="Arial"/>
          <w:sz w:val="24"/>
          <w:szCs w:val="24"/>
        </w:rPr>
        <w:t>objednávky v registru smluv při MVČR</w:t>
      </w:r>
    </w:p>
    <w:p w:rsidR="00FA186C" w:rsidRPr="00B95154" w:rsidRDefault="00FA186C" w:rsidP="00FA186C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95154">
        <w:rPr>
          <w:rFonts w:ascii="Arial" w:hAnsi="Arial" w:cs="Arial"/>
        </w:rPr>
        <w:t>Dodavatel a objednatel se dohodli, že objednatel (Komorní filharmonie Pardubice</w:t>
      </w:r>
      <w:r w:rsidR="006F78F0">
        <w:rPr>
          <w:rFonts w:ascii="Arial" w:hAnsi="Arial" w:cs="Arial"/>
        </w:rPr>
        <w:t xml:space="preserve">) bezodkladně </w:t>
      </w:r>
      <w:r w:rsidRPr="00B95154">
        <w:rPr>
          <w:rFonts w:ascii="Arial" w:hAnsi="Arial" w:cs="Arial"/>
        </w:rPr>
        <w:t>po potvrzení této objednávk</w:t>
      </w:r>
      <w:r w:rsidR="008A7CCF">
        <w:rPr>
          <w:rFonts w:ascii="Arial" w:hAnsi="Arial" w:cs="Arial"/>
        </w:rPr>
        <w:t>y</w:t>
      </w:r>
      <w:r w:rsidRPr="00B95154">
        <w:rPr>
          <w:rFonts w:ascii="Arial" w:hAnsi="Arial" w:cs="Arial"/>
        </w:rPr>
        <w:t xml:space="preserve"> </w:t>
      </w:r>
      <w:proofErr w:type="gramStart"/>
      <w:r w:rsidRPr="00B95154">
        <w:rPr>
          <w:rFonts w:ascii="Arial" w:hAnsi="Arial" w:cs="Arial"/>
        </w:rPr>
        <w:t>dodavatelem  odešle</w:t>
      </w:r>
      <w:proofErr w:type="gramEnd"/>
      <w:r w:rsidRPr="00B95154">
        <w:rPr>
          <w:rFonts w:ascii="Arial" w:hAnsi="Arial" w:cs="Arial"/>
        </w:rPr>
        <w:t xml:space="preserve"> potvrzenou objednávku  k řádnému uveřejnění do registru smluv vedeného Ministerstvem vnitra ČR. </w:t>
      </w:r>
    </w:p>
    <w:p w:rsidR="00FA186C" w:rsidRPr="00B95154" w:rsidRDefault="00FA186C" w:rsidP="00FA186C">
      <w:pPr>
        <w:pStyle w:val="Default"/>
        <w:ind w:left="360"/>
        <w:jc w:val="both"/>
        <w:rPr>
          <w:rFonts w:ascii="Arial" w:hAnsi="Arial" w:cs="Arial"/>
        </w:rPr>
      </w:pPr>
    </w:p>
    <w:p w:rsidR="00FA186C" w:rsidRPr="00B95154" w:rsidRDefault="00FA186C" w:rsidP="00FA186C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95154">
        <w:rPr>
          <w:rFonts w:ascii="Arial" w:hAnsi="Arial" w:cs="Arial"/>
        </w:rPr>
        <w:t xml:space="preserve">Dodavatel a objednatel prohlašují, že žádná část </w:t>
      </w:r>
      <w:proofErr w:type="gramStart"/>
      <w:r w:rsidRPr="00B95154">
        <w:rPr>
          <w:rFonts w:ascii="Arial" w:hAnsi="Arial" w:cs="Arial"/>
        </w:rPr>
        <w:t>objednávky  nenaplňuje</w:t>
      </w:r>
      <w:proofErr w:type="gramEnd"/>
      <w:r w:rsidRPr="00B95154">
        <w:rPr>
          <w:rFonts w:ascii="Arial" w:hAnsi="Arial" w:cs="Arial"/>
        </w:rPr>
        <w:t xml:space="preserve"> znaky obchodního tajemství (§ 504 z. č. 89/2012 Sb., občanský zákoník).</w:t>
      </w:r>
    </w:p>
    <w:p w:rsidR="00FA186C" w:rsidRPr="00B95154" w:rsidRDefault="00FA186C" w:rsidP="00FA186C">
      <w:pPr>
        <w:pStyle w:val="Default"/>
        <w:jc w:val="both"/>
        <w:rPr>
          <w:rFonts w:ascii="Arial" w:hAnsi="Arial" w:cs="Arial"/>
        </w:rPr>
      </w:pPr>
    </w:p>
    <w:p w:rsidR="00FA186C" w:rsidRPr="002458E1" w:rsidRDefault="00FA186C" w:rsidP="00FA186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="Arial" w:hAnsi="Arial" w:cs="Arial"/>
          <w:color w:val="000000"/>
        </w:rPr>
      </w:pPr>
      <w:r w:rsidRPr="00B95154">
        <w:rPr>
          <w:rFonts w:ascii="Arial" w:hAnsi="Arial" w:cs="Arial"/>
        </w:rPr>
        <w:t>Pro případ, kdy je v potvrzené objednávce uvedeno rodné číslo, e-mailová adresa, telefonní číslo, číslo účtu fyzické osoby, bydliště/sídlo fyzické osoby, se dodavatel a objednatel dohodli, že objednávka bude uveřejněna bez těchto údajů. Dále se dodavatel a objednatel dohodli, že potvrzená objednávka bude uveřejněna bez podpisů.</w:t>
      </w:r>
    </w:p>
    <w:p w:rsidR="002458E1" w:rsidRDefault="002458E1" w:rsidP="002458E1">
      <w:pPr>
        <w:pStyle w:val="Odstavecseseznamem"/>
        <w:rPr>
          <w:rFonts w:ascii="Arial" w:hAnsi="Arial" w:cs="Arial"/>
          <w:color w:val="000000"/>
        </w:rPr>
      </w:pPr>
    </w:p>
    <w:p w:rsidR="002458E1" w:rsidRPr="00B95154" w:rsidRDefault="002458E1" w:rsidP="002458E1">
      <w:pPr>
        <w:contextualSpacing/>
        <w:jc w:val="both"/>
        <w:rPr>
          <w:rFonts w:ascii="Arial" w:hAnsi="Arial" w:cs="Arial"/>
          <w:sz w:val="24"/>
          <w:szCs w:val="24"/>
        </w:rPr>
      </w:pPr>
      <w:r w:rsidRPr="00B95154">
        <w:rPr>
          <w:rFonts w:ascii="Arial" w:hAnsi="Arial" w:cs="Arial"/>
          <w:sz w:val="24"/>
          <w:szCs w:val="24"/>
        </w:rPr>
        <w:lastRenderedPageBreak/>
        <w:t>Další práva a povinnosti dodavatele a objednatele vysloveně nevymezená v této objednávce se řídí legislativou platnou v době po</w:t>
      </w:r>
      <w:r w:rsidR="00FD2FD6">
        <w:rPr>
          <w:rFonts w:ascii="Arial" w:hAnsi="Arial" w:cs="Arial"/>
          <w:sz w:val="24"/>
          <w:szCs w:val="24"/>
        </w:rPr>
        <w:t>tvrzení objednávky dodavatelem (</w:t>
      </w:r>
      <w:r w:rsidRPr="00B95154">
        <w:rPr>
          <w:rFonts w:ascii="Arial" w:hAnsi="Arial" w:cs="Arial"/>
          <w:sz w:val="24"/>
          <w:szCs w:val="24"/>
        </w:rPr>
        <w:t>zejm</w:t>
      </w:r>
      <w:r w:rsidR="006F78F0">
        <w:rPr>
          <w:rFonts w:ascii="Arial" w:hAnsi="Arial" w:cs="Arial"/>
          <w:sz w:val="24"/>
          <w:szCs w:val="24"/>
        </w:rPr>
        <w:t xml:space="preserve">. </w:t>
      </w:r>
      <w:r w:rsidRPr="00B95154">
        <w:rPr>
          <w:rFonts w:ascii="Arial" w:hAnsi="Arial" w:cs="Arial"/>
          <w:sz w:val="24"/>
          <w:szCs w:val="24"/>
        </w:rPr>
        <w:t>zákonem č.89/2012 Sb., občanský zákoník, ve znění pozdějších předpisů</w:t>
      </w:r>
      <w:r w:rsidR="00FD2FD6">
        <w:rPr>
          <w:rFonts w:ascii="Arial" w:hAnsi="Arial" w:cs="Arial"/>
          <w:sz w:val="24"/>
          <w:szCs w:val="24"/>
        </w:rPr>
        <w:t>)</w:t>
      </w:r>
      <w:r w:rsidRPr="00B95154">
        <w:rPr>
          <w:rFonts w:ascii="Arial" w:hAnsi="Arial" w:cs="Arial"/>
          <w:sz w:val="24"/>
          <w:szCs w:val="24"/>
        </w:rPr>
        <w:t>.</w:t>
      </w:r>
    </w:p>
    <w:p w:rsidR="00B95154" w:rsidRDefault="00B95154" w:rsidP="00B95154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2458E1" w:rsidRPr="00B95154" w:rsidRDefault="002458E1" w:rsidP="00B95154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B95154" w:rsidRPr="00B95154" w:rsidRDefault="002458E1" w:rsidP="00B95154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 O</w:t>
      </w:r>
      <w:r w:rsidR="00B95154" w:rsidRPr="00B95154">
        <w:rPr>
          <w:rFonts w:ascii="Arial" w:hAnsi="Arial" w:cs="Arial"/>
          <w:b/>
          <w:color w:val="000000"/>
        </w:rPr>
        <w:t>bjednávk</w:t>
      </w:r>
      <w:r>
        <w:rPr>
          <w:rFonts w:ascii="Arial" w:hAnsi="Arial" w:cs="Arial"/>
          <w:b/>
          <w:color w:val="000000"/>
        </w:rPr>
        <w:t>u vystavil:</w:t>
      </w:r>
      <w:r w:rsidR="00B95154" w:rsidRPr="00B95154">
        <w:rPr>
          <w:rFonts w:ascii="Arial" w:hAnsi="Arial" w:cs="Arial"/>
          <w:b/>
          <w:color w:val="000000"/>
        </w:rPr>
        <w:t xml:space="preserve"> </w:t>
      </w:r>
    </w:p>
    <w:p w:rsidR="00B95154" w:rsidRPr="00B95154" w:rsidRDefault="00B95154" w:rsidP="00B95154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</w:rPr>
      </w:pPr>
    </w:p>
    <w:p w:rsidR="00B95154" w:rsidRPr="00B95154" w:rsidRDefault="00B95154" w:rsidP="00B95154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B95154">
        <w:rPr>
          <w:rFonts w:ascii="Arial" w:hAnsi="Arial" w:cs="Arial"/>
          <w:color w:val="000000"/>
        </w:rPr>
        <w:t>V Pardubicích dne:</w:t>
      </w:r>
      <w:r>
        <w:rPr>
          <w:rFonts w:ascii="Arial" w:hAnsi="Arial" w:cs="Arial"/>
          <w:color w:val="000000"/>
        </w:rPr>
        <w:t xml:space="preserve"> 2</w:t>
      </w:r>
      <w:r w:rsidR="00E33FA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.5.2018</w:t>
      </w:r>
    </w:p>
    <w:p w:rsidR="00B95154" w:rsidRDefault="00B95154" w:rsidP="00B95154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:rsidR="00B95154" w:rsidRDefault="00B95154" w:rsidP="00B95154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:rsidR="00B95154" w:rsidRDefault="00B95154" w:rsidP="00B95154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:rsidR="00B95154" w:rsidRPr="00B95154" w:rsidRDefault="00B95154" w:rsidP="00B95154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B95154">
        <w:rPr>
          <w:rFonts w:ascii="Arial" w:hAnsi="Arial" w:cs="Arial"/>
          <w:color w:val="000000"/>
        </w:rPr>
        <w:t xml:space="preserve">Komorní filharmonie Pardubice     </w:t>
      </w:r>
    </w:p>
    <w:p w:rsidR="00B95154" w:rsidRPr="00B95154" w:rsidRDefault="00B95154" w:rsidP="00B95154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B95154">
        <w:rPr>
          <w:rFonts w:ascii="Arial" w:hAnsi="Arial" w:cs="Arial"/>
          <w:color w:val="000000"/>
        </w:rPr>
        <w:t>Ing. Jarmila Zbořilová, ředitelka</w:t>
      </w:r>
    </w:p>
    <w:p w:rsidR="00B95154" w:rsidRPr="00B95154" w:rsidRDefault="00B95154" w:rsidP="00B95154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:rsidR="00FA186C" w:rsidRPr="00B95154" w:rsidRDefault="00FA186C" w:rsidP="00FA186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62A5C" w:rsidRPr="002458E1" w:rsidRDefault="002458E1" w:rsidP="00FA186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58E1">
        <w:rPr>
          <w:rFonts w:ascii="Arial" w:hAnsi="Arial" w:cs="Arial"/>
          <w:b/>
          <w:sz w:val="24"/>
          <w:szCs w:val="24"/>
        </w:rPr>
        <w:t>7. Objednávku potvrzuje</w:t>
      </w:r>
    </w:p>
    <w:p w:rsidR="002458E1" w:rsidRDefault="002458E1" w:rsidP="00FA186C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B95154" w:rsidRDefault="00B95154" w:rsidP="00FA186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95154" w:rsidRDefault="00B95154" w:rsidP="00FA186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dne:  </w:t>
      </w:r>
      <w:r w:rsidR="00D007FE">
        <w:rPr>
          <w:rFonts w:ascii="Arial" w:hAnsi="Arial" w:cs="Arial"/>
          <w:sz w:val="24"/>
          <w:szCs w:val="24"/>
        </w:rPr>
        <w:t>24.05.2018</w:t>
      </w:r>
    </w:p>
    <w:p w:rsidR="00B95154" w:rsidRDefault="00B95154" w:rsidP="00FA186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95154" w:rsidRDefault="00B95154" w:rsidP="00FA186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95154" w:rsidRDefault="00B95154" w:rsidP="00FA186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95154" w:rsidRDefault="00B95154" w:rsidP="00FA186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České hudební nástroje, </w:t>
      </w:r>
      <w:proofErr w:type="spellStart"/>
      <w:r>
        <w:rPr>
          <w:rFonts w:ascii="Arial" w:hAnsi="Arial" w:cs="Arial"/>
          <w:sz w:val="24"/>
          <w:szCs w:val="24"/>
        </w:rPr>
        <w:t>spol.s.r.o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07FE" w:rsidRPr="00B95154" w:rsidRDefault="00D007FE" w:rsidP="00FA186C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Ing.Hana</w:t>
      </w:r>
      <w:proofErr w:type="spellEnd"/>
      <w:r>
        <w:rPr>
          <w:rFonts w:ascii="Arial" w:hAnsi="Arial" w:cs="Arial"/>
          <w:sz w:val="24"/>
          <w:szCs w:val="24"/>
        </w:rPr>
        <w:t xml:space="preserve"> Povolná, jednatelka</w:t>
      </w:r>
    </w:p>
    <w:p w:rsidR="00F62A5C" w:rsidRPr="00B95154" w:rsidRDefault="00F62A5C" w:rsidP="00F756B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62A5C" w:rsidRPr="00B95154" w:rsidRDefault="00F62A5C" w:rsidP="00F756BF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62A5C" w:rsidRPr="00B95154" w:rsidRDefault="00F62A5C" w:rsidP="00F756B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62A5C" w:rsidRPr="00B95154" w:rsidRDefault="00F62A5C" w:rsidP="00F756BF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F62A5C" w:rsidRPr="00B95154" w:rsidSect="00FA186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1EC"/>
    <w:multiLevelType w:val="hybridMultilevel"/>
    <w:tmpl w:val="00425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CC"/>
    <w:rsid w:val="00037E17"/>
    <w:rsid w:val="001F78CC"/>
    <w:rsid w:val="002458E1"/>
    <w:rsid w:val="00285A95"/>
    <w:rsid w:val="002F3101"/>
    <w:rsid w:val="00404B7D"/>
    <w:rsid w:val="00557BBC"/>
    <w:rsid w:val="006F78F0"/>
    <w:rsid w:val="00835BB0"/>
    <w:rsid w:val="008810E8"/>
    <w:rsid w:val="008A7CCF"/>
    <w:rsid w:val="009F7B5E"/>
    <w:rsid w:val="00A57B1D"/>
    <w:rsid w:val="00AA477D"/>
    <w:rsid w:val="00AA765B"/>
    <w:rsid w:val="00AB0201"/>
    <w:rsid w:val="00B4677E"/>
    <w:rsid w:val="00B95154"/>
    <w:rsid w:val="00CA3F27"/>
    <w:rsid w:val="00CF01BB"/>
    <w:rsid w:val="00D007FE"/>
    <w:rsid w:val="00D76833"/>
    <w:rsid w:val="00E33FAE"/>
    <w:rsid w:val="00E42A97"/>
    <w:rsid w:val="00E517A4"/>
    <w:rsid w:val="00F15A06"/>
    <w:rsid w:val="00F62A5C"/>
    <w:rsid w:val="00F756BF"/>
    <w:rsid w:val="00FA186C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7BD9-120F-4524-849D-C5D7F4F6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0891-E1A7-44B9-86A6-2DF5E6B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Zbořilová</dc:creator>
  <cp:keywords/>
  <dc:description/>
  <cp:lastModifiedBy>Uživatel</cp:lastModifiedBy>
  <cp:revision>2</cp:revision>
  <cp:lastPrinted>2018-05-23T13:29:00Z</cp:lastPrinted>
  <dcterms:created xsi:type="dcterms:W3CDTF">2018-05-28T09:34:00Z</dcterms:created>
  <dcterms:modified xsi:type="dcterms:W3CDTF">2018-05-28T09:34:00Z</dcterms:modified>
</cp:coreProperties>
</file>