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4294B" w14:textId="6C5374A4" w:rsidR="001B5DF6" w:rsidRPr="00F53CE4" w:rsidRDefault="00D92DF2" w:rsidP="00D92DF2">
      <w:pPr>
        <w:pStyle w:val="Nadpis1"/>
        <w:keepNext w:val="0"/>
        <w:rPr>
          <w:bCs w:val="0"/>
          <w:kern w:val="0"/>
          <w:sz w:val="28"/>
          <w:szCs w:val="36"/>
        </w:rPr>
      </w:pPr>
      <w:r w:rsidRPr="00F53CE4">
        <w:rPr>
          <w:bCs w:val="0"/>
          <w:kern w:val="0"/>
          <w:sz w:val="28"/>
          <w:szCs w:val="36"/>
        </w:rPr>
        <w:t>Dodatek č.</w:t>
      </w:r>
      <w:r w:rsidR="0020003C" w:rsidRPr="00F53CE4">
        <w:rPr>
          <w:bCs w:val="0"/>
          <w:kern w:val="0"/>
          <w:sz w:val="28"/>
          <w:szCs w:val="36"/>
        </w:rPr>
        <w:t xml:space="preserve"> </w:t>
      </w:r>
      <w:r w:rsidRPr="00F53CE4">
        <w:rPr>
          <w:bCs w:val="0"/>
          <w:kern w:val="0"/>
          <w:sz w:val="28"/>
          <w:szCs w:val="36"/>
        </w:rPr>
        <w:t>1 ke smlouvě o dílo</w:t>
      </w:r>
    </w:p>
    <w:p w14:paraId="1300E8D5" w14:textId="19EBA875" w:rsidR="001B5DF6" w:rsidRPr="00F53CE4" w:rsidRDefault="00D92DF2" w:rsidP="00D92DF2">
      <w:pPr>
        <w:pStyle w:val="Nzev"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spacing w:before="120"/>
        <w:rPr>
          <w:rFonts w:ascii="Arial" w:hAnsi="Arial" w:cs="Arial"/>
          <w:b w:val="0"/>
          <w:sz w:val="20"/>
        </w:rPr>
      </w:pPr>
      <w:r w:rsidRPr="00F53CE4">
        <w:rPr>
          <w:rFonts w:ascii="Arial" w:hAnsi="Arial" w:cs="Arial"/>
          <w:b w:val="0"/>
          <w:sz w:val="20"/>
        </w:rPr>
        <w:t>uzavřené</w:t>
      </w:r>
      <w:r w:rsidR="001B5DF6" w:rsidRPr="00F53CE4">
        <w:rPr>
          <w:rFonts w:ascii="Arial" w:hAnsi="Arial" w:cs="Arial"/>
          <w:b w:val="0"/>
          <w:sz w:val="20"/>
        </w:rPr>
        <w:t xml:space="preserve"> </w:t>
      </w:r>
      <w:r w:rsidR="00AD5365" w:rsidRPr="00F53CE4">
        <w:rPr>
          <w:rFonts w:ascii="Arial" w:hAnsi="Arial" w:cs="Arial"/>
          <w:b w:val="0"/>
          <w:sz w:val="20"/>
        </w:rPr>
        <w:t xml:space="preserve">dne </w:t>
      </w:r>
      <w:proofErr w:type="gramStart"/>
      <w:r w:rsidR="0096354E">
        <w:rPr>
          <w:rFonts w:ascii="Arial" w:hAnsi="Arial" w:cs="Arial"/>
          <w:b w:val="0"/>
          <w:sz w:val="20"/>
        </w:rPr>
        <w:t>09</w:t>
      </w:r>
      <w:r w:rsidR="00AD5365" w:rsidRPr="00F53CE4">
        <w:rPr>
          <w:rFonts w:ascii="Arial" w:hAnsi="Arial" w:cs="Arial"/>
          <w:b w:val="0"/>
          <w:sz w:val="20"/>
        </w:rPr>
        <w:t>.</w:t>
      </w:r>
      <w:r w:rsidR="0096354E">
        <w:rPr>
          <w:rFonts w:ascii="Arial" w:hAnsi="Arial" w:cs="Arial"/>
          <w:b w:val="0"/>
          <w:sz w:val="20"/>
        </w:rPr>
        <w:t>02</w:t>
      </w:r>
      <w:r w:rsidR="00AD5365" w:rsidRPr="00F53CE4">
        <w:rPr>
          <w:rFonts w:ascii="Arial" w:hAnsi="Arial" w:cs="Arial"/>
          <w:b w:val="0"/>
          <w:sz w:val="20"/>
        </w:rPr>
        <w:t>.201</w:t>
      </w:r>
      <w:r w:rsidR="0096354E">
        <w:rPr>
          <w:rFonts w:ascii="Arial" w:hAnsi="Arial" w:cs="Arial"/>
          <w:b w:val="0"/>
          <w:sz w:val="20"/>
        </w:rPr>
        <w:t>8</w:t>
      </w:r>
      <w:proofErr w:type="gramEnd"/>
      <w:r w:rsidR="00AD5365" w:rsidRPr="00F53CE4">
        <w:rPr>
          <w:rFonts w:ascii="Arial" w:hAnsi="Arial" w:cs="Arial"/>
          <w:b w:val="0"/>
          <w:sz w:val="20"/>
        </w:rPr>
        <w:t xml:space="preserve"> </w:t>
      </w:r>
      <w:r w:rsidR="001B5DF6" w:rsidRPr="00F53CE4">
        <w:rPr>
          <w:rFonts w:ascii="Arial" w:hAnsi="Arial" w:cs="Arial"/>
          <w:b w:val="0"/>
          <w:sz w:val="20"/>
        </w:rPr>
        <w:t xml:space="preserve">dle § </w:t>
      </w:r>
      <w:r w:rsidR="004E2D1E" w:rsidRPr="00F53CE4">
        <w:rPr>
          <w:rFonts w:ascii="Arial" w:hAnsi="Arial" w:cs="Arial"/>
          <w:b w:val="0"/>
          <w:sz w:val="20"/>
        </w:rPr>
        <w:t>2586</w:t>
      </w:r>
      <w:r w:rsidR="001B5DF6" w:rsidRPr="00F53CE4">
        <w:rPr>
          <w:rFonts w:ascii="Arial" w:hAnsi="Arial" w:cs="Arial"/>
          <w:b w:val="0"/>
          <w:sz w:val="20"/>
        </w:rPr>
        <w:t xml:space="preserve"> a násl. zákona č. 89/2012 Sb., občanského zákoníku, v platném znění</w:t>
      </w:r>
      <w:r w:rsidRPr="00F53CE4">
        <w:rPr>
          <w:rFonts w:ascii="Arial" w:hAnsi="Arial" w:cs="Arial"/>
          <w:b w:val="0"/>
          <w:sz w:val="20"/>
        </w:rPr>
        <w:t xml:space="preserve"> </w:t>
      </w:r>
      <w:r w:rsidR="0020003C" w:rsidRPr="00F53CE4">
        <w:rPr>
          <w:rFonts w:ascii="Arial" w:hAnsi="Arial" w:cs="Arial"/>
          <w:b w:val="0"/>
          <w:sz w:val="20"/>
        </w:rPr>
        <w:t>(dále jen „dodatek“)</w:t>
      </w:r>
    </w:p>
    <w:p w14:paraId="73D02774" w14:textId="77777777" w:rsidR="004A5EAE" w:rsidRPr="00F53CE4" w:rsidRDefault="004A5EAE" w:rsidP="00D92DF2">
      <w:pPr>
        <w:pStyle w:val="Nzev"/>
        <w:tabs>
          <w:tab w:val="clear" w:pos="1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left" w:pos="1985"/>
        </w:tabs>
        <w:rPr>
          <w:rFonts w:ascii="Arial" w:hAnsi="Arial" w:cs="Arial"/>
          <w:b w:val="0"/>
          <w:sz w:val="20"/>
        </w:rPr>
      </w:pPr>
    </w:p>
    <w:p w14:paraId="55E49E11" w14:textId="77777777" w:rsidR="001B5DF6" w:rsidRPr="00F53CE4" w:rsidRDefault="001B5DF6" w:rsidP="004A5EAE">
      <w:pPr>
        <w:pStyle w:val="Nadpis2"/>
        <w:keepNext w:val="0"/>
        <w:keepLines w:val="0"/>
        <w:rPr>
          <w:rFonts w:cs="Arial"/>
          <w:sz w:val="20"/>
          <w:szCs w:val="20"/>
        </w:rPr>
      </w:pPr>
      <w:r w:rsidRPr="00F53CE4">
        <w:rPr>
          <w:rFonts w:cs="Arial"/>
          <w:sz w:val="20"/>
          <w:szCs w:val="20"/>
        </w:rPr>
        <w:t>I. SMLUVNÍ STRANY</w:t>
      </w:r>
    </w:p>
    <w:p w14:paraId="599CAFF0" w14:textId="77777777" w:rsidR="00A93DA6" w:rsidRPr="00F53CE4" w:rsidRDefault="001B5DF6" w:rsidP="00CD769A">
      <w:pPr>
        <w:pStyle w:val="Nadpis2"/>
        <w:keepNext w:val="0"/>
        <w:keepLines w:val="0"/>
        <w:numPr>
          <w:ilvl w:val="1"/>
          <w:numId w:val="2"/>
        </w:numPr>
        <w:tabs>
          <w:tab w:val="clear" w:pos="284"/>
          <w:tab w:val="left" w:pos="-2268"/>
          <w:tab w:val="left" w:pos="567"/>
        </w:tabs>
        <w:spacing w:before="0" w:after="0"/>
        <w:ind w:left="567" w:hanging="567"/>
        <w:jc w:val="both"/>
        <w:rPr>
          <w:rFonts w:cs="Arial"/>
          <w:b w:val="0"/>
          <w:sz w:val="20"/>
          <w:szCs w:val="20"/>
        </w:rPr>
      </w:pPr>
      <w:r w:rsidRPr="00F53CE4">
        <w:rPr>
          <w:rFonts w:cs="Arial"/>
          <w:b w:val="0"/>
          <w:sz w:val="20"/>
          <w:szCs w:val="20"/>
        </w:rPr>
        <w:t xml:space="preserve">Objednatel: </w:t>
      </w:r>
    </w:p>
    <w:p w14:paraId="4065E37D" w14:textId="61677161" w:rsidR="004E2D1E" w:rsidRPr="00F53CE4" w:rsidRDefault="004E2D1E" w:rsidP="00A93DA6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left="360"/>
        <w:jc w:val="both"/>
        <w:rPr>
          <w:rFonts w:cs="Arial"/>
          <w:b w:val="0"/>
          <w:sz w:val="20"/>
          <w:szCs w:val="20"/>
        </w:rPr>
      </w:pPr>
    </w:p>
    <w:p w14:paraId="6F626627" w14:textId="6ADCC992" w:rsidR="00F53CE4" w:rsidRPr="00F53CE4" w:rsidRDefault="0096354E" w:rsidP="00CD769A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left="567" w:hanging="14"/>
        <w:jc w:val="both"/>
        <w:rPr>
          <w:rFonts w:cs="Arial"/>
          <w:sz w:val="20"/>
          <w:szCs w:val="20"/>
        </w:rPr>
      </w:pPr>
      <w:r w:rsidRPr="0096354E">
        <w:rPr>
          <w:rFonts w:cs="Arial"/>
          <w:sz w:val="20"/>
          <w:szCs w:val="20"/>
        </w:rPr>
        <w:t>statutární město Plzeň</w:t>
      </w:r>
    </w:p>
    <w:p w14:paraId="6C30475C" w14:textId="14009BA0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IČ: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00075370</w:t>
      </w:r>
    </w:p>
    <w:p w14:paraId="132E93BA" w14:textId="50EFA102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se sí</w:t>
      </w:r>
      <w:r>
        <w:rPr>
          <w:rFonts w:cs="Arial"/>
          <w:b w:val="0"/>
          <w:sz w:val="20"/>
          <w:szCs w:val="20"/>
        </w:rPr>
        <w:t>dlem: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nám. Republiky 1, 306 32 Plzeň</w:t>
      </w:r>
    </w:p>
    <w:p w14:paraId="7CE6116C" w14:textId="77777777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</w:p>
    <w:p w14:paraId="213747AF" w14:textId="77777777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zastoupené na základě plné moci</w:t>
      </w:r>
    </w:p>
    <w:p w14:paraId="60C5CA55" w14:textId="77777777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</w:p>
    <w:p w14:paraId="1EEFFCD7" w14:textId="77777777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Útvarem koordinace evropských projektů města Plzně, p. o.</w:t>
      </w:r>
    </w:p>
    <w:p w14:paraId="77C39566" w14:textId="3F418DF4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IČ: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71249877</w:t>
      </w:r>
    </w:p>
    <w:p w14:paraId="25476D55" w14:textId="4ADDEFB3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se sídlem:</w:t>
      </w:r>
      <w:r w:rsidRPr="0096354E"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Divadelní 105/3, 301 21 Plzeň</w:t>
      </w:r>
    </w:p>
    <w:p w14:paraId="403A1259" w14:textId="77777777" w:rsidR="0096354E" w:rsidRPr="0096354E" w:rsidRDefault="0096354E" w:rsidP="00CD769A">
      <w:pPr>
        <w:pStyle w:val="Nadpis2"/>
        <w:tabs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 xml:space="preserve">zapsanou v OR vedeném KS v Plzni, oddíl </w:t>
      </w:r>
      <w:proofErr w:type="spellStart"/>
      <w:r w:rsidRPr="0096354E">
        <w:rPr>
          <w:rFonts w:cs="Arial"/>
          <w:b w:val="0"/>
          <w:sz w:val="20"/>
          <w:szCs w:val="20"/>
        </w:rPr>
        <w:t>Pr</w:t>
      </w:r>
      <w:proofErr w:type="spellEnd"/>
      <w:r w:rsidRPr="0096354E">
        <w:rPr>
          <w:rFonts w:cs="Arial"/>
          <w:b w:val="0"/>
          <w:sz w:val="20"/>
          <w:szCs w:val="20"/>
        </w:rPr>
        <w:t>, vložka 668</w:t>
      </w:r>
    </w:p>
    <w:p w14:paraId="548153D0" w14:textId="76237367" w:rsidR="00F53CE4" w:rsidRPr="00F53CE4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 w:rsidRPr="0096354E">
        <w:rPr>
          <w:rFonts w:cs="Arial"/>
          <w:b w:val="0"/>
          <w:sz w:val="20"/>
          <w:szCs w:val="20"/>
        </w:rPr>
        <w:t>zastoupenou:</w:t>
      </w:r>
      <w:r w:rsidRPr="0096354E"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proofErr w:type="spellStart"/>
      <w:r w:rsidR="00971D1C">
        <w:rPr>
          <w:rFonts w:cs="Arial"/>
          <w:b w:val="0"/>
          <w:sz w:val="20"/>
          <w:szCs w:val="20"/>
        </w:rPr>
        <w:t>xxx</w:t>
      </w:r>
      <w:proofErr w:type="spellEnd"/>
      <w:r w:rsidRPr="0096354E">
        <w:rPr>
          <w:rFonts w:cs="Arial"/>
          <w:b w:val="0"/>
          <w:sz w:val="20"/>
          <w:szCs w:val="20"/>
        </w:rPr>
        <w:t>, ředitelem</w:t>
      </w:r>
    </w:p>
    <w:p w14:paraId="2C05C66D" w14:textId="2E261362" w:rsidR="001B5DF6" w:rsidRPr="00F53CE4" w:rsidRDefault="001B5DF6" w:rsidP="00F53CE4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hanging="14"/>
        <w:jc w:val="both"/>
        <w:rPr>
          <w:rFonts w:cs="Arial"/>
          <w:sz w:val="20"/>
          <w:szCs w:val="20"/>
        </w:rPr>
      </w:pPr>
    </w:p>
    <w:p w14:paraId="55D16929" w14:textId="77777777" w:rsidR="00A93DA6" w:rsidRPr="00F53CE4" w:rsidRDefault="001B5DF6" w:rsidP="00CD769A">
      <w:pPr>
        <w:pStyle w:val="Nadpis2"/>
        <w:keepNext w:val="0"/>
        <w:keepLines w:val="0"/>
        <w:numPr>
          <w:ilvl w:val="1"/>
          <w:numId w:val="2"/>
        </w:numPr>
        <w:tabs>
          <w:tab w:val="clear" w:pos="284"/>
          <w:tab w:val="left" w:pos="-2268"/>
          <w:tab w:val="left" w:pos="567"/>
        </w:tabs>
        <w:spacing w:before="0" w:after="0"/>
        <w:ind w:left="567" w:hanging="567"/>
        <w:jc w:val="both"/>
        <w:rPr>
          <w:rFonts w:cs="Arial"/>
          <w:b w:val="0"/>
          <w:sz w:val="20"/>
          <w:szCs w:val="20"/>
        </w:rPr>
      </w:pPr>
      <w:r w:rsidRPr="00F53CE4">
        <w:rPr>
          <w:rFonts w:cs="Arial"/>
          <w:b w:val="0"/>
          <w:sz w:val="20"/>
          <w:szCs w:val="20"/>
        </w:rPr>
        <w:t>Zhotovitel:</w:t>
      </w:r>
    </w:p>
    <w:p w14:paraId="35440DD3" w14:textId="19B694AB" w:rsidR="004E2D1E" w:rsidRPr="00F53CE4" w:rsidRDefault="004E2D1E" w:rsidP="00A93DA6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left="360"/>
        <w:jc w:val="both"/>
        <w:rPr>
          <w:rFonts w:cs="Arial"/>
          <w:b w:val="0"/>
          <w:sz w:val="20"/>
          <w:szCs w:val="20"/>
        </w:rPr>
      </w:pPr>
    </w:p>
    <w:p w14:paraId="07D3E6C0" w14:textId="1F8BB6D8" w:rsidR="00F53CE4" w:rsidRPr="00F53CE4" w:rsidRDefault="0096354E" w:rsidP="00CD769A">
      <w:pPr>
        <w:pStyle w:val="Nadpis2"/>
        <w:keepNext w:val="0"/>
        <w:keepLines w:val="0"/>
        <w:tabs>
          <w:tab w:val="clear" w:pos="284"/>
          <w:tab w:val="left" w:pos="-2268"/>
        </w:tabs>
        <w:spacing w:before="0" w:after="0"/>
        <w:ind w:left="567" w:hanging="14"/>
        <w:jc w:val="both"/>
        <w:rPr>
          <w:rFonts w:cs="Arial"/>
          <w:sz w:val="20"/>
          <w:szCs w:val="20"/>
        </w:rPr>
      </w:pPr>
      <w:r w:rsidRPr="0096354E">
        <w:rPr>
          <w:rFonts w:cs="Arial"/>
          <w:sz w:val="20"/>
          <w:szCs w:val="20"/>
        </w:rPr>
        <w:t>SILBA - Elstav s.r.o</w:t>
      </w:r>
      <w:r>
        <w:rPr>
          <w:rFonts w:cs="Arial"/>
          <w:sz w:val="20"/>
          <w:szCs w:val="20"/>
        </w:rPr>
        <w:t>.</w:t>
      </w:r>
    </w:p>
    <w:p w14:paraId="56D29D45" w14:textId="345AC326" w:rsidR="0096354E" w:rsidRPr="0096354E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sídlo: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Plzeňská 155, 326 00 Letkov</w:t>
      </w:r>
    </w:p>
    <w:p w14:paraId="68E8521B" w14:textId="5299DF6C" w:rsidR="0096354E" w:rsidRPr="0096354E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jednající: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proofErr w:type="spellStart"/>
      <w:r w:rsidR="00971D1C">
        <w:rPr>
          <w:rFonts w:cs="Arial"/>
          <w:b w:val="0"/>
          <w:sz w:val="20"/>
          <w:szCs w:val="20"/>
        </w:rPr>
        <w:t>xxx</w:t>
      </w:r>
      <w:proofErr w:type="spellEnd"/>
      <w:r w:rsidRPr="0096354E">
        <w:rPr>
          <w:rFonts w:cs="Arial"/>
          <w:b w:val="0"/>
          <w:sz w:val="20"/>
          <w:szCs w:val="20"/>
        </w:rPr>
        <w:t xml:space="preserve"> jednatel společnosti</w:t>
      </w:r>
      <w:r w:rsidRPr="0096354E"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ab/>
      </w:r>
    </w:p>
    <w:p w14:paraId="33A2C12F" w14:textId="4AB2E1D5" w:rsidR="0096354E" w:rsidRPr="0096354E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IČO: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64358844</w:t>
      </w:r>
    </w:p>
    <w:p w14:paraId="05D9E6B8" w14:textId="37D850FA" w:rsidR="0096354E" w:rsidRPr="0096354E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DIČ: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CZ64358844</w:t>
      </w:r>
      <w:r w:rsidRPr="0096354E">
        <w:rPr>
          <w:rFonts w:cs="Arial"/>
          <w:b w:val="0"/>
          <w:sz w:val="20"/>
          <w:szCs w:val="20"/>
        </w:rPr>
        <w:tab/>
        <w:t>společnost je plátcem DPH</w:t>
      </w:r>
    </w:p>
    <w:p w14:paraId="1374CEA1" w14:textId="3164B75C" w:rsidR="0096354E" w:rsidRPr="0096354E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zapsaná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r w:rsidRPr="0096354E">
        <w:rPr>
          <w:rFonts w:cs="Arial"/>
          <w:b w:val="0"/>
          <w:sz w:val="20"/>
          <w:szCs w:val="20"/>
        </w:rPr>
        <w:t>v Obchodním rejstříku u KS v Plzni, oddíl C, vložka 6900</w:t>
      </w:r>
    </w:p>
    <w:p w14:paraId="0327A94B" w14:textId="75E95336" w:rsidR="0096354E" w:rsidRPr="0096354E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bankovní spojení: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proofErr w:type="spellStart"/>
      <w:r w:rsidR="00971D1C">
        <w:rPr>
          <w:rFonts w:cs="Arial"/>
          <w:b w:val="0"/>
          <w:sz w:val="20"/>
          <w:szCs w:val="20"/>
        </w:rPr>
        <w:t>xxx</w:t>
      </w:r>
      <w:proofErr w:type="spellEnd"/>
    </w:p>
    <w:p w14:paraId="4CE76331" w14:textId="640ECD34" w:rsidR="00F53CE4" w:rsidRPr="00F53CE4" w:rsidRDefault="0096354E" w:rsidP="00CD769A">
      <w:pPr>
        <w:pStyle w:val="Nadpis2"/>
        <w:keepNext w:val="0"/>
        <w:keepLines w:val="0"/>
        <w:tabs>
          <w:tab w:val="clear" w:pos="284"/>
          <w:tab w:val="left" w:pos="-2268"/>
          <w:tab w:val="left" w:pos="2127"/>
        </w:tabs>
        <w:spacing w:before="0" w:after="0"/>
        <w:ind w:left="567" w:hanging="11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číslo účtu:</w:t>
      </w:r>
      <w:r>
        <w:rPr>
          <w:rFonts w:cs="Arial"/>
          <w:b w:val="0"/>
          <w:sz w:val="20"/>
          <w:szCs w:val="20"/>
        </w:rPr>
        <w:tab/>
      </w:r>
      <w:r>
        <w:rPr>
          <w:rFonts w:cs="Arial"/>
          <w:b w:val="0"/>
          <w:sz w:val="20"/>
          <w:szCs w:val="20"/>
        </w:rPr>
        <w:tab/>
      </w:r>
      <w:proofErr w:type="spellStart"/>
      <w:r w:rsidR="00971D1C">
        <w:rPr>
          <w:rFonts w:cs="Arial"/>
          <w:b w:val="0"/>
          <w:sz w:val="20"/>
          <w:szCs w:val="20"/>
        </w:rPr>
        <w:t>xxx</w:t>
      </w:r>
      <w:proofErr w:type="spellEnd"/>
    </w:p>
    <w:p w14:paraId="505DF160" w14:textId="77777777" w:rsidR="001B5DF6" w:rsidRPr="00F53CE4" w:rsidRDefault="001B5DF6" w:rsidP="00CD769A">
      <w:pPr>
        <w:pStyle w:val="Nadpis2"/>
        <w:keepNext w:val="0"/>
        <w:keepLines w:val="0"/>
        <w:spacing w:before="0" w:after="0"/>
        <w:rPr>
          <w:rFonts w:cs="Arial"/>
          <w:sz w:val="20"/>
          <w:szCs w:val="20"/>
        </w:rPr>
      </w:pPr>
    </w:p>
    <w:p w14:paraId="3F01C718" w14:textId="27698462" w:rsidR="00D92DF2" w:rsidRPr="00F53CE4" w:rsidRDefault="00D92DF2" w:rsidP="00D92DF2">
      <w:pPr>
        <w:pStyle w:val="Nadpis2"/>
        <w:keepNext w:val="0"/>
        <w:keepLines w:val="0"/>
        <w:rPr>
          <w:rFonts w:cs="Arial"/>
          <w:sz w:val="20"/>
          <w:szCs w:val="20"/>
        </w:rPr>
      </w:pPr>
      <w:r w:rsidRPr="00F53CE4">
        <w:rPr>
          <w:rFonts w:cs="Arial"/>
          <w:sz w:val="20"/>
          <w:szCs w:val="20"/>
        </w:rPr>
        <w:t>I</w:t>
      </w:r>
      <w:r w:rsidR="004A5EAE" w:rsidRPr="00F53CE4">
        <w:rPr>
          <w:rFonts w:cs="Arial"/>
          <w:sz w:val="20"/>
          <w:szCs w:val="20"/>
        </w:rPr>
        <w:t>I</w:t>
      </w:r>
      <w:r w:rsidRPr="00F53CE4">
        <w:rPr>
          <w:rFonts w:cs="Arial"/>
          <w:sz w:val="20"/>
          <w:szCs w:val="20"/>
        </w:rPr>
        <w:t xml:space="preserve">. </w:t>
      </w:r>
      <w:r w:rsidR="0020003C" w:rsidRPr="00F53CE4">
        <w:rPr>
          <w:rFonts w:cs="Arial"/>
          <w:sz w:val="20"/>
          <w:szCs w:val="20"/>
        </w:rPr>
        <w:t>Preambule</w:t>
      </w:r>
    </w:p>
    <w:p w14:paraId="3A6337D3" w14:textId="48DB9F9D" w:rsidR="00E61815" w:rsidRPr="00F53CE4" w:rsidRDefault="004A5EAE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53CE4">
        <w:rPr>
          <w:rFonts w:ascii="Arial" w:hAnsi="Arial" w:cs="Arial"/>
          <w:sz w:val="20"/>
          <w:szCs w:val="20"/>
        </w:rPr>
        <w:t>2.1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="00092A84" w:rsidRPr="00F53CE4">
        <w:rPr>
          <w:rFonts w:ascii="Arial" w:hAnsi="Arial" w:cs="Arial"/>
          <w:sz w:val="20"/>
          <w:szCs w:val="20"/>
        </w:rPr>
        <w:tab/>
      </w:r>
      <w:r w:rsidR="00A93DA6" w:rsidRPr="00F53CE4">
        <w:rPr>
          <w:rFonts w:ascii="Arial" w:hAnsi="Arial" w:cs="Arial"/>
          <w:sz w:val="20"/>
          <w:szCs w:val="20"/>
        </w:rPr>
        <w:t xml:space="preserve">Smluvní strany uzavřely dne </w:t>
      </w:r>
      <w:r w:rsidR="0096354E">
        <w:rPr>
          <w:rFonts w:ascii="Arial" w:hAnsi="Arial" w:cs="Arial"/>
          <w:sz w:val="20"/>
          <w:szCs w:val="20"/>
        </w:rPr>
        <w:t>09</w:t>
      </w:r>
      <w:r w:rsidR="00A93DA6" w:rsidRPr="00F53CE4">
        <w:rPr>
          <w:rFonts w:ascii="Arial" w:hAnsi="Arial" w:cs="Arial"/>
          <w:sz w:val="20"/>
          <w:szCs w:val="20"/>
        </w:rPr>
        <w:t>.</w:t>
      </w:r>
      <w:r w:rsidR="0096354E">
        <w:rPr>
          <w:rFonts w:ascii="Arial" w:hAnsi="Arial" w:cs="Arial"/>
          <w:sz w:val="20"/>
          <w:szCs w:val="20"/>
        </w:rPr>
        <w:t>02</w:t>
      </w:r>
      <w:r w:rsidR="00D92DF2" w:rsidRPr="00F53CE4">
        <w:rPr>
          <w:rFonts w:ascii="Arial" w:hAnsi="Arial" w:cs="Arial"/>
          <w:sz w:val="20"/>
          <w:szCs w:val="20"/>
        </w:rPr>
        <w:t>.</w:t>
      </w:r>
      <w:r w:rsidR="00F53CE4" w:rsidRPr="00F53CE4">
        <w:rPr>
          <w:rFonts w:ascii="Arial" w:hAnsi="Arial" w:cs="Arial"/>
          <w:sz w:val="20"/>
          <w:szCs w:val="20"/>
        </w:rPr>
        <w:t>201</w:t>
      </w:r>
      <w:r w:rsidR="0096354E">
        <w:rPr>
          <w:rFonts w:ascii="Arial" w:hAnsi="Arial" w:cs="Arial"/>
          <w:sz w:val="20"/>
          <w:szCs w:val="20"/>
        </w:rPr>
        <w:t>8</w:t>
      </w:r>
      <w:r w:rsidR="00F53CE4" w:rsidRPr="00F53CE4">
        <w:rPr>
          <w:rFonts w:ascii="Arial" w:hAnsi="Arial" w:cs="Arial"/>
          <w:sz w:val="20"/>
          <w:szCs w:val="20"/>
        </w:rPr>
        <w:t xml:space="preserve"> smlouvu o dílo </w:t>
      </w:r>
      <w:r w:rsidR="0096354E" w:rsidRPr="00F53CE4">
        <w:rPr>
          <w:rFonts w:ascii="Arial" w:hAnsi="Arial" w:cs="Arial"/>
          <w:sz w:val="20"/>
          <w:szCs w:val="20"/>
        </w:rPr>
        <w:t>(dále jen „smlouva o dílo“)</w:t>
      </w:r>
      <w:r w:rsidR="00355381">
        <w:rPr>
          <w:rFonts w:ascii="Arial" w:hAnsi="Arial" w:cs="Arial"/>
          <w:sz w:val="20"/>
          <w:szCs w:val="20"/>
        </w:rPr>
        <w:t xml:space="preserve">, na základě veřejné zakázky zadávané v otevřeném podlimitním řízení (ev. č. zakázky VVZ Z2017-028830),  </w:t>
      </w:r>
      <w:r w:rsidR="00F53CE4" w:rsidRPr="00F53CE4">
        <w:rPr>
          <w:rFonts w:ascii="Arial" w:hAnsi="Arial" w:cs="Arial"/>
          <w:sz w:val="20"/>
          <w:szCs w:val="20"/>
        </w:rPr>
        <w:t>jejímž</w:t>
      </w:r>
      <w:r w:rsidR="00D92DF2" w:rsidRPr="00F53CE4">
        <w:rPr>
          <w:rFonts w:ascii="Arial" w:hAnsi="Arial" w:cs="Arial"/>
          <w:sz w:val="20"/>
          <w:szCs w:val="20"/>
        </w:rPr>
        <w:t xml:space="preserve"> </w:t>
      </w:r>
      <w:r w:rsidR="00F53CE4" w:rsidRPr="00F53CE4">
        <w:rPr>
          <w:rFonts w:ascii="Arial" w:hAnsi="Arial" w:cs="Arial"/>
          <w:sz w:val="20"/>
          <w:szCs w:val="20"/>
        </w:rPr>
        <w:t>účelem je vymezení práv a povinností smluvních stran při vzájemné spolupráci v oblasti přípravy a realizace projektu objednatele s názvem „</w:t>
      </w:r>
      <w:r w:rsidR="0096354E" w:rsidRPr="0096354E">
        <w:rPr>
          <w:rFonts w:ascii="Arial" w:hAnsi="Arial" w:cs="Arial"/>
          <w:b/>
          <w:sz w:val="20"/>
          <w:szCs w:val="20"/>
        </w:rPr>
        <w:t>Zkvalitnění výuky v klíčových kompetencích na ZŠ v Plzni – etapa I. – Rekonstrukce učeben vč. zajištění bezbariérovosti – část 1a</w:t>
      </w:r>
      <w:r w:rsidR="00F53CE4" w:rsidRPr="00F53CE4">
        <w:rPr>
          <w:rFonts w:ascii="Arial" w:hAnsi="Arial" w:cs="Arial"/>
          <w:sz w:val="20"/>
          <w:szCs w:val="20"/>
        </w:rPr>
        <w:t>“ (dále jen „projekt“)</w:t>
      </w:r>
      <w:r w:rsidR="00D92DF2" w:rsidRPr="00F53CE4">
        <w:rPr>
          <w:rFonts w:ascii="Arial" w:hAnsi="Arial" w:cs="Arial"/>
          <w:sz w:val="20"/>
          <w:szCs w:val="20"/>
        </w:rPr>
        <w:t>.</w:t>
      </w:r>
    </w:p>
    <w:p w14:paraId="33E36298" w14:textId="77777777" w:rsidR="00E61815" w:rsidRPr="00F53CE4" w:rsidRDefault="00E61815" w:rsidP="006A5CBD">
      <w:pPr>
        <w:jc w:val="both"/>
        <w:rPr>
          <w:rFonts w:ascii="Arial" w:hAnsi="Arial" w:cs="Arial"/>
          <w:sz w:val="20"/>
          <w:szCs w:val="20"/>
        </w:rPr>
      </w:pPr>
    </w:p>
    <w:p w14:paraId="423FA7AE" w14:textId="147D27E7" w:rsidR="00D92DF2" w:rsidRDefault="00E61815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53CE4">
        <w:rPr>
          <w:rFonts w:ascii="Arial" w:hAnsi="Arial" w:cs="Arial"/>
          <w:sz w:val="20"/>
          <w:szCs w:val="20"/>
        </w:rPr>
        <w:t>2.2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="00092A84" w:rsidRPr="00F53CE4">
        <w:rPr>
          <w:rFonts w:ascii="Arial" w:hAnsi="Arial" w:cs="Arial"/>
          <w:sz w:val="20"/>
          <w:szCs w:val="20"/>
        </w:rPr>
        <w:tab/>
      </w:r>
      <w:r w:rsidR="00F53CE4" w:rsidRPr="00F53CE4">
        <w:rPr>
          <w:rFonts w:ascii="Arial" w:hAnsi="Arial" w:cs="Arial"/>
          <w:sz w:val="20"/>
          <w:szCs w:val="20"/>
        </w:rPr>
        <w:t xml:space="preserve">S ohledem na </w:t>
      </w:r>
      <w:r w:rsidR="00355381">
        <w:rPr>
          <w:rFonts w:ascii="Arial" w:hAnsi="Arial" w:cs="Arial"/>
          <w:sz w:val="20"/>
          <w:szCs w:val="20"/>
        </w:rPr>
        <w:t>nepředvídatelné okolnosti týkající se podloží projektu</w:t>
      </w:r>
      <w:r w:rsidR="0096354E">
        <w:rPr>
          <w:rFonts w:ascii="Arial" w:hAnsi="Arial" w:cs="Arial"/>
          <w:sz w:val="20"/>
          <w:szCs w:val="20"/>
        </w:rPr>
        <w:t xml:space="preserve"> se </w:t>
      </w:r>
      <w:r w:rsidR="00F53CE4" w:rsidRPr="00F53CE4">
        <w:rPr>
          <w:rFonts w:ascii="Arial" w:hAnsi="Arial" w:cs="Arial"/>
          <w:sz w:val="20"/>
          <w:szCs w:val="20"/>
        </w:rPr>
        <w:t xml:space="preserve">obě smluvní strany dohodly na </w:t>
      </w:r>
      <w:r w:rsidR="0096354E">
        <w:rPr>
          <w:rFonts w:ascii="Arial" w:hAnsi="Arial" w:cs="Arial"/>
          <w:sz w:val="20"/>
          <w:szCs w:val="20"/>
        </w:rPr>
        <w:t xml:space="preserve">změnu přílohy č. </w:t>
      </w:r>
      <w:r w:rsidR="00355381">
        <w:rPr>
          <w:rFonts w:ascii="Arial" w:hAnsi="Arial" w:cs="Arial"/>
          <w:sz w:val="20"/>
          <w:szCs w:val="20"/>
        </w:rPr>
        <w:t>3</w:t>
      </w:r>
      <w:r w:rsidR="0096354E">
        <w:rPr>
          <w:rFonts w:ascii="Arial" w:hAnsi="Arial" w:cs="Arial"/>
          <w:sz w:val="20"/>
          <w:szCs w:val="20"/>
        </w:rPr>
        <w:t xml:space="preserve"> </w:t>
      </w:r>
      <w:r w:rsidR="00F53CE4" w:rsidRPr="00F53CE4">
        <w:rPr>
          <w:rFonts w:ascii="Arial" w:hAnsi="Arial" w:cs="Arial"/>
          <w:sz w:val="20"/>
          <w:szCs w:val="20"/>
        </w:rPr>
        <w:t>smlouv</w:t>
      </w:r>
      <w:r w:rsidR="0096354E">
        <w:rPr>
          <w:rFonts w:ascii="Arial" w:hAnsi="Arial" w:cs="Arial"/>
          <w:sz w:val="20"/>
          <w:szCs w:val="20"/>
        </w:rPr>
        <w:t>y</w:t>
      </w:r>
      <w:r w:rsidR="00F53CE4" w:rsidRPr="00F53CE4">
        <w:rPr>
          <w:rFonts w:ascii="Arial" w:hAnsi="Arial" w:cs="Arial"/>
          <w:sz w:val="20"/>
          <w:szCs w:val="20"/>
        </w:rPr>
        <w:t xml:space="preserve"> o dílo</w:t>
      </w:r>
      <w:r w:rsidR="00355381">
        <w:rPr>
          <w:rFonts w:ascii="Arial" w:hAnsi="Arial" w:cs="Arial"/>
          <w:sz w:val="20"/>
          <w:szCs w:val="20"/>
        </w:rPr>
        <w:t xml:space="preserve"> a v této souvislosti i k navýšení ceny díla v souladu s § 222 odst. 5 a 6</w:t>
      </w:r>
      <w:r w:rsidR="004C5412">
        <w:rPr>
          <w:rFonts w:ascii="Arial" w:hAnsi="Arial" w:cs="Arial"/>
          <w:sz w:val="20"/>
          <w:szCs w:val="20"/>
        </w:rPr>
        <w:t xml:space="preserve"> zákona č. 134/2016 Sb., ve znění pozdějších předpisů</w:t>
      </w:r>
      <w:r w:rsidR="00355381">
        <w:rPr>
          <w:rFonts w:ascii="Arial" w:hAnsi="Arial" w:cs="Arial"/>
          <w:sz w:val="20"/>
          <w:szCs w:val="20"/>
        </w:rPr>
        <w:t xml:space="preserve">, když změna </w:t>
      </w:r>
      <w:r w:rsidR="004C5412">
        <w:rPr>
          <w:rFonts w:ascii="Arial" w:hAnsi="Arial" w:cs="Arial"/>
          <w:sz w:val="20"/>
          <w:szCs w:val="20"/>
        </w:rPr>
        <w:t xml:space="preserve">vznikla v důsledku okolností , které zadavatel jednající s náležitou péčí nemohl předvídat, nemění celkovou povahu veřejné zakázky, změna </w:t>
      </w:r>
      <w:r w:rsidR="00355381">
        <w:rPr>
          <w:rFonts w:ascii="Arial" w:hAnsi="Arial" w:cs="Arial"/>
          <w:sz w:val="20"/>
          <w:szCs w:val="20"/>
        </w:rPr>
        <w:t>v osobě zhotovitele není možná z technických ani ekonomických důvodů způsobujících objednateli jak značné obtíže, tak i výrazné zvýšení nákladů a současně hodnota změny nepřekračuje 50 % původní hodnoty závazku</w:t>
      </w:r>
      <w:r w:rsidRPr="00F53CE4">
        <w:rPr>
          <w:rFonts w:ascii="Arial" w:hAnsi="Arial" w:cs="Arial"/>
          <w:sz w:val="20"/>
          <w:szCs w:val="20"/>
        </w:rPr>
        <w:t>.</w:t>
      </w:r>
    </w:p>
    <w:p w14:paraId="2070889C" w14:textId="77777777" w:rsidR="004C5412" w:rsidRDefault="004C5412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F77E66D" w14:textId="1127DDAB" w:rsidR="004C5412" w:rsidRDefault="004C5412" w:rsidP="004C5412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Nepředvídatelnou okolností je situace</w:t>
      </w:r>
      <w:r w:rsidRPr="004C54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kdy</w:t>
      </w:r>
      <w:r w:rsidRPr="004C5412">
        <w:rPr>
          <w:rFonts w:ascii="Arial" w:hAnsi="Arial" w:cs="Arial"/>
          <w:sz w:val="20"/>
          <w:szCs w:val="20"/>
        </w:rPr>
        <w:t xml:space="preserve"> podklad stávající dlažby nádvoří školy nebyl dle předpokladu projektové dokumentace (podsyp kameniva), ale byl zde betonový potěr</w:t>
      </w:r>
      <w:r w:rsidR="00B90E6F">
        <w:rPr>
          <w:rFonts w:ascii="Arial" w:hAnsi="Arial" w:cs="Arial"/>
          <w:sz w:val="20"/>
          <w:szCs w:val="20"/>
        </w:rPr>
        <w:t>,</w:t>
      </w:r>
      <w:r w:rsidRPr="004C5412">
        <w:rPr>
          <w:rFonts w:ascii="Arial" w:hAnsi="Arial" w:cs="Arial"/>
          <w:sz w:val="20"/>
          <w:szCs w:val="20"/>
        </w:rPr>
        <w:t xml:space="preserve"> do kterého byly dlaždice uloženy</w:t>
      </w:r>
      <w:r>
        <w:rPr>
          <w:rFonts w:ascii="Arial" w:hAnsi="Arial" w:cs="Arial"/>
          <w:sz w:val="20"/>
          <w:szCs w:val="20"/>
        </w:rPr>
        <w:t>. Z tohoto důvodu</w:t>
      </w:r>
      <w:r w:rsidRPr="004C5412">
        <w:rPr>
          <w:rFonts w:ascii="Arial" w:hAnsi="Arial" w:cs="Arial"/>
          <w:sz w:val="20"/>
          <w:szCs w:val="20"/>
        </w:rPr>
        <w:t xml:space="preserve"> nebylo možné zachránit dostatečné množství dlaždic pro optimální zpětnou pokládku. Po </w:t>
      </w:r>
      <w:r>
        <w:rPr>
          <w:rFonts w:ascii="Arial" w:hAnsi="Arial" w:cs="Arial"/>
          <w:sz w:val="20"/>
          <w:szCs w:val="20"/>
        </w:rPr>
        <w:t xml:space="preserve">odborné </w:t>
      </w:r>
      <w:r w:rsidRPr="004C5412">
        <w:rPr>
          <w:rFonts w:ascii="Arial" w:hAnsi="Arial" w:cs="Arial"/>
          <w:sz w:val="20"/>
          <w:szCs w:val="20"/>
        </w:rPr>
        <w:t>konzultaci bylo</w:t>
      </w:r>
      <w:r>
        <w:rPr>
          <w:rFonts w:ascii="Arial" w:hAnsi="Arial" w:cs="Arial"/>
          <w:sz w:val="20"/>
          <w:szCs w:val="20"/>
        </w:rPr>
        <w:t xml:space="preserve"> jako ekonomicky i technicky optimální řešení</w:t>
      </w:r>
      <w:r w:rsidRPr="004C54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vybráno to</w:t>
      </w:r>
      <w:r w:rsidRPr="004C54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kter</w:t>
      </w:r>
      <w:r w:rsidR="00B90E6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využije</w:t>
      </w:r>
      <w:r w:rsidRPr="004C54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dodání </w:t>
      </w:r>
      <w:r w:rsidRPr="004C5412"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é</w:t>
      </w:r>
      <w:r w:rsidRPr="004C5412">
        <w:rPr>
          <w:rFonts w:ascii="Arial" w:hAnsi="Arial" w:cs="Arial"/>
          <w:sz w:val="20"/>
          <w:szCs w:val="20"/>
        </w:rPr>
        <w:t xml:space="preserve"> dlažb</w:t>
      </w:r>
      <w:r>
        <w:rPr>
          <w:rFonts w:ascii="Arial" w:hAnsi="Arial" w:cs="Arial"/>
          <w:sz w:val="20"/>
          <w:szCs w:val="20"/>
        </w:rPr>
        <w:t>y</w:t>
      </w:r>
      <w:r w:rsidRPr="004C54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4C5412">
        <w:rPr>
          <w:rFonts w:ascii="Arial" w:hAnsi="Arial" w:cs="Arial"/>
          <w:sz w:val="20"/>
          <w:szCs w:val="20"/>
        </w:rPr>
        <w:t xml:space="preserve">betonová přírodní 200/100/60. Dlažba bude položena do kameniva frakce 2-4mm, zasypána křemičitým pískem a </w:t>
      </w:r>
      <w:proofErr w:type="spellStart"/>
      <w:r w:rsidRPr="004C5412">
        <w:rPr>
          <w:rFonts w:ascii="Arial" w:hAnsi="Arial" w:cs="Arial"/>
          <w:sz w:val="20"/>
          <w:szCs w:val="20"/>
        </w:rPr>
        <w:t>zahutněna</w:t>
      </w:r>
      <w:proofErr w:type="spellEnd"/>
      <w:r w:rsidRPr="004C5412">
        <w:rPr>
          <w:rFonts w:ascii="Arial" w:hAnsi="Arial" w:cs="Arial"/>
          <w:sz w:val="20"/>
          <w:szCs w:val="20"/>
        </w:rPr>
        <w:t>.</w:t>
      </w:r>
    </w:p>
    <w:p w14:paraId="0636D485" w14:textId="77777777" w:rsidR="004C5412" w:rsidRDefault="004C5412" w:rsidP="004C5412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0839B4E" w14:textId="01EDBBA9" w:rsidR="004C5412" w:rsidRPr="004C5412" w:rsidRDefault="004C5412" w:rsidP="004C5412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2.4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V souladu s podmínkami, jimiž je objednatel i zhotovitel vázán, byla hodnota víceprací určena </w:t>
      </w:r>
      <w:r w:rsidRPr="004C5412">
        <w:rPr>
          <w:rFonts w:ascii="Arial" w:hAnsi="Arial" w:cs="Arial"/>
          <w:sz w:val="20"/>
          <w:szCs w:val="20"/>
        </w:rPr>
        <w:t>prioritně použit</w:t>
      </w:r>
      <w:r>
        <w:rPr>
          <w:rFonts w:ascii="Arial" w:hAnsi="Arial" w:cs="Arial"/>
          <w:sz w:val="20"/>
          <w:szCs w:val="20"/>
        </w:rPr>
        <w:t>ím</w:t>
      </w:r>
      <w:r w:rsidRPr="004C5412">
        <w:rPr>
          <w:rFonts w:ascii="Arial" w:hAnsi="Arial" w:cs="Arial"/>
          <w:sz w:val="20"/>
          <w:szCs w:val="20"/>
        </w:rPr>
        <w:t xml:space="preserve"> jednotkové ceny</w:t>
      </w:r>
      <w:r>
        <w:rPr>
          <w:rFonts w:ascii="Arial" w:hAnsi="Arial" w:cs="Arial"/>
          <w:sz w:val="20"/>
          <w:szCs w:val="20"/>
        </w:rPr>
        <w:t xml:space="preserve"> obsažené ve smluvním rozpočtu. P</w:t>
      </w:r>
      <w:r w:rsidRPr="004C5412">
        <w:rPr>
          <w:rFonts w:ascii="Arial" w:hAnsi="Arial" w:cs="Arial"/>
          <w:sz w:val="20"/>
          <w:szCs w:val="20"/>
        </w:rPr>
        <w:t>okud se položka změny v rozpočtu stavebních prací nenacház</w:t>
      </w:r>
      <w:r>
        <w:rPr>
          <w:rFonts w:ascii="Arial" w:hAnsi="Arial" w:cs="Arial"/>
          <w:sz w:val="20"/>
          <w:szCs w:val="20"/>
        </w:rPr>
        <w:t>ela</w:t>
      </w:r>
      <w:r w:rsidRPr="004C5412">
        <w:rPr>
          <w:rFonts w:ascii="Arial" w:hAnsi="Arial" w:cs="Arial"/>
          <w:sz w:val="20"/>
          <w:szCs w:val="20"/>
        </w:rPr>
        <w:t xml:space="preserve"> ve smluvním rozpočtu, použi</w:t>
      </w:r>
      <w:r>
        <w:rPr>
          <w:rFonts w:ascii="Arial" w:hAnsi="Arial" w:cs="Arial"/>
          <w:sz w:val="20"/>
          <w:szCs w:val="20"/>
        </w:rPr>
        <w:t>la</w:t>
      </w:r>
      <w:r w:rsidRPr="004C5412">
        <w:rPr>
          <w:rFonts w:ascii="Arial" w:hAnsi="Arial" w:cs="Arial"/>
          <w:sz w:val="20"/>
          <w:szCs w:val="20"/>
        </w:rPr>
        <w:t xml:space="preserve"> se položka dle již v rozpočtu použité cenové soustavy s aktuální cenovou úrovní</w:t>
      </w:r>
      <w:r>
        <w:rPr>
          <w:rFonts w:ascii="Arial" w:hAnsi="Arial" w:cs="Arial"/>
          <w:sz w:val="20"/>
          <w:szCs w:val="20"/>
        </w:rPr>
        <w:t xml:space="preserve">. V ostatních případech, tedy </w:t>
      </w:r>
      <w:r w:rsidRPr="004C5412">
        <w:rPr>
          <w:rFonts w:ascii="Arial" w:hAnsi="Arial" w:cs="Arial"/>
          <w:sz w:val="20"/>
          <w:szCs w:val="20"/>
        </w:rPr>
        <w:t>pokud se položka změny v rozpočtu stavebních prací nenacház</w:t>
      </w:r>
      <w:r>
        <w:rPr>
          <w:rFonts w:ascii="Arial" w:hAnsi="Arial" w:cs="Arial"/>
          <w:sz w:val="20"/>
          <w:szCs w:val="20"/>
        </w:rPr>
        <w:t>ela</w:t>
      </w:r>
      <w:r w:rsidRPr="004C5412">
        <w:rPr>
          <w:rFonts w:ascii="Arial" w:hAnsi="Arial" w:cs="Arial"/>
          <w:sz w:val="20"/>
          <w:szCs w:val="20"/>
        </w:rPr>
        <w:t xml:space="preserve"> ve smluvním rozpočtu a ne</w:t>
      </w:r>
      <w:r>
        <w:rPr>
          <w:rFonts w:ascii="Arial" w:hAnsi="Arial" w:cs="Arial"/>
          <w:sz w:val="20"/>
          <w:szCs w:val="20"/>
        </w:rPr>
        <w:t>bylo</w:t>
      </w:r>
      <w:r w:rsidRPr="004C5412">
        <w:rPr>
          <w:rFonts w:ascii="Arial" w:hAnsi="Arial" w:cs="Arial"/>
          <w:sz w:val="20"/>
          <w:szCs w:val="20"/>
        </w:rPr>
        <w:t xml:space="preserve"> možné použít položku z již v rozpočtu použité cenové soustavy nejblíže podobnou, b</w:t>
      </w:r>
      <w:r>
        <w:rPr>
          <w:rFonts w:ascii="Arial" w:hAnsi="Arial" w:cs="Arial"/>
          <w:sz w:val="20"/>
          <w:szCs w:val="20"/>
        </w:rPr>
        <w:t>yla</w:t>
      </w:r>
      <w:r w:rsidRPr="004C5412">
        <w:rPr>
          <w:rFonts w:ascii="Arial" w:hAnsi="Arial" w:cs="Arial"/>
          <w:sz w:val="20"/>
          <w:szCs w:val="20"/>
        </w:rPr>
        <w:t xml:space="preserve"> použita individuální kalkulace ceny a její výpočet </w:t>
      </w:r>
      <w:r>
        <w:rPr>
          <w:rFonts w:ascii="Arial" w:hAnsi="Arial" w:cs="Arial"/>
          <w:sz w:val="20"/>
          <w:szCs w:val="20"/>
        </w:rPr>
        <w:t xml:space="preserve">je </w:t>
      </w:r>
      <w:r w:rsidRPr="004C5412">
        <w:rPr>
          <w:rFonts w:ascii="Arial" w:hAnsi="Arial" w:cs="Arial"/>
          <w:sz w:val="20"/>
          <w:szCs w:val="20"/>
        </w:rPr>
        <w:t>věcně a technicky zdůvodněn</w:t>
      </w:r>
      <w:r>
        <w:rPr>
          <w:rFonts w:ascii="Arial" w:hAnsi="Arial" w:cs="Arial"/>
          <w:sz w:val="20"/>
          <w:szCs w:val="20"/>
        </w:rPr>
        <w:t xml:space="preserve"> v příloze tohoto dodatku.</w:t>
      </w:r>
    </w:p>
    <w:p w14:paraId="33827E1F" w14:textId="77777777" w:rsidR="00C97385" w:rsidRDefault="00C97385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87DF8B5" w14:textId="7321D718" w:rsidR="00C97385" w:rsidRPr="00C97385" w:rsidRDefault="00C97385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2.</w:t>
      </w:r>
      <w:r w:rsidR="004C5412"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 xml:space="preserve">Tento dodatek ke dni uzavření navyšuje k čerpání na </w:t>
      </w:r>
      <w:r w:rsidR="00B94532">
        <w:rPr>
          <w:rFonts w:ascii="Arial" w:hAnsi="Arial" w:cs="Arial"/>
          <w:sz w:val="20"/>
          <w:szCs w:val="20"/>
        </w:rPr>
        <w:t>dodatečné stavební práce</w:t>
      </w:r>
      <w:r w:rsidRPr="00C97385">
        <w:rPr>
          <w:rFonts w:ascii="Arial" w:hAnsi="Arial" w:cs="Arial"/>
          <w:sz w:val="20"/>
          <w:szCs w:val="20"/>
        </w:rPr>
        <w:t xml:space="preserve"> dle zákona č.</w:t>
      </w:r>
      <w:r w:rsidR="00B94532">
        <w:rPr>
          <w:rFonts w:ascii="Arial" w:hAnsi="Arial" w:cs="Arial"/>
          <w:sz w:val="20"/>
          <w:szCs w:val="20"/>
        </w:rPr>
        <w:t> </w:t>
      </w:r>
      <w:r w:rsidRPr="00C97385">
        <w:rPr>
          <w:rFonts w:ascii="Arial" w:hAnsi="Arial" w:cs="Arial"/>
          <w:sz w:val="20"/>
          <w:szCs w:val="20"/>
        </w:rPr>
        <w:t>13</w:t>
      </w:r>
      <w:r w:rsidR="00B94532">
        <w:rPr>
          <w:rFonts w:ascii="Arial" w:hAnsi="Arial" w:cs="Arial"/>
          <w:sz w:val="20"/>
          <w:szCs w:val="20"/>
        </w:rPr>
        <w:t>4</w:t>
      </w:r>
      <w:r w:rsidRPr="00C97385">
        <w:rPr>
          <w:rFonts w:ascii="Arial" w:hAnsi="Arial" w:cs="Arial"/>
          <w:sz w:val="20"/>
          <w:szCs w:val="20"/>
        </w:rPr>
        <w:t>/20</w:t>
      </w:r>
      <w:r w:rsidR="00B94532">
        <w:rPr>
          <w:rFonts w:ascii="Arial" w:hAnsi="Arial" w:cs="Arial"/>
          <w:sz w:val="20"/>
          <w:szCs w:val="20"/>
        </w:rPr>
        <w:t>1</w:t>
      </w:r>
      <w:r w:rsidRPr="00C97385">
        <w:rPr>
          <w:rFonts w:ascii="Arial" w:hAnsi="Arial" w:cs="Arial"/>
          <w:sz w:val="20"/>
          <w:szCs w:val="20"/>
        </w:rPr>
        <w:t>6 Sb., ve znění pozdějších předpisů, součtem v </w:t>
      </w:r>
      <w:r w:rsidR="00B94532">
        <w:rPr>
          <w:rFonts w:ascii="Arial" w:hAnsi="Arial" w:cs="Arial"/>
          <w:sz w:val="20"/>
          <w:szCs w:val="20"/>
        </w:rPr>
        <w:t>p</w:t>
      </w:r>
      <w:r w:rsidRPr="00C97385">
        <w:rPr>
          <w:rFonts w:ascii="Arial" w:hAnsi="Arial" w:cs="Arial"/>
          <w:sz w:val="20"/>
          <w:szCs w:val="20"/>
        </w:rPr>
        <w:t xml:space="preserve">říloze č. </w:t>
      </w:r>
      <w:r w:rsidR="00B94532">
        <w:rPr>
          <w:rFonts w:ascii="Arial" w:hAnsi="Arial" w:cs="Arial"/>
          <w:sz w:val="20"/>
          <w:szCs w:val="20"/>
        </w:rPr>
        <w:t>1</w:t>
      </w:r>
      <w:r w:rsidRPr="00C97385">
        <w:rPr>
          <w:rFonts w:ascii="Arial" w:hAnsi="Arial" w:cs="Arial"/>
          <w:sz w:val="20"/>
          <w:szCs w:val="20"/>
        </w:rPr>
        <w:t xml:space="preserve"> tohoto </w:t>
      </w:r>
      <w:r w:rsidR="00B94532">
        <w:rPr>
          <w:rFonts w:ascii="Arial" w:hAnsi="Arial" w:cs="Arial"/>
          <w:sz w:val="20"/>
          <w:szCs w:val="20"/>
        </w:rPr>
        <w:t>d</w:t>
      </w:r>
      <w:r w:rsidRPr="00C97385">
        <w:rPr>
          <w:rFonts w:ascii="Arial" w:hAnsi="Arial" w:cs="Arial"/>
          <w:sz w:val="20"/>
          <w:szCs w:val="20"/>
        </w:rPr>
        <w:t>odatku uvedené:</w:t>
      </w:r>
    </w:p>
    <w:p w14:paraId="63BAE742" w14:textId="77777777" w:rsidR="00C97385" w:rsidRPr="00C97385" w:rsidRDefault="00C97385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446AEF6" w14:textId="35C14EA8" w:rsidR="00C97385" w:rsidRPr="00C97385" w:rsidRDefault="00C97385" w:rsidP="00C97385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C97385">
        <w:rPr>
          <w:rFonts w:ascii="Arial" w:hAnsi="Arial" w:cs="Arial"/>
          <w:sz w:val="20"/>
          <w:szCs w:val="20"/>
        </w:rPr>
        <w:t>-</w:t>
      </w:r>
      <w:r w:rsidRPr="00C97385">
        <w:rPr>
          <w:rFonts w:ascii="Arial" w:hAnsi="Arial" w:cs="Arial"/>
          <w:sz w:val="20"/>
          <w:szCs w:val="20"/>
        </w:rPr>
        <w:tab/>
        <w:t>celková nabídková cena (bez DPH - z výkazů výměr)</w:t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="00B94532">
        <w:rPr>
          <w:rFonts w:ascii="Arial" w:hAnsi="Arial" w:cs="Arial"/>
          <w:sz w:val="20"/>
          <w:szCs w:val="20"/>
        </w:rPr>
        <w:t xml:space="preserve">     89.768</w:t>
      </w:r>
      <w:r w:rsidRPr="00C97385">
        <w:rPr>
          <w:rFonts w:ascii="Arial" w:hAnsi="Arial" w:cs="Arial"/>
          <w:sz w:val="20"/>
          <w:szCs w:val="20"/>
        </w:rPr>
        <w:t>,</w:t>
      </w:r>
      <w:r w:rsidR="00B94532">
        <w:rPr>
          <w:rFonts w:ascii="Arial" w:hAnsi="Arial" w:cs="Arial"/>
          <w:sz w:val="20"/>
          <w:szCs w:val="20"/>
        </w:rPr>
        <w:t>0</w:t>
      </w:r>
      <w:r w:rsidRPr="00C97385">
        <w:rPr>
          <w:rFonts w:ascii="Arial" w:hAnsi="Arial" w:cs="Arial"/>
          <w:sz w:val="20"/>
          <w:szCs w:val="20"/>
        </w:rPr>
        <w:t>0 Kč</w:t>
      </w:r>
    </w:p>
    <w:p w14:paraId="76B2E0FD" w14:textId="14BCC5F8" w:rsidR="00C97385" w:rsidRPr="00C97385" w:rsidRDefault="00C97385" w:rsidP="00C97385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C97385">
        <w:rPr>
          <w:rFonts w:ascii="Arial" w:hAnsi="Arial" w:cs="Arial"/>
          <w:sz w:val="20"/>
          <w:szCs w:val="20"/>
        </w:rPr>
        <w:t>-</w:t>
      </w:r>
      <w:r w:rsidRPr="00C97385">
        <w:rPr>
          <w:rFonts w:ascii="Arial" w:hAnsi="Arial" w:cs="Arial"/>
          <w:sz w:val="20"/>
          <w:szCs w:val="20"/>
        </w:rPr>
        <w:tab/>
        <w:t>daň z přidané hodnoty (DPH) z celkové nabídkové ceny</w:t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="00B94532">
        <w:rPr>
          <w:rFonts w:ascii="Arial" w:hAnsi="Arial" w:cs="Arial"/>
          <w:sz w:val="20"/>
          <w:szCs w:val="20"/>
        </w:rPr>
        <w:t xml:space="preserve">     18.851,28</w:t>
      </w:r>
      <w:r w:rsidRPr="00C97385">
        <w:rPr>
          <w:rFonts w:ascii="Arial" w:hAnsi="Arial" w:cs="Arial"/>
          <w:sz w:val="20"/>
          <w:szCs w:val="20"/>
        </w:rPr>
        <w:t xml:space="preserve"> Kč</w:t>
      </w:r>
    </w:p>
    <w:p w14:paraId="476E5101" w14:textId="1600751F" w:rsidR="00C97385" w:rsidRPr="00C97385" w:rsidRDefault="00C97385" w:rsidP="00C97385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C97385">
        <w:rPr>
          <w:rFonts w:ascii="Arial" w:hAnsi="Arial" w:cs="Arial"/>
          <w:sz w:val="20"/>
          <w:szCs w:val="20"/>
        </w:rPr>
        <w:t>-</w:t>
      </w:r>
      <w:r w:rsidRPr="00C97385">
        <w:rPr>
          <w:rFonts w:ascii="Arial" w:hAnsi="Arial" w:cs="Arial"/>
          <w:sz w:val="20"/>
          <w:szCs w:val="20"/>
        </w:rPr>
        <w:tab/>
        <w:t>celková nabídková cena s DPH</w:t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="00B94532">
        <w:rPr>
          <w:rFonts w:ascii="Arial" w:hAnsi="Arial" w:cs="Arial"/>
          <w:sz w:val="20"/>
          <w:szCs w:val="20"/>
        </w:rPr>
        <w:t xml:space="preserve">   108.619,28</w:t>
      </w:r>
      <w:r w:rsidRPr="00C97385">
        <w:rPr>
          <w:rFonts w:ascii="Arial" w:hAnsi="Arial" w:cs="Arial"/>
          <w:sz w:val="20"/>
          <w:szCs w:val="20"/>
        </w:rPr>
        <w:t xml:space="preserve"> Kč</w:t>
      </w:r>
    </w:p>
    <w:p w14:paraId="6E268062" w14:textId="77777777" w:rsidR="00C97385" w:rsidRPr="00C97385" w:rsidRDefault="00C97385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95A8657" w14:textId="7876DB92" w:rsidR="00C97385" w:rsidRPr="00C97385" w:rsidRDefault="00C97385" w:rsidP="00B94532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 xml:space="preserve">a zároveň tento dodatek ke dni uzavření </w:t>
      </w:r>
      <w:r w:rsidR="00B94532">
        <w:rPr>
          <w:rFonts w:ascii="Arial" w:hAnsi="Arial" w:cs="Arial"/>
          <w:sz w:val="20"/>
          <w:szCs w:val="20"/>
        </w:rPr>
        <w:t xml:space="preserve">nesnižuje k čerpání na </w:t>
      </w:r>
      <w:proofErr w:type="spellStart"/>
      <w:r w:rsidR="00B94532">
        <w:rPr>
          <w:rFonts w:ascii="Arial" w:hAnsi="Arial" w:cs="Arial"/>
          <w:sz w:val="20"/>
          <w:szCs w:val="20"/>
        </w:rPr>
        <w:t>méněpráce</w:t>
      </w:r>
      <w:proofErr w:type="spellEnd"/>
      <w:r w:rsidR="00B94532">
        <w:rPr>
          <w:rFonts w:ascii="Arial" w:hAnsi="Arial" w:cs="Arial"/>
          <w:sz w:val="20"/>
          <w:szCs w:val="20"/>
        </w:rPr>
        <w:t>.</w:t>
      </w:r>
    </w:p>
    <w:p w14:paraId="50E09C62" w14:textId="77777777" w:rsidR="00C97385" w:rsidRPr="00C97385" w:rsidRDefault="00C97385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3DC4134" w14:textId="080328B1" w:rsidR="00C97385" w:rsidRPr="00C97385" w:rsidRDefault="00C97385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2.4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 xml:space="preserve">Ke dni uzavření tohoto Dodatku </w:t>
      </w:r>
      <w:r w:rsidR="00B94532">
        <w:rPr>
          <w:rFonts w:ascii="Arial" w:hAnsi="Arial" w:cs="Arial"/>
          <w:sz w:val="20"/>
          <w:szCs w:val="20"/>
        </w:rPr>
        <w:t xml:space="preserve">je celkem čerpáno na dodatečné stavební práce </w:t>
      </w:r>
      <w:r w:rsidRPr="00C97385">
        <w:rPr>
          <w:rFonts w:ascii="Arial" w:hAnsi="Arial" w:cs="Arial"/>
          <w:sz w:val="20"/>
          <w:szCs w:val="20"/>
        </w:rPr>
        <w:t>dle zákona č.</w:t>
      </w:r>
      <w:r w:rsidR="00B94532">
        <w:rPr>
          <w:rFonts w:ascii="Arial" w:hAnsi="Arial" w:cs="Arial"/>
          <w:sz w:val="20"/>
          <w:szCs w:val="20"/>
        </w:rPr>
        <w:t> </w:t>
      </w:r>
      <w:r w:rsidRPr="00C97385">
        <w:rPr>
          <w:rFonts w:ascii="Arial" w:hAnsi="Arial" w:cs="Arial"/>
          <w:sz w:val="20"/>
          <w:szCs w:val="20"/>
        </w:rPr>
        <w:t>13</w:t>
      </w:r>
      <w:r w:rsidR="00B94532">
        <w:rPr>
          <w:rFonts w:ascii="Arial" w:hAnsi="Arial" w:cs="Arial"/>
          <w:sz w:val="20"/>
          <w:szCs w:val="20"/>
        </w:rPr>
        <w:t>4</w:t>
      </w:r>
      <w:r w:rsidRPr="00C97385">
        <w:rPr>
          <w:rFonts w:ascii="Arial" w:hAnsi="Arial" w:cs="Arial"/>
          <w:sz w:val="20"/>
          <w:szCs w:val="20"/>
        </w:rPr>
        <w:t>/20</w:t>
      </w:r>
      <w:r w:rsidR="00B94532">
        <w:rPr>
          <w:rFonts w:ascii="Arial" w:hAnsi="Arial" w:cs="Arial"/>
          <w:sz w:val="20"/>
          <w:szCs w:val="20"/>
        </w:rPr>
        <w:t>1</w:t>
      </w:r>
      <w:r w:rsidRPr="00C97385">
        <w:rPr>
          <w:rFonts w:ascii="Arial" w:hAnsi="Arial" w:cs="Arial"/>
          <w:sz w:val="20"/>
          <w:szCs w:val="20"/>
        </w:rPr>
        <w:t xml:space="preserve">6 Sb., </w:t>
      </w:r>
      <w:r w:rsidR="00B94532">
        <w:rPr>
          <w:rFonts w:ascii="Arial" w:hAnsi="Arial" w:cs="Arial"/>
          <w:sz w:val="20"/>
          <w:szCs w:val="20"/>
        </w:rPr>
        <w:t>ve znění pozdějších předpisů 8</w:t>
      </w:r>
      <w:r w:rsidRPr="00C97385">
        <w:rPr>
          <w:rFonts w:ascii="Arial" w:hAnsi="Arial" w:cs="Arial"/>
          <w:sz w:val="20"/>
          <w:szCs w:val="20"/>
        </w:rPr>
        <w:t>,</w:t>
      </w:r>
      <w:r w:rsidR="00B94532">
        <w:rPr>
          <w:rFonts w:ascii="Arial" w:hAnsi="Arial" w:cs="Arial"/>
          <w:sz w:val="20"/>
          <w:szCs w:val="20"/>
        </w:rPr>
        <w:t>99</w:t>
      </w:r>
      <w:r w:rsidRPr="00C97385">
        <w:rPr>
          <w:rFonts w:ascii="Arial" w:hAnsi="Arial" w:cs="Arial"/>
          <w:sz w:val="20"/>
          <w:szCs w:val="20"/>
        </w:rPr>
        <w:t xml:space="preserve"> % z objemu původní veřejné zakázky:</w:t>
      </w:r>
    </w:p>
    <w:p w14:paraId="43BE4D6B" w14:textId="77777777" w:rsidR="00C97385" w:rsidRPr="00C97385" w:rsidRDefault="00C97385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874D029" w14:textId="77777777" w:rsidR="00B94532" w:rsidRPr="00C97385" w:rsidRDefault="00B94532" w:rsidP="00B94532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C97385">
        <w:rPr>
          <w:rFonts w:ascii="Arial" w:hAnsi="Arial" w:cs="Arial"/>
          <w:sz w:val="20"/>
          <w:szCs w:val="20"/>
        </w:rPr>
        <w:t>-</w:t>
      </w:r>
      <w:r w:rsidRPr="00C97385">
        <w:rPr>
          <w:rFonts w:ascii="Arial" w:hAnsi="Arial" w:cs="Arial"/>
          <w:sz w:val="20"/>
          <w:szCs w:val="20"/>
        </w:rPr>
        <w:tab/>
        <w:t>celková nabídková cena (bez DPH - z výkazů výměr)</w:t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89.768</w:t>
      </w:r>
      <w:r w:rsidRPr="00C973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C97385">
        <w:rPr>
          <w:rFonts w:ascii="Arial" w:hAnsi="Arial" w:cs="Arial"/>
          <w:sz w:val="20"/>
          <w:szCs w:val="20"/>
        </w:rPr>
        <w:t>0 Kč</w:t>
      </w:r>
    </w:p>
    <w:p w14:paraId="3462B493" w14:textId="77777777" w:rsidR="00B94532" w:rsidRPr="00C97385" w:rsidRDefault="00B94532" w:rsidP="00B94532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C97385">
        <w:rPr>
          <w:rFonts w:ascii="Arial" w:hAnsi="Arial" w:cs="Arial"/>
          <w:sz w:val="20"/>
          <w:szCs w:val="20"/>
        </w:rPr>
        <w:t>-</w:t>
      </w:r>
      <w:r w:rsidRPr="00C97385">
        <w:rPr>
          <w:rFonts w:ascii="Arial" w:hAnsi="Arial" w:cs="Arial"/>
          <w:sz w:val="20"/>
          <w:szCs w:val="20"/>
        </w:rPr>
        <w:tab/>
        <w:t>daň z přidané hodnoty (DPH) z celkové nabídkové ceny</w:t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18.851,28</w:t>
      </w:r>
      <w:r w:rsidRPr="00C97385">
        <w:rPr>
          <w:rFonts w:ascii="Arial" w:hAnsi="Arial" w:cs="Arial"/>
          <w:sz w:val="20"/>
          <w:szCs w:val="20"/>
        </w:rPr>
        <w:t xml:space="preserve"> Kč</w:t>
      </w:r>
    </w:p>
    <w:p w14:paraId="49B632A9" w14:textId="77777777" w:rsidR="00B94532" w:rsidRPr="00C97385" w:rsidRDefault="00B94532" w:rsidP="00B94532">
      <w:pPr>
        <w:tabs>
          <w:tab w:val="left" w:pos="1134"/>
        </w:tabs>
        <w:ind w:left="1134" w:hanging="567"/>
        <w:jc w:val="both"/>
        <w:rPr>
          <w:rFonts w:ascii="Arial" w:hAnsi="Arial" w:cs="Arial"/>
          <w:sz w:val="20"/>
          <w:szCs w:val="20"/>
        </w:rPr>
      </w:pPr>
      <w:r w:rsidRPr="00C97385">
        <w:rPr>
          <w:rFonts w:ascii="Arial" w:hAnsi="Arial" w:cs="Arial"/>
          <w:sz w:val="20"/>
          <w:szCs w:val="20"/>
        </w:rPr>
        <w:t>-</w:t>
      </w:r>
      <w:r w:rsidRPr="00C97385">
        <w:rPr>
          <w:rFonts w:ascii="Arial" w:hAnsi="Arial" w:cs="Arial"/>
          <w:sz w:val="20"/>
          <w:szCs w:val="20"/>
        </w:rPr>
        <w:tab/>
        <w:t>celková nabídková cena s DPH</w:t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108.619,28</w:t>
      </w:r>
      <w:r w:rsidRPr="00C97385">
        <w:rPr>
          <w:rFonts w:ascii="Arial" w:hAnsi="Arial" w:cs="Arial"/>
          <w:sz w:val="20"/>
          <w:szCs w:val="20"/>
        </w:rPr>
        <w:t xml:space="preserve"> Kč</w:t>
      </w:r>
    </w:p>
    <w:p w14:paraId="6D0D5A10" w14:textId="77777777" w:rsidR="00F53CE4" w:rsidRPr="00F53CE4" w:rsidRDefault="00F53CE4" w:rsidP="00CD769A">
      <w:pPr>
        <w:pStyle w:val="Nadpis2"/>
        <w:keepNext w:val="0"/>
        <w:keepLines w:val="0"/>
        <w:spacing w:before="0" w:after="0"/>
        <w:rPr>
          <w:rFonts w:cs="Arial"/>
          <w:sz w:val="20"/>
          <w:szCs w:val="20"/>
        </w:rPr>
      </w:pPr>
    </w:p>
    <w:p w14:paraId="07142C1C" w14:textId="735F1C47" w:rsidR="0020003C" w:rsidRPr="00F53CE4" w:rsidRDefault="0020003C" w:rsidP="0020003C">
      <w:pPr>
        <w:pStyle w:val="Nadpis2"/>
        <w:keepNext w:val="0"/>
        <w:keepLines w:val="0"/>
        <w:rPr>
          <w:rFonts w:cs="Arial"/>
          <w:sz w:val="20"/>
          <w:szCs w:val="20"/>
        </w:rPr>
      </w:pPr>
      <w:r w:rsidRPr="00F53CE4">
        <w:rPr>
          <w:rFonts w:cs="Arial"/>
          <w:sz w:val="20"/>
          <w:szCs w:val="20"/>
        </w:rPr>
        <w:t>III. Změny smlouvy o dílo</w:t>
      </w:r>
    </w:p>
    <w:p w14:paraId="52D08348" w14:textId="377E0888" w:rsidR="00092A84" w:rsidRPr="00F53CE4" w:rsidRDefault="0020003C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53CE4">
        <w:rPr>
          <w:rFonts w:ascii="Arial" w:hAnsi="Arial" w:cs="Arial"/>
          <w:sz w:val="20"/>
          <w:szCs w:val="20"/>
        </w:rPr>
        <w:t>3</w:t>
      </w:r>
      <w:r w:rsidR="004A5EAE" w:rsidRPr="00F53CE4">
        <w:rPr>
          <w:rFonts w:ascii="Arial" w:hAnsi="Arial" w:cs="Arial"/>
          <w:sz w:val="20"/>
          <w:szCs w:val="20"/>
        </w:rPr>
        <w:t>.</w:t>
      </w:r>
      <w:r w:rsidRPr="00F53CE4">
        <w:rPr>
          <w:rFonts w:ascii="Arial" w:hAnsi="Arial" w:cs="Arial"/>
          <w:sz w:val="20"/>
          <w:szCs w:val="20"/>
        </w:rPr>
        <w:t>1</w:t>
      </w:r>
      <w:proofErr w:type="gramEnd"/>
      <w:r w:rsidR="004A5EAE" w:rsidRPr="00F53CE4">
        <w:rPr>
          <w:rFonts w:ascii="Arial" w:hAnsi="Arial" w:cs="Arial"/>
          <w:sz w:val="20"/>
          <w:szCs w:val="20"/>
        </w:rPr>
        <w:t>.</w:t>
      </w:r>
      <w:r w:rsidR="00092A84" w:rsidRPr="00F53CE4">
        <w:rPr>
          <w:rFonts w:ascii="Arial" w:hAnsi="Arial" w:cs="Arial"/>
          <w:sz w:val="20"/>
          <w:szCs w:val="20"/>
        </w:rPr>
        <w:tab/>
      </w:r>
      <w:r w:rsidR="00710194">
        <w:rPr>
          <w:rFonts w:ascii="Arial" w:hAnsi="Arial" w:cs="Arial"/>
          <w:sz w:val="20"/>
          <w:szCs w:val="20"/>
        </w:rPr>
        <w:t xml:space="preserve">V čl. </w:t>
      </w:r>
      <w:r w:rsidR="00C97385">
        <w:rPr>
          <w:rFonts w:ascii="Arial" w:hAnsi="Arial" w:cs="Arial"/>
          <w:sz w:val="20"/>
          <w:szCs w:val="20"/>
        </w:rPr>
        <w:t>6</w:t>
      </w:r>
      <w:r w:rsidR="00710194" w:rsidRPr="002A1EFF">
        <w:rPr>
          <w:rFonts w:ascii="Arial" w:hAnsi="Arial" w:cs="Arial"/>
          <w:sz w:val="20"/>
          <w:szCs w:val="20"/>
        </w:rPr>
        <w:t>. (</w:t>
      </w:r>
      <w:r w:rsidR="00C97385">
        <w:rPr>
          <w:rFonts w:ascii="Arial" w:hAnsi="Arial" w:cs="Arial"/>
          <w:sz w:val="20"/>
          <w:szCs w:val="20"/>
        </w:rPr>
        <w:t>Cena za dílo) se nahrazují</w:t>
      </w:r>
      <w:r w:rsidR="00710194">
        <w:rPr>
          <w:rFonts w:ascii="Arial" w:hAnsi="Arial" w:cs="Arial"/>
          <w:sz w:val="20"/>
          <w:szCs w:val="20"/>
        </w:rPr>
        <w:t xml:space="preserve"> </w:t>
      </w:r>
      <w:r w:rsidR="00710194" w:rsidRPr="002A1EFF">
        <w:rPr>
          <w:rFonts w:ascii="Arial" w:hAnsi="Arial" w:cs="Arial"/>
          <w:sz w:val="20"/>
          <w:szCs w:val="20"/>
        </w:rPr>
        <w:t xml:space="preserve">čl. </w:t>
      </w:r>
      <w:r w:rsidR="00C97385">
        <w:rPr>
          <w:rFonts w:ascii="Arial" w:hAnsi="Arial" w:cs="Arial"/>
          <w:sz w:val="20"/>
          <w:szCs w:val="20"/>
        </w:rPr>
        <w:t>6</w:t>
      </w:r>
      <w:r w:rsidR="00710194" w:rsidRPr="002A1EFF">
        <w:rPr>
          <w:rFonts w:ascii="Arial" w:hAnsi="Arial" w:cs="Arial"/>
          <w:sz w:val="20"/>
          <w:szCs w:val="20"/>
        </w:rPr>
        <w:t>.1.</w:t>
      </w:r>
      <w:r w:rsidR="00710194">
        <w:rPr>
          <w:rFonts w:ascii="Arial" w:hAnsi="Arial" w:cs="Arial"/>
          <w:sz w:val="20"/>
          <w:szCs w:val="20"/>
        </w:rPr>
        <w:t>1.</w:t>
      </w:r>
      <w:r w:rsidR="00C97385">
        <w:rPr>
          <w:rFonts w:ascii="Arial" w:hAnsi="Arial" w:cs="Arial"/>
          <w:sz w:val="20"/>
          <w:szCs w:val="20"/>
        </w:rPr>
        <w:t xml:space="preserve"> až 6.1.3.</w:t>
      </w:r>
      <w:r w:rsidR="00710194" w:rsidRPr="002A1EFF">
        <w:rPr>
          <w:rFonts w:ascii="Arial" w:hAnsi="Arial" w:cs="Arial"/>
          <w:sz w:val="20"/>
          <w:szCs w:val="20"/>
        </w:rPr>
        <w:t xml:space="preserve"> následujícím zněním</w:t>
      </w:r>
      <w:r w:rsidR="00A93DA6" w:rsidRPr="00F53CE4">
        <w:rPr>
          <w:rFonts w:ascii="Arial" w:hAnsi="Arial" w:cs="Arial"/>
          <w:sz w:val="20"/>
          <w:szCs w:val="20"/>
        </w:rPr>
        <w:t>:</w:t>
      </w:r>
    </w:p>
    <w:p w14:paraId="3F36201A" w14:textId="77777777" w:rsidR="00710194" w:rsidRDefault="00710194" w:rsidP="00710194">
      <w:pPr>
        <w:jc w:val="both"/>
        <w:rPr>
          <w:rFonts w:ascii="Arial" w:hAnsi="Arial" w:cs="Arial"/>
          <w:sz w:val="20"/>
          <w:szCs w:val="20"/>
        </w:rPr>
      </w:pPr>
    </w:p>
    <w:p w14:paraId="0A51533E" w14:textId="567F6CBC" w:rsidR="00C97385" w:rsidRPr="00C97385" w:rsidRDefault="00710194" w:rsidP="0035538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C97385" w:rsidRPr="00C97385">
        <w:rPr>
          <w:rFonts w:ascii="Arial" w:hAnsi="Arial" w:cs="Arial"/>
          <w:sz w:val="20"/>
          <w:szCs w:val="20"/>
        </w:rPr>
        <w:t>6.1.1.</w:t>
      </w:r>
      <w:r w:rsidR="00C97385" w:rsidRPr="00C97385">
        <w:rPr>
          <w:rFonts w:ascii="Arial" w:hAnsi="Arial" w:cs="Arial"/>
          <w:sz w:val="20"/>
          <w:szCs w:val="20"/>
        </w:rPr>
        <w:tab/>
        <w:t>Celková cena bez DPH</w:t>
      </w:r>
      <w:r w:rsidR="00C97385" w:rsidRPr="00C97385">
        <w:rPr>
          <w:rFonts w:ascii="Arial" w:hAnsi="Arial" w:cs="Arial"/>
          <w:sz w:val="20"/>
          <w:szCs w:val="20"/>
        </w:rPr>
        <w:tab/>
      </w:r>
      <w:r w:rsidR="00C97385">
        <w:rPr>
          <w:rFonts w:ascii="Arial" w:hAnsi="Arial" w:cs="Arial"/>
          <w:sz w:val="20"/>
          <w:szCs w:val="20"/>
        </w:rPr>
        <w:tab/>
      </w:r>
      <w:r w:rsidR="00B94532">
        <w:rPr>
          <w:rFonts w:ascii="Arial" w:hAnsi="Arial" w:cs="Arial"/>
          <w:sz w:val="20"/>
          <w:szCs w:val="20"/>
        </w:rPr>
        <w:t>1.087.893,52</w:t>
      </w:r>
      <w:r w:rsidR="00C97385" w:rsidRPr="00C97385">
        <w:rPr>
          <w:rFonts w:ascii="Arial" w:hAnsi="Arial" w:cs="Arial"/>
          <w:sz w:val="20"/>
          <w:szCs w:val="20"/>
        </w:rPr>
        <w:t xml:space="preserve"> Kč</w:t>
      </w:r>
    </w:p>
    <w:p w14:paraId="6CF314E3" w14:textId="150C7BB0" w:rsidR="00C97385" w:rsidRPr="00C97385" w:rsidRDefault="00107AEC" w:rsidP="00107AEC">
      <w:pPr>
        <w:tabs>
          <w:tab w:val="left" w:pos="1560"/>
        </w:tabs>
        <w:ind w:left="1560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6.1.1.1</w:t>
      </w:r>
      <w:r>
        <w:rPr>
          <w:rFonts w:ascii="Arial" w:hAnsi="Arial" w:cs="Arial"/>
          <w:sz w:val="20"/>
          <w:szCs w:val="20"/>
        </w:rPr>
        <w:tab/>
        <w:t xml:space="preserve">Slovy: </w:t>
      </w:r>
      <w:proofErr w:type="spellStart"/>
      <w:r>
        <w:rPr>
          <w:rFonts w:ascii="Arial" w:hAnsi="Arial" w:cs="Arial"/>
          <w:sz w:val="20"/>
          <w:szCs w:val="20"/>
        </w:rPr>
        <w:t>jedenmilionosmdesátsedmtisícosmsetdevadesáttři</w:t>
      </w:r>
      <w:r w:rsidR="00C97385" w:rsidRPr="00C97385">
        <w:rPr>
          <w:rFonts w:ascii="Arial" w:hAnsi="Arial" w:cs="Arial"/>
          <w:sz w:val="20"/>
          <w:szCs w:val="20"/>
        </w:rPr>
        <w:t>korun</w:t>
      </w:r>
      <w:proofErr w:type="spellEnd"/>
      <w:r w:rsidR="00C97385" w:rsidRPr="00C97385">
        <w:rPr>
          <w:rFonts w:ascii="Arial" w:hAnsi="Arial" w:cs="Arial"/>
          <w:sz w:val="20"/>
          <w:szCs w:val="20"/>
        </w:rPr>
        <w:t xml:space="preserve"> českých</w:t>
      </w:r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padesátdva</w:t>
      </w:r>
      <w:proofErr w:type="spellEnd"/>
      <w:r>
        <w:rPr>
          <w:rFonts w:ascii="Arial" w:hAnsi="Arial" w:cs="Arial"/>
          <w:sz w:val="20"/>
          <w:szCs w:val="20"/>
        </w:rPr>
        <w:t xml:space="preserve"> haléřů</w:t>
      </w:r>
    </w:p>
    <w:p w14:paraId="44753E7A" w14:textId="7AB1ABAB" w:rsidR="00C97385" w:rsidRPr="00C97385" w:rsidRDefault="00C97385" w:rsidP="00355381">
      <w:pPr>
        <w:ind w:left="567"/>
        <w:jc w:val="both"/>
        <w:rPr>
          <w:rFonts w:ascii="Arial" w:hAnsi="Arial" w:cs="Arial"/>
          <w:sz w:val="20"/>
          <w:szCs w:val="20"/>
        </w:rPr>
      </w:pPr>
      <w:r w:rsidRPr="00C97385">
        <w:rPr>
          <w:rFonts w:ascii="Arial" w:hAnsi="Arial" w:cs="Arial"/>
          <w:sz w:val="20"/>
          <w:szCs w:val="20"/>
        </w:rPr>
        <w:t>6.1.2.</w:t>
      </w:r>
      <w:r w:rsidRPr="00C97385">
        <w:rPr>
          <w:rFonts w:ascii="Arial" w:hAnsi="Arial" w:cs="Arial"/>
          <w:sz w:val="20"/>
          <w:szCs w:val="20"/>
        </w:rPr>
        <w:tab/>
        <w:t>DPH 21%</w:t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Pr="00C97385">
        <w:rPr>
          <w:rFonts w:ascii="Arial" w:hAnsi="Arial" w:cs="Arial"/>
          <w:sz w:val="20"/>
          <w:szCs w:val="20"/>
        </w:rPr>
        <w:tab/>
      </w:r>
      <w:r w:rsidR="00B94532">
        <w:rPr>
          <w:rFonts w:ascii="Arial" w:hAnsi="Arial" w:cs="Arial"/>
          <w:sz w:val="20"/>
          <w:szCs w:val="20"/>
        </w:rPr>
        <w:t xml:space="preserve">   </w:t>
      </w:r>
      <w:r w:rsidRPr="00C97385">
        <w:rPr>
          <w:rFonts w:ascii="Arial" w:hAnsi="Arial" w:cs="Arial"/>
          <w:sz w:val="20"/>
          <w:szCs w:val="20"/>
        </w:rPr>
        <w:t>2</w:t>
      </w:r>
      <w:r w:rsidR="00B94532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>.</w:t>
      </w:r>
      <w:r w:rsidR="00B94532">
        <w:rPr>
          <w:rFonts w:ascii="Arial" w:hAnsi="Arial" w:cs="Arial"/>
          <w:sz w:val="20"/>
          <w:szCs w:val="20"/>
        </w:rPr>
        <w:t>457,68</w:t>
      </w:r>
      <w:r w:rsidRPr="00C97385">
        <w:rPr>
          <w:rFonts w:ascii="Arial" w:hAnsi="Arial" w:cs="Arial"/>
          <w:sz w:val="20"/>
          <w:szCs w:val="20"/>
        </w:rPr>
        <w:t xml:space="preserve"> Kč</w:t>
      </w:r>
    </w:p>
    <w:p w14:paraId="48EEC27B" w14:textId="22F70CC5" w:rsidR="00C605E5" w:rsidRDefault="00B94532" w:rsidP="00355381">
      <w:pPr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6.1.3.</w:t>
      </w:r>
      <w:r>
        <w:rPr>
          <w:rFonts w:ascii="Arial" w:hAnsi="Arial" w:cs="Arial"/>
          <w:sz w:val="20"/>
          <w:szCs w:val="20"/>
        </w:rPr>
        <w:tab/>
        <w:t>Celkem vč. DPH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1.316.351,20</w:t>
      </w:r>
      <w:r w:rsidR="00C97385" w:rsidRPr="00C97385">
        <w:rPr>
          <w:rFonts w:ascii="Arial" w:hAnsi="Arial" w:cs="Arial"/>
          <w:sz w:val="20"/>
          <w:szCs w:val="20"/>
        </w:rPr>
        <w:t xml:space="preserve"> Kč</w:t>
      </w:r>
      <w:r w:rsidR="0020003C" w:rsidRPr="00F53CE4">
        <w:rPr>
          <w:rFonts w:ascii="Arial" w:hAnsi="Arial" w:cs="Arial"/>
          <w:sz w:val="20"/>
          <w:szCs w:val="20"/>
        </w:rPr>
        <w:t>“</w:t>
      </w:r>
    </w:p>
    <w:p w14:paraId="2BAD7E18" w14:textId="77777777" w:rsidR="00710194" w:rsidRDefault="00710194" w:rsidP="00710194">
      <w:pPr>
        <w:jc w:val="both"/>
        <w:rPr>
          <w:rFonts w:ascii="Arial" w:hAnsi="Arial" w:cs="Arial"/>
          <w:sz w:val="20"/>
          <w:szCs w:val="20"/>
        </w:rPr>
      </w:pPr>
    </w:p>
    <w:p w14:paraId="4714D445" w14:textId="26846B5C" w:rsidR="00710194" w:rsidRDefault="00710194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F53CE4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>2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Pr="00F53CE4">
        <w:rPr>
          <w:rFonts w:ascii="Arial" w:hAnsi="Arial" w:cs="Arial"/>
          <w:sz w:val="20"/>
          <w:szCs w:val="20"/>
        </w:rPr>
        <w:tab/>
      </w:r>
      <w:r w:rsidR="00C97385">
        <w:rPr>
          <w:rFonts w:ascii="Arial" w:hAnsi="Arial" w:cs="Arial"/>
          <w:sz w:val="20"/>
          <w:szCs w:val="20"/>
        </w:rPr>
        <w:t>Příloha č. 3 smlouvy o dílo se upravuje tak, že se doplňuje o položky, jež jsou uvedeny v</w:t>
      </w:r>
      <w:r w:rsidR="00355381">
        <w:rPr>
          <w:rFonts w:ascii="Arial" w:hAnsi="Arial" w:cs="Arial"/>
          <w:sz w:val="20"/>
          <w:szCs w:val="20"/>
        </w:rPr>
        <w:t> </w:t>
      </w:r>
      <w:r w:rsidR="00C97385">
        <w:rPr>
          <w:rFonts w:ascii="Arial" w:hAnsi="Arial" w:cs="Arial"/>
          <w:sz w:val="20"/>
          <w:szCs w:val="20"/>
        </w:rPr>
        <w:t>příloze</w:t>
      </w:r>
      <w:r w:rsidR="00355381">
        <w:rPr>
          <w:rFonts w:ascii="Arial" w:hAnsi="Arial" w:cs="Arial"/>
          <w:sz w:val="20"/>
          <w:szCs w:val="20"/>
        </w:rPr>
        <w:t xml:space="preserve"> č. 1</w:t>
      </w:r>
      <w:r w:rsidR="00C97385">
        <w:rPr>
          <w:rFonts w:ascii="Arial" w:hAnsi="Arial" w:cs="Arial"/>
          <w:sz w:val="20"/>
          <w:szCs w:val="20"/>
        </w:rPr>
        <w:t xml:space="preserve"> tohoto dodatku smlouvy.</w:t>
      </w:r>
    </w:p>
    <w:p w14:paraId="1EF16989" w14:textId="77777777" w:rsidR="00C97385" w:rsidRPr="00C97385" w:rsidRDefault="00C97385" w:rsidP="00CD769A">
      <w:pPr>
        <w:pStyle w:val="Nadpis2"/>
        <w:keepNext w:val="0"/>
        <w:keepLines w:val="0"/>
        <w:spacing w:before="0" w:after="0"/>
        <w:rPr>
          <w:rFonts w:cs="Arial"/>
          <w:sz w:val="20"/>
          <w:szCs w:val="20"/>
        </w:rPr>
      </w:pPr>
    </w:p>
    <w:p w14:paraId="6554016C" w14:textId="5B6F34A8" w:rsidR="00D92DF2" w:rsidRPr="00F53CE4" w:rsidRDefault="00F53CE4" w:rsidP="00D92DF2">
      <w:pPr>
        <w:pStyle w:val="Nadpis2"/>
        <w:keepNext w:val="0"/>
        <w:keepLines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IV</w:t>
      </w:r>
      <w:r w:rsidR="00D92DF2" w:rsidRPr="00F53CE4">
        <w:rPr>
          <w:rFonts w:cs="Arial"/>
          <w:sz w:val="20"/>
          <w:szCs w:val="20"/>
        </w:rPr>
        <w:t>. ZAVERE</w:t>
      </w:r>
      <w:r w:rsidR="00421C17" w:rsidRPr="00F53CE4">
        <w:rPr>
          <w:rFonts w:cs="Arial"/>
          <w:sz w:val="20"/>
          <w:szCs w:val="20"/>
        </w:rPr>
        <w:t>Č</w:t>
      </w:r>
      <w:r w:rsidR="00D92DF2" w:rsidRPr="00F53CE4">
        <w:rPr>
          <w:rFonts w:cs="Arial"/>
          <w:sz w:val="20"/>
          <w:szCs w:val="20"/>
        </w:rPr>
        <w:t>N</w:t>
      </w:r>
      <w:r w:rsidR="00421C17" w:rsidRPr="00F53CE4">
        <w:rPr>
          <w:rFonts w:cs="Arial"/>
          <w:sz w:val="20"/>
          <w:szCs w:val="20"/>
        </w:rPr>
        <w:t>Á</w:t>
      </w:r>
      <w:r w:rsidR="00D92DF2" w:rsidRPr="00F53CE4">
        <w:rPr>
          <w:rFonts w:cs="Arial"/>
          <w:sz w:val="20"/>
          <w:szCs w:val="20"/>
        </w:rPr>
        <w:t xml:space="preserve"> UJEDNANÍ</w:t>
      </w:r>
    </w:p>
    <w:p w14:paraId="62C78A30" w14:textId="23E983B1" w:rsidR="00D92DF2" w:rsidRPr="00F53CE4" w:rsidRDefault="00F53CE4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D92DF2" w:rsidRPr="00F53CE4">
        <w:rPr>
          <w:rFonts w:ascii="Arial" w:hAnsi="Arial" w:cs="Arial"/>
          <w:sz w:val="20"/>
          <w:szCs w:val="20"/>
        </w:rPr>
        <w:t>.1</w:t>
      </w:r>
      <w:proofErr w:type="gramEnd"/>
      <w:r w:rsidR="00D92DF2" w:rsidRPr="00F53CE4">
        <w:rPr>
          <w:rFonts w:ascii="Arial" w:hAnsi="Arial" w:cs="Arial"/>
          <w:sz w:val="20"/>
          <w:szCs w:val="20"/>
        </w:rPr>
        <w:t>.</w:t>
      </w:r>
      <w:r w:rsidR="00D92DF2" w:rsidRPr="00F53CE4">
        <w:rPr>
          <w:rFonts w:ascii="Arial" w:hAnsi="Arial" w:cs="Arial"/>
          <w:sz w:val="20"/>
          <w:szCs w:val="20"/>
        </w:rPr>
        <w:tab/>
        <w:t>Ostatní ust</w:t>
      </w:r>
      <w:r w:rsidR="00A93DA6" w:rsidRPr="00F53CE4">
        <w:rPr>
          <w:rFonts w:ascii="Arial" w:hAnsi="Arial" w:cs="Arial"/>
          <w:sz w:val="20"/>
          <w:szCs w:val="20"/>
        </w:rPr>
        <w:t xml:space="preserve">anovení smlouvy o dílo </w:t>
      </w:r>
      <w:r w:rsidR="00D92DF2" w:rsidRPr="00F53CE4">
        <w:rPr>
          <w:rFonts w:ascii="Arial" w:hAnsi="Arial" w:cs="Arial"/>
          <w:sz w:val="20"/>
          <w:szCs w:val="20"/>
        </w:rPr>
        <w:t>nedotčená tímto dodatkem se nemění.</w:t>
      </w:r>
    </w:p>
    <w:p w14:paraId="3A2ACFBC" w14:textId="77777777" w:rsidR="008910DD" w:rsidRPr="00F53CE4" w:rsidRDefault="008910DD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C0D3A3E" w14:textId="68C3280C" w:rsidR="00D92DF2" w:rsidRPr="00F53CE4" w:rsidRDefault="00F53CE4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D92DF2" w:rsidRPr="00F53CE4">
        <w:rPr>
          <w:rFonts w:ascii="Arial" w:hAnsi="Arial" w:cs="Arial"/>
          <w:sz w:val="20"/>
          <w:szCs w:val="20"/>
        </w:rPr>
        <w:t>.2</w:t>
      </w:r>
      <w:proofErr w:type="gramEnd"/>
      <w:r w:rsidR="00D92DF2" w:rsidRPr="00F53CE4">
        <w:rPr>
          <w:rFonts w:ascii="Arial" w:hAnsi="Arial" w:cs="Arial"/>
          <w:sz w:val="20"/>
          <w:szCs w:val="20"/>
        </w:rPr>
        <w:t>.</w:t>
      </w:r>
      <w:r w:rsidR="00D92DF2" w:rsidRPr="00F53CE4">
        <w:rPr>
          <w:rFonts w:ascii="Arial" w:hAnsi="Arial" w:cs="Arial"/>
          <w:sz w:val="20"/>
          <w:szCs w:val="20"/>
        </w:rPr>
        <w:tab/>
        <w:t>Platnost a účinno</w:t>
      </w:r>
      <w:r w:rsidR="00C715D1" w:rsidRPr="00F53CE4">
        <w:rPr>
          <w:rFonts w:ascii="Arial" w:hAnsi="Arial" w:cs="Arial"/>
          <w:sz w:val="20"/>
          <w:szCs w:val="20"/>
        </w:rPr>
        <w:t xml:space="preserve">st tohoto dodatku </w:t>
      </w:r>
      <w:r w:rsidR="008910DD" w:rsidRPr="00F53CE4">
        <w:rPr>
          <w:rFonts w:ascii="Arial" w:hAnsi="Arial" w:cs="Arial"/>
          <w:sz w:val="20"/>
          <w:szCs w:val="20"/>
        </w:rPr>
        <w:t>s</w:t>
      </w:r>
      <w:r w:rsidR="00D92DF2" w:rsidRPr="00F53CE4">
        <w:rPr>
          <w:rFonts w:ascii="Arial" w:hAnsi="Arial" w:cs="Arial"/>
          <w:sz w:val="20"/>
          <w:szCs w:val="20"/>
        </w:rPr>
        <w:t>m</w:t>
      </w:r>
      <w:r w:rsidR="0096354E">
        <w:rPr>
          <w:rFonts w:ascii="Arial" w:hAnsi="Arial" w:cs="Arial"/>
          <w:sz w:val="20"/>
          <w:szCs w:val="20"/>
        </w:rPr>
        <w:t xml:space="preserve">louvy o dílo nastává </w:t>
      </w:r>
      <w:r w:rsidR="001C6866" w:rsidRPr="001C6866">
        <w:rPr>
          <w:rFonts w:ascii="Arial" w:hAnsi="Arial" w:cs="Arial"/>
          <w:sz w:val="20"/>
          <w:szCs w:val="20"/>
        </w:rPr>
        <w:t>dnem zveřejnění v registru smluv dle zákona č. 340/2015 Sb., o registru smluv ve znění pozdějších předpisů</w:t>
      </w:r>
      <w:r w:rsidR="00D92DF2" w:rsidRPr="00F53CE4">
        <w:rPr>
          <w:rFonts w:ascii="Arial" w:hAnsi="Arial" w:cs="Arial"/>
          <w:sz w:val="20"/>
          <w:szCs w:val="20"/>
        </w:rPr>
        <w:t>.</w:t>
      </w:r>
    </w:p>
    <w:p w14:paraId="4708675E" w14:textId="77777777" w:rsidR="008910DD" w:rsidRDefault="008910DD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CEC135" w14:textId="708B9FCB" w:rsidR="00F06919" w:rsidRDefault="00F06919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4.3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Pr="00F53CE4">
        <w:rPr>
          <w:rFonts w:ascii="Arial" w:hAnsi="Arial" w:cs="Arial"/>
          <w:sz w:val="20"/>
          <w:szCs w:val="20"/>
        </w:rPr>
        <w:tab/>
      </w:r>
      <w:r w:rsidR="0096354E" w:rsidRPr="0096354E">
        <w:rPr>
          <w:rFonts w:ascii="Arial" w:hAnsi="Arial" w:cs="Arial"/>
          <w:sz w:val="20"/>
          <w:szCs w:val="20"/>
        </w:rPr>
        <w:t xml:space="preserve">Smluvní strany výslovně berou na vědomí a souhlasí s uveřejněním </w:t>
      </w:r>
      <w:r w:rsidR="0096354E">
        <w:rPr>
          <w:rFonts w:ascii="Arial" w:hAnsi="Arial" w:cs="Arial"/>
          <w:sz w:val="20"/>
          <w:szCs w:val="20"/>
        </w:rPr>
        <w:t xml:space="preserve">dodatku </w:t>
      </w:r>
      <w:r w:rsidR="0096354E" w:rsidRPr="0096354E">
        <w:rPr>
          <w:rFonts w:ascii="Arial" w:hAnsi="Arial" w:cs="Arial"/>
          <w:sz w:val="20"/>
          <w:szCs w:val="20"/>
        </w:rPr>
        <w:t>smlouvy</w:t>
      </w:r>
      <w:r w:rsidR="0096354E">
        <w:rPr>
          <w:rFonts w:ascii="Arial" w:hAnsi="Arial" w:cs="Arial"/>
          <w:sz w:val="20"/>
          <w:szCs w:val="20"/>
        </w:rPr>
        <w:t xml:space="preserve"> o dílo</w:t>
      </w:r>
      <w:r w:rsidR="0096354E" w:rsidRPr="0096354E">
        <w:rPr>
          <w:rFonts w:ascii="Arial" w:hAnsi="Arial" w:cs="Arial"/>
          <w:sz w:val="20"/>
          <w:szCs w:val="20"/>
        </w:rPr>
        <w:t xml:space="preserve"> v souladu se zákonem č. 340/2015 Sb., o registru smluv ve znění pozdějších předpisů a výslovně konstatují, že ve smlouvě nejsou informace, které nemohou být poskytnuty podle zákona č. 340/2015 Sb., o registru smluv ve znění pozdějších předpisů a zákona č. 106/1999 Sb., o svobodném přístupu k informacím ve znění pozdějších předpisů (např. obchodní tajemství). Povinnost zveřejnění v registru smluv podle příslušného zákona nese objednatel</w:t>
      </w:r>
      <w:r w:rsidRPr="00F06919">
        <w:rPr>
          <w:rFonts w:ascii="Arial" w:hAnsi="Arial" w:cs="Arial"/>
          <w:sz w:val="20"/>
          <w:szCs w:val="20"/>
        </w:rPr>
        <w:t>.</w:t>
      </w:r>
    </w:p>
    <w:p w14:paraId="2FD70D8F" w14:textId="77777777" w:rsidR="00F06919" w:rsidRPr="00F53CE4" w:rsidRDefault="00F06919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19FCED8" w14:textId="4915FB2C" w:rsidR="00C97385" w:rsidRDefault="00F53CE4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</w:t>
      </w:r>
      <w:r w:rsidR="00F06919">
        <w:rPr>
          <w:rFonts w:ascii="Arial" w:hAnsi="Arial" w:cs="Arial"/>
          <w:sz w:val="20"/>
          <w:szCs w:val="20"/>
        </w:rPr>
        <w:t>.4</w:t>
      </w:r>
      <w:proofErr w:type="gramEnd"/>
      <w:r w:rsidR="00C715D1" w:rsidRPr="00F53CE4">
        <w:rPr>
          <w:rFonts w:ascii="Arial" w:hAnsi="Arial" w:cs="Arial"/>
          <w:sz w:val="20"/>
          <w:szCs w:val="20"/>
        </w:rPr>
        <w:t>.</w:t>
      </w:r>
      <w:r w:rsidR="00C715D1" w:rsidRPr="00F53CE4">
        <w:rPr>
          <w:rFonts w:ascii="Arial" w:hAnsi="Arial" w:cs="Arial"/>
          <w:sz w:val="20"/>
          <w:szCs w:val="20"/>
        </w:rPr>
        <w:tab/>
      </w:r>
      <w:r w:rsidR="00C97385" w:rsidRPr="00C97385">
        <w:rPr>
          <w:rFonts w:ascii="Arial" w:hAnsi="Arial" w:cs="Arial"/>
          <w:sz w:val="20"/>
          <w:szCs w:val="20"/>
        </w:rPr>
        <w:t>Vůle objednatele k uzavření t</w:t>
      </w:r>
      <w:r w:rsidR="00CD769A">
        <w:rPr>
          <w:rFonts w:ascii="Arial" w:hAnsi="Arial" w:cs="Arial"/>
          <w:sz w:val="20"/>
          <w:szCs w:val="20"/>
        </w:rPr>
        <w:t>ohoto</w:t>
      </w:r>
      <w:r w:rsidR="00C97385" w:rsidRPr="00C97385">
        <w:rPr>
          <w:rFonts w:ascii="Arial" w:hAnsi="Arial" w:cs="Arial"/>
          <w:sz w:val="20"/>
          <w:szCs w:val="20"/>
        </w:rPr>
        <w:t xml:space="preserve"> </w:t>
      </w:r>
      <w:r w:rsidR="00CD769A">
        <w:rPr>
          <w:rFonts w:ascii="Arial" w:hAnsi="Arial" w:cs="Arial"/>
          <w:sz w:val="20"/>
          <w:szCs w:val="20"/>
        </w:rPr>
        <w:t>dodatku smlouvy o dílo</w:t>
      </w:r>
      <w:r w:rsidR="00C97385" w:rsidRPr="00C97385">
        <w:rPr>
          <w:rFonts w:ascii="Arial" w:hAnsi="Arial" w:cs="Arial"/>
          <w:sz w:val="20"/>
          <w:szCs w:val="20"/>
        </w:rPr>
        <w:t xml:space="preserve"> je dána usnesením Zastupitelstva města Plzně č. </w:t>
      </w:r>
      <w:r w:rsidR="00CD769A" w:rsidRPr="00CD769A">
        <w:rPr>
          <w:rFonts w:ascii="Arial" w:hAnsi="Arial" w:cs="Arial"/>
          <w:sz w:val="20"/>
          <w:szCs w:val="20"/>
        </w:rPr>
        <w:t>125 ze dne 19.</w:t>
      </w:r>
      <w:r w:rsidR="00CD769A">
        <w:rPr>
          <w:rFonts w:ascii="Arial" w:hAnsi="Arial" w:cs="Arial"/>
          <w:sz w:val="20"/>
          <w:szCs w:val="20"/>
        </w:rPr>
        <w:t>0</w:t>
      </w:r>
      <w:r w:rsidR="00CD769A" w:rsidRPr="00CD769A">
        <w:rPr>
          <w:rFonts w:ascii="Arial" w:hAnsi="Arial" w:cs="Arial"/>
          <w:sz w:val="20"/>
          <w:szCs w:val="20"/>
        </w:rPr>
        <w:t>4.2018</w:t>
      </w:r>
      <w:r w:rsidR="00CD769A">
        <w:rPr>
          <w:rFonts w:ascii="Arial" w:hAnsi="Arial" w:cs="Arial"/>
          <w:sz w:val="20"/>
          <w:szCs w:val="20"/>
        </w:rPr>
        <w:t>.</w:t>
      </w:r>
    </w:p>
    <w:p w14:paraId="1E96A13C" w14:textId="77777777" w:rsidR="00C97385" w:rsidRDefault="00C97385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2801817" w14:textId="13B44E0C" w:rsidR="001B5DF6" w:rsidRPr="00F53CE4" w:rsidRDefault="00C97385" w:rsidP="00F53C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C715D1" w:rsidRPr="00F53CE4">
        <w:rPr>
          <w:rFonts w:ascii="Arial" w:hAnsi="Arial" w:cs="Arial"/>
          <w:sz w:val="20"/>
          <w:szCs w:val="20"/>
        </w:rPr>
        <w:t xml:space="preserve">Tento </w:t>
      </w:r>
      <w:r w:rsidR="008910DD" w:rsidRPr="00F53CE4">
        <w:rPr>
          <w:rFonts w:ascii="Arial" w:hAnsi="Arial" w:cs="Arial"/>
          <w:sz w:val="20"/>
          <w:szCs w:val="20"/>
        </w:rPr>
        <w:t>d</w:t>
      </w:r>
      <w:r w:rsidR="00C715D1" w:rsidRPr="00F53CE4">
        <w:rPr>
          <w:rFonts w:ascii="Arial" w:hAnsi="Arial" w:cs="Arial"/>
          <w:sz w:val="20"/>
          <w:szCs w:val="20"/>
        </w:rPr>
        <w:t xml:space="preserve">odatek </w:t>
      </w:r>
      <w:r w:rsidR="008910DD" w:rsidRPr="00F53CE4">
        <w:rPr>
          <w:rFonts w:ascii="Arial" w:hAnsi="Arial" w:cs="Arial"/>
          <w:sz w:val="20"/>
          <w:szCs w:val="20"/>
        </w:rPr>
        <w:t>s</w:t>
      </w:r>
      <w:r w:rsidR="00D92DF2" w:rsidRPr="00F53CE4">
        <w:rPr>
          <w:rFonts w:ascii="Arial" w:hAnsi="Arial" w:cs="Arial"/>
          <w:sz w:val="20"/>
          <w:szCs w:val="20"/>
        </w:rPr>
        <w:t>mlouvy o dílo je</w:t>
      </w:r>
      <w:r w:rsidR="00F53CE4" w:rsidRPr="00F53CE4">
        <w:rPr>
          <w:rFonts w:ascii="Arial" w:hAnsi="Arial" w:cs="Arial"/>
          <w:sz w:val="20"/>
          <w:szCs w:val="20"/>
        </w:rPr>
        <w:t xml:space="preserve"> sepsán </w:t>
      </w:r>
      <w:r w:rsidR="001C6866" w:rsidRPr="001C6866">
        <w:rPr>
          <w:rFonts w:ascii="Arial" w:hAnsi="Arial" w:cs="Arial"/>
          <w:sz w:val="20"/>
          <w:szCs w:val="20"/>
        </w:rPr>
        <w:t>v šesti vyhotoveních, z nichž objednatel obdrží čtyři a zhotovitel obdrží dvě</w:t>
      </w:r>
      <w:r w:rsidR="00D92DF2" w:rsidRPr="00F53CE4">
        <w:rPr>
          <w:rFonts w:ascii="Arial" w:hAnsi="Arial" w:cs="Arial"/>
          <w:sz w:val="20"/>
          <w:szCs w:val="20"/>
        </w:rPr>
        <w:t>.</w:t>
      </w:r>
    </w:p>
    <w:p w14:paraId="0DE5C912" w14:textId="77777777" w:rsidR="00C715D1" w:rsidRPr="00F53CE4" w:rsidRDefault="00C715D1" w:rsidP="00C715D1">
      <w:pPr>
        <w:rPr>
          <w:rFonts w:ascii="Arial" w:hAnsi="Arial" w:cs="Arial"/>
          <w:sz w:val="20"/>
          <w:szCs w:val="20"/>
        </w:rPr>
      </w:pPr>
    </w:p>
    <w:p w14:paraId="65D67884" w14:textId="02B589B4" w:rsidR="00C97385" w:rsidRPr="00C97385" w:rsidRDefault="00C97385" w:rsidP="00C97385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4.5</w:t>
      </w:r>
      <w:proofErr w:type="gramEnd"/>
      <w:r w:rsidRPr="00F53CE4">
        <w:rPr>
          <w:rFonts w:ascii="Arial" w:hAnsi="Arial" w:cs="Arial"/>
          <w:sz w:val="20"/>
          <w:szCs w:val="20"/>
        </w:rPr>
        <w:t>.</w:t>
      </w:r>
      <w:r w:rsidRPr="00F53C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Příloha č. 1 dodatku smlouvy o dílo - </w:t>
      </w:r>
      <w:r w:rsidRPr="00C97385">
        <w:rPr>
          <w:rFonts w:ascii="Arial" w:hAnsi="Arial" w:cs="Arial"/>
          <w:sz w:val="20"/>
          <w:szCs w:val="20"/>
        </w:rPr>
        <w:t>Soupis změn k oceněnému výkazu výměr.</w:t>
      </w:r>
    </w:p>
    <w:p w14:paraId="0D0D9F72" w14:textId="77777777" w:rsidR="00CE482D" w:rsidRDefault="00CE482D" w:rsidP="00F53CE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96354E" w:rsidRPr="002D065C" w14:paraId="6379A759" w14:textId="77777777" w:rsidTr="00611C4A">
        <w:tc>
          <w:tcPr>
            <w:tcW w:w="4889" w:type="dxa"/>
            <w:shd w:val="clear" w:color="auto" w:fill="auto"/>
          </w:tcPr>
          <w:p w14:paraId="4640AA1B" w14:textId="77777777" w:rsidR="0096354E" w:rsidRDefault="0096354E" w:rsidP="00611C4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66EB68EF" w14:textId="77777777" w:rsidR="0096354E" w:rsidRPr="0096354E" w:rsidRDefault="0096354E" w:rsidP="00611C4A">
            <w:pPr>
              <w:snapToGrid w:val="0"/>
              <w:rPr>
                <w:rFonts w:ascii="Arial" w:eastAsia="Arial" w:hAnsi="Arial" w:cs="Arial"/>
                <w:sz w:val="20"/>
              </w:rPr>
            </w:pPr>
            <w:r w:rsidRPr="0096354E">
              <w:rPr>
                <w:rFonts w:ascii="Arial" w:hAnsi="Arial" w:cs="Arial"/>
                <w:sz w:val="20"/>
              </w:rPr>
              <w:t>V</w:t>
            </w:r>
            <w:r w:rsidRPr="0096354E">
              <w:rPr>
                <w:rFonts w:ascii="Arial" w:eastAsia="Arial" w:hAnsi="Arial" w:cs="Arial"/>
                <w:sz w:val="20"/>
              </w:rPr>
              <w:t xml:space="preserve"> Plzni </w:t>
            </w:r>
            <w:r w:rsidRPr="0096354E">
              <w:rPr>
                <w:rFonts w:ascii="Arial" w:hAnsi="Arial" w:cs="Arial"/>
                <w:sz w:val="20"/>
              </w:rPr>
              <w:t>dne</w:t>
            </w:r>
            <w:r w:rsidRPr="0096354E">
              <w:rPr>
                <w:rFonts w:ascii="Arial" w:eastAsia="Arial" w:hAnsi="Arial" w:cs="Arial"/>
                <w:sz w:val="20"/>
              </w:rPr>
              <w:t xml:space="preserve"> ……………</w:t>
            </w:r>
          </w:p>
          <w:p w14:paraId="7025798E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68B52988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09072472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720DDB50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5520A042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5FB0F7AA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231A1FFB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3C49B740" w14:textId="77777777" w:rsidR="0096354E" w:rsidRPr="0096354E" w:rsidRDefault="0096354E" w:rsidP="00611C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54E">
              <w:rPr>
                <w:rFonts w:ascii="Arial" w:hAnsi="Arial" w:cs="Arial"/>
                <w:b/>
                <w:sz w:val="20"/>
              </w:rPr>
              <w:t xml:space="preserve">statutární město Plzeň zastoupené UKEP </w:t>
            </w:r>
            <w:proofErr w:type="spellStart"/>
            <w:r w:rsidRPr="0096354E">
              <w:rPr>
                <w:rFonts w:ascii="Arial" w:hAnsi="Arial" w:cs="Arial"/>
                <w:b/>
                <w:sz w:val="20"/>
              </w:rPr>
              <w:t>mP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9CAA241" w14:textId="77777777" w:rsidR="0096354E" w:rsidRDefault="0096354E" w:rsidP="00611C4A">
            <w:pPr>
              <w:snapToGrid w:val="0"/>
              <w:rPr>
                <w:rFonts w:ascii="Arial" w:hAnsi="Arial" w:cs="Arial"/>
                <w:sz w:val="20"/>
              </w:rPr>
            </w:pPr>
          </w:p>
          <w:p w14:paraId="7307EEA2" w14:textId="77777777" w:rsidR="0096354E" w:rsidRPr="0096354E" w:rsidRDefault="0096354E" w:rsidP="00611C4A">
            <w:pPr>
              <w:snapToGrid w:val="0"/>
              <w:rPr>
                <w:rFonts w:ascii="Arial" w:eastAsia="Arial" w:hAnsi="Arial" w:cs="Arial"/>
                <w:sz w:val="20"/>
              </w:rPr>
            </w:pPr>
            <w:r w:rsidRPr="0096354E">
              <w:rPr>
                <w:rFonts w:ascii="Arial" w:hAnsi="Arial" w:cs="Arial"/>
                <w:sz w:val="20"/>
              </w:rPr>
              <w:t>V</w:t>
            </w:r>
            <w:r w:rsidRPr="0096354E">
              <w:rPr>
                <w:rFonts w:ascii="Arial" w:eastAsia="Arial" w:hAnsi="Arial" w:cs="Arial"/>
                <w:sz w:val="20"/>
              </w:rPr>
              <w:t xml:space="preserve"> Letkově dne ………………</w:t>
            </w:r>
            <w:proofErr w:type="gramStart"/>
            <w:r w:rsidRPr="0096354E">
              <w:rPr>
                <w:rFonts w:ascii="Arial" w:eastAsia="Arial" w:hAnsi="Arial" w:cs="Arial"/>
                <w:sz w:val="20"/>
              </w:rPr>
              <w:t>…..</w:t>
            </w:r>
            <w:proofErr w:type="gramEnd"/>
          </w:p>
          <w:p w14:paraId="125ABBA2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3DDCF637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60DE76F1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5185E905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19494D1F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6E069BAD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0E8F2C05" w14:textId="77777777" w:rsidR="0096354E" w:rsidRPr="0096354E" w:rsidRDefault="0096354E" w:rsidP="00611C4A">
            <w:pPr>
              <w:rPr>
                <w:rFonts w:ascii="Arial" w:hAnsi="Arial" w:cs="Arial"/>
                <w:b/>
                <w:sz w:val="20"/>
              </w:rPr>
            </w:pPr>
          </w:p>
          <w:p w14:paraId="25986C26" w14:textId="77777777" w:rsidR="0096354E" w:rsidRPr="0096354E" w:rsidRDefault="0096354E" w:rsidP="00611C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6354E">
              <w:rPr>
                <w:rFonts w:ascii="Arial" w:hAnsi="Arial" w:cs="Arial"/>
                <w:b/>
                <w:sz w:val="20"/>
              </w:rPr>
              <w:t>SILBA - Elstav s.r.o.</w:t>
            </w:r>
          </w:p>
        </w:tc>
      </w:tr>
      <w:tr w:rsidR="0096354E" w14:paraId="16B25016" w14:textId="77777777" w:rsidTr="00611C4A">
        <w:tc>
          <w:tcPr>
            <w:tcW w:w="4889" w:type="dxa"/>
            <w:shd w:val="clear" w:color="auto" w:fill="auto"/>
          </w:tcPr>
          <w:p w14:paraId="4D15EE5A" w14:textId="36FA89B9" w:rsidR="0096354E" w:rsidRPr="0096354E" w:rsidRDefault="00971D1C" w:rsidP="00611C4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xxx</w:t>
            </w:r>
            <w:proofErr w:type="spellEnd"/>
          </w:p>
          <w:p w14:paraId="5D65D78C" w14:textId="77777777" w:rsidR="0096354E" w:rsidRPr="0096354E" w:rsidRDefault="0096354E" w:rsidP="00611C4A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6354E">
              <w:rPr>
                <w:rFonts w:ascii="Arial" w:hAnsi="Arial" w:cs="Arial"/>
                <w:b/>
                <w:sz w:val="20"/>
              </w:rPr>
              <w:t>objednatel</w:t>
            </w:r>
          </w:p>
        </w:tc>
        <w:tc>
          <w:tcPr>
            <w:tcW w:w="4889" w:type="dxa"/>
            <w:shd w:val="clear" w:color="auto" w:fill="auto"/>
          </w:tcPr>
          <w:p w14:paraId="270B026F" w14:textId="584A6C97" w:rsidR="0096354E" w:rsidRPr="0096354E" w:rsidRDefault="00971D1C" w:rsidP="00611C4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xxx</w:t>
            </w:r>
            <w:bookmarkStart w:id="0" w:name="_GoBack"/>
            <w:bookmarkEnd w:id="0"/>
          </w:p>
          <w:p w14:paraId="6C69175E" w14:textId="77777777" w:rsidR="0096354E" w:rsidRPr="0096354E" w:rsidRDefault="0096354E" w:rsidP="00611C4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6354E">
              <w:rPr>
                <w:rFonts w:ascii="Arial" w:hAnsi="Arial" w:cs="Arial"/>
                <w:b/>
                <w:bCs/>
                <w:sz w:val="20"/>
              </w:rPr>
              <w:t xml:space="preserve">  zhotovitel</w:t>
            </w:r>
          </w:p>
        </w:tc>
      </w:tr>
    </w:tbl>
    <w:p w14:paraId="747C2346" w14:textId="658CD59A" w:rsidR="00196E4F" w:rsidRPr="00CE482D" w:rsidRDefault="00196E4F" w:rsidP="00CD769A">
      <w:pPr>
        <w:rPr>
          <w:rFonts w:ascii="Arial" w:hAnsi="Arial" w:cs="Arial"/>
          <w:color w:val="222222"/>
          <w:sz w:val="20"/>
        </w:rPr>
      </w:pPr>
    </w:p>
    <w:sectPr w:rsidR="00196E4F" w:rsidRPr="00CE482D" w:rsidSect="00CD769A">
      <w:headerReference w:type="default" r:id="rId8"/>
      <w:footerReference w:type="default" r:id="rId9"/>
      <w:pgSz w:w="11906" w:h="16838"/>
      <w:pgMar w:top="1135" w:right="1417" w:bottom="709" w:left="1134" w:header="568" w:footer="48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3B9B59" w15:done="0"/>
  <w15:commentEx w15:paraId="40C3677E" w15:done="0"/>
  <w15:commentEx w15:paraId="23663586" w15:done="0"/>
  <w15:commentEx w15:paraId="23202CF9" w15:done="0"/>
  <w15:commentEx w15:paraId="246A1763" w15:done="0"/>
  <w15:commentEx w15:paraId="216A6A4E" w15:done="0"/>
  <w15:commentEx w15:paraId="0A7D02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00F84" w14:textId="77777777" w:rsidR="003D0B45" w:rsidRDefault="003D0B45" w:rsidP="007547B4">
      <w:r>
        <w:separator/>
      </w:r>
    </w:p>
  </w:endnote>
  <w:endnote w:type="continuationSeparator" w:id="0">
    <w:p w14:paraId="59D0B763" w14:textId="77777777" w:rsidR="003D0B45" w:rsidRDefault="003D0B45" w:rsidP="0075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B5192" w14:textId="513B01E7" w:rsidR="008910DD" w:rsidRPr="00710194" w:rsidRDefault="008910DD" w:rsidP="00F53CE4">
    <w:pPr>
      <w:pStyle w:val="Zpat"/>
      <w:jc w:val="center"/>
      <w:rPr>
        <w:rFonts w:ascii="Arial" w:hAnsi="Arial" w:cs="Arial"/>
        <w:sz w:val="16"/>
        <w:szCs w:val="16"/>
      </w:rPr>
    </w:pPr>
    <w:r w:rsidRPr="00710194">
      <w:rPr>
        <w:rFonts w:ascii="Arial" w:hAnsi="Arial" w:cs="Arial"/>
        <w:sz w:val="16"/>
        <w:szCs w:val="16"/>
      </w:rPr>
      <w:t xml:space="preserve">Strana </w:t>
    </w:r>
    <w:r w:rsidRPr="00710194">
      <w:rPr>
        <w:rFonts w:ascii="Arial" w:hAnsi="Arial" w:cs="Arial"/>
        <w:sz w:val="16"/>
        <w:szCs w:val="16"/>
      </w:rPr>
      <w:fldChar w:fldCharType="begin"/>
    </w:r>
    <w:r w:rsidRPr="00710194">
      <w:rPr>
        <w:rFonts w:ascii="Arial" w:hAnsi="Arial" w:cs="Arial"/>
        <w:sz w:val="16"/>
        <w:szCs w:val="16"/>
      </w:rPr>
      <w:instrText xml:space="preserve"> PAGE   \* MERGEFORMAT </w:instrText>
    </w:r>
    <w:r w:rsidRPr="00710194">
      <w:rPr>
        <w:rFonts w:ascii="Arial" w:hAnsi="Arial" w:cs="Arial"/>
        <w:sz w:val="16"/>
        <w:szCs w:val="16"/>
      </w:rPr>
      <w:fldChar w:fldCharType="separate"/>
    </w:r>
    <w:r w:rsidR="00971D1C">
      <w:rPr>
        <w:rFonts w:ascii="Arial" w:hAnsi="Arial" w:cs="Arial"/>
        <w:noProof/>
        <w:sz w:val="16"/>
        <w:szCs w:val="16"/>
      </w:rPr>
      <w:t>2</w:t>
    </w:r>
    <w:r w:rsidRPr="00710194">
      <w:rPr>
        <w:rFonts w:ascii="Arial" w:hAnsi="Arial" w:cs="Arial"/>
        <w:sz w:val="16"/>
        <w:szCs w:val="16"/>
      </w:rPr>
      <w:fldChar w:fldCharType="end"/>
    </w:r>
    <w:r w:rsidRPr="00710194">
      <w:rPr>
        <w:rFonts w:ascii="Arial" w:hAnsi="Arial" w:cs="Arial"/>
        <w:sz w:val="16"/>
        <w:szCs w:val="16"/>
      </w:rPr>
      <w:t xml:space="preserve"> </w:t>
    </w:r>
    <w:proofErr w:type="gramStart"/>
    <w:r w:rsidRPr="00710194">
      <w:rPr>
        <w:rFonts w:ascii="Arial" w:hAnsi="Arial" w:cs="Arial"/>
        <w:sz w:val="16"/>
        <w:szCs w:val="16"/>
      </w:rPr>
      <w:t>ze</w:t>
    </w:r>
    <w:proofErr w:type="gramEnd"/>
    <w:r w:rsidRPr="00710194">
      <w:rPr>
        <w:rFonts w:ascii="Arial" w:hAnsi="Arial" w:cs="Arial"/>
        <w:sz w:val="16"/>
        <w:szCs w:val="16"/>
      </w:rPr>
      <w:t xml:space="preserve"> </w:t>
    </w:r>
    <w:r w:rsidRPr="00710194">
      <w:rPr>
        <w:rFonts w:ascii="Arial" w:hAnsi="Arial" w:cs="Arial"/>
        <w:sz w:val="16"/>
        <w:szCs w:val="16"/>
      </w:rPr>
      <w:fldChar w:fldCharType="begin"/>
    </w:r>
    <w:r w:rsidRPr="00710194">
      <w:rPr>
        <w:rFonts w:ascii="Arial" w:hAnsi="Arial" w:cs="Arial"/>
        <w:sz w:val="16"/>
        <w:szCs w:val="16"/>
      </w:rPr>
      <w:instrText xml:space="preserve"> NUMPAGES   \* MERGEFORMAT </w:instrText>
    </w:r>
    <w:r w:rsidRPr="00710194">
      <w:rPr>
        <w:rFonts w:ascii="Arial" w:hAnsi="Arial" w:cs="Arial"/>
        <w:sz w:val="16"/>
        <w:szCs w:val="16"/>
      </w:rPr>
      <w:fldChar w:fldCharType="separate"/>
    </w:r>
    <w:r w:rsidR="00971D1C">
      <w:rPr>
        <w:rFonts w:ascii="Arial" w:hAnsi="Arial" w:cs="Arial"/>
        <w:noProof/>
        <w:sz w:val="16"/>
        <w:szCs w:val="16"/>
      </w:rPr>
      <w:t>2</w:t>
    </w:r>
    <w:r w:rsidRPr="0071019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7CB38" w14:textId="77777777" w:rsidR="003D0B45" w:rsidRDefault="003D0B45" w:rsidP="007547B4">
      <w:r>
        <w:separator/>
      </w:r>
    </w:p>
  </w:footnote>
  <w:footnote w:type="continuationSeparator" w:id="0">
    <w:p w14:paraId="38712D35" w14:textId="77777777" w:rsidR="003D0B45" w:rsidRDefault="003D0B45" w:rsidP="0075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3138" w14:textId="77777777" w:rsidR="0096354E" w:rsidRPr="0096354E" w:rsidRDefault="0096354E" w:rsidP="0096354E">
    <w:pPr>
      <w:pStyle w:val="Zhlav"/>
      <w:rPr>
        <w:rFonts w:ascii="Arial" w:hAnsi="Arial" w:cs="Arial"/>
        <w:caps/>
        <w:sz w:val="18"/>
      </w:rPr>
    </w:pPr>
    <w:r w:rsidRPr="0096354E">
      <w:rPr>
        <w:rFonts w:ascii="Arial" w:hAnsi="Arial" w:cs="Arial"/>
        <w:caps/>
        <w:sz w:val="18"/>
      </w:rPr>
      <w:t>statutární město Plzeň</w:t>
    </w:r>
  </w:p>
  <w:p w14:paraId="20CE2F49" w14:textId="523A2033" w:rsidR="0096354E" w:rsidRPr="0096354E" w:rsidRDefault="0096354E">
    <w:pPr>
      <w:pStyle w:val="Zhlav"/>
      <w:rPr>
        <w:rFonts w:ascii="Arial" w:hAnsi="Arial" w:cs="Arial"/>
        <w:caps/>
        <w:sz w:val="18"/>
      </w:rPr>
    </w:pPr>
    <w:r w:rsidRPr="0096354E">
      <w:rPr>
        <w:rFonts w:ascii="Arial" w:hAnsi="Arial" w:cs="Arial"/>
        <w:caps/>
        <w:sz w:val="18"/>
      </w:rPr>
      <w:t>2018/000335-1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421"/>
    <w:multiLevelType w:val="multilevel"/>
    <w:tmpl w:val="C69A9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EF26A8B"/>
    <w:multiLevelType w:val="hybridMultilevel"/>
    <w:tmpl w:val="464AE5A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53C321E"/>
    <w:multiLevelType w:val="hybridMultilevel"/>
    <w:tmpl w:val="DA080E58"/>
    <w:lvl w:ilvl="0" w:tplc="19B0E5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A3938EE"/>
    <w:multiLevelType w:val="multilevel"/>
    <w:tmpl w:val="63007A8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2E3372"/>
    <w:multiLevelType w:val="multilevel"/>
    <w:tmpl w:val="D368C4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příloha č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09407E1"/>
    <w:multiLevelType w:val="multilevel"/>
    <w:tmpl w:val="514C3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4A06988"/>
    <w:multiLevelType w:val="multilevel"/>
    <w:tmpl w:val="C8FE618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šková Jitka">
    <w15:presenceInfo w15:providerId="AD" w15:userId="S-1-5-21-734083581-2804617841-3703489303-23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D5"/>
    <w:rsid w:val="00042F38"/>
    <w:rsid w:val="00064B29"/>
    <w:rsid w:val="00092A84"/>
    <w:rsid w:val="000A4D5F"/>
    <w:rsid w:val="000E2C84"/>
    <w:rsid w:val="000F362A"/>
    <w:rsid w:val="00105992"/>
    <w:rsid w:val="00107AEC"/>
    <w:rsid w:val="00136ED9"/>
    <w:rsid w:val="00196E4F"/>
    <w:rsid w:val="001B5DF6"/>
    <w:rsid w:val="001C6866"/>
    <w:rsid w:val="0020003C"/>
    <w:rsid w:val="00257149"/>
    <w:rsid w:val="002B7E86"/>
    <w:rsid w:val="002F24F7"/>
    <w:rsid w:val="00330AFC"/>
    <w:rsid w:val="003529C8"/>
    <w:rsid w:val="00355381"/>
    <w:rsid w:val="0037058F"/>
    <w:rsid w:val="003B3A4A"/>
    <w:rsid w:val="003D0B45"/>
    <w:rsid w:val="003E0F7E"/>
    <w:rsid w:val="003F6101"/>
    <w:rsid w:val="00421C17"/>
    <w:rsid w:val="00495B4F"/>
    <w:rsid w:val="004A5EAE"/>
    <w:rsid w:val="004A6797"/>
    <w:rsid w:val="004C5412"/>
    <w:rsid w:val="004E2D1E"/>
    <w:rsid w:val="005059F3"/>
    <w:rsid w:val="005235D0"/>
    <w:rsid w:val="00525B3A"/>
    <w:rsid w:val="00613B99"/>
    <w:rsid w:val="006A5CBD"/>
    <w:rsid w:val="006D7CAA"/>
    <w:rsid w:val="00710194"/>
    <w:rsid w:val="007534BB"/>
    <w:rsid w:val="007547B4"/>
    <w:rsid w:val="00813A73"/>
    <w:rsid w:val="008205D5"/>
    <w:rsid w:val="00861610"/>
    <w:rsid w:val="008910DD"/>
    <w:rsid w:val="00905A2E"/>
    <w:rsid w:val="009629B8"/>
    <w:rsid w:val="0096354E"/>
    <w:rsid w:val="00971D1C"/>
    <w:rsid w:val="009840D1"/>
    <w:rsid w:val="009B1BF7"/>
    <w:rsid w:val="009F386F"/>
    <w:rsid w:val="00A40B36"/>
    <w:rsid w:val="00A714F0"/>
    <w:rsid w:val="00A93DA6"/>
    <w:rsid w:val="00AD5365"/>
    <w:rsid w:val="00AE6AB2"/>
    <w:rsid w:val="00B27262"/>
    <w:rsid w:val="00B90E6F"/>
    <w:rsid w:val="00B94532"/>
    <w:rsid w:val="00BB3322"/>
    <w:rsid w:val="00BB682F"/>
    <w:rsid w:val="00BD6E26"/>
    <w:rsid w:val="00C01AD6"/>
    <w:rsid w:val="00C13D27"/>
    <w:rsid w:val="00C4150D"/>
    <w:rsid w:val="00C605E5"/>
    <w:rsid w:val="00C61223"/>
    <w:rsid w:val="00C715D1"/>
    <w:rsid w:val="00C8286D"/>
    <w:rsid w:val="00C82EDB"/>
    <w:rsid w:val="00C97385"/>
    <w:rsid w:val="00CD769A"/>
    <w:rsid w:val="00CE482D"/>
    <w:rsid w:val="00CF414B"/>
    <w:rsid w:val="00D40FFA"/>
    <w:rsid w:val="00D42297"/>
    <w:rsid w:val="00D67B80"/>
    <w:rsid w:val="00D73282"/>
    <w:rsid w:val="00D92DF2"/>
    <w:rsid w:val="00DA55B6"/>
    <w:rsid w:val="00E05881"/>
    <w:rsid w:val="00E17988"/>
    <w:rsid w:val="00E61815"/>
    <w:rsid w:val="00EA49FA"/>
    <w:rsid w:val="00F06919"/>
    <w:rsid w:val="00F53CE4"/>
    <w:rsid w:val="00F66415"/>
    <w:rsid w:val="00F77D3E"/>
    <w:rsid w:val="00FC41FD"/>
    <w:rsid w:val="00FF24F1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2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5DF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1B5DF6"/>
    <w:pPr>
      <w:keepNext/>
      <w:keepLines/>
      <w:tabs>
        <w:tab w:val="left" w:pos="284"/>
      </w:tabs>
      <w:spacing w:before="120" w:after="120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DF6"/>
    <w:rPr>
      <w:rFonts w:ascii="Arial" w:eastAsia="Times New Roman" w:hAnsi="Arial" w:cs="Arial"/>
      <w:b/>
      <w:bCs/>
      <w:kern w:val="32"/>
      <w:sz w:val="4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5DF6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1B5DF6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B5DF6"/>
    <w:rPr>
      <w:rFonts w:ascii="Times New Roman CE obyeejné" w:eastAsia="Times New Roman" w:hAnsi="Times New Roman CE obyeejné" w:cs="Times New Roman"/>
      <w:b/>
      <w:sz w:val="44"/>
      <w:szCs w:val="20"/>
      <w:lang w:eastAsia="cs-CZ"/>
    </w:rPr>
  </w:style>
  <w:style w:type="character" w:customStyle="1" w:styleId="Zkladntext4">
    <w:name w:val="Základní text (4)_"/>
    <w:link w:val="Zkladntext40"/>
    <w:rsid w:val="001B5DF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">
    <w:name w:val="Základní text_"/>
    <w:link w:val="Zkladntext1"/>
    <w:rsid w:val="001B5DF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1B5DF6"/>
    <w:pPr>
      <w:shd w:val="clear" w:color="auto" w:fill="FFFFFF"/>
      <w:spacing w:line="209" w:lineRule="exact"/>
      <w:ind w:hanging="420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Zkladntext1">
    <w:name w:val="Základní text1"/>
    <w:basedOn w:val="Normln"/>
    <w:link w:val="Zkladntext"/>
    <w:rsid w:val="001B5DF6"/>
    <w:pPr>
      <w:shd w:val="clear" w:color="auto" w:fill="FFFFFF"/>
      <w:spacing w:line="209" w:lineRule="exact"/>
      <w:ind w:hanging="420"/>
    </w:pPr>
    <w:rPr>
      <w:rFonts w:ascii="Arial" w:eastAsia="Arial" w:hAnsi="Arial" w:cs="Arial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5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2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Snormln">
    <w:name w:val="RSnormální"/>
    <w:basedOn w:val="Normln"/>
    <w:rsid w:val="00FC41FD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unhideWhenUsed/>
    <w:rsid w:val="0075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0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9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rsid w:val="00F53CE4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0"/>
    <w:rsid w:val="00F53C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E4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5DF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1B5DF6"/>
    <w:pPr>
      <w:keepNext/>
      <w:keepLines/>
      <w:tabs>
        <w:tab w:val="left" w:pos="284"/>
      </w:tabs>
      <w:spacing w:before="120" w:after="120"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5DF6"/>
    <w:rPr>
      <w:rFonts w:ascii="Arial" w:eastAsia="Times New Roman" w:hAnsi="Arial" w:cs="Arial"/>
      <w:b/>
      <w:bCs/>
      <w:kern w:val="32"/>
      <w:sz w:val="4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B5DF6"/>
    <w:rPr>
      <w:rFonts w:ascii="Arial" w:eastAsia="Times New Roman" w:hAnsi="Arial" w:cs="Times New Roman"/>
      <w:b/>
      <w:szCs w:val="24"/>
      <w:lang w:eastAsia="cs-CZ"/>
    </w:rPr>
  </w:style>
  <w:style w:type="paragraph" w:styleId="Nzev">
    <w:name w:val="Title"/>
    <w:basedOn w:val="Normln"/>
    <w:link w:val="NzevChar"/>
    <w:qFormat/>
    <w:rsid w:val="001B5DF6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jc w:val="center"/>
    </w:pPr>
    <w:rPr>
      <w:rFonts w:ascii="Times New Roman CE obyeejné" w:hAnsi="Times New Roman CE obyeejné"/>
      <w:b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B5DF6"/>
    <w:rPr>
      <w:rFonts w:ascii="Times New Roman CE obyeejné" w:eastAsia="Times New Roman" w:hAnsi="Times New Roman CE obyeejné" w:cs="Times New Roman"/>
      <w:b/>
      <w:sz w:val="44"/>
      <w:szCs w:val="20"/>
      <w:lang w:eastAsia="cs-CZ"/>
    </w:rPr>
  </w:style>
  <w:style w:type="character" w:customStyle="1" w:styleId="Zkladntext4">
    <w:name w:val="Základní text (4)_"/>
    <w:link w:val="Zkladntext40"/>
    <w:rsid w:val="001B5DF6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">
    <w:name w:val="Základní text_"/>
    <w:link w:val="Zkladntext1"/>
    <w:rsid w:val="001B5DF6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1B5DF6"/>
    <w:pPr>
      <w:shd w:val="clear" w:color="auto" w:fill="FFFFFF"/>
      <w:spacing w:line="209" w:lineRule="exact"/>
      <w:ind w:hanging="420"/>
      <w:jc w:val="both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Zkladntext1">
    <w:name w:val="Základní text1"/>
    <w:basedOn w:val="Normln"/>
    <w:link w:val="Zkladntext"/>
    <w:rsid w:val="001B5DF6"/>
    <w:pPr>
      <w:shd w:val="clear" w:color="auto" w:fill="FFFFFF"/>
      <w:spacing w:line="209" w:lineRule="exact"/>
      <w:ind w:hanging="420"/>
    </w:pPr>
    <w:rPr>
      <w:rFonts w:ascii="Arial" w:eastAsia="Arial" w:hAnsi="Arial" w:cs="Arial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5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A2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A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A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A2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A2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Snormln">
    <w:name w:val="RSnormální"/>
    <w:basedOn w:val="Normln"/>
    <w:rsid w:val="00FC41FD"/>
    <w:rPr>
      <w:rFonts w:ascii="Arial" w:hAnsi="Arial" w:cs="Arial"/>
      <w:szCs w:val="20"/>
    </w:rPr>
  </w:style>
  <w:style w:type="paragraph" w:styleId="Zhlav">
    <w:name w:val="header"/>
    <w:basedOn w:val="Normln"/>
    <w:link w:val="ZhlavChar"/>
    <w:unhideWhenUsed/>
    <w:rsid w:val="0075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7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00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9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rsid w:val="00F53CE4"/>
    <w:pPr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0"/>
    <w:rsid w:val="00F53CE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E4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OHL ŽS, a.s.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Jannová Petra</dc:creator>
  <cp:lastModifiedBy>Maruska</cp:lastModifiedBy>
  <cp:revision>6</cp:revision>
  <cp:lastPrinted>2017-06-23T06:56:00Z</cp:lastPrinted>
  <dcterms:created xsi:type="dcterms:W3CDTF">2018-04-20T06:51:00Z</dcterms:created>
  <dcterms:modified xsi:type="dcterms:W3CDTF">2018-05-28T21:59:00Z</dcterms:modified>
</cp:coreProperties>
</file>