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25F" w:rsidRPr="008F793C" w:rsidRDefault="00E335F1" w:rsidP="007C61DC">
      <w:pPr>
        <w:jc w:val="center"/>
        <w:rPr>
          <w:rFonts w:ascii="Arial" w:hAnsi="Arial" w:cs="Arial"/>
          <w:b/>
          <w:sz w:val="32"/>
          <w:szCs w:val="32"/>
          <w:lang w:val="cs-CZ"/>
        </w:rPr>
      </w:pPr>
      <w:bookmarkStart w:id="0" w:name="_GoBack"/>
      <w:bookmarkEnd w:id="0"/>
      <w:r w:rsidRPr="008F793C">
        <w:rPr>
          <w:rFonts w:ascii="Arial" w:hAnsi="Arial" w:cs="Arial"/>
          <w:b/>
          <w:sz w:val="32"/>
          <w:szCs w:val="32"/>
          <w:lang w:val="cs-CZ"/>
        </w:rPr>
        <w:t xml:space="preserve">DODATEK č. 1 </w:t>
      </w:r>
    </w:p>
    <w:p w:rsidR="00E335F1" w:rsidRPr="008F793C" w:rsidRDefault="00E335F1" w:rsidP="007C61DC">
      <w:pPr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8F793C">
        <w:rPr>
          <w:rFonts w:ascii="Arial" w:hAnsi="Arial" w:cs="Arial"/>
          <w:b/>
          <w:sz w:val="32"/>
          <w:szCs w:val="32"/>
          <w:lang w:val="cs-CZ"/>
        </w:rPr>
        <w:t xml:space="preserve">KE SMLOUVĚ O </w:t>
      </w:r>
      <w:r w:rsidR="00CA7EA4" w:rsidRPr="008F793C">
        <w:rPr>
          <w:rFonts w:ascii="Arial" w:hAnsi="Arial" w:cs="Arial"/>
          <w:b/>
          <w:sz w:val="32"/>
          <w:szCs w:val="32"/>
          <w:lang w:val="cs-CZ"/>
        </w:rPr>
        <w:t>NÁJMU</w:t>
      </w:r>
      <w:r w:rsidR="0044325F" w:rsidRPr="008F793C">
        <w:rPr>
          <w:rFonts w:ascii="Arial" w:hAnsi="Arial" w:cs="Arial"/>
          <w:b/>
          <w:sz w:val="32"/>
          <w:szCs w:val="32"/>
          <w:lang w:val="cs-CZ"/>
        </w:rPr>
        <w:t xml:space="preserve"> č. OMM </w:t>
      </w:r>
      <w:r w:rsidR="00DC4862">
        <w:rPr>
          <w:rFonts w:ascii="Arial" w:hAnsi="Arial" w:cs="Arial"/>
          <w:b/>
          <w:sz w:val="32"/>
          <w:szCs w:val="32"/>
          <w:lang w:val="cs-CZ"/>
        </w:rPr>
        <w:t>117</w:t>
      </w:r>
      <w:r w:rsidR="0044325F" w:rsidRPr="008F793C">
        <w:rPr>
          <w:rFonts w:ascii="Arial" w:hAnsi="Arial" w:cs="Arial"/>
          <w:b/>
          <w:sz w:val="32"/>
          <w:szCs w:val="32"/>
          <w:lang w:val="cs-CZ"/>
        </w:rPr>
        <w:t xml:space="preserve"> </w:t>
      </w:r>
      <w:r w:rsidR="00DC4862">
        <w:rPr>
          <w:rFonts w:ascii="Arial" w:hAnsi="Arial" w:cs="Arial"/>
          <w:b/>
          <w:sz w:val="32"/>
          <w:szCs w:val="32"/>
          <w:lang w:val="cs-CZ"/>
        </w:rPr>
        <w:t>/ 10</w:t>
      </w:r>
    </w:p>
    <w:p w:rsidR="00E335F1" w:rsidRPr="00D47CB5" w:rsidRDefault="00637CE2" w:rsidP="00990AF6">
      <w:pPr>
        <w:rPr>
          <w:rFonts w:ascii="Arial" w:hAnsi="Arial" w:cs="Arial"/>
          <w:sz w:val="20"/>
          <w:lang w:val="cs-CZ"/>
        </w:rPr>
      </w:pPr>
      <w:r w:rsidRPr="00D47CB5">
        <w:rPr>
          <w:rFonts w:ascii="Arial" w:hAnsi="Arial" w:cs="Arial"/>
          <w:sz w:val="20"/>
          <w:lang w:val="cs-CZ"/>
        </w:rPr>
        <w:t>____________________________________________________________________________________</w:t>
      </w:r>
    </w:p>
    <w:p w:rsidR="00E335F1" w:rsidRPr="00D47CB5" w:rsidRDefault="00E335F1" w:rsidP="00990AF6">
      <w:pPr>
        <w:rPr>
          <w:rFonts w:ascii="Arial" w:hAnsi="Arial" w:cs="Arial"/>
          <w:sz w:val="20"/>
          <w:lang w:val="cs-CZ"/>
        </w:rPr>
      </w:pPr>
    </w:p>
    <w:p w:rsidR="00637CE2" w:rsidRPr="00D47CB5" w:rsidRDefault="00637CE2" w:rsidP="00990AF6">
      <w:pPr>
        <w:rPr>
          <w:rFonts w:ascii="Arial" w:hAnsi="Arial" w:cs="Arial"/>
          <w:b/>
          <w:sz w:val="20"/>
          <w:lang w:val="cs-CZ"/>
        </w:rPr>
      </w:pPr>
    </w:p>
    <w:p w:rsidR="00E335F1" w:rsidRPr="00D47CB5" w:rsidRDefault="00E335F1" w:rsidP="00990AF6">
      <w:pPr>
        <w:rPr>
          <w:rFonts w:ascii="Arial" w:hAnsi="Arial" w:cs="Arial"/>
          <w:b/>
          <w:sz w:val="20"/>
          <w:lang w:val="cs-CZ"/>
        </w:rPr>
      </w:pPr>
      <w:r w:rsidRPr="00D47CB5">
        <w:rPr>
          <w:rFonts w:ascii="Arial" w:hAnsi="Arial" w:cs="Arial"/>
          <w:b/>
          <w:sz w:val="20"/>
          <w:lang w:val="cs-CZ"/>
        </w:rPr>
        <w:t>Smluvní strany:</w:t>
      </w:r>
    </w:p>
    <w:p w:rsidR="00E335F1" w:rsidRPr="00D47CB5" w:rsidRDefault="00E335F1" w:rsidP="00D6092B">
      <w:pPr>
        <w:rPr>
          <w:rFonts w:ascii="Arial" w:hAnsi="Arial" w:cs="Arial"/>
          <w:sz w:val="20"/>
          <w:lang w:val="cs-CZ"/>
        </w:rPr>
      </w:pPr>
    </w:p>
    <w:p w:rsidR="00CA7EA4" w:rsidRPr="00D47CB5" w:rsidRDefault="001E6A0C" w:rsidP="00CA7EA4">
      <w:pPr>
        <w:rPr>
          <w:rFonts w:ascii="Arial" w:hAnsi="Arial" w:cs="Arial"/>
          <w:b/>
          <w:bCs/>
          <w:sz w:val="20"/>
          <w:lang w:val="cs-CZ"/>
        </w:rPr>
      </w:pPr>
      <w:r w:rsidRPr="00D47CB5">
        <w:rPr>
          <w:rFonts w:ascii="Arial" w:hAnsi="Arial" w:cs="Arial"/>
          <w:b/>
          <w:bCs/>
          <w:sz w:val="20"/>
          <w:lang w:val="cs-CZ"/>
        </w:rPr>
        <w:t>MILNEA</w:t>
      </w:r>
      <w:r w:rsidR="00CA7EA4" w:rsidRPr="00D47CB5">
        <w:rPr>
          <w:rFonts w:ascii="Arial" w:hAnsi="Arial" w:cs="Arial"/>
          <w:b/>
          <w:bCs/>
          <w:sz w:val="20"/>
          <w:lang w:val="cs-CZ"/>
        </w:rPr>
        <w:t xml:space="preserve"> státní podnik v likvidaci</w:t>
      </w:r>
    </w:p>
    <w:p w:rsidR="00CA7EA4" w:rsidRPr="00D47CB5" w:rsidRDefault="00CA7EA4" w:rsidP="00CA7EA4">
      <w:pPr>
        <w:rPr>
          <w:rFonts w:ascii="Arial" w:hAnsi="Arial" w:cs="Arial"/>
          <w:bCs/>
          <w:sz w:val="20"/>
          <w:lang w:val="cs-CZ"/>
        </w:rPr>
      </w:pPr>
      <w:r w:rsidRPr="00D47CB5">
        <w:rPr>
          <w:rFonts w:ascii="Arial" w:hAnsi="Arial" w:cs="Arial"/>
          <w:bCs/>
          <w:sz w:val="20"/>
          <w:lang w:val="cs-CZ"/>
        </w:rPr>
        <w:t xml:space="preserve">se sídlem: Praha 6, Řepy, </w:t>
      </w:r>
      <w:proofErr w:type="spellStart"/>
      <w:r w:rsidRPr="00D47CB5">
        <w:rPr>
          <w:rFonts w:ascii="Arial" w:hAnsi="Arial" w:cs="Arial"/>
          <w:bCs/>
          <w:sz w:val="20"/>
          <w:lang w:val="cs-CZ"/>
        </w:rPr>
        <w:t>Třanovského</w:t>
      </w:r>
      <w:proofErr w:type="spellEnd"/>
      <w:r w:rsidRPr="00D47CB5">
        <w:rPr>
          <w:rFonts w:ascii="Arial" w:hAnsi="Arial" w:cs="Arial"/>
          <w:bCs/>
          <w:sz w:val="20"/>
          <w:lang w:val="cs-CZ"/>
        </w:rPr>
        <w:t xml:space="preserve"> 622/11, PSČ 163 04</w:t>
      </w:r>
    </w:p>
    <w:p w:rsidR="00CA7EA4" w:rsidRPr="00D47CB5" w:rsidRDefault="00CA7EA4" w:rsidP="00CA7EA4">
      <w:pPr>
        <w:rPr>
          <w:rFonts w:ascii="Arial" w:hAnsi="Arial" w:cs="Arial"/>
          <w:bCs/>
          <w:sz w:val="20"/>
          <w:lang w:val="cs-CZ"/>
        </w:rPr>
      </w:pPr>
      <w:r w:rsidRPr="00D47CB5">
        <w:rPr>
          <w:rFonts w:ascii="Arial" w:hAnsi="Arial" w:cs="Arial"/>
          <w:bCs/>
          <w:sz w:val="20"/>
          <w:lang w:val="cs-CZ"/>
        </w:rPr>
        <w:t>IČ: 00016187</w:t>
      </w:r>
    </w:p>
    <w:p w:rsidR="00CA7EA4" w:rsidRPr="00D47CB5" w:rsidRDefault="00CA7EA4" w:rsidP="00CA7EA4">
      <w:pPr>
        <w:rPr>
          <w:rFonts w:ascii="Arial" w:hAnsi="Arial" w:cs="Arial"/>
          <w:bCs/>
          <w:sz w:val="20"/>
          <w:lang w:val="cs-CZ"/>
        </w:rPr>
      </w:pPr>
      <w:r w:rsidRPr="00D47CB5">
        <w:rPr>
          <w:rFonts w:ascii="Arial" w:hAnsi="Arial" w:cs="Arial"/>
          <w:bCs/>
          <w:sz w:val="20"/>
          <w:lang w:val="cs-CZ"/>
        </w:rPr>
        <w:t>zast</w:t>
      </w:r>
      <w:r w:rsidR="00BA303A" w:rsidRPr="00D47CB5">
        <w:rPr>
          <w:rFonts w:ascii="Arial" w:hAnsi="Arial" w:cs="Arial"/>
          <w:bCs/>
          <w:sz w:val="20"/>
          <w:lang w:val="cs-CZ"/>
        </w:rPr>
        <w:t>oupen</w:t>
      </w:r>
      <w:r w:rsidRPr="00D47CB5">
        <w:rPr>
          <w:rFonts w:ascii="Arial" w:hAnsi="Arial" w:cs="Arial"/>
          <w:bCs/>
          <w:sz w:val="20"/>
          <w:lang w:val="cs-CZ"/>
        </w:rPr>
        <w:t>: JUDr. Janem Rudolfem, likvidátorem</w:t>
      </w:r>
    </w:p>
    <w:p w:rsidR="00BA303A" w:rsidRPr="00D47CB5" w:rsidRDefault="00BA303A" w:rsidP="00BA303A">
      <w:pPr>
        <w:jc w:val="both"/>
        <w:rPr>
          <w:rFonts w:ascii="Arial" w:hAnsi="Arial" w:cs="Arial"/>
          <w:sz w:val="20"/>
          <w:lang w:val="cs-CZ" w:eastAsia="sk-SK"/>
        </w:rPr>
      </w:pPr>
      <w:r w:rsidRPr="00D47CB5">
        <w:rPr>
          <w:rFonts w:ascii="Arial" w:hAnsi="Arial" w:cs="Arial"/>
          <w:sz w:val="20"/>
          <w:lang w:val="cs-CZ" w:eastAsia="sk-SK"/>
        </w:rPr>
        <w:t xml:space="preserve">zapsaný v obchodním rejstříku </w:t>
      </w:r>
      <w:r w:rsidRPr="00D47CB5">
        <w:rPr>
          <w:rFonts w:ascii="Arial" w:hAnsi="Arial" w:cs="Arial"/>
          <w:sz w:val="20"/>
          <w:lang w:val="cs-CZ"/>
        </w:rPr>
        <w:t>vedeném Městským soudem v Praze, oddíl A, vložka 69277</w:t>
      </w:r>
    </w:p>
    <w:p w:rsidR="0044325F" w:rsidRPr="00D47CB5" w:rsidRDefault="0044325F" w:rsidP="00F91535">
      <w:pPr>
        <w:rPr>
          <w:rFonts w:ascii="Arial" w:hAnsi="Arial" w:cs="Arial"/>
          <w:sz w:val="20"/>
          <w:lang w:val="cs-CZ"/>
        </w:rPr>
      </w:pPr>
      <w:r w:rsidRPr="00D47CB5">
        <w:rPr>
          <w:rFonts w:ascii="Arial" w:hAnsi="Arial" w:cs="Arial"/>
          <w:sz w:val="20"/>
          <w:lang w:val="cs-CZ"/>
        </w:rPr>
        <w:t>bankovní spojení: 2114761835/2700</w:t>
      </w:r>
    </w:p>
    <w:p w:rsidR="00BA303A" w:rsidRPr="00D47CB5" w:rsidRDefault="0044325F" w:rsidP="00F91535">
      <w:pPr>
        <w:rPr>
          <w:rFonts w:ascii="Arial" w:hAnsi="Arial" w:cs="Arial"/>
          <w:sz w:val="20"/>
          <w:lang w:val="cs-CZ"/>
        </w:rPr>
      </w:pPr>
      <w:r w:rsidRPr="00D47CB5">
        <w:rPr>
          <w:rFonts w:ascii="Arial" w:hAnsi="Arial" w:cs="Arial"/>
          <w:sz w:val="20"/>
          <w:lang w:val="cs-CZ"/>
        </w:rPr>
        <w:tab/>
      </w:r>
    </w:p>
    <w:p w:rsidR="00E335F1" w:rsidRPr="00D47CB5" w:rsidRDefault="00E335F1" w:rsidP="00C86D74">
      <w:pPr>
        <w:rPr>
          <w:rFonts w:ascii="Arial" w:hAnsi="Arial" w:cs="Arial"/>
          <w:sz w:val="20"/>
          <w:lang w:val="cs-CZ"/>
        </w:rPr>
      </w:pPr>
      <w:r w:rsidRPr="00D47CB5">
        <w:rPr>
          <w:rFonts w:ascii="Arial" w:hAnsi="Arial" w:cs="Arial"/>
          <w:sz w:val="20"/>
          <w:lang w:val="cs-CZ"/>
        </w:rPr>
        <w:t xml:space="preserve">(dále jen </w:t>
      </w:r>
      <w:r w:rsidRPr="00D47CB5">
        <w:rPr>
          <w:rFonts w:ascii="Arial" w:hAnsi="Arial" w:cs="Arial"/>
          <w:b/>
          <w:sz w:val="20"/>
          <w:lang w:val="cs-CZ"/>
        </w:rPr>
        <w:t>„</w:t>
      </w:r>
      <w:r w:rsidR="00CA7EA4" w:rsidRPr="00D47CB5">
        <w:rPr>
          <w:rFonts w:ascii="Arial" w:hAnsi="Arial" w:cs="Arial"/>
          <w:b/>
          <w:sz w:val="20"/>
          <w:lang w:val="cs-CZ"/>
        </w:rPr>
        <w:t>Pronajímatel</w:t>
      </w:r>
      <w:r w:rsidRPr="00D47CB5">
        <w:rPr>
          <w:rFonts w:ascii="Arial" w:hAnsi="Arial" w:cs="Arial"/>
          <w:b/>
          <w:sz w:val="20"/>
          <w:lang w:val="cs-CZ"/>
        </w:rPr>
        <w:t>“</w:t>
      </w:r>
      <w:r w:rsidRPr="00D47CB5">
        <w:rPr>
          <w:rFonts w:ascii="Arial" w:hAnsi="Arial" w:cs="Arial"/>
          <w:sz w:val="20"/>
          <w:lang w:val="cs-CZ"/>
        </w:rPr>
        <w:t>)</w:t>
      </w:r>
    </w:p>
    <w:p w:rsidR="00E335F1" w:rsidRPr="00D47CB5" w:rsidRDefault="00E335F1" w:rsidP="00D6092B">
      <w:pPr>
        <w:rPr>
          <w:rFonts w:ascii="Arial" w:hAnsi="Arial" w:cs="Arial"/>
          <w:b/>
          <w:sz w:val="20"/>
          <w:lang w:val="cs-CZ"/>
        </w:rPr>
      </w:pPr>
    </w:p>
    <w:p w:rsidR="00E335F1" w:rsidRPr="00D47CB5" w:rsidRDefault="00E335F1" w:rsidP="00D6092B">
      <w:pPr>
        <w:rPr>
          <w:rFonts w:ascii="Arial" w:hAnsi="Arial" w:cs="Arial"/>
          <w:b/>
          <w:sz w:val="20"/>
          <w:lang w:val="cs-CZ"/>
        </w:rPr>
      </w:pPr>
    </w:p>
    <w:p w:rsidR="00E335F1" w:rsidRPr="00D47CB5" w:rsidRDefault="00E335F1" w:rsidP="00D6092B">
      <w:pPr>
        <w:rPr>
          <w:rFonts w:ascii="Arial" w:hAnsi="Arial" w:cs="Arial"/>
          <w:sz w:val="20"/>
          <w:lang w:val="cs-CZ"/>
        </w:rPr>
      </w:pPr>
      <w:r w:rsidRPr="00D47CB5">
        <w:rPr>
          <w:rFonts w:ascii="Arial" w:hAnsi="Arial" w:cs="Arial"/>
          <w:sz w:val="20"/>
          <w:lang w:val="cs-CZ"/>
        </w:rPr>
        <w:t>a</w:t>
      </w:r>
    </w:p>
    <w:p w:rsidR="00E335F1" w:rsidRPr="00D47CB5" w:rsidRDefault="00E335F1" w:rsidP="00D6092B">
      <w:pPr>
        <w:rPr>
          <w:rFonts w:ascii="Arial" w:hAnsi="Arial" w:cs="Arial"/>
          <w:b/>
          <w:sz w:val="20"/>
          <w:lang w:val="cs-CZ"/>
        </w:rPr>
      </w:pPr>
    </w:p>
    <w:p w:rsidR="00E335F1" w:rsidRPr="00D47CB5" w:rsidRDefault="00E335F1" w:rsidP="00D6092B">
      <w:pPr>
        <w:rPr>
          <w:rFonts w:ascii="Arial" w:hAnsi="Arial" w:cs="Arial"/>
          <w:b/>
          <w:sz w:val="20"/>
          <w:lang w:val="cs-CZ"/>
        </w:rPr>
      </w:pPr>
    </w:p>
    <w:p w:rsidR="00196197" w:rsidRPr="00D47CB5" w:rsidRDefault="007101C1" w:rsidP="00A24982">
      <w:pPr>
        <w:rPr>
          <w:rFonts w:ascii="Arial" w:hAnsi="Arial" w:cs="Arial"/>
          <w:b/>
          <w:sz w:val="20"/>
        </w:rPr>
      </w:pPr>
      <w:r w:rsidRPr="00D47CB5">
        <w:rPr>
          <w:rStyle w:val="preformatted"/>
          <w:rFonts w:ascii="Arial" w:hAnsi="Arial" w:cs="Arial"/>
          <w:b/>
          <w:sz w:val="20"/>
        </w:rPr>
        <w:t>MĚSTO MORAVSKÁ TŘEBOVÁ</w:t>
      </w:r>
    </w:p>
    <w:p w:rsidR="00BA303A" w:rsidRPr="00D47CB5" w:rsidRDefault="00A24982" w:rsidP="00A24982">
      <w:pPr>
        <w:rPr>
          <w:rFonts w:ascii="Arial" w:hAnsi="Arial" w:cs="Arial"/>
          <w:sz w:val="20"/>
          <w:lang w:val="cs-CZ"/>
        </w:rPr>
      </w:pPr>
      <w:r w:rsidRPr="00D47CB5">
        <w:rPr>
          <w:rFonts w:ascii="Arial" w:hAnsi="Arial" w:cs="Arial"/>
          <w:sz w:val="20"/>
          <w:lang w:val="cs-CZ"/>
        </w:rPr>
        <w:t xml:space="preserve">se sídlem: </w:t>
      </w:r>
      <w:proofErr w:type="spellStart"/>
      <w:r w:rsidR="007101C1" w:rsidRPr="00D47CB5">
        <w:rPr>
          <w:rFonts w:ascii="Arial" w:hAnsi="Arial" w:cs="Arial"/>
          <w:sz w:val="20"/>
        </w:rPr>
        <w:t>nám</w:t>
      </w:r>
      <w:proofErr w:type="spellEnd"/>
      <w:r w:rsidR="00C2770E">
        <w:rPr>
          <w:rFonts w:ascii="Arial" w:hAnsi="Arial" w:cs="Arial"/>
          <w:sz w:val="20"/>
        </w:rPr>
        <w:t>.</w:t>
      </w:r>
      <w:r w:rsidR="007101C1" w:rsidRPr="00D47CB5">
        <w:rPr>
          <w:rFonts w:ascii="Arial" w:hAnsi="Arial" w:cs="Arial"/>
          <w:sz w:val="20"/>
        </w:rPr>
        <w:t xml:space="preserve"> T.</w:t>
      </w:r>
      <w:r w:rsidR="00C2770E">
        <w:rPr>
          <w:rFonts w:ascii="Arial" w:hAnsi="Arial" w:cs="Arial"/>
          <w:sz w:val="20"/>
        </w:rPr>
        <w:t xml:space="preserve"> </w:t>
      </w:r>
      <w:r w:rsidR="007101C1" w:rsidRPr="00D47CB5">
        <w:rPr>
          <w:rFonts w:ascii="Arial" w:hAnsi="Arial" w:cs="Arial"/>
          <w:sz w:val="20"/>
        </w:rPr>
        <w:t>G.</w:t>
      </w:r>
      <w:r w:rsidR="00C2770E">
        <w:rPr>
          <w:rFonts w:ascii="Arial" w:hAnsi="Arial" w:cs="Arial"/>
          <w:sz w:val="20"/>
        </w:rPr>
        <w:t xml:space="preserve"> </w:t>
      </w:r>
      <w:proofErr w:type="spellStart"/>
      <w:r w:rsidR="007101C1" w:rsidRPr="00D47CB5">
        <w:rPr>
          <w:rFonts w:ascii="Arial" w:hAnsi="Arial" w:cs="Arial"/>
          <w:sz w:val="20"/>
        </w:rPr>
        <w:t>Masary</w:t>
      </w:r>
      <w:r w:rsidR="0044325F" w:rsidRPr="00D47CB5">
        <w:rPr>
          <w:rFonts w:ascii="Arial" w:hAnsi="Arial" w:cs="Arial"/>
          <w:sz w:val="20"/>
        </w:rPr>
        <w:t>ka</w:t>
      </w:r>
      <w:proofErr w:type="spellEnd"/>
      <w:r w:rsidR="0044325F" w:rsidRPr="00D47CB5">
        <w:rPr>
          <w:rFonts w:ascii="Arial" w:hAnsi="Arial" w:cs="Arial"/>
          <w:sz w:val="20"/>
        </w:rPr>
        <w:t xml:space="preserve"> 32/29, </w:t>
      </w:r>
      <w:proofErr w:type="spellStart"/>
      <w:r w:rsidR="0044325F" w:rsidRPr="00D47CB5">
        <w:rPr>
          <w:rFonts w:ascii="Arial" w:hAnsi="Arial" w:cs="Arial"/>
          <w:sz w:val="20"/>
        </w:rPr>
        <w:t>Moravská</w:t>
      </w:r>
      <w:proofErr w:type="spellEnd"/>
      <w:r w:rsidR="0044325F" w:rsidRPr="00D47CB5">
        <w:rPr>
          <w:rFonts w:ascii="Arial" w:hAnsi="Arial" w:cs="Arial"/>
          <w:sz w:val="20"/>
        </w:rPr>
        <w:t xml:space="preserve"> </w:t>
      </w:r>
      <w:proofErr w:type="spellStart"/>
      <w:r w:rsidR="0044325F" w:rsidRPr="00D47CB5">
        <w:rPr>
          <w:rFonts w:ascii="Arial" w:hAnsi="Arial" w:cs="Arial"/>
          <w:sz w:val="20"/>
        </w:rPr>
        <w:t>Třebová</w:t>
      </w:r>
      <w:proofErr w:type="spellEnd"/>
      <w:r w:rsidR="0044325F" w:rsidRPr="00D47CB5">
        <w:rPr>
          <w:rFonts w:ascii="Arial" w:hAnsi="Arial" w:cs="Arial"/>
          <w:sz w:val="20"/>
        </w:rPr>
        <w:t>, PSČ</w:t>
      </w:r>
      <w:r w:rsidR="007101C1" w:rsidRPr="00D47CB5">
        <w:rPr>
          <w:rFonts w:ascii="Arial" w:hAnsi="Arial" w:cs="Arial"/>
          <w:sz w:val="20"/>
        </w:rPr>
        <w:t xml:space="preserve"> 571 01 </w:t>
      </w:r>
    </w:p>
    <w:p w:rsidR="00A24982" w:rsidRPr="00D47CB5" w:rsidRDefault="00BA303A" w:rsidP="00A24982">
      <w:pPr>
        <w:rPr>
          <w:rFonts w:ascii="Arial" w:hAnsi="Arial" w:cs="Arial"/>
          <w:sz w:val="20"/>
          <w:lang w:val="cs-CZ"/>
        </w:rPr>
      </w:pPr>
      <w:r w:rsidRPr="00D47CB5">
        <w:rPr>
          <w:rFonts w:ascii="Arial" w:hAnsi="Arial" w:cs="Arial"/>
          <w:sz w:val="20"/>
          <w:lang w:val="cs-CZ"/>
        </w:rPr>
        <w:t xml:space="preserve">IČ: </w:t>
      </w:r>
      <w:r w:rsidR="007101C1" w:rsidRPr="00D47CB5">
        <w:rPr>
          <w:rStyle w:val="nowrap"/>
          <w:rFonts w:ascii="Arial" w:hAnsi="Arial" w:cs="Arial"/>
          <w:sz w:val="20"/>
        </w:rPr>
        <w:t>00277037</w:t>
      </w:r>
    </w:p>
    <w:p w:rsidR="00BA303A" w:rsidRPr="00D47CB5" w:rsidRDefault="00BA303A" w:rsidP="00A24982">
      <w:pPr>
        <w:rPr>
          <w:rFonts w:ascii="Arial" w:hAnsi="Arial" w:cs="Arial"/>
          <w:sz w:val="20"/>
          <w:lang w:val="cs-CZ"/>
        </w:rPr>
      </w:pPr>
      <w:r w:rsidRPr="00D47CB5">
        <w:rPr>
          <w:rFonts w:ascii="Arial" w:hAnsi="Arial" w:cs="Arial"/>
          <w:sz w:val="20"/>
          <w:lang w:val="cs-CZ"/>
        </w:rPr>
        <w:t xml:space="preserve">zastoupen: </w:t>
      </w:r>
      <w:r w:rsidR="007101C1" w:rsidRPr="00D47CB5">
        <w:rPr>
          <w:rFonts w:ascii="Arial" w:hAnsi="Arial" w:cs="Arial"/>
          <w:sz w:val="20"/>
          <w:lang w:val="cs-CZ"/>
        </w:rPr>
        <w:t xml:space="preserve">JUDr. Milošem Izákem, starostou </w:t>
      </w:r>
    </w:p>
    <w:p w:rsidR="007C37B8" w:rsidRPr="00D47CB5" w:rsidRDefault="007C37B8" w:rsidP="007C37B8">
      <w:pPr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bankovní spojeni: 19-1283386349/0800</w:t>
      </w:r>
    </w:p>
    <w:p w:rsidR="00CB2949" w:rsidRPr="00D47CB5" w:rsidRDefault="00CB2949" w:rsidP="00A24982">
      <w:pPr>
        <w:rPr>
          <w:rFonts w:ascii="Arial" w:hAnsi="Arial" w:cs="Arial"/>
          <w:sz w:val="20"/>
          <w:lang w:val="cs-CZ"/>
        </w:rPr>
      </w:pPr>
    </w:p>
    <w:p w:rsidR="00E335F1" w:rsidRPr="00D47CB5" w:rsidRDefault="00E335F1" w:rsidP="00990AF6">
      <w:pPr>
        <w:rPr>
          <w:rFonts w:ascii="Arial" w:hAnsi="Arial" w:cs="Arial"/>
          <w:sz w:val="20"/>
          <w:lang w:val="cs-CZ"/>
        </w:rPr>
      </w:pPr>
      <w:r w:rsidRPr="00D47CB5">
        <w:rPr>
          <w:rFonts w:ascii="Arial" w:hAnsi="Arial" w:cs="Arial"/>
          <w:sz w:val="20"/>
          <w:lang w:val="cs-CZ"/>
        </w:rPr>
        <w:t xml:space="preserve">(dále jen </w:t>
      </w:r>
      <w:r w:rsidRPr="00D47CB5">
        <w:rPr>
          <w:rFonts w:ascii="Arial" w:hAnsi="Arial" w:cs="Arial"/>
          <w:b/>
          <w:sz w:val="20"/>
          <w:lang w:val="cs-CZ"/>
        </w:rPr>
        <w:t>„</w:t>
      </w:r>
      <w:r w:rsidR="00BA303A" w:rsidRPr="00D47CB5">
        <w:rPr>
          <w:rFonts w:ascii="Arial" w:hAnsi="Arial" w:cs="Arial"/>
          <w:b/>
          <w:sz w:val="20"/>
          <w:lang w:val="cs-CZ"/>
        </w:rPr>
        <w:t>Nájemce</w:t>
      </w:r>
      <w:r w:rsidRPr="00D47CB5">
        <w:rPr>
          <w:rFonts w:ascii="Arial" w:hAnsi="Arial" w:cs="Arial"/>
          <w:b/>
          <w:sz w:val="20"/>
          <w:lang w:val="cs-CZ"/>
        </w:rPr>
        <w:t>“</w:t>
      </w:r>
      <w:r w:rsidRPr="00D47CB5">
        <w:rPr>
          <w:rFonts w:ascii="Arial" w:hAnsi="Arial" w:cs="Arial"/>
          <w:sz w:val="20"/>
          <w:lang w:val="cs-CZ"/>
        </w:rPr>
        <w:t>)</w:t>
      </w:r>
    </w:p>
    <w:p w:rsidR="00C86D74" w:rsidRPr="00D47CB5" w:rsidRDefault="00C86D74" w:rsidP="00990AF6">
      <w:pPr>
        <w:rPr>
          <w:rFonts w:ascii="Arial" w:hAnsi="Arial" w:cs="Arial"/>
          <w:sz w:val="20"/>
          <w:lang w:val="cs-CZ"/>
        </w:rPr>
      </w:pPr>
    </w:p>
    <w:p w:rsidR="00E335F1" w:rsidRPr="00D47CB5" w:rsidRDefault="00E335F1" w:rsidP="00990AF6">
      <w:pPr>
        <w:rPr>
          <w:rFonts w:ascii="Arial" w:hAnsi="Arial" w:cs="Arial"/>
          <w:sz w:val="20"/>
          <w:lang w:val="cs-CZ"/>
        </w:rPr>
      </w:pPr>
      <w:r w:rsidRPr="00D47CB5">
        <w:rPr>
          <w:rFonts w:ascii="Arial" w:hAnsi="Arial" w:cs="Arial"/>
          <w:sz w:val="20"/>
          <w:lang w:val="cs-CZ"/>
        </w:rPr>
        <w:t>(</w:t>
      </w:r>
      <w:r w:rsidR="00BA303A" w:rsidRPr="00D47CB5">
        <w:rPr>
          <w:rFonts w:ascii="Arial" w:hAnsi="Arial" w:cs="Arial"/>
          <w:sz w:val="20"/>
          <w:lang w:val="cs-CZ"/>
        </w:rPr>
        <w:t xml:space="preserve">Pronajímatel </w:t>
      </w:r>
      <w:r w:rsidRPr="00D47CB5">
        <w:rPr>
          <w:rFonts w:ascii="Arial" w:hAnsi="Arial" w:cs="Arial"/>
          <w:sz w:val="20"/>
          <w:lang w:val="cs-CZ"/>
        </w:rPr>
        <w:t xml:space="preserve">a </w:t>
      </w:r>
      <w:r w:rsidR="00BA303A" w:rsidRPr="00D47CB5">
        <w:rPr>
          <w:rFonts w:ascii="Arial" w:hAnsi="Arial" w:cs="Arial"/>
          <w:sz w:val="20"/>
          <w:lang w:val="cs-CZ"/>
        </w:rPr>
        <w:t xml:space="preserve">Nájemce </w:t>
      </w:r>
      <w:r w:rsidRPr="00D47CB5">
        <w:rPr>
          <w:rFonts w:ascii="Arial" w:hAnsi="Arial" w:cs="Arial"/>
          <w:sz w:val="20"/>
          <w:lang w:val="cs-CZ"/>
        </w:rPr>
        <w:t>dále společně jako „</w:t>
      </w:r>
      <w:r w:rsidRPr="00D47CB5">
        <w:rPr>
          <w:rFonts w:ascii="Arial" w:hAnsi="Arial" w:cs="Arial"/>
          <w:b/>
          <w:sz w:val="20"/>
          <w:lang w:val="cs-CZ"/>
        </w:rPr>
        <w:t>Smluvní strany</w:t>
      </w:r>
      <w:r w:rsidRPr="00D47CB5">
        <w:rPr>
          <w:rFonts w:ascii="Arial" w:hAnsi="Arial" w:cs="Arial"/>
          <w:sz w:val="20"/>
          <w:lang w:val="cs-CZ"/>
        </w:rPr>
        <w:t>“ nebo „</w:t>
      </w:r>
      <w:r w:rsidRPr="00D47CB5">
        <w:rPr>
          <w:rFonts w:ascii="Arial" w:hAnsi="Arial" w:cs="Arial"/>
          <w:b/>
          <w:sz w:val="20"/>
          <w:lang w:val="cs-CZ"/>
        </w:rPr>
        <w:t>Smluvní strana</w:t>
      </w:r>
      <w:r w:rsidRPr="00D47CB5">
        <w:rPr>
          <w:rFonts w:ascii="Arial" w:hAnsi="Arial" w:cs="Arial"/>
          <w:sz w:val="20"/>
          <w:lang w:val="cs-CZ"/>
        </w:rPr>
        <w:t>“)</w:t>
      </w:r>
    </w:p>
    <w:p w:rsidR="00E335F1" w:rsidRPr="00D47CB5" w:rsidRDefault="00E335F1" w:rsidP="008B07FD">
      <w:pPr>
        <w:suppressAutoHyphens/>
        <w:autoSpaceDE w:val="0"/>
        <w:spacing w:line="280" w:lineRule="atLeast"/>
        <w:jc w:val="both"/>
        <w:rPr>
          <w:rFonts w:ascii="Arial" w:hAnsi="Arial" w:cs="Arial"/>
          <w:sz w:val="20"/>
          <w:lang w:val="cs-CZ" w:eastAsia="ar-SA"/>
        </w:rPr>
      </w:pPr>
    </w:p>
    <w:p w:rsidR="0079138B" w:rsidRPr="00D47CB5" w:rsidRDefault="0079138B" w:rsidP="0079138B">
      <w:pPr>
        <w:jc w:val="both"/>
        <w:rPr>
          <w:rFonts w:ascii="Arial" w:hAnsi="Arial" w:cs="Arial"/>
          <w:sz w:val="20"/>
          <w:lang w:val="cs-CZ"/>
        </w:rPr>
      </w:pPr>
      <w:r w:rsidRPr="00D47CB5">
        <w:rPr>
          <w:rFonts w:ascii="Arial" w:hAnsi="Arial" w:cs="Arial"/>
          <w:sz w:val="20"/>
          <w:lang w:val="cs-CZ"/>
        </w:rPr>
        <w:t xml:space="preserve">uzavírají mezi sebou tento dodatek č. 1 </w:t>
      </w:r>
      <w:r w:rsidR="0044325F" w:rsidRPr="00D47CB5">
        <w:rPr>
          <w:rFonts w:ascii="Arial" w:hAnsi="Arial" w:cs="Arial"/>
          <w:sz w:val="20"/>
          <w:lang w:val="cs-CZ"/>
        </w:rPr>
        <w:t>(dále jen ”</w:t>
      </w:r>
      <w:r w:rsidR="0044325F" w:rsidRPr="00D47CB5">
        <w:rPr>
          <w:rFonts w:ascii="Arial" w:hAnsi="Arial" w:cs="Arial"/>
          <w:b/>
          <w:bCs/>
          <w:sz w:val="20"/>
          <w:lang w:val="cs-CZ"/>
        </w:rPr>
        <w:t>Dodatek</w:t>
      </w:r>
      <w:r w:rsidR="0044325F" w:rsidRPr="00D47CB5">
        <w:rPr>
          <w:rFonts w:ascii="Arial" w:hAnsi="Arial" w:cs="Arial"/>
          <w:sz w:val="20"/>
          <w:lang w:val="cs-CZ"/>
        </w:rPr>
        <w:t xml:space="preserve">”) </w:t>
      </w:r>
      <w:r w:rsidRPr="00D47CB5">
        <w:rPr>
          <w:rFonts w:ascii="Arial" w:hAnsi="Arial" w:cs="Arial"/>
          <w:sz w:val="20"/>
          <w:lang w:val="cs-CZ"/>
        </w:rPr>
        <w:t xml:space="preserve">ke smlouvě o </w:t>
      </w:r>
      <w:r w:rsidR="00C86D74" w:rsidRPr="00D47CB5">
        <w:rPr>
          <w:rFonts w:ascii="Arial" w:hAnsi="Arial" w:cs="Arial"/>
          <w:sz w:val="20"/>
          <w:lang w:val="cs-CZ"/>
        </w:rPr>
        <w:t>nájmu</w:t>
      </w:r>
      <w:r w:rsidR="007101C1" w:rsidRPr="00D47CB5">
        <w:rPr>
          <w:rFonts w:ascii="Arial" w:hAnsi="Arial" w:cs="Arial"/>
          <w:sz w:val="20"/>
          <w:lang w:val="cs-CZ"/>
        </w:rPr>
        <w:t xml:space="preserve"> č. OMM </w:t>
      </w:r>
      <w:r w:rsidR="00DC4862">
        <w:rPr>
          <w:rFonts w:ascii="Arial" w:hAnsi="Arial" w:cs="Arial"/>
          <w:sz w:val="20"/>
          <w:lang w:val="cs-CZ"/>
        </w:rPr>
        <w:t>117/10</w:t>
      </w:r>
      <w:r w:rsidR="0044325F" w:rsidRPr="00D47CB5">
        <w:rPr>
          <w:rFonts w:ascii="Arial" w:hAnsi="Arial" w:cs="Arial"/>
          <w:sz w:val="20"/>
          <w:lang w:val="cs-CZ"/>
        </w:rPr>
        <w:t xml:space="preserve"> </w:t>
      </w:r>
      <w:r w:rsidRPr="00D47CB5">
        <w:rPr>
          <w:rFonts w:ascii="Arial" w:hAnsi="Arial" w:cs="Arial"/>
          <w:sz w:val="20"/>
          <w:lang w:val="cs-CZ"/>
        </w:rPr>
        <w:t>(dále jen „</w:t>
      </w:r>
      <w:r w:rsidRPr="00D47CB5">
        <w:rPr>
          <w:rFonts w:ascii="Arial" w:hAnsi="Arial" w:cs="Arial"/>
          <w:b/>
          <w:sz w:val="20"/>
          <w:lang w:val="cs-CZ"/>
        </w:rPr>
        <w:t>Smlouva</w:t>
      </w:r>
      <w:r w:rsidRPr="00D47CB5">
        <w:rPr>
          <w:rFonts w:ascii="Arial" w:hAnsi="Arial" w:cs="Arial"/>
          <w:sz w:val="20"/>
          <w:lang w:val="cs-CZ"/>
        </w:rPr>
        <w:t xml:space="preserve">“), jejímž předmětem je </w:t>
      </w:r>
      <w:r w:rsidR="00C86D74" w:rsidRPr="00D47CB5">
        <w:rPr>
          <w:rFonts w:ascii="Arial" w:hAnsi="Arial" w:cs="Arial"/>
          <w:sz w:val="20"/>
          <w:lang w:val="cs-CZ"/>
        </w:rPr>
        <w:t>nájem pozemků označených v čl. I Smlouvy</w:t>
      </w:r>
      <w:r w:rsidRPr="00D47CB5">
        <w:rPr>
          <w:rFonts w:ascii="Arial" w:hAnsi="Arial" w:cs="Arial"/>
          <w:sz w:val="20"/>
          <w:lang w:val="cs-CZ"/>
        </w:rPr>
        <w:t>.</w:t>
      </w:r>
    </w:p>
    <w:p w:rsidR="0079138B" w:rsidRPr="00D47CB5" w:rsidRDefault="0079138B" w:rsidP="0079138B">
      <w:pPr>
        <w:jc w:val="both"/>
        <w:rPr>
          <w:rFonts w:ascii="Arial" w:hAnsi="Arial" w:cs="Arial"/>
          <w:sz w:val="20"/>
          <w:lang w:val="cs-CZ"/>
        </w:rPr>
      </w:pPr>
    </w:p>
    <w:p w:rsidR="00D47CB5" w:rsidRPr="00D47CB5" w:rsidRDefault="00D47CB5" w:rsidP="00D47CB5">
      <w:pPr>
        <w:jc w:val="both"/>
        <w:rPr>
          <w:rFonts w:ascii="Arial" w:hAnsi="Arial" w:cs="Arial"/>
          <w:sz w:val="20"/>
          <w:lang w:val="cs-CZ"/>
        </w:rPr>
      </w:pPr>
    </w:p>
    <w:p w:rsidR="00D47CB5" w:rsidRPr="00D47CB5" w:rsidRDefault="00D47CB5" w:rsidP="00D47CB5">
      <w:pPr>
        <w:keepNext/>
        <w:numPr>
          <w:ilvl w:val="0"/>
          <w:numId w:val="7"/>
        </w:numPr>
        <w:tabs>
          <w:tab w:val="clear" w:pos="360"/>
          <w:tab w:val="num" w:pos="709"/>
        </w:tabs>
        <w:autoSpaceDE w:val="0"/>
        <w:autoSpaceDN w:val="0"/>
        <w:ind w:left="709" w:hanging="709"/>
        <w:jc w:val="both"/>
        <w:rPr>
          <w:rFonts w:ascii="Arial" w:hAnsi="Arial" w:cs="Arial"/>
          <w:b/>
          <w:bCs/>
          <w:sz w:val="20"/>
          <w:u w:val="single"/>
          <w:lang w:val="cs-CZ"/>
        </w:rPr>
      </w:pPr>
      <w:r w:rsidRPr="00D47CB5">
        <w:rPr>
          <w:rFonts w:ascii="Arial" w:hAnsi="Arial" w:cs="Arial"/>
          <w:b/>
          <w:bCs/>
          <w:sz w:val="20"/>
          <w:u w:val="single"/>
          <w:lang w:val="cs-CZ"/>
        </w:rPr>
        <w:t>PŘEDMĚT DODATKU</w:t>
      </w:r>
    </w:p>
    <w:p w:rsidR="00D47CB5" w:rsidRPr="00D47CB5" w:rsidRDefault="00D47CB5" w:rsidP="00D47CB5">
      <w:pPr>
        <w:keepNext/>
        <w:ind w:left="709" w:hanging="709"/>
        <w:jc w:val="both"/>
        <w:rPr>
          <w:rFonts w:ascii="Arial" w:hAnsi="Arial" w:cs="Arial"/>
          <w:b/>
          <w:bCs/>
          <w:sz w:val="20"/>
          <w:lang w:val="cs-CZ"/>
        </w:rPr>
      </w:pPr>
    </w:p>
    <w:p w:rsidR="00D47CB5" w:rsidRPr="00D47CB5" w:rsidRDefault="00D47CB5" w:rsidP="00D47CB5">
      <w:pPr>
        <w:numPr>
          <w:ilvl w:val="1"/>
          <w:numId w:val="7"/>
        </w:numPr>
        <w:tabs>
          <w:tab w:val="clear" w:pos="1080"/>
          <w:tab w:val="num" w:pos="709"/>
          <w:tab w:val="left" w:pos="3420"/>
          <w:tab w:val="left" w:pos="3960"/>
        </w:tabs>
        <w:autoSpaceDE w:val="0"/>
        <w:autoSpaceDN w:val="0"/>
        <w:ind w:left="709" w:hanging="709"/>
        <w:jc w:val="both"/>
        <w:rPr>
          <w:rStyle w:val="slostrnky"/>
          <w:rFonts w:ascii="Arial" w:hAnsi="Arial" w:cs="Arial"/>
          <w:sz w:val="20"/>
        </w:rPr>
      </w:pPr>
      <w:r>
        <w:rPr>
          <w:rStyle w:val="slostrnky"/>
          <w:rFonts w:ascii="Arial" w:hAnsi="Arial" w:cs="Arial"/>
          <w:sz w:val="20"/>
          <w:lang w:val="cs-CZ"/>
        </w:rPr>
        <w:t xml:space="preserve">V článku I. odst. 1 </w:t>
      </w:r>
      <w:r w:rsidRPr="00D47CB5">
        <w:rPr>
          <w:rStyle w:val="slostrnky"/>
          <w:rFonts w:ascii="Arial" w:hAnsi="Arial" w:cs="Arial"/>
          <w:sz w:val="20"/>
          <w:lang w:val="cs-CZ"/>
        </w:rPr>
        <w:t xml:space="preserve">Smlouvy se mění specifikace </w:t>
      </w:r>
      <w:r w:rsidR="00E67650">
        <w:rPr>
          <w:rStyle w:val="slostrnky"/>
          <w:rFonts w:ascii="Arial" w:hAnsi="Arial" w:cs="Arial"/>
          <w:sz w:val="20"/>
          <w:lang w:val="cs-CZ"/>
        </w:rPr>
        <w:t>pozemků</w:t>
      </w:r>
      <w:r w:rsidRPr="00D47CB5">
        <w:rPr>
          <w:rStyle w:val="slostrnky"/>
          <w:rFonts w:ascii="Arial" w:hAnsi="Arial" w:cs="Arial"/>
          <w:sz w:val="20"/>
          <w:lang w:val="cs-CZ"/>
        </w:rPr>
        <w:t xml:space="preserve"> dle aktuálního výpisu z katastru nemovitostí, list vlastnictví </w:t>
      </w:r>
      <w:r>
        <w:rPr>
          <w:rStyle w:val="slostrnky"/>
          <w:rFonts w:ascii="Arial" w:hAnsi="Arial" w:cs="Arial"/>
          <w:sz w:val="20"/>
          <w:lang w:val="cs-CZ"/>
        </w:rPr>
        <w:t>539</w:t>
      </w:r>
      <w:r w:rsidRPr="00D47CB5">
        <w:rPr>
          <w:rStyle w:val="slostrnky"/>
          <w:rFonts w:ascii="Arial" w:hAnsi="Arial" w:cs="Arial"/>
          <w:sz w:val="20"/>
          <w:lang w:val="cs-CZ"/>
        </w:rPr>
        <w:t xml:space="preserve">, vedeného Katastrálním úřadem pro </w:t>
      </w:r>
      <w:r>
        <w:rPr>
          <w:rStyle w:val="slostrnky"/>
          <w:rFonts w:ascii="Arial" w:hAnsi="Arial" w:cs="Arial"/>
          <w:sz w:val="20"/>
          <w:lang w:val="cs-CZ"/>
        </w:rPr>
        <w:t>Pardubický</w:t>
      </w:r>
      <w:r w:rsidRPr="00D47CB5">
        <w:rPr>
          <w:rStyle w:val="slostrnky"/>
          <w:rFonts w:ascii="Arial" w:hAnsi="Arial" w:cs="Arial"/>
          <w:sz w:val="20"/>
          <w:lang w:val="cs-CZ"/>
        </w:rPr>
        <w:t xml:space="preserve"> kraj, Katastrální pracoviště </w:t>
      </w:r>
      <w:r>
        <w:rPr>
          <w:rStyle w:val="slostrnky"/>
          <w:rFonts w:ascii="Arial" w:hAnsi="Arial" w:cs="Arial"/>
          <w:sz w:val="20"/>
          <w:lang w:val="cs-CZ"/>
        </w:rPr>
        <w:t>Svitavy</w:t>
      </w:r>
      <w:r w:rsidRPr="00D47CB5">
        <w:rPr>
          <w:rStyle w:val="slostrnky"/>
          <w:rFonts w:ascii="Arial" w:hAnsi="Arial" w:cs="Arial"/>
          <w:sz w:val="20"/>
          <w:lang w:val="cs-CZ"/>
        </w:rPr>
        <w:t xml:space="preserve">, katastrální území a obec </w:t>
      </w:r>
      <w:r>
        <w:rPr>
          <w:rStyle w:val="slostrnky"/>
          <w:rFonts w:ascii="Arial" w:hAnsi="Arial" w:cs="Arial"/>
          <w:sz w:val="20"/>
          <w:lang w:val="cs-CZ"/>
        </w:rPr>
        <w:t>Linhartice</w:t>
      </w:r>
      <w:r w:rsidRPr="00D47CB5">
        <w:rPr>
          <w:rStyle w:val="slostrnky"/>
          <w:rFonts w:ascii="Arial" w:hAnsi="Arial" w:cs="Arial"/>
          <w:sz w:val="20"/>
          <w:lang w:val="cs-CZ"/>
        </w:rPr>
        <w:t xml:space="preserve"> </w:t>
      </w:r>
      <w:r w:rsidRPr="00C2770E">
        <w:rPr>
          <w:rStyle w:val="slostrnky"/>
          <w:rFonts w:ascii="Arial" w:hAnsi="Arial" w:cs="Arial"/>
          <w:sz w:val="20"/>
          <w:lang w:val="cs-CZ"/>
        </w:rPr>
        <w:t xml:space="preserve">(aktuální výpis z katastru nemovitostí, list vlastnictví č. 539, tvoří </w:t>
      </w:r>
      <w:r w:rsidRPr="00C2770E">
        <w:rPr>
          <w:rStyle w:val="slostrnky"/>
          <w:rFonts w:ascii="Arial" w:hAnsi="Arial" w:cs="Arial"/>
          <w:sz w:val="20"/>
          <w:u w:val="single"/>
          <w:lang w:val="cs-CZ"/>
        </w:rPr>
        <w:t>Přílohu č. 1</w:t>
      </w:r>
      <w:r w:rsidRPr="00C2770E">
        <w:rPr>
          <w:rStyle w:val="slostrnky"/>
          <w:rFonts w:ascii="Arial" w:hAnsi="Arial" w:cs="Arial"/>
          <w:sz w:val="20"/>
          <w:lang w:val="cs-CZ"/>
        </w:rPr>
        <w:t xml:space="preserve"> tohoto Dodatku);</w:t>
      </w:r>
      <w:r>
        <w:rPr>
          <w:rStyle w:val="slostrnky"/>
          <w:rFonts w:ascii="Arial" w:hAnsi="Arial" w:cs="Arial"/>
          <w:sz w:val="20"/>
          <w:lang w:val="cs-CZ"/>
        </w:rPr>
        <w:t xml:space="preserve"> čl. </w:t>
      </w:r>
      <w:r w:rsidRPr="00D47CB5">
        <w:rPr>
          <w:rStyle w:val="slostrnky"/>
          <w:rFonts w:ascii="Arial" w:hAnsi="Arial" w:cs="Arial"/>
          <w:sz w:val="20"/>
          <w:lang w:val="cs-CZ"/>
        </w:rPr>
        <w:t>I</w:t>
      </w:r>
      <w:r>
        <w:rPr>
          <w:rStyle w:val="slostrnky"/>
          <w:rFonts w:ascii="Arial" w:hAnsi="Arial" w:cs="Arial"/>
          <w:sz w:val="20"/>
          <w:lang w:val="cs-CZ"/>
        </w:rPr>
        <w:t>. odst. 1</w:t>
      </w:r>
      <w:r w:rsidRPr="00D47CB5">
        <w:rPr>
          <w:rStyle w:val="slostrnky"/>
          <w:rFonts w:ascii="Arial" w:hAnsi="Arial" w:cs="Arial"/>
          <w:sz w:val="20"/>
          <w:lang w:val="cs-CZ"/>
        </w:rPr>
        <w:t xml:space="preserve"> Smlouvy se vypouští a nahrazuje následujícím zněním: </w:t>
      </w:r>
    </w:p>
    <w:p w:rsidR="00D47CB5" w:rsidRPr="00D47CB5" w:rsidRDefault="00D47CB5" w:rsidP="00D47CB5">
      <w:pPr>
        <w:tabs>
          <w:tab w:val="left" w:pos="3420"/>
          <w:tab w:val="left" w:pos="3960"/>
        </w:tabs>
        <w:ind w:left="709" w:hanging="709"/>
        <w:jc w:val="center"/>
        <w:rPr>
          <w:rFonts w:ascii="Arial" w:hAnsi="Arial" w:cs="Arial"/>
          <w:bCs/>
          <w:i/>
          <w:sz w:val="20"/>
        </w:rPr>
      </w:pPr>
      <w:r w:rsidRPr="00D47CB5">
        <w:rPr>
          <w:rFonts w:ascii="Arial" w:hAnsi="Arial" w:cs="Arial"/>
          <w:bCs/>
          <w:i/>
          <w:sz w:val="20"/>
        </w:rPr>
        <w:t>I.</w:t>
      </w:r>
    </w:p>
    <w:p w:rsidR="00D47CB5" w:rsidRDefault="00D47CB5" w:rsidP="00D47CB5">
      <w:pPr>
        <w:pStyle w:val="Odstavecseseznamem"/>
        <w:ind w:left="709" w:hanging="1"/>
        <w:jc w:val="both"/>
        <w:rPr>
          <w:rFonts w:ascii="Arial" w:hAnsi="Arial" w:cs="Arial"/>
          <w:i/>
          <w:sz w:val="20"/>
          <w:lang w:val="cs-CZ"/>
        </w:rPr>
      </w:pPr>
      <w:r w:rsidRPr="00D47CB5">
        <w:rPr>
          <w:rFonts w:ascii="Arial" w:hAnsi="Arial" w:cs="Arial"/>
          <w:i/>
          <w:sz w:val="20"/>
          <w:lang w:val="cs-CZ"/>
        </w:rPr>
        <w:t>Pronajímatel má právo hospodař</w:t>
      </w:r>
      <w:r>
        <w:rPr>
          <w:rFonts w:ascii="Arial" w:hAnsi="Arial" w:cs="Arial"/>
          <w:i/>
          <w:sz w:val="20"/>
          <w:lang w:val="cs-CZ"/>
        </w:rPr>
        <w:t>ení k pozemkům:</w:t>
      </w:r>
    </w:p>
    <w:p w:rsidR="00D47CB5" w:rsidRDefault="00D47CB5" w:rsidP="00D47CB5">
      <w:pPr>
        <w:pStyle w:val="Odstavecseseznamem"/>
        <w:ind w:left="709" w:hanging="1"/>
        <w:jc w:val="both"/>
        <w:rPr>
          <w:rFonts w:ascii="Arial" w:hAnsi="Arial" w:cs="Arial"/>
          <w:i/>
          <w:sz w:val="20"/>
          <w:lang w:val="cs-CZ"/>
        </w:rPr>
      </w:pPr>
      <w:r>
        <w:rPr>
          <w:rFonts w:ascii="Arial" w:hAnsi="Arial" w:cs="Arial"/>
          <w:i/>
          <w:sz w:val="20"/>
          <w:lang w:val="cs-CZ"/>
        </w:rPr>
        <w:t xml:space="preserve"> </w:t>
      </w:r>
    </w:p>
    <w:p w:rsidR="00DC4862" w:rsidRPr="00DC4862" w:rsidRDefault="00DC4862" w:rsidP="00DC4862">
      <w:pPr>
        <w:tabs>
          <w:tab w:val="left" w:pos="3420"/>
          <w:tab w:val="left" w:pos="3960"/>
        </w:tabs>
        <w:autoSpaceDE w:val="0"/>
        <w:autoSpaceDN w:val="0"/>
        <w:ind w:left="709"/>
        <w:jc w:val="both"/>
        <w:rPr>
          <w:rStyle w:val="slostrnky"/>
          <w:rFonts w:ascii="Arial" w:hAnsi="Arial" w:cs="Arial"/>
          <w:i/>
          <w:sz w:val="20"/>
          <w:vertAlign w:val="superscript"/>
          <w:lang w:val="cs-CZ"/>
        </w:rPr>
      </w:pPr>
      <w:r w:rsidRPr="00DC4862">
        <w:rPr>
          <w:rStyle w:val="slostrnky"/>
          <w:rFonts w:ascii="Arial" w:hAnsi="Arial" w:cs="Arial"/>
          <w:i/>
          <w:sz w:val="20"/>
          <w:lang w:val="cs-CZ"/>
        </w:rPr>
        <w:t xml:space="preserve">pozemek </w:t>
      </w:r>
      <w:proofErr w:type="spellStart"/>
      <w:r w:rsidRPr="00DC4862">
        <w:rPr>
          <w:rStyle w:val="slostrnky"/>
          <w:rFonts w:ascii="Arial" w:hAnsi="Arial" w:cs="Arial"/>
          <w:i/>
          <w:sz w:val="20"/>
          <w:lang w:val="cs-CZ"/>
        </w:rPr>
        <w:t>parc</w:t>
      </w:r>
      <w:proofErr w:type="spellEnd"/>
      <w:r w:rsidRPr="00DC4862">
        <w:rPr>
          <w:rStyle w:val="slostrnky"/>
          <w:rFonts w:ascii="Arial" w:hAnsi="Arial" w:cs="Arial"/>
          <w:i/>
          <w:sz w:val="20"/>
          <w:lang w:val="cs-CZ"/>
        </w:rPr>
        <w:t xml:space="preserve">. </w:t>
      </w:r>
      <w:proofErr w:type="gramStart"/>
      <w:r w:rsidRPr="00DC4862">
        <w:rPr>
          <w:rStyle w:val="slostrnky"/>
          <w:rFonts w:ascii="Arial" w:hAnsi="Arial" w:cs="Arial"/>
          <w:i/>
          <w:sz w:val="20"/>
          <w:lang w:val="cs-CZ"/>
        </w:rPr>
        <w:t>č.</w:t>
      </w:r>
      <w:proofErr w:type="gramEnd"/>
      <w:r w:rsidRPr="00DC4862">
        <w:rPr>
          <w:rStyle w:val="slostrnky"/>
          <w:rFonts w:ascii="Arial" w:hAnsi="Arial" w:cs="Arial"/>
          <w:i/>
          <w:sz w:val="20"/>
          <w:lang w:val="cs-CZ"/>
        </w:rPr>
        <w:t xml:space="preserve"> st. 340 – zastavěná plocha a nádvoří, o výměře 235 m</w:t>
      </w:r>
      <w:r w:rsidRPr="00DC4862">
        <w:rPr>
          <w:rStyle w:val="slostrnky"/>
          <w:rFonts w:ascii="Arial" w:hAnsi="Arial" w:cs="Arial"/>
          <w:i/>
          <w:sz w:val="20"/>
          <w:vertAlign w:val="superscript"/>
          <w:lang w:val="cs-CZ"/>
        </w:rPr>
        <w:t>2</w:t>
      </w:r>
    </w:p>
    <w:p w:rsidR="00DC4862" w:rsidRPr="00DC4862" w:rsidRDefault="00DC4862" w:rsidP="00DC4862">
      <w:pPr>
        <w:tabs>
          <w:tab w:val="left" w:pos="3420"/>
          <w:tab w:val="left" w:pos="3960"/>
        </w:tabs>
        <w:autoSpaceDE w:val="0"/>
        <w:autoSpaceDN w:val="0"/>
        <w:ind w:left="709"/>
        <w:jc w:val="both"/>
        <w:rPr>
          <w:rStyle w:val="slostrnky"/>
          <w:rFonts w:ascii="Arial" w:hAnsi="Arial" w:cs="Arial"/>
          <w:i/>
          <w:sz w:val="20"/>
          <w:vertAlign w:val="superscript"/>
          <w:lang w:val="cs-CZ"/>
        </w:rPr>
      </w:pPr>
      <w:r w:rsidRPr="00DC4862">
        <w:rPr>
          <w:rStyle w:val="slostrnky"/>
          <w:rFonts w:ascii="Arial" w:hAnsi="Arial" w:cs="Arial"/>
          <w:i/>
          <w:sz w:val="20"/>
          <w:lang w:val="cs-CZ"/>
        </w:rPr>
        <w:t xml:space="preserve">pozemek </w:t>
      </w:r>
      <w:proofErr w:type="spellStart"/>
      <w:r w:rsidRPr="00DC4862">
        <w:rPr>
          <w:rStyle w:val="slostrnky"/>
          <w:rFonts w:ascii="Arial" w:hAnsi="Arial" w:cs="Arial"/>
          <w:i/>
          <w:sz w:val="20"/>
          <w:lang w:val="cs-CZ"/>
        </w:rPr>
        <w:t>parc</w:t>
      </w:r>
      <w:proofErr w:type="spellEnd"/>
      <w:r w:rsidRPr="00DC4862">
        <w:rPr>
          <w:rStyle w:val="slostrnky"/>
          <w:rFonts w:ascii="Arial" w:hAnsi="Arial" w:cs="Arial"/>
          <w:i/>
          <w:sz w:val="20"/>
          <w:lang w:val="cs-CZ"/>
        </w:rPr>
        <w:t xml:space="preserve">. </w:t>
      </w:r>
      <w:proofErr w:type="gramStart"/>
      <w:r w:rsidRPr="00DC4862">
        <w:rPr>
          <w:rStyle w:val="slostrnky"/>
          <w:rFonts w:ascii="Arial" w:hAnsi="Arial" w:cs="Arial"/>
          <w:i/>
          <w:sz w:val="20"/>
          <w:lang w:val="cs-CZ"/>
        </w:rPr>
        <w:t>č.</w:t>
      </w:r>
      <w:proofErr w:type="gramEnd"/>
      <w:r w:rsidRPr="00DC4862">
        <w:rPr>
          <w:rStyle w:val="slostrnky"/>
          <w:rFonts w:ascii="Arial" w:hAnsi="Arial" w:cs="Arial"/>
          <w:i/>
          <w:sz w:val="20"/>
          <w:lang w:val="cs-CZ"/>
        </w:rPr>
        <w:t xml:space="preserve"> st. 341 – zastavěná plocha a nádvoří, o výměře 199 m</w:t>
      </w:r>
      <w:r w:rsidRPr="00DC4862">
        <w:rPr>
          <w:rStyle w:val="slostrnky"/>
          <w:rFonts w:ascii="Arial" w:hAnsi="Arial" w:cs="Arial"/>
          <w:i/>
          <w:sz w:val="20"/>
          <w:vertAlign w:val="superscript"/>
          <w:lang w:val="cs-CZ"/>
        </w:rPr>
        <w:t>2</w:t>
      </w:r>
    </w:p>
    <w:p w:rsidR="00DC4862" w:rsidRPr="00DC4862" w:rsidRDefault="00DC4862" w:rsidP="00DC4862">
      <w:pPr>
        <w:tabs>
          <w:tab w:val="left" w:pos="3420"/>
          <w:tab w:val="left" w:pos="3960"/>
        </w:tabs>
        <w:autoSpaceDE w:val="0"/>
        <w:autoSpaceDN w:val="0"/>
        <w:ind w:left="709"/>
        <w:jc w:val="both"/>
        <w:rPr>
          <w:rStyle w:val="slostrnky"/>
          <w:rFonts w:ascii="Arial" w:hAnsi="Arial" w:cs="Arial"/>
          <w:i/>
          <w:sz w:val="20"/>
          <w:vertAlign w:val="superscript"/>
          <w:lang w:val="cs-CZ"/>
        </w:rPr>
      </w:pPr>
      <w:r w:rsidRPr="00DC4862">
        <w:rPr>
          <w:rStyle w:val="slostrnky"/>
          <w:rFonts w:ascii="Arial" w:hAnsi="Arial" w:cs="Arial"/>
          <w:i/>
          <w:sz w:val="20"/>
          <w:lang w:val="cs-CZ"/>
        </w:rPr>
        <w:t xml:space="preserve">pozemek </w:t>
      </w:r>
      <w:proofErr w:type="spellStart"/>
      <w:r w:rsidRPr="00DC4862">
        <w:rPr>
          <w:rStyle w:val="slostrnky"/>
          <w:rFonts w:ascii="Arial" w:hAnsi="Arial" w:cs="Arial"/>
          <w:i/>
          <w:sz w:val="20"/>
          <w:lang w:val="cs-CZ"/>
        </w:rPr>
        <w:t>parc</w:t>
      </w:r>
      <w:proofErr w:type="spellEnd"/>
      <w:r w:rsidRPr="00DC4862">
        <w:rPr>
          <w:rStyle w:val="slostrnky"/>
          <w:rFonts w:ascii="Arial" w:hAnsi="Arial" w:cs="Arial"/>
          <w:i/>
          <w:sz w:val="20"/>
          <w:lang w:val="cs-CZ"/>
        </w:rPr>
        <w:t xml:space="preserve">. </w:t>
      </w:r>
      <w:proofErr w:type="gramStart"/>
      <w:r w:rsidRPr="00DC4862">
        <w:rPr>
          <w:rStyle w:val="slostrnky"/>
          <w:rFonts w:ascii="Arial" w:hAnsi="Arial" w:cs="Arial"/>
          <w:i/>
          <w:sz w:val="20"/>
          <w:lang w:val="cs-CZ"/>
        </w:rPr>
        <w:t>č.</w:t>
      </w:r>
      <w:proofErr w:type="gramEnd"/>
      <w:r w:rsidRPr="00DC4862">
        <w:rPr>
          <w:rStyle w:val="slostrnky"/>
          <w:rFonts w:ascii="Arial" w:hAnsi="Arial" w:cs="Arial"/>
          <w:i/>
          <w:sz w:val="20"/>
          <w:lang w:val="cs-CZ"/>
        </w:rPr>
        <w:t xml:space="preserve"> st. 374 – zastavěná plocha a nádvoří, o výměře 314 m</w:t>
      </w:r>
      <w:r w:rsidRPr="00DC4862">
        <w:rPr>
          <w:rStyle w:val="slostrnky"/>
          <w:rFonts w:ascii="Arial" w:hAnsi="Arial" w:cs="Arial"/>
          <w:i/>
          <w:sz w:val="20"/>
          <w:vertAlign w:val="superscript"/>
          <w:lang w:val="cs-CZ"/>
        </w:rPr>
        <w:t>2</w:t>
      </w:r>
    </w:p>
    <w:p w:rsidR="00DC4862" w:rsidRPr="00DC4862" w:rsidRDefault="00DC4862" w:rsidP="00DC4862">
      <w:pPr>
        <w:tabs>
          <w:tab w:val="left" w:pos="3420"/>
          <w:tab w:val="left" w:pos="3960"/>
        </w:tabs>
        <w:autoSpaceDE w:val="0"/>
        <w:autoSpaceDN w:val="0"/>
        <w:ind w:left="709"/>
        <w:jc w:val="both"/>
        <w:rPr>
          <w:rStyle w:val="slostrnky"/>
          <w:rFonts w:ascii="Arial" w:hAnsi="Arial" w:cs="Arial"/>
          <w:i/>
          <w:sz w:val="20"/>
          <w:vertAlign w:val="superscript"/>
          <w:lang w:val="cs-CZ"/>
        </w:rPr>
      </w:pPr>
      <w:r w:rsidRPr="00DC4862">
        <w:rPr>
          <w:rStyle w:val="slostrnky"/>
          <w:rFonts w:ascii="Arial" w:hAnsi="Arial" w:cs="Arial"/>
          <w:i/>
          <w:sz w:val="20"/>
          <w:lang w:val="cs-CZ"/>
        </w:rPr>
        <w:t xml:space="preserve">pozemek </w:t>
      </w:r>
      <w:proofErr w:type="spellStart"/>
      <w:r w:rsidRPr="00DC4862">
        <w:rPr>
          <w:rStyle w:val="slostrnky"/>
          <w:rFonts w:ascii="Arial" w:hAnsi="Arial" w:cs="Arial"/>
          <w:i/>
          <w:sz w:val="20"/>
          <w:lang w:val="cs-CZ"/>
        </w:rPr>
        <w:t>parc</w:t>
      </w:r>
      <w:proofErr w:type="spellEnd"/>
      <w:r w:rsidRPr="00DC4862">
        <w:rPr>
          <w:rStyle w:val="slostrnky"/>
          <w:rFonts w:ascii="Arial" w:hAnsi="Arial" w:cs="Arial"/>
          <w:i/>
          <w:sz w:val="20"/>
          <w:lang w:val="cs-CZ"/>
        </w:rPr>
        <w:t xml:space="preserve">. </w:t>
      </w:r>
      <w:proofErr w:type="gramStart"/>
      <w:r w:rsidRPr="00DC4862">
        <w:rPr>
          <w:rStyle w:val="slostrnky"/>
          <w:rFonts w:ascii="Arial" w:hAnsi="Arial" w:cs="Arial"/>
          <w:i/>
          <w:sz w:val="20"/>
          <w:lang w:val="cs-CZ"/>
        </w:rPr>
        <w:t>č.</w:t>
      </w:r>
      <w:proofErr w:type="gramEnd"/>
      <w:r w:rsidRPr="00DC4862">
        <w:rPr>
          <w:rStyle w:val="slostrnky"/>
          <w:rFonts w:ascii="Arial" w:hAnsi="Arial" w:cs="Arial"/>
          <w:i/>
          <w:sz w:val="20"/>
          <w:lang w:val="cs-CZ"/>
        </w:rPr>
        <w:t xml:space="preserve"> st. 375 – zastavěná plocha a nádvoří, o výměře 247 m</w:t>
      </w:r>
      <w:r w:rsidRPr="00DC4862">
        <w:rPr>
          <w:rStyle w:val="slostrnky"/>
          <w:rFonts w:ascii="Arial" w:hAnsi="Arial" w:cs="Arial"/>
          <w:i/>
          <w:sz w:val="20"/>
          <w:vertAlign w:val="superscript"/>
          <w:lang w:val="cs-CZ"/>
        </w:rPr>
        <w:t>2</w:t>
      </w:r>
    </w:p>
    <w:p w:rsidR="00D47CB5" w:rsidRPr="00D47CB5" w:rsidRDefault="00D47CB5" w:rsidP="00D47CB5">
      <w:pPr>
        <w:tabs>
          <w:tab w:val="left" w:pos="3420"/>
          <w:tab w:val="left" w:pos="3960"/>
        </w:tabs>
        <w:autoSpaceDE w:val="0"/>
        <w:autoSpaceDN w:val="0"/>
        <w:ind w:left="709"/>
        <w:jc w:val="both"/>
        <w:rPr>
          <w:rStyle w:val="slostrnky"/>
          <w:rFonts w:ascii="Arial" w:hAnsi="Arial" w:cs="Arial"/>
          <w:i/>
          <w:sz w:val="20"/>
          <w:lang w:val="cs-CZ"/>
        </w:rPr>
      </w:pPr>
    </w:p>
    <w:p w:rsidR="00D47CB5" w:rsidRPr="00D47CB5" w:rsidRDefault="00D47CB5" w:rsidP="00D47CB5">
      <w:pPr>
        <w:tabs>
          <w:tab w:val="left" w:pos="3420"/>
          <w:tab w:val="left" w:pos="3960"/>
        </w:tabs>
        <w:autoSpaceDE w:val="0"/>
        <w:autoSpaceDN w:val="0"/>
        <w:ind w:left="709"/>
        <w:jc w:val="both"/>
        <w:rPr>
          <w:rStyle w:val="slostrnky"/>
          <w:rFonts w:ascii="Arial" w:hAnsi="Arial" w:cs="Arial"/>
          <w:i/>
          <w:sz w:val="20"/>
          <w:lang w:val="cs-CZ"/>
        </w:rPr>
      </w:pPr>
      <w:r w:rsidRPr="00D47CB5">
        <w:rPr>
          <w:rStyle w:val="slostrnky"/>
          <w:rFonts w:ascii="Arial" w:hAnsi="Arial" w:cs="Arial"/>
          <w:i/>
          <w:sz w:val="20"/>
          <w:lang w:val="cs-CZ"/>
        </w:rPr>
        <w:t xml:space="preserve">vše zapsáno v katastru nemovitostí na listu vlastnictví č. 539, vedeném Katastrálním úřadem pro Pardubický kraj, katastrální pracoviště Svitavy, pro okres Svitavy, obec Linhartice, katastrální území Linhartice (dále jen </w:t>
      </w:r>
      <w:r w:rsidRPr="00D47CB5">
        <w:rPr>
          <w:rStyle w:val="slostrnky"/>
          <w:rFonts w:ascii="Arial" w:hAnsi="Arial" w:cs="Arial"/>
          <w:b/>
          <w:i/>
          <w:sz w:val="20"/>
          <w:lang w:val="cs-CZ"/>
        </w:rPr>
        <w:t>„Pozemky“</w:t>
      </w:r>
      <w:r w:rsidRPr="00D47CB5">
        <w:rPr>
          <w:rStyle w:val="slostrnky"/>
          <w:rFonts w:ascii="Arial" w:hAnsi="Arial" w:cs="Arial"/>
          <w:i/>
          <w:sz w:val="20"/>
          <w:lang w:val="cs-CZ"/>
        </w:rPr>
        <w:t xml:space="preserve">). </w:t>
      </w:r>
    </w:p>
    <w:p w:rsidR="00D47CB5" w:rsidRDefault="00D47CB5" w:rsidP="00D47CB5">
      <w:pPr>
        <w:pStyle w:val="Odstavecseseznamem"/>
        <w:ind w:left="709" w:hanging="1"/>
        <w:jc w:val="both"/>
        <w:rPr>
          <w:rFonts w:ascii="Arial" w:hAnsi="Arial" w:cs="Arial"/>
          <w:i/>
          <w:sz w:val="20"/>
          <w:lang w:val="cs-CZ"/>
        </w:rPr>
      </w:pPr>
    </w:p>
    <w:p w:rsidR="00B302AB" w:rsidRPr="00B302AB" w:rsidRDefault="00B302AB" w:rsidP="00D47CB5">
      <w:pPr>
        <w:pStyle w:val="Odstavecseseznamem"/>
        <w:ind w:left="709" w:hanging="1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Ostatní ustanovení čl. I zůstávají beze změn. </w:t>
      </w:r>
    </w:p>
    <w:p w:rsidR="00B302AB" w:rsidRDefault="00B302AB" w:rsidP="00D47CB5">
      <w:pPr>
        <w:pStyle w:val="Odstavecseseznamem"/>
        <w:ind w:left="709" w:hanging="1"/>
        <w:jc w:val="both"/>
        <w:rPr>
          <w:rFonts w:ascii="Arial" w:hAnsi="Arial" w:cs="Arial"/>
          <w:i/>
          <w:sz w:val="20"/>
          <w:lang w:val="cs-CZ"/>
        </w:rPr>
      </w:pPr>
    </w:p>
    <w:p w:rsidR="00B302AB" w:rsidRPr="00B302AB" w:rsidRDefault="00B302AB" w:rsidP="00D47CB5">
      <w:pPr>
        <w:pStyle w:val="Odstavecseseznamem"/>
        <w:ind w:left="709" w:hanging="1"/>
        <w:jc w:val="both"/>
        <w:rPr>
          <w:rFonts w:ascii="Arial" w:hAnsi="Arial" w:cs="Arial"/>
          <w:i/>
          <w:sz w:val="20"/>
          <w:lang w:val="cs-CZ"/>
        </w:rPr>
      </w:pPr>
    </w:p>
    <w:p w:rsidR="00D47CB5" w:rsidRPr="00B302AB" w:rsidRDefault="00B302AB" w:rsidP="00D47CB5">
      <w:pPr>
        <w:keepNext/>
        <w:tabs>
          <w:tab w:val="num" w:pos="709"/>
        </w:tabs>
        <w:ind w:left="709" w:hanging="709"/>
        <w:jc w:val="both"/>
        <w:rPr>
          <w:rStyle w:val="slostrnky"/>
          <w:rFonts w:ascii="Arial" w:hAnsi="Arial" w:cs="Arial"/>
          <w:sz w:val="20"/>
        </w:rPr>
      </w:pPr>
      <w:proofErr w:type="gramStart"/>
      <w:r w:rsidRPr="00B302AB">
        <w:rPr>
          <w:rFonts w:ascii="Arial" w:hAnsi="Arial" w:cs="Arial"/>
          <w:bCs/>
          <w:sz w:val="20"/>
          <w:lang w:val="cs-CZ"/>
        </w:rPr>
        <w:t>1.2</w:t>
      </w:r>
      <w:proofErr w:type="gramEnd"/>
      <w:r w:rsidRPr="00B302AB">
        <w:rPr>
          <w:rFonts w:ascii="Arial" w:hAnsi="Arial" w:cs="Arial"/>
          <w:bCs/>
          <w:sz w:val="20"/>
          <w:lang w:val="cs-CZ"/>
        </w:rPr>
        <w:t>.</w:t>
      </w:r>
      <w:r w:rsidRPr="00B302AB">
        <w:rPr>
          <w:rFonts w:ascii="Arial" w:hAnsi="Arial" w:cs="Arial"/>
          <w:bCs/>
          <w:sz w:val="20"/>
          <w:lang w:val="cs-CZ"/>
        </w:rPr>
        <w:tab/>
      </w:r>
      <w:r w:rsidR="00A635D4">
        <w:rPr>
          <w:rFonts w:ascii="Arial" w:hAnsi="Arial" w:cs="Arial"/>
          <w:bCs/>
          <w:sz w:val="20"/>
          <w:lang w:val="cs-CZ"/>
        </w:rPr>
        <w:t xml:space="preserve">V důsledku změny výměry Pozemků dochází i k úpravě výše nájemného. </w:t>
      </w:r>
      <w:r w:rsidR="00D47CB5" w:rsidRPr="00B302AB">
        <w:rPr>
          <w:rStyle w:val="slostrnky"/>
          <w:rFonts w:ascii="Arial" w:hAnsi="Arial" w:cs="Arial"/>
          <w:sz w:val="20"/>
          <w:lang w:val="cs-CZ"/>
        </w:rPr>
        <w:t xml:space="preserve">Článek III Smlouvy se vypouští a nahrazuje se následujícím zněním: </w:t>
      </w:r>
    </w:p>
    <w:p w:rsidR="00D47CB5" w:rsidRDefault="00D47CB5" w:rsidP="00D47CB5">
      <w:pPr>
        <w:pStyle w:val="Odstavecseseznamem"/>
        <w:ind w:left="709" w:hanging="1"/>
        <w:jc w:val="both"/>
        <w:rPr>
          <w:rFonts w:ascii="Arial" w:hAnsi="Arial" w:cs="Arial"/>
          <w:i/>
          <w:sz w:val="20"/>
        </w:rPr>
      </w:pPr>
    </w:p>
    <w:p w:rsidR="00DC4862" w:rsidRPr="00D47CB5" w:rsidRDefault="00DC4862" w:rsidP="00DC4862">
      <w:pPr>
        <w:pStyle w:val="Odstavecseseznamem"/>
        <w:ind w:left="709" w:hanging="1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III.</w:t>
      </w:r>
    </w:p>
    <w:p w:rsidR="00D47CB5" w:rsidRPr="00D47CB5" w:rsidRDefault="00D47CB5" w:rsidP="00D47CB5">
      <w:pPr>
        <w:pStyle w:val="Odstavecseseznamem"/>
        <w:ind w:left="709" w:hanging="1"/>
        <w:jc w:val="both"/>
        <w:rPr>
          <w:rFonts w:ascii="Arial" w:hAnsi="Arial" w:cs="Arial"/>
          <w:i/>
          <w:sz w:val="20"/>
          <w:lang w:val="cs-CZ"/>
        </w:rPr>
      </w:pPr>
      <w:r w:rsidRPr="00D47CB5">
        <w:rPr>
          <w:rFonts w:ascii="Arial" w:hAnsi="Arial" w:cs="Arial"/>
          <w:i/>
          <w:sz w:val="20"/>
          <w:lang w:val="cs-CZ"/>
        </w:rPr>
        <w:t xml:space="preserve">„Nájemné z předmětu nájmu bylo Smluvními stranami sjednáno ve výši </w:t>
      </w:r>
      <w:r w:rsidR="00C33C2E" w:rsidRPr="00C2770E">
        <w:rPr>
          <w:rFonts w:ascii="Arial" w:hAnsi="Arial" w:cs="Arial"/>
          <w:i/>
          <w:sz w:val="20"/>
          <w:lang w:val="cs-CZ"/>
        </w:rPr>
        <w:t>9</w:t>
      </w:r>
      <w:r w:rsidRPr="00C2770E">
        <w:rPr>
          <w:rFonts w:ascii="Arial" w:hAnsi="Arial" w:cs="Arial"/>
          <w:i/>
          <w:sz w:val="20"/>
          <w:lang w:val="cs-CZ"/>
        </w:rPr>
        <w:t>.</w:t>
      </w:r>
      <w:r w:rsidR="00C33C2E" w:rsidRPr="00C2770E">
        <w:rPr>
          <w:rFonts w:ascii="Arial" w:hAnsi="Arial" w:cs="Arial"/>
          <w:i/>
          <w:sz w:val="20"/>
          <w:lang w:val="cs-CZ"/>
        </w:rPr>
        <w:t>950</w:t>
      </w:r>
      <w:r w:rsidRPr="00C2770E">
        <w:rPr>
          <w:rFonts w:ascii="Arial" w:hAnsi="Arial" w:cs="Arial"/>
          <w:i/>
          <w:sz w:val="20"/>
          <w:lang w:val="cs-CZ"/>
        </w:rPr>
        <w:t>,- Kč</w:t>
      </w:r>
      <w:r w:rsidRPr="00D47CB5">
        <w:rPr>
          <w:rFonts w:ascii="Arial" w:hAnsi="Arial" w:cs="Arial"/>
          <w:i/>
          <w:sz w:val="20"/>
          <w:lang w:val="cs-CZ"/>
        </w:rPr>
        <w:t xml:space="preserve"> ročně s tím, že k nájmu bude připočtena DPH v zákonem stanovené výši. </w:t>
      </w:r>
    </w:p>
    <w:p w:rsidR="00D47CB5" w:rsidRPr="00D47CB5" w:rsidRDefault="00D47CB5" w:rsidP="00D47CB5">
      <w:pPr>
        <w:pStyle w:val="Odstavecseseznamem"/>
        <w:ind w:left="709" w:hanging="1"/>
        <w:jc w:val="both"/>
        <w:rPr>
          <w:rFonts w:ascii="Arial" w:hAnsi="Arial" w:cs="Arial"/>
          <w:i/>
          <w:sz w:val="20"/>
          <w:lang w:val="cs-CZ"/>
        </w:rPr>
      </w:pPr>
      <w:r w:rsidRPr="00D47CB5">
        <w:rPr>
          <w:rFonts w:ascii="Arial" w:hAnsi="Arial" w:cs="Arial"/>
          <w:i/>
          <w:sz w:val="20"/>
          <w:lang w:val="cs-CZ"/>
        </w:rPr>
        <w:t xml:space="preserve"> </w:t>
      </w:r>
    </w:p>
    <w:p w:rsidR="00D47CB5" w:rsidRPr="00D47CB5" w:rsidRDefault="00D47CB5" w:rsidP="00D47CB5">
      <w:pPr>
        <w:ind w:left="709" w:hanging="1"/>
        <w:jc w:val="both"/>
        <w:rPr>
          <w:rFonts w:ascii="Arial" w:hAnsi="Arial" w:cs="Arial"/>
          <w:i/>
          <w:color w:val="000000"/>
          <w:spacing w:val="-1"/>
          <w:sz w:val="20"/>
          <w:lang w:val="cs-CZ"/>
        </w:rPr>
      </w:pPr>
      <w:r w:rsidRPr="00D47CB5">
        <w:rPr>
          <w:rStyle w:val="slostrnky"/>
          <w:rFonts w:ascii="Arial" w:hAnsi="Arial" w:cs="Arial"/>
          <w:i/>
          <w:sz w:val="20"/>
          <w:lang w:val="cs-CZ"/>
        </w:rPr>
        <w:t xml:space="preserve">Nájemné je splatné jedenkrát za rok. Nájemné bude hrazeno v příslušném kalendářním roce bezhotovostním převodem na účet Pronajímatele </w:t>
      </w:r>
      <w:proofErr w:type="spellStart"/>
      <w:proofErr w:type="gramStart"/>
      <w:r w:rsidRPr="00D47CB5">
        <w:rPr>
          <w:rStyle w:val="slostrnky"/>
          <w:rFonts w:ascii="Arial" w:hAnsi="Arial" w:cs="Arial"/>
          <w:i/>
          <w:sz w:val="20"/>
          <w:lang w:val="cs-CZ"/>
        </w:rPr>
        <w:t>č.u</w:t>
      </w:r>
      <w:proofErr w:type="spellEnd"/>
      <w:r w:rsidRPr="00D47CB5">
        <w:rPr>
          <w:rStyle w:val="slostrnky"/>
          <w:rFonts w:ascii="Arial" w:hAnsi="Arial" w:cs="Arial"/>
          <w:i/>
          <w:sz w:val="20"/>
          <w:lang w:val="cs-CZ"/>
        </w:rPr>
        <w:t>. 2114761835/2700</w:t>
      </w:r>
      <w:proofErr w:type="gramEnd"/>
      <w:r w:rsidRPr="00D47CB5">
        <w:rPr>
          <w:rStyle w:val="slostrnky"/>
          <w:rFonts w:ascii="Arial" w:hAnsi="Arial" w:cs="Arial"/>
          <w:i/>
          <w:sz w:val="20"/>
          <w:lang w:val="cs-CZ"/>
        </w:rPr>
        <w:t xml:space="preserve">, a to na základě daňového </w:t>
      </w:r>
      <w:r w:rsidRPr="00D47CB5">
        <w:rPr>
          <w:rFonts w:ascii="Arial" w:hAnsi="Arial" w:cs="Arial"/>
          <w:i/>
          <w:color w:val="000000"/>
          <w:spacing w:val="-1"/>
          <w:sz w:val="20"/>
          <w:lang w:val="cs-CZ"/>
        </w:rPr>
        <w:t xml:space="preserve">dokladu vystaveného Pronajímatelem a doručeného Nájemci se splatností k vždy k 31. březnu“. </w:t>
      </w:r>
    </w:p>
    <w:p w:rsidR="00D47CB5" w:rsidRDefault="00D47CB5" w:rsidP="00A635D4">
      <w:pPr>
        <w:jc w:val="both"/>
        <w:rPr>
          <w:rFonts w:ascii="Arial" w:hAnsi="Arial" w:cs="Arial"/>
          <w:color w:val="000000"/>
          <w:spacing w:val="-1"/>
          <w:sz w:val="20"/>
          <w:lang w:val="cs-CZ"/>
        </w:rPr>
      </w:pPr>
    </w:p>
    <w:p w:rsidR="00A635D4" w:rsidRPr="00A635D4" w:rsidRDefault="00A635D4" w:rsidP="00A635D4">
      <w:pPr>
        <w:ind w:left="709" w:hanging="709"/>
        <w:jc w:val="both"/>
        <w:rPr>
          <w:rFonts w:ascii="Arial" w:hAnsi="Arial" w:cs="Arial"/>
          <w:color w:val="000000"/>
          <w:spacing w:val="-1"/>
          <w:sz w:val="20"/>
          <w:lang w:val="cs-CZ"/>
        </w:rPr>
      </w:pPr>
      <w:r>
        <w:rPr>
          <w:rFonts w:ascii="Arial" w:hAnsi="Arial" w:cs="Arial"/>
          <w:color w:val="000000"/>
          <w:spacing w:val="-1"/>
          <w:sz w:val="20"/>
          <w:lang w:val="cs-CZ"/>
        </w:rPr>
        <w:t xml:space="preserve">1.3. </w:t>
      </w:r>
      <w:r>
        <w:rPr>
          <w:rFonts w:ascii="Arial" w:hAnsi="Arial" w:cs="Arial"/>
          <w:color w:val="000000"/>
          <w:spacing w:val="-1"/>
          <w:sz w:val="20"/>
          <w:lang w:val="cs-CZ"/>
        </w:rPr>
        <w:tab/>
      </w:r>
      <w:r w:rsidR="00D645C7">
        <w:rPr>
          <w:rFonts w:ascii="Arial" w:hAnsi="Arial" w:cs="Arial"/>
          <w:color w:val="000000"/>
          <w:spacing w:val="-1"/>
          <w:sz w:val="20"/>
          <w:lang w:val="cs-CZ"/>
        </w:rPr>
        <w:t xml:space="preserve">Vzhledem k tomu, že Nájemce v plném rozsahu uhradil nájemné za </w:t>
      </w:r>
      <w:r w:rsidR="00D645C7">
        <w:rPr>
          <w:rFonts w:ascii="Arial" w:hAnsi="Arial" w:cs="Arial"/>
          <w:iCs/>
          <w:color w:val="000000"/>
          <w:spacing w:val="-1"/>
          <w:sz w:val="20"/>
          <w:lang w:val="cs-CZ"/>
        </w:rPr>
        <w:t xml:space="preserve">rok 2018 před nabytím účinnosti tohoto Dodatku, tedy podle původního znění Smlouvy, vznikl mu </w:t>
      </w:r>
      <w:r w:rsidR="00C33C2E">
        <w:rPr>
          <w:rFonts w:ascii="Arial" w:hAnsi="Arial" w:cs="Arial"/>
          <w:iCs/>
          <w:color w:val="000000"/>
          <w:spacing w:val="-1"/>
          <w:sz w:val="20"/>
          <w:lang w:val="cs-CZ"/>
        </w:rPr>
        <w:t>nedoplatek</w:t>
      </w:r>
      <w:r w:rsidR="00D645C7">
        <w:rPr>
          <w:rFonts w:ascii="Arial" w:hAnsi="Arial" w:cs="Arial"/>
          <w:iCs/>
          <w:color w:val="000000"/>
          <w:spacing w:val="-1"/>
          <w:sz w:val="20"/>
          <w:lang w:val="cs-CZ"/>
        </w:rPr>
        <w:t xml:space="preserve"> na nájemném ve výši </w:t>
      </w:r>
      <w:r w:rsidR="00D645C7" w:rsidRPr="00C2770E">
        <w:rPr>
          <w:rFonts w:ascii="Arial" w:hAnsi="Arial" w:cs="Arial"/>
          <w:iCs/>
          <w:color w:val="000000"/>
          <w:spacing w:val="-1"/>
          <w:sz w:val="20"/>
          <w:lang w:val="cs-CZ"/>
        </w:rPr>
        <w:t>30,- Kč.</w:t>
      </w:r>
      <w:r w:rsidR="00D645C7">
        <w:rPr>
          <w:rFonts w:ascii="Arial" w:hAnsi="Arial" w:cs="Arial"/>
          <w:iCs/>
          <w:color w:val="000000"/>
          <w:spacing w:val="-1"/>
          <w:sz w:val="20"/>
          <w:lang w:val="cs-CZ"/>
        </w:rPr>
        <w:t xml:space="preserve"> S</w:t>
      </w:r>
      <w:r w:rsidRPr="00A635D4">
        <w:rPr>
          <w:rFonts w:ascii="Arial" w:hAnsi="Arial" w:cs="Arial"/>
          <w:iCs/>
          <w:color w:val="000000"/>
          <w:spacing w:val="-1"/>
          <w:sz w:val="20"/>
          <w:lang w:val="cs-CZ"/>
        </w:rPr>
        <w:t xml:space="preserve">mluvní strany se dohodly, že </w:t>
      </w:r>
      <w:r w:rsidR="00C33C2E">
        <w:rPr>
          <w:rFonts w:ascii="Arial" w:hAnsi="Arial" w:cs="Arial"/>
          <w:iCs/>
          <w:color w:val="000000"/>
          <w:spacing w:val="-1"/>
          <w:sz w:val="20"/>
          <w:lang w:val="cs-CZ"/>
        </w:rPr>
        <w:t>Nájemce</w:t>
      </w:r>
      <w:r w:rsidRPr="00A635D4">
        <w:rPr>
          <w:rFonts w:ascii="Arial" w:hAnsi="Arial" w:cs="Arial"/>
          <w:iCs/>
          <w:color w:val="000000"/>
          <w:spacing w:val="-1"/>
          <w:sz w:val="20"/>
          <w:lang w:val="cs-CZ"/>
        </w:rPr>
        <w:t xml:space="preserve"> </w:t>
      </w:r>
      <w:r w:rsidR="00C33C2E">
        <w:rPr>
          <w:rFonts w:ascii="Arial" w:hAnsi="Arial" w:cs="Arial"/>
          <w:iCs/>
          <w:color w:val="000000"/>
          <w:spacing w:val="-1"/>
          <w:sz w:val="20"/>
          <w:lang w:val="cs-CZ"/>
        </w:rPr>
        <w:t>tento nedoplatek uhradí</w:t>
      </w:r>
      <w:r w:rsidRPr="00A635D4">
        <w:rPr>
          <w:rFonts w:ascii="Arial" w:hAnsi="Arial" w:cs="Arial"/>
          <w:iCs/>
          <w:color w:val="000000"/>
          <w:spacing w:val="-1"/>
          <w:sz w:val="20"/>
          <w:lang w:val="cs-CZ"/>
        </w:rPr>
        <w:t xml:space="preserve"> nejpozději do 15</w:t>
      </w:r>
      <w:r>
        <w:rPr>
          <w:rFonts w:ascii="Arial" w:hAnsi="Arial" w:cs="Arial"/>
          <w:iCs/>
          <w:color w:val="000000"/>
          <w:spacing w:val="-1"/>
          <w:sz w:val="20"/>
          <w:lang w:val="cs-CZ"/>
        </w:rPr>
        <w:t>. dnů ode dne účinnosti tohoto D</w:t>
      </w:r>
      <w:r w:rsidRPr="00A635D4">
        <w:rPr>
          <w:rFonts w:ascii="Arial" w:hAnsi="Arial" w:cs="Arial"/>
          <w:iCs/>
          <w:color w:val="000000"/>
          <w:spacing w:val="-1"/>
          <w:sz w:val="20"/>
          <w:lang w:val="cs-CZ"/>
        </w:rPr>
        <w:t>odatku</w:t>
      </w:r>
      <w:r>
        <w:rPr>
          <w:rFonts w:ascii="Arial" w:hAnsi="Arial" w:cs="Arial"/>
          <w:iCs/>
          <w:color w:val="000000"/>
          <w:spacing w:val="-1"/>
          <w:sz w:val="20"/>
          <w:lang w:val="cs-CZ"/>
        </w:rPr>
        <w:t>,</w:t>
      </w:r>
      <w:r w:rsidRPr="00A635D4">
        <w:rPr>
          <w:rFonts w:ascii="Arial" w:hAnsi="Arial" w:cs="Arial"/>
          <w:iCs/>
          <w:color w:val="000000"/>
          <w:spacing w:val="-1"/>
          <w:sz w:val="20"/>
          <w:lang w:val="cs-CZ"/>
        </w:rPr>
        <w:t xml:space="preserve"> a to na základě daňov</w:t>
      </w:r>
      <w:r>
        <w:rPr>
          <w:rFonts w:ascii="Arial" w:hAnsi="Arial" w:cs="Arial"/>
          <w:iCs/>
          <w:color w:val="000000"/>
          <w:spacing w:val="-1"/>
          <w:sz w:val="20"/>
          <w:lang w:val="cs-CZ"/>
        </w:rPr>
        <w:t>ého dokladu vystaveného Pronajímatelem</w:t>
      </w:r>
      <w:r w:rsidR="00D645C7">
        <w:rPr>
          <w:rFonts w:ascii="Arial" w:hAnsi="Arial" w:cs="Arial"/>
          <w:iCs/>
          <w:color w:val="000000"/>
          <w:spacing w:val="-1"/>
          <w:sz w:val="20"/>
          <w:lang w:val="cs-CZ"/>
        </w:rPr>
        <w:t xml:space="preserve"> a doručeného Nájemci</w:t>
      </w:r>
      <w:r>
        <w:rPr>
          <w:rFonts w:ascii="Arial" w:hAnsi="Arial" w:cs="Arial"/>
          <w:iCs/>
          <w:color w:val="000000"/>
          <w:spacing w:val="-1"/>
          <w:sz w:val="20"/>
          <w:lang w:val="cs-CZ"/>
        </w:rPr>
        <w:t>.</w:t>
      </w:r>
    </w:p>
    <w:p w:rsidR="00D47CB5" w:rsidRPr="00D47CB5" w:rsidRDefault="00D47CB5" w:rsidP="00D47CB5">
      <w:pPr>
        <w:ind w:left="709" w:hanging="1"/>
        <w:jc w:val="both"/>
        <w:rPr>
          <w:rFonts w:ascii="Arial" w:hAnsi="Arial" w:cs="Arial"/>
          <w:i/>
          <w:color w:val="000000"/>
          <w:spacing w:val="-1"/>
          <w:sz w:val="20"/>
          <w:lang w:val="cs-CZ"/>
        </w:rPr>
      </w:pPr>
      <w:r w:rsidRPr="00D47CB5">
        <w:rPr>
          <w:rFonts w:ascii="Arial" w:hAnsi="Arial" w:cs="Arial"/>
          <w:i/>
          <w:color w:val="000000"/>
          <w:spacing w:val="-1"/>
          <w:sz w:val="20"/>
          <w:lang w:val="cs-CZ"/>
        </w:rPr>
        <w:t xml:space="preserve"> </w:t>
      </w:r>
    </w:p>
    <w:p w:rsidR="00D47CB5" w:rsidRPr="00D645C7" w:rsidRDefault="00D47CB5" w:rsidP="00D645C7">
      <w:pPr>
        <w:pStyle w:val="Odstavecseseznamem"/>
        <w:numPr>
          <w:ilvl w:val="1"/>
          <w:numId w:val="10"/>
        </w:numPr>
        <w:tabs>
          <w:tab w:val="left" w:pos="3420"/>
          <w:tab w:val="left" w:pos="3960"/>
        </w:tabs>
        <w:autoSpaceDE w:val="0"/>
        <w:autoSpaceDN w:val="0"/>
        <w:ind w:left="709" w:hanging="709"/>
        <w:jc w:val="both"/>
        <w:rPr>
          <w:rFonts w:ascii="Arial" w:hAnsi="Arial" w:cs="Arial"/>
          <w:sz w:val="20"/>
          <w:lang w:val="cs-CZ"/>
        </w:rPr>
      </w:pPr>
      <w:r w:rsidRPr="00D645C7">
        <w:rPr>
          <w:rStyle w:val="slostrnky"/>
          <w:rFonts w:ascii="Arial" w:hAnsi="Arial" w:cs="Arial"/>
          <w:sz w:val="20"/>
          <w:lang w:val="cs-CZ"/>
        </w:rPr>
        <w:t xml:space="preserve">Ostatní ustanovení Smlouvy zůstávají beze změny. </w:t>
      </w:r>
      <w:r w:rsidRPr="00D645C7">
        <w:rPr>
          <w:rFonts w:ascii="Arial" w:hAnsi="Arial" w:cs="Arial"/>
          <w:sz w:val="20"/>
          <w:lang w:val="cs-CZ"/>
        </w:rPr>
        <w:t xml:space="preserve"> </w:t>
      </w:r>
    </w:p>
    <w:p w:rsidR="0079138B" w:rsidRPr="00D47CB5" w:rsidRDefault="0079138B" w:rsidP="007A1A6E">
      <w:pPr>
        <w:ind w:left="709" w:hanging="709"/>
        <w:jc w:val="both"/>
        <w:rPr>
          <w:rFonts w:ascii="Arial" w:hAnsi="Arial" w:cs="Arial"/>
          <w:sz w:val="20"/>
          <w:lang w:val="cs-CZ"/>
        </w:rPr>
      </w:pPr>
    </w:p>
    <w:p w:rsidR="008E14E5" w:rsidRPr="00D47CB5" w:rsidRDefault="008E14E5" w:rsidP="007A1A6E">
      <w:pPr>
        <w:ind w:left="709" w:hanging="709"/>
        <w:jc w:val="both"/>
        <w:rPr>
          <w:rFonts w:ascii="Arial" w:hAnsi="Arial" w:cs="Arial"/>
          <w:sz w:val="20"/>
          <w:lang w:val="cs-CZ"/>
        </w:rPr>
      </w:pPr>
    </w:p>
    <w:p w:rsidR="0079138B" w:rsidRPr="00D645C7" w:rsidRDefault="0079138B" w:rsidP="00D645C7">
      <w:pPr>
        <w:pStyle w:val="Odstavecseseznamem"/>
        <w:keepNext/>
        <w:numPr>
          <w:ilvl w:val="0"/>
          <w:numId w:val="9"/>
        </w:numPr>
        <w:autoSpaceDE w:val="0"/>
        <w:autoSpaceDN w:val="0"/>
        <w:ind w:left="709" w:hanging="709"/>
        <w:jc w:val="both"/>
        <w:rPr>
          <w:rFonts w:ascii="Arial" w:hAnsi="Arial" w:cs="Arial"/>
          <w:b/>
          <w:bCs/>
          <w:sz w:val="20"/>
          <w:u w:val="single"/>
          <w:lang w:val="cs-CZ"/>
        </w:rPr>
      </w:pPr>
      <w:r w:rsidRPr="00D645C7">
        <w:rPr>
          <w:rFonts w:ascii="Arial" w:hAnsi="Arial" w:cs="Arial"/>
          <w:b/>
          <w:bCs/>
          <w:sz w:val="20"/>
          <w:u w:val="single"/>
          <w:lang w:val="cs-CZ"/>
        </w:rPr>
        <w:t xml:space="preserve">ZÁVĚREČNÁ USTANOVENÍ </w:t>
      </w:r>
    </w:p>
    <w:p w:rsidR="0079138B" w:rsidRPr="00D47CB5" w:rsidRDefault="0079138B" w:rsidP="007A1A6E">
      <w:pPr>
        <w:keepNext/>
        <w:ind w:left="709" w:hanging="709"/>
        <w:jc w:val="both"/>
        <w:rPr>
          <w:rFonts w:ascii="Arial" w:hAnsi="Arial" w:cs="Arial"/>
          <w:sz w:val="20"/>
          <w:lang w:val="cs-CZ"/>
        </w:rPr>
      </w:pPr>
    </w:p>
    <w:p w:rsidR="0079138B" w:rsidRPr="008F793C" w:rsidRDefault="0079138B" w:rsidP="008F793C">
      <w:pPr>
        <w:pStyle w:val="Odstavecseseznamem"/>
        <w:numPr>
          <w:ilvl w:val="1"/>
          <w:numId w:val="9"/>
        </w:numPr>
        <w:tabs>
          <w:tab w:val="num" w:pos="1080"/>
        </w:tabs>
        <w:autoSpaceDE w:val="0"/>
        <w:autoSpaceDN w:val="0"/>
        <w:ind w:left="709" w:hanging="709"/>
        <w:jc w:val="both"/>
        <w:rPr>
          <w:rFonts w:ascii="Arial" w:hAnsi="Arial" w:cs="Arial"/>
          <w:sz w:val="20"/>
          <w:lang w:val="cs-CZ"/>
        </w:rPr>
      </w:pPr>
      <w:bookmarkStart w:id="1" w:name="_Ref207786964"/>
      <w:r w:rsidRPr="008F793C">
        <w:rPr>
          <w:rFonts w:ascii="Arial" w:hAnsi="Arial" w:cs="Arial"/>
          <w:sz w:val="20"/>
          <w:lang w:val="cs-CZ"/>
        </w:rPr>
        <w:t>Tento Dodatek</w:t>
      </w:r>
      <w:r w:rsidRPr="008F793C">
        <w:rPr>
          <w:rFonts w:ascii="Arial" w:hAnsi="Arial" w:cs="Arial"/>
          <w:b/>
          <w:i/>
          <w:sz w:val="20"/>
          <w:lang w:val="cs-CZ"/>
        </w:rPr>
        <w:t xml:space="preserve"> </w:t>
      </w:r>
      <w:r w:rsidRPr="008F793C">
        <w:rPr>
          <w:rFonts w:ascii="Arial" w:hAnsi="Arial" w:cs="Arial"/>
          <w:sz w:val="20"/>
          <w:lang w:val="cs-CZ"/>
        </w:rPr>
        <w:t xml:space="preserve">se vyhotovuje ve </w:t>
      </w:r>
      <w:r w:rsidR="00C86D74" w:rsidRPr="00C2770E">
        <w:rPr>
          <w:rFonts w:ascii="Arial" w:hAnsi="Arial" w:cs="Arial"/>
          <w:sz w:val="20"/>
          <w:lang w:val="cs-CZ"/>
        </w:rPr>
        <w:t>dvou</w:t>
      </w:r>
      <w:r w:rsidR="00C86D74" w:rsidRPr="008F793C">
        <w:rPr>
          <w:rFonts w:ascii="Arial" w:hAnsi="Arial" w:cs="Arial"/>
          <w:sz w:val="20"/>
          <w:lang w:val="cs-CZ"/>
        </w:rPr>
        <w:t xml:space="preserve"> </w:t>
      </w:r>
      <w:r w:rsidRPr="008F793C">
        <w:rPr>
          <w:rFonts w:ascii="Arial" w:hAnsi="Arial" w:cs="Arial"/>
          <w:sz w:val="20"/>
          <w:lang w:val="cs-CZ"/>
        </w:rPr>
        <w:t xml:space="preserve">vyhotoveních, z nichž každá </w:t>
      </w:r>
      <w:r w:rsidR="00073A5E">
        <w:rPr>
          <w:rFonts w:ascii="Arial" w:hAnsi="Arial" w:cs="Arial"/>
          <w:sz w:val="20"/>
          <w:lang w:val="cs-CZ"/>
        </w:rPr>
        <w:t xml:space="preserve">Smluvní </w:t>
      </w:r>
      <w:r w:rsidRPr="008F793C">
        <w:rPr>
          <w:rFonts w:ascii="Arial" w:hAnsi="Arial" w:cs="Arial"/>
          <w:sz w:val="20"/>
          <w:lang w:val="cs-CZ"/>
        </w:rPr>
        <w:t>strana obdrží po jednom vyhotovení.</w:t>
      </w:r>
      <w:bookmarkStart w:id="2" w:name="_Ref208044495"/>
      <w:bookmarkEnd w:id="1"/>
    </w:p>
    <w:p w:rsidR="0079138B" w:rsidRPr="00D47CB5" w:rsidRDefault="0079138B" w:rsidP="008F793C">
      <w:pPr>
        <w:tabs>
          <w:tab w:val="num" w:pos="1080"/>
        </w:tabs>
        <w:autoSpaceDE w:val="0"/>
        <w:autoSpaceDN w:val="0"/>
        <w:ind w:left="709" w:hanging="709"/>
        <w:jc w:val="both"/>
        <w:rPr>
          <w:rFonts w:ascii="Arial" w:hAnsi="Arial" w:cs="Arial"/>
          <w:sz w:val="20"/>
          <w:lang w:val="cs-CZ"/>
        </w:rPr>
      </w:pPr>
      <w:r w:rsidRPr="00D47CB5">
        <w:rPr>
          <w:rFonts w:ascii="Arial" w:hAnsi="Arial" w:cs="Arial"/>
          <w:sz w:val="20"/>
          <w:lang w:val="cs-CZ"/>
        </w:rPr>
        <w:t xml:space="preserve"> </w:t>
      </w:r>
    </w:p>
    <w:p w:rsidR="008F793C" w:rsidRPr="00D645C7" w:rsidRDefault="008F793C" w:rsidP="008F793C">
      <w:pPr>
        <w:pStyle w:val="Odstavecseseznamem"/>
        <w:numPr>
          <w:ilvl w:val="1"/>
          <w:numId w:val="9"/>
        </w:numPr>
        <w:autoSpaceDE w:val="0"/>
        <w:autoSpaceDN w:val="0"/>
        <w:ind w:left="709" w:hanging="709"/>
        <w:jc w:val="both"/>
        <w:rPr>
          <w:rFonts w:ascii="Arial" w:hAnsi="Arial" w:cs="Arial"/>
          <w:sz w:val="20"/>
          <w:lang w:val="cs-CZ"/>
        </w:rPr>
      </w:pPr>
      <w:r w:rsidRPr="00D645C7">
        <w:rPr>
          <w:rFonts w:ascii="Arial" w:hAnsi="Arial" w:cs="Arial"/>
          <w:sz w:val="20"/>
          <w:lang w:val="cs-CZ"/>
        </w:rPr>
        <w:t>K nabytí účinnosti tohoto Dodatku je nezbytné jeho zveřejnění v registru smluv v souladu se zákonem č.</w:t>
      </w:r>
      <w:r w:rsidR="00C33C2E">
        <w:rPr>
          <w:rFonts w:ascii="Arial" w:hAnsi="Arial" w:cs="Arial"/>
          <w:sz w:val="20"/>
          <w:lang w:val="cs-CZ"/>
        </w:rPr>
        <w:t xml:space="preserve"> </w:t>
      </w:r>
      <w:r w:rsidRPr="00D645C7">
        <w:rPr>
          <w:rFonts w:ascii="Arial" w:hAnsi="Arial" w:cs="Arial"/>
          <w:sz w:val="20"/>
          <w:lang w:val="cs-CZ"/>
        </w:rPr>
        <w:t>340/2015 Sb., o zvláštních podmínkách účinnosti některých smluv, uveřejňování těchto smluv a o registru smluv, ve znění pozdějších předpisů (dále jen „Zákon o registru smluv“). Smluvní strany se dohodly, že uveřejnění tohoto Dodatku dle Zákona o registru smluv zajistí Nájemce.“</w:t>
      </w:r>
    </w:p>
    <w:p w:rsidR="008F793C" w:rsidRPr="00D645C7" w:rsidRDefault="008F793C" w:rsidP="008F793C">
      <w:pPr>
        <w:autoSpaceDE w:val="0"/>
        <w:autoSpaceDN w:val="0"/>
        <w:ind w:left="709" w:hanging="709"/>
        <w:jc w:val="both"/>
        <w:rPr>
          <w:rFonts w:ascii="Calibri" w:hAnsi="Calibri" w:cs="Calibri"/>
          <w:sz w:val="22"/>
          <w:szCs w:val="22"/>
          <w:lang w:val="cs-CZ"/>
        </w:rPr>
      </w:pPr>
    </w:p>
    <w:bookmarkEnd w:id="2"/>
    <w:p w:rsidR="006C54B0" w:rsidRDefault="0079138B" w:rsidP="008F793C">
      <w:pPr>
        <w:pStyle w:val="Zkladntext"/>
        <w:numPr>
          <w:ilvl w:val="1"/>
          <w:numId w:val="9"/>
        </w:numPr>
        <w:tabs>
          <w:tab w:val="num" w:pos="1080"/>
        </w:tabs>
        <w:autoSpaceDE w:val="0"/>
        <w:autoSpaceDN w:val="0"/>
        <w:spacing w:after="0"/>
        <w:ind w:left="709" w:hanging="709"/>
        <w:jc w:val="both"/>
        <w:rPr>
          <w:rFonts w:ascii="Arial" w:hAnsi="Arial" w:cs="Arial"/>
          <w:sz w:val="20"/>
          <w:lang w:val="cs-CZ"/>
        </w:rPr>
      </w:pPr>
      <w:r w:rsidRPr="00D645C7">
        <w:rPr>
          <w:rFonts w:ascii="Arial" w:hAnsi="Arial" w:cs="Arial"/>
          <w:sz w:val="20"/>
          <w:lang w:val="cs-CZ"/>
        </w:rPr>
        <w:t>Smluvní strany prohlašují, že si Dodatek přečetly, s jeho obsahem souhlasí a na důkaz toho k němu připojují své</w:t>
      </w:r>
      <w:r w:rsidRPr="00D47CB5">
        <w:rPr>
          <w:rFonts w:ascii="Arial" w:hAnsi="Arial" w:cs="Arial"/>
          <w:sz w:val="20"/>
          <w:lang w:val="cs-CZ"/>
        </w:rPr>
        <w:t xml:space="preserve"> pod</w:t>
      </w:r>
      <w:r w:rsidR="006C54B0">
        <w:rPr>
          <w:rFonts w:ascii="Arial" w:hAnsi="Arial" w:cs="Arial"/>
          <w:sz w:val="20"/>
          <w:lang w:val="cs-CZ"/>
        </w:rPr>
        <w:t>pisy.</w:t>
      </w:r>
    </w:p>
    <w:p w:rsidR="006C54B0" w:rsidRDefault="006C54B0" w:rsidP="006C54B0">
      <w:pPr>
        <w:pStyle w:val="Odstavecseseznamem"/>
        <w:rPr>
          <w:rFonts w:ascii="Arial" w:hAnsi="Arial" w:cs="Arial"/>
          <w:sz w:val="20"/>
          <w:lang w:val="cs-CZ"/>
        </w:rPr>
      </w:pPr>
    </w:p>
    <w:p w:rsidR="0079138B" w:rsidRPr="006C54B0" w:rsidRDefault="006C54B0" w:rsidP="006C54B0">
      <w:pPr>
        <w:pStyle w:val="Zkladntext"/>
        <w:numPr>
          <w:ilvl w:val="1"/>
          <w:numId w:val="9"/>
        </w:numPr>
        <w:tabs>
          <w:tab w:val="num" w:pos="1080"/>
        </w:tabs>
        <w:autoSpaceDE w:val="0"/>
        <w:autoSpaceDN w:val="0"/>
        <w:spacing w:after="0"/>
        <w:ind w:left="709" w:hanging="709"/>
        <w:jc w:val="both"/>
        <w:rPr>
          <w:rFonts w:ascii="Arial" w:hAnsi="Arial" w:cs="Arial"/>
          <w:sz w:val="20"/>
          <w:lang w:val="cs-CZ"/>
        </w:rPr>
      </w:pPr>
      <w:r w:rsidRPr="00C50590">
        <w:rPr>
          <w:rFonts w:ascii="Arial" w:hAnsi="Arial" w:cs="Arial"/>
          <w:sz w:val="20"/>
          <w:lang w:val="cs-CZ"/>
        </w:rPr>
        <w:t>Uzavření tohoto dodatku</w:t>
      </w:r>
      <w:r>
        <w:rPr>
          <w:rFonts w:ascii="Arial" w:hAnsi="Arial" w:cs="Arial"/>
          <w:sz w:val="20"/>
          <w:lang w:val="cs-CZ"/>
        </w:rPr>
        <w:t xml:space="preserve"> mezi</w:t>
      </w:r>
      <w:r w:rsidRPr="00C50590">
        <w:rPr>
          <w:rFonts w:ascii="Arial" w:hAnsi="Arial" w:cs="Arial"/>
          <w:sz w:val="20"/>
          <w:lang w:val="cs-CZ"/>
        </w:rPr>
        <w:t xml:space="preserve"> Městem Moravská Třebová a </w:t>
      </w:r>
      <w:proofErr w:type="spellStart"/>
      <w:r w:rsidRPr="00C50590">
        <w:rPr>
          <w:rFonts w:ascii="Arial" w:hAnsi="Arial" w:cs="Arial"/>
          <w:sz w:val="20"/>
          <w:lang w:val="cs-CZ"/>
        </w:rPr>
        <w:t>Milneo</w:t>
      </w:r>
      <w:r>
        <w:rPr>
          <w:rFonts w:ascii="Arial" w:hAnsi="Arial" w:cs="Arial"/>
          <w:sz w:val="20"/>
          <w:lang w:val="cs-CZ"/>
        </w:rPr>
        <w:t>u</w:t>
      </w:r>
      <w:proofErr w:type="spellEnd"/>
      <w:r w:rsidRPr="00C50590">
        <w:rPr>
          <w:rFonts w:ascii="Arial" w:hAnsi="Arial" w:cs="Arial"/>
          <w:sz w:val="20"/>
          <w:lang w:val="cs-CZ"/>
        </w:rPr>
        <w:t xml:space="preserve"> státním podnikem v likvidaci byl</w:t>
      </w:r>
      <w:r>
        <w:rPr>
          <w:rFonts w:ascii="Arial" w:hAnsi="Arial" w:cs="Arial"/>
          <w:sz w:val="20"/>
          <w:lang w:val="cs-CZ"/>
        </w:rPr>
        <w:t>o</w:t>
      </w:r>
      <w:r w:rsidRPr="00C50590">
        <w:rPr>
          <w:rFonts w:ascii="Arial" w:hAnsi="Arial" w:cs="Arial"/>
          <w:sz w:val="20"/>
          <w:lang w:val="cs-CZ"/>
        </w:rPr>
        <w:t xml:space="preserve"> schválen</w:t>
      </w:r>
      <w:r>
        <w:rPr>
          <w:rFonts w:ascii="Arial" w:hAnsi="Arial" w:cs="Arial"/>
          <w:sz w:val="20"/>
          <w:lang w:val="cs-CZ"/>
        </w:rPr>
        <w:t>o usnesením R</w:t>
      </w:r>
      <w:r w:rsidRPr="00C50590">
        <w:rPr>
          <w:rFonts w:ascii="Arial" w:hAnsi="Arial" w:cs="Arial"/>
          <w:sz w:val="20"/>
          <w:lang w:val="cs-CZ"/>
        </w:rPr>
        <w:t xml:space="preserve">ady města Moravská Třebová č. </w:t>
      </w:r>
      <w:r>
        <w:rPr>
          <w:rFonts w:ascii="Arial" w:hAnsi="Arial" w:cs="Arial"/>
          <w:sz w:val="20"/>
          <w:lang w:val="cs-CZ"/>
        </w:rPr>
        <w:t>3594//140518</w:t>
      </w:r>
      <w:r w:rsidRPr="00C50590">
        <w:rPr>
          <w:rFonts w:ascii="Arial" w:hAnsi="Arial" w:cs="Arial"/>
          <w:sz w:val="20"/>
          <w:lang w:val="cs-CZ"/>
        </w:rPr>
        <w:t xml:space="preserve"> na zasedání dne 8.</w:t>
      </w:r>
      <w:r>
        <w:rPr>
          <w:rFonts w:ascii="Arial" w:hAnsi="Arial" w:cs="Arial"/>
          <w:sz w:val="20"/>
          <w:lang w:val="cs-CZ"/>
        </w:rPr>
        <w:t> </w:t>
      </w:r>
      <w:r w:rsidRPr="00C50590">
        <w:rPr>
          <w:rFonts w:ascii="Arial" w:hAnsi="Arial" w:cs="Arial"/>
          <w:sz w:val="20"/>
          <w:lang w:val="cs-CZ"/>
        </w:rPr>
        <w:t>ledna 2018 nadpoloviční většinou hlasů všech členů rady města.</w:t>
      </w:r>
      <w:r w:rsidR="0079138B" w:rsidRPr="006C54B0">
        <w:rPr>
          <w:rFonts w:ascii="Arial" w:hAnsi="Arial" w:cs="Arial"/>
          <w:sz w:val="20"/>
          <w:lang w:val="cs-CZ"/>
        </w:rPr>
        <w:t xml:space="preserve"> </w:t>
      </w:r>
    </w:p>
    <w:p w:rsidR="0079138B" w:rsidRPr="00D47CB5" w:rsidRDefault="0079138B" w:rsidP="008F793C">
      <w:pPr>
        <w:ind w:left="709" w:hanging="709"/>
        <w:rPr>
          <w:rFonts w:ascii="Arial" w:hAnsi="Arial" w:cs="Arial"/>
          <w:sz w:val="20"/>
          <w:lang w:val="cs-CZ"/>
        </w:rPr>
      </w:pPr>
    </w:p>
    <w:p w:rsidR="0079138B" w:rsidRPr="00D47CB5" w:rsidRDefault="0079138B" w:rsidP="0079138B">
      <w:pPr>
        <w:rPr>
          <w:rFonts w:ascii="Arial" w:hAnsi="Arial" w:cs="Arial"/>
          <w:sz w:val="20"/>
          <w:lang w:val="cs-CZ"/>
        </w:rPr>
      </w:pPr>
    </w:p>
    <w:p w:rsidR="00E335F1" w:rsidRPr="00D47CB5" w:rsidRDefault="00E335F1">
      <w:pPr>
        <w:rPr>
          <w:rFonts w:ascii="Arial" w:hAnsi="Arial" w:cs="Arial"/>
          <w:sz w:val="20"/>
          <w:lang w:val="cs-CZ"/>
        </w:rPr>
      </w:pPr>
    </w:p>
    <w:p w:rsidR="00637CE2" w:rsidRPr="00D47CB5" w:rsidRDefault="00637CE2" w:rsidP="00637CE2">
      <w:pPr>
        <w:jc w:val="both"/>
        <w:rPr>
          <w:rFonts w:ascii="Arial" w:hAnsi="Arial" w:cs="Arial"/>
          <w:sz w:val="20"/>
          <w:lang w:val="cs-CZ"/>
        </w:rPr>
      </w:pPr>
    </w:p>
    <w:p w:rsidR="00637CE2" w:rsidRPr="00D47CB5" w:rsidRDefault="00B15403" w:rsidP="00637CE2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V</w:t>
      </w:r>
      <w:r w:rsidR="00257B1E">
        <w:rPr>
          <w:rFonts w:ascii="Arial" w:hAnsi="Arial" w:cs="Arial"/>
          <w:sz w:val="20"/>
          <w:lang w:val="cs-CZ"/>
        </w:rPr>
        <w:t> </w:t>
      </w:r>
      <w:r>
        <w:rPr>
          <w:rFonts w:ascii="Arial" w:hAnsi="Arial" w:cs="Arial"/>
          <w:sz w:val="20"/>
          <w:lang w:val="cs-CZ"/>
        </w:rPr>
        <w:t xml:space="preserve">Praze dne </w:t>
      </w:r>
      <w:r>
        <w:rPr>
          <w:rFonts w:ascii="Arial" w:hAnsi="Arial" w:cs="Arial"/>
          <w:sz w:val="20"/>
          <w:lang w:val="cs-CZ"/>
        </w:rPr>
        <w:tab/>
      </w:r>
      <w:r w:rsidR="00257B1E">
        <w:rPr>
          <w:rFonts w:ascii="Arial" w:hAnsi="Arial" w:cs="Arial"/>
          <w:sz w:val="20"/>
          <w:lang w:val="cs-CZ"/>
        </w:rPr>
        <w:t>15. 05. 2018</w:t>
      </w:r>
      <w:r w:rsidR="00257B1E">
        <w:rPr>
          <w:rFonts w:ascii="Arial" w:hAnsi="Arial" w:cs="Arial"/>
          <w:sz w:val="20"/>
          <w:lang w:val="cs-CZ"/>
        </w:rPr>
        <w:tab/>
      </w:r>
      <w:r w:rsidR="00257B1E">
        <w:rPr>
          <w:rFonts w:ascii="Arial" w:hAnsi="Arial" w:cs="Arial"/>
          <w:sz w:val="20"/>
          <w:lang w:val="cs-CZ"/>
        </w:rPr>
        <w:tab/>
      </w:r>
      <w:r w:rsidR="00257B1E">
        <w:rPr>
          <w:rFonts w:ascii="Arial" w:hAnsi="Arial" w:cs="Arial"/>
          <w:sz w:val="20"/>
          <w:lang w:val="cs-CZ"/>
        </w:rPr>
        <w:tab/>
      </w:r>
      <w:r w:rsidR="00257B1E">
        <w:rPr>
          <w:rFonts w:ascii="Arial" w:hAnsi="Arial" w:cs="Arial"/>
          <w:sz w:val="20"/>
          <w:lang w:val="cs-CZ"/>
        </w:rPr>
        <w:tab/>
      </w:r>
      <w:r w:rsidR="00257B1E">
        <w:rPr>
          <w:rFonts w:ascii="Arial" w:hAnsi="Arial" w:cs="Arial"/>
          <w:sz w:val="20"/>
          <w:lang w:val="cs-CZ"/>
        </w:rPr>
        <w:tab/>
        <w:t>V Moravské Třebové</w:t>
      </w:r>
      <w:r>
        <w:rPr>
          <w:rFonts w:ascii="Arial" w:hAnsi="Arial" w:cs="Arial"/>
          <w:sz w:val="20"/>
          <w:lang w:val="cs-CZ"/>
        </w:rPr>
        <w:t xml:space="preserve"> dne</w:t>
      </w:r>
      <w:r w:rsidR="00257B1E">
        <w:rPr>
          <w:rFonts w:ascii="Arial" w:hAnsi="Arial" w:cs="Arial"/>
          <w:sz w:val="20"/>
          <w:lang w:val="cs-CZ"/>
        </w:rPr>
        <w:t xml:space="preserve"> 28. 05. 2018</w:t>
      </w:r>
    </w:p>
    <w:p w:rsidR="00637CE2" w:rsidRPr="00D47CB5" w:rsidRDefault="00637CE2" w:rsidP="00637CE2">
      <w:pPr>
        <w:jc w:val="both"/>
        <w:rPr>
          <w:rFonts w:ascii="Arial" w:hAnsi="Arial" w:cs="Arial"/>
          <w:b/>
          <w:sz w:val="20"/>
          <w:lang w:val="cs-CZ"/>
        </w:rPr>
      </w:pPr>
    </w:p>
    <w:p w:rsidR="00637CE2" w:rsidRPr="00D47CB5" w:rsidRDefault="00637CE2" w:rsidP="00637CE2">
      <w:pPr>
        <w:jc w:val="both"/>
        <w:rPr>
          <w:rFonts w:ascii="Arial" w:hAnsi="Arial" w:cs="Arial"/>
          <w:b/>
          <w:sz w:val="20"/>
          <w:lang w:val="cs-CZ"/>
        </w:rPr>
      </w:pPr>
      <w:r w:rsidRPr="00D47CB5">
        <w:rPr>
          <w:rFonts w:ascii="Arial" w:hAnsi="Arial" w:cs="Arial"/>
          <w:b/>
          <w:sz w:val="20"/>
          <w:lang w:val="cs-CZ"/>
        </w:rPr>
        <w:t>Pronajímatel</w:t>
      </w:r>
      <w:r w:rsidRPr="00D47CB5">
        <w:rPr>
          <w:rFonts w:ascii="Arial" w:hAnsi="Arial" w:cs="Arial"/>
          <w:b/>
          <w:sz w:val="20"/>
          <w:lang w:val="cs-CZ"/>
        </w:rPr>
        <w:tab/>
      </w:r>
      <w:r w:rsidRPr="00D47CB5">
        <w:rPr>
          <w:rFonts w:ascii="Arial" w:hAnsi="Arial" w:cs="Arial"/>
          <w:b/>
          <w:sz w:val="20"/>
          <w:lang w:val="cs-CZ"/>
        </w:rPr>
        <w:tab/>
      </w:r>
      <w:r w:rsidRPr="00D47CB5">
        <w:rPr>
          <w:rFonts w:ascii="Arial" w:hAnsi="Arial" w:cs="Arial"/>
          <w:b/>
          <w:sz w:val="20"/>
          <w:lang w:val="cs-CZ"/>
        </w:rPr>
        <w:tab/>
      </w:r>
      <w:r w:rsidRPr="00D47CB5">
        <w:rPr>
          <w:rFonts w:ascii="Arial" w:hAnsi="Arial" w:cs="Arial"/>
          <w:b/>
          <w:sz w:val="20"/>
          <w:lang w:val="cs-CZ"/>
        </w:rPr>
        <w:tab/>
      </w:r>
      <w:r w:rsidRPr="00D47CB5">
        <w:rPr>
          <w:rFonts w:ascii="Arial" w:hAnsi="Arial" w:cs="Arial"/>
          <w:b/>
          <w:sz w:val="20"/>
          <w:lang w:val="cs-CZ"/>
        </w:rPr>
        <w:tab/>
      </w:r>
      <w:r w:rsidRPr="00D47CB5">
        <w:rPr>
          <w:rFonts w:ascii="Arial" w:hAnsi="Arial" w:cs="Arial"/>
          <w:b/>
          <w:sz w:val="20"/>
          <w:lang w:val="cs-CZ"/>
        </w:rPr>
        <w:tab/>
      </w:r>
      <w:r w:rsidRPr="00D47CB5">
        <w:rPr>
          <w:rFonts w:ascii="Arial" w:hAnsi="Arial" w:cs="Arial"/>
          <w:b/>
          <w:sz w:val="20"/>
          <w:lang w:val="cs-CZ"/>
        </w:rPr>
        <w:tab/>
        <w:t>Nájemce</w:t>
      </w:r>
    </w:p>
    <w:p w:rsidR="00637CE2" w:rsidRPr="00D47CB5" w:rsidRDefault="00637CE2" w:rsidP="00637CE2">
      <w:pPr>
        <w:jc w:val="both"/>
        <w:rPr>
          <w:rFonts w:ascii="Arial" w:hAnsi="Arial" w:cs="Arial"/>
          <w:sz w:val="20"/>
          <w:lang w:val="cs-CZ"/>
        </w:rPr>
      </w:pPr>
    </w:p>
    <w:p w:rsidR="00637CE2" w:rsidRPr="00D47CB5" w:rsidRDefault="00637CE2" w:rsidP="00637CE2">
      <w:pPr>
        <w:jc w:val="both"/>
        <w:rPr>
          <w:rFonts w:ascii="Arial" w:hAnsi="Arial" w:cs="Arial"/>
          <w:sz w:val="20"/>
          <w:lang w:val="cs-CZ"/>
        </w:rPr>
      </w:pPr>
    </w:p>
    <w:p w:rsidR="00B15403" w:rsidRDefault="00B15403" w:rsidP="00637CE2">
      <w:pPr>
        <w:jc w:val="both"/>
        <w:rPr>
          <w:rFonts w:ascii="Arial" w:hAnsi="Arial" w:cs="Arial"/>
          <w:sz w:val="20"/>
          <w:lang w:val="cs-CZ"/>
        </w:rPr>
      </w:pPr>
    </w:p>
    <w:p w:rsidR="00637CE2" w:rsidRPr="00D47CB5" w:rsidRDefault="00637CE2" w:rsidP="00637CE2">
      <w:pPr>
        <w:jc w:val="both"/>
        <w:rPr>
          <w:rFonts w:ascii="Arial" w:hAnsi="Arial" w:cs="Arial"/>
          <w:sz w:val="20"/>
          <w:lang w:val="cs-CZ"/>
        </w:rPr>
      </w:pPr>
      <w:r w:rsidRPr="00D47CB5">
        <w:rPr>
          <w:rFonts w:ascii="Arial" w:hAnsi="Arial" w:cs="Arial"/>
          <w:sz w:val="20"/>
          <w:lang w:val="cs-CZ"/>
        </w:rPr>
        <w:t>_____________________________</w:t>
      </w:r>
      <w:r w:rsidRPr="00D47CB5">
        <w:rPr>
          <w:rFonts w:ascii="Arial" w:hAnsi="Arial" w:cs="Arial"/>
          <w:sz w:val="20"/>
          <w:lang w:val="cs-CZ"/>
        </w:rPr>
        <w:tab/>
      </w:r>
      <w:r w:rsidRPr="00D47CB5">
        <w:rPr>
          <w:rFonts w:ascii="Arial" w:hAnsi="Arial" w:cs="Arial"/>
          <w:sz w:val="20"/>
          <w:lang w:val="cs-CZ"/>
        </w:rPr>
        <w:tab/>
      </w:r>
      <w:r w:rsidRPr="00D47CB5">
        <w:rPr>
          <w:rFonts w:ascii="Arial" w:hAnsi="Arial" w:cs="Arial"/>
          <w:sz w:val="20"/>
          <w:lang w:val="cs-CZ"/>
        </w:rPr>
        <w:tab/>
      </w:r>
      <w:r w:rsidRPr="00D47CB5">
        <w:rPr>
          <w:rFonts w:ascii="Arial" w:hAnsi="Arial" w:cs="Arial"/>
          <w:sz w:val="20"/>
          <w:lang w:val="cs-CZ"/>
        </w:rPr>
        <w:tab/>
        <w:t>______________________________</w:t>
      </w:r>
    </w:p>
    <w:p w:rsidR="00CB2949" w:rsidRPr="00D47CB5" w:rsidRDefault="001E6A0C" w:rsidP="00CB2949">
      <w:pPr>
        <w:rPr>
          <w:rFonts w:ascii="Arial" w:hAnsi="Arial" w:cs="Arial"/>
          <w:b/>
          <w:sz w:val="20"/>
        </w:rPr>
      </w:pPr>
      <w:r w:rsidRPr="00D47CB5">
        <w:rPr>
          <w:rFonts w:ascii="Arial" w:hAnsi="Arial" w:cs="Arial"/>
          <w:b/>
          <w:bCs/>
          <w:sz w:val="20"/>
          <w:lang w:val="cs-CZ"/>
        </w:rPr>
        <w:t>MILNEA</w:t>
      </w:r>
      <w:r w:rsidR="00637CE2" w:rsidRPr="00D47CB5">
        <w:rPr>
          <w:rFonts w:ascii="Arial" w:hAnsi="Arial" w:cs="Arial"/>
          <w:b/>
          <w:bCs/>
          <w:sz w:val="20"/>
          <w:lang w:val="cs-CZ"/>
        </w:rPr>
        <w:t xml:space="preserve"> státní podnik v likvidaci</w:t>
      </w:r>
      <w:r w:rsidR="00637CE2" w:rsidRPr="00D47CB5">
        <w:rPr>
          <w:rFonts w:ascii="Arial" w:hAnsi="Arial" w:cs="Arial"/>
          <w:b/>
          <w:bCs/>
          <w:sz w:val="20"/>
          <w:lang w:val="cs-CZ"/>
        </w:rPr>
        <w:tab/>
      </w:r>
      <w:r w:rsidR="00637CE2" w:rsidRPr="00D47CB5">
        <w:rPr>
          <w:rFonts w:ascii="Arial" w:hAnsi="Arial" w:cs="Arial"/>
          <w:b/>
          <w:bCs/>
          <w:sz w:val="20"/>
          <w:lang w:val="cs-CZ"/>
        </w:rPr>
        <w:tab/>
      </w:r>
      <w:r w:rsidR="00637CE2" w:rsidRPr="00D47CB5">
        <w:rPr>
          <w:rFonts w:ascii="Arial" w:hAnsi="Arial" w:cs="Arial"/>
          <w:b/>
          <w:bCs/>
          <w:sz w:val="20"/>
          <w:lang w:val="cs-CZ"/>
        </w:rPr>
        <w:tab/>
      </w:r>
      <w:r w:rsidR="00637CE2" w:rsidRPr="00D47CB5">
        <w:rPr>
          <w:rFonts w:ascii="Arial" w:hAnsi="Arial" w:cs="Arial"/>
          <w:b/>
          <w:bCs/>
          <w:sz w:val="20"/>
          <w:lang w:val="cs-CZ"/>
        </w:rPr>
        <w:tab/>
      </w:r>
      <w:r w:rsidR="00C33A75" w:rsidRPr="00D47CB5">
        <w:rPr>
          <w:rStyle w:val="preformatted"/>
          <w:rFonts w:ascii="Arial" w:hAnsi="Arial" w:cs="Arial"/>
          <w:b/>
          <w:sz w:val="20"/>
        </w:rPr>
        <w:t>MĚSTO MORAVSKÁ TŘEBOVÁ</w:t>
      </w:r>
    </w:p>
    <w:p w:rsidR="00637CE2" w:rsidRPr="00D47CB5" w:rsidRDefault="00637CE2" w:rsidP="00637CE2">
      <w:pPr>
        <w:rPr>
          <w:rFonts w:ascii="Arial" w:hAnsi="Arial" w:cs="Arial"/>
          <w:sz w:val="20"/>
          <w:lang w:val="cs-CZ"/>
        </w:rPr>
      </w:pPr>
      <w:r w:rsidRPr="00D47CB5">
        <w:rPr>
          <w:rFonts w:ascii="Arial" w:hAnsi="Arial" w:cs="Arial"/>
          <w:sz w:val="20"/>
          <w:lang w:val="cs-CZ"/>
        </w:rPr>
        <w:t xml:space="preserve">JUDr. Jan Rudolf, likvidátor </w:t>
      </w:r>
      <w:r w:rsidRPr="00D47CB5">
        <w:rPr>
          <w:rFonts w:ascii="Arial" w:hAnsi="Arial" w:cs="Arial"/>
          <w:sz w:val="20"/>
          <w:lang w:val="cs-CZ"/>
        </w:rPr>
        <w:tab/>
      </w:r>
      <w:r w:rsidRPr="00D47CB5">
        <w:rPr>
          <w:rFonts w:ascii="Arial" w:hAnsi="Arial" w:cs="Arial"/>
          <w:b/>
          <w:sz w:val="20"/>
          <w:lang w:val="cs-CZ"/>
        </w:rPr>
        <w:tab/>
      </w:r>
      <w:r w:rsidRPr="00D47CB5">
        <w:rPr>
          <w:rFonts w:ascii="Arial" w:hAnsi="Arial" w:cs="Arial"/>
          <w:b/>
          <w:sz w:val="20"/>
          <w:lang w:val="cs-CZ"/>
        </w:rPr>
        <w:tab/>
      </w:r>
      <w:r w:rsidRPr="00D47CB5">
        <w:rPr>
          <w:rFonts w:ascii="Arial" w:hAnsi="Arial" w:cs="Arial"/>
          <w:b/>
          <w:sz w:val="20"/>
          <w:lang w:val="cs-CZ"/>
        </w:rPr>
        <w:tab/>
      </w:r>
      <w:r w:rsidRPr="00D47CB5">
        <w:rPr>
          <w:rFonts w:ascii="Arial" w:hAnsi="Arial" w:cs="Arial"/>
          <w:b/>
          <w:sz w:val="20"/>
          <w:lang w:val="cs-CZ"/>
        </w:rPr>
        <w:tab/>
      </w:r>
      <w:r w:rsidR="00C33A75" w:rsidRPr="00D47CB5">
        <w:rPr>
          <w:rFonts w:ascii="Arial" w:hAnsi="Arial" w:cs="Arial"/>
          <w:sz w:val="20"/>
          <w:lang w:val="cs-CZ"/>
        </w:rPr>
        <w:t>JUDr. Miloš Izák, starosta</w:t>
      </w:r>
    </w:p>
    <w:sectPr w:rsidR="00637CE2" w:rsidRPr="00D47CB5" w:rsidSect="00863383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F6E6FEA"/>
    <w:lvl w:ilvl="0">
      <w:start w:val="1"/>
      <w:numFmt w:val="decimal"/>
      <w:pStyle w:val="lnek"/>
      <w:lvlText w:val="%1."/>
      <w:lvlJc w:val="left"/>
      <w:pPr>
        <w:tabs>
          <w:tab w:val="num" w:pos="975"/>
        </w:tabs>
        <w:ind w:left="975" w:hanging="705"/>
      </w:pPr>
      <w:rPr>
        <w:rFonts w:cs="Times New Roman" w:hint="default"/>
      </w:rPr>
    </w:lvl>
    <w:lvl w:ilvl="1">
      <w:start w:val="1"/>
      <w:numFmt w:val="decimal"/>
      <w:isLgl/>
      <w:lvlText w:val="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C0724D1"/>
    <w:multiLevelType w:val="multilevel"/>
    <w:tmpl w:val="22CC4B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212395"/>
    <w:multiLevelType w:val="multilevel"/>
    <w:tmpl w:val="733AF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7E77BE"/>
    <w:multiLevelType w:val="hybridMultilevel"/>
    <w:tmpl w:val="F7143B40"/>
    <w:lvl w:ilvl="0" w:tplc="5DF29E7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833098"/>
    <w:multiLevelType w:val="hybridMultilevel"/>
    <w:tmpl w:val="FC8061D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00F214D"/>
    <w:multiLevelType w:val="multilevel"/>
    <w:tmpl w:val="A24228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48A48D4"/>
    <w:multiLevelType w:val="hybridMultilevel"/>
    <w:tmpl w:val="69485DEA"/>
    <w:lvl w:ilvl="0" w:tplc="3DD46A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3C643E"/>
    <w:multiLevelType w:val="multilevel"/>
    <w:tmpl w:val="C83ACDD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47259D4"/>
    <w:multiLevelType w:val="multilevel"/>
    <w:tmpl w:val="CA128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E2456DB"/>
    <w:multiLevelType w:val="multilevel"/>
    <w:tmpl w:val="B7E69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10"/>
    <w:rsid w:val="000103F4"/>
    <w:rsid w:val="00014FB7"/>
    <w:rsid w:val="00022503"/>
    <w:rsid w:val="00044AFB"/>
    <w:rsid w:val="00055EF5"/>
    <w:rsid w:val="00073A5E"/>
    <w:rsid w:val="00094130"/>
    <w:rsid w:val="000A6E47"/>
    <w:rsid w:val="000D5719"/>
    <w:rsid w:val="001527A7"/>
    <w:rsid w:val="001561B4"/>
    <w:rsid w:val="00196197"/>
    <w:rsid w:val="00196ED7"/>
    <w:rsid w:val="001A3328"/>
    <w:rsid w:val="001C2B1A"/>
    <w:rsid w:val="001D55E2"/>
    <w:rsid w:val="001E6A0C"/>
    <w:rsid w:val="00257B1E"/>
    <w:rsid w:val="00266D51"/>
    <w:rsid w:val="00297029"/>
    <w:rsid w:val="00297F3C"/>
    <w:rsid w:val="002C76AD"/>
    <w:rsid w:val="002D255D"/>
    <w:rsid w:val="002E78F1"/>
    <w:rsid w:val="0031554F"/>
    <w:rsid w:val="00346F04"/>
    <w:rsid w:val="003473FB"/>
    <w:rsid w:val="00365485"/>
    <w:rsid w:val="003C3B09"/>
    <w:rsid w:val="003E7D59"/>
    <w:rsid w:val="003F6617"/>
    <w:rsid w:val="00401D10"/>
    <w:rsid w:val="004074DB"/>
    <w:rsid w:val="004200F1"/>
    <w:rsid w:val="0044325F"/>
    <w:rsid w:val="00472737"/>
    <w:rsid w:val="00481155"/>
    <w:rsid w:val="004919B2"/>
    <w:rsid w:val="004D017D"/>
    <w:rsid w:val="004F1595"/>
    <w:rsid w:val="004F6DDE"/>
    <w:rsid w:val="005046C8"/>
    <w:rsid w:val="0053576B"/>
    <w:rsid w:val="005B3FBF"/>
    <w:rsid w:val="005D40B6"/>
    <w:rsid w:val="005F1E6B"/>
    <w:rsid w:val="005F6052"/>
    <w:rsid w:val="00637CE2"/>
    <w:rsid w:val="00643C29"/>
    <w:rsid w:val="00660FD4"/>
    <w:rsid w:val="006C54B0"/>
    <w:rsid w:val="006D3665"/>
    <w:rsid w:val="006D58E6"/>
    <w:rsid w:val="006F5133"/>
    <w:rsid w:val="006F7E73"/>
    <w:rsid w:val="007101C1"/>
    <w:rsid w:val="0073391D"/>
    <w:rsid w:val="0073736A"/>
    <w:rsid w:val="00787311"/>
    <w:rsid w:val="0079138B"/>
    <w:rsid w:val="00792094"/>
    <w:rsid w:val="007A1A6E"/>
    <w:rsid w:val="007C37B8"/>
    <w:rsid w:val="007C61DC"/>
    <w:rsid w:val="007F77F2"/>
    <w:rsid w:val="00823A66"/>
    <w:rsid w:val="0084405D"/>
    <w:rsid w:val="00863383"/>
    <w:rsid w:val="0086689B"/>
    <w:rsid w:val="00874C7E"/>
    <w:rsid w:val="00884EEC"/>
    <w:rsid w:val="00893E8D"/>
    <w:rsid w:val="008A2141"/>
    <w:rsid w:val="008B07FD"/>
    <w:rsid w:val="008E14E5"/>
    <w:rsid w:val="008E2197"/>
    <w:rsid w:val="008F793C"/>
    <w:rsid w:val="008F7F11"/>
    <w:rsid w:val="0091000E"/>
    <w:rsid w:val="00940087"/>
    <w:rsid w:val="00990AF6"/>
    <w:rsid w:val="009B5DA8"/>
    <w:rsid w:val="009D3C6E"/>
    <w:rsid w:val="00A21774"/>
    <w:rsid w:val="00A24982"/>
    <w:rsid w:val="00A2514C"/>
    <w:rsid w:val="00A37D7C"/>
    <w:rsid w:val="00A415A3"/>
    <w:rsid w:val="00A41F3C"/>
    <w:rsid w:val="00A635D4"/>
    <w:rsid w:val="00A67CE5"/>
    <w:rsid w:val="00A71F22"/>
    <w:rsid w:val="00A95EFD"/>
    <w:rsid w:val="00AB5C8A"/>
    <w:rsid w:val="00AD45EB"/>
    <w:rsid w:val="00B15403"/>
    <w:rsid w:val="00B302AB"/>
    <w:rsid w:val="00B76B5C"/>
    <w:rsid w:val="00B86101"/>
    <w:rsid w:val="00B86853"/>
    <w:rsid w:val="00BA303A"/>
    <w:rsid w:val="00C03E44"/>
    <w:rsid w:val="00C2770E"/>
    <w:rsid w:val="00C33A75"/>
    <w:rsid w:val="00C33C2E"/>
    <w:rsid w:val="00C563EC"/>
    <w:rsid w:val="00C71747"/>
    <w:rsid w:val="00C86D74"/>
    <w:rsid w:val="00CA7EA4"/>
    <w:rsid w:val="00CB2949"/>
    <w:rsid w:val="00CC6CC3"/>
    <w:rsid w:val="00CD3996"/>
    <w:rsid w:val="00D41094"/>
    <w:rsid w:val="00D45038"/>
    <w:rsid w:val="00D47CB5"/>
    <w:rsid w:val="00D51373"/>
    <w:rsid w:val="00D6092B"/>
    <w:rsid w:val="00D645C7"/>
    <w:rsid w:val="00D653D2"/>
    <w:rsid w:val="00DC4862"/>
    <w:rsid w:val="00E12910"/>
    <w:rsid w:val="00E23BD9"/>
    <w:rsid w:val="00E335F1"/>
    <w:rsid w:val="00E41E7C"/>
    <w:rsid w:val="00E67650"/>
    <w:rsid w:val="00E82B05"/>
    <w:rsid w:val="00E9416B"/>
    <w:rsid w:val="00F25C8F"/>
    <w:rsid w:val="00F840C6"/>
    <w:rsid w:val="00F91535"/>
    <w:rsid w:val="00FA7401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BECD7C-43BD-4733-B6C0-03F3393A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="Helvetica" w:hAnsi="Helvetic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45EB"/>
    <w:rPr>
      <w:sz w:val="24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rsid w:val="00990AF6"/>
    <w:pPr>
      <w:spacing w:after="120"/>
      <w:ind w:left="283"/>
    </w:pPr>
    <w:rPr>
      <w:rFonts w:ascii="Times New Roman" w:eastAsia="MS Mincho" w:hAnsi="Times New Roman"/>
      <w:sz w:val="16"/>
      <w:szCs w:val="16"/>
      <w:lang w:val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990AF6"/>
    <w:rPr>
      <w:rFonts w:ascii="Times New Roman" w:eastAsia="MS Mincho" w:hAnsi="Times New Roman"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B76B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76B5C"/>
    <w:rPr>
      <w:rFonts w:ascii="Tahoma" w:hAnsi="Tahoma" w:cs="Tahoma"/>
      <w:sz w:val="16"/>
      <w:szCs w:val="16"/>
      <w:lang w:val="en-US"/>
    </w:rPr>
  </w:style>
  <w:style w:type="paragraph" w:styleId="Odstavecseseznamem">
    <w:name w:val="List Paragraph"/>
    <w:basedOn w:val="Normln"/>
    <w:uiPriority w:val="34"/>
    <w:qFormat/>
    <w:rsid w:val="007873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8B07F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8B07FD"/>
    <w:pPr>
      <w:suppressAutoHyphens/>
      <w:autoSpaceDE w:val="0"/>
      <w:spacing w:line="280" w:lineRule="atLeast"/>
      <w:jc w:val="both"/>
    </w:pPr>
    <w:rPr>
      <w:rFonts w:ascii="Arial" w:eastAsia="Times New Roman" w:hAnsi="Arial"/>
      <w:sz w:val="20"/>
      <w:lang w:val="cs-CZ"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B07FD"/>
    <w:rPr>
      <w:rFonts w:ascii="Arial" w:hAnsi="Arial" w:cs="Times New Roman"/>
      <w:lang w:eastAsia="ar-SA" w:bidi="ar-SA"/>
    </w:rPr>
  </w:style>
  <w:style w:type="paragraph" w:customStyle="1" w:styleId="lnek">
    <w:name w:val="článek"/>
    <w:basedOn w:val="Normln"/>
    <w:uiPriority w:val="99"/>
    <w:rsid w:val="008B07FD"/>
    <w:pPr>
      <w:keepNext/>
      <w:numPr>
        <w:numId w:val="5"/>
      </w:numPr>
      <w:tabs>
        <w:tab w:val="left" w:pos="705"/>
      </w:tabs>
      <w:suppressAutoHyphens/>
      <w:autoSpaceDE w:val="0"/>
      <w:spacing w:before="480" w:after="120"/>
      <w:jc w:val="both"/>
    </w:pPr>
    <w:rPr>
      <w:rFonts w:ascii="Arial" w:eastAsia="Times New Roman" w:hAnsi="Arial"/>
      <w:b/>
      <w:caps/>
      <w:sz w:val="20"/>
      <w:lang w:val="cs-CZ" w:eastAsia="ar-SA"/>
    </w:rPr>
  </w:style>
  <w:style w:type="character" w:customStyle="1" w:styleId="preformatted">
    <w:name w:val="preformatted"/>
    <w:rsid w:val="00A24982"/>
  </w:style>
  <w:style w:type="character" w:customStyle="1" w:styleId="nowrap">
    <w:name w:val="nowrap"/>
    <w:rsid w:val="00BA303A"/>
  </w:style>
  <w:style w:type="character" w:styleId="slostrnky">
    <w:name w:val="page number"/>
    <w:rsid w:val="00C563EC"/>
  </w:style>
  <w:style w:type="paragraph" w:styleId="Zkladntext">
    <w:name w:val="Body Text"/>
    <w:basedOn w:val="Normln"/>
    <w:link w:val="ZkladntextChar"/>
    <w:uiPriority w:val="99"/>
    <w:unhideWhenUsed/>
    <w:rsid w:val="00637CE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37CE2"/>
    <w:rPr>
      <w:sz w:val="24"/>
      <w:szCs w:val="20"/>
      <w:lang w:val="en-US"/>
    </w:rPr>
  </w:style>
  <w:style w:type="character" w:customStyle="1" w:styleId="platne1">
    <w:name w:val="platne1"/>
    <w:rsid w:val="00637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1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2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0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03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0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06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7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884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980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7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38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7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0DB2F-5137-4F19-81C6-4C00B7A1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Milan VOKÁL , r</vt:lpstr>
    </vt:vector>
  </TitlesOfParts>
  <Company>HP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 VOKÁL , r</dc:title>
  <dc:creator>Lucie Hrušková</dc:creator>
  <cp:lastModifiedBy>Ivana Vaňkátová</cp:lastModifiedBy>
  <cp:revision>2</cp:revision>
  <cp:lastPrinted>2017-11-22T09:55:00Z</cp:lastPrinted>
  <dcterms:created xsi:type="dcterms:W3CDTF">2018-05-28T14:09:00Z</dcterms:created>
  <dcterms:modified xsi:type="dcterms:W3CDTF">2018-05-28T14:09:00Z</dcterms:modified>
</cp:coreProperties>
</file>