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A33" w:rsidRDefault="00E77D4D">
      <w:pPr>
        <w:spacing w:after="229" w:line="259" w:lineRule="auto"/>
        <w:ind w:left="54" w:firstLine="0"/>
        <w:jc w:val="center"/>
      </w:pPr>
      <w:r>
        <w:rPr>
          <w:b/>
          <w:sz w:val="22"/>
        </w:rPr>
        <w:t xml:space="preserve"> </w:t>
      </w:r>
    </w:p>
    <w:p w:rsidR="007A6A33" w:rsidRDefault="00E77D4D">
      <w:pPr>
        <w:spacing w:after="158" w:line="261" w:lineRule="auto"/>
        <w:ind w:left="19" w:firstLine="0"/>
        <w:jc w:val="center"/>
      </w:pPr>
      <w:r>
        <w:rPr>
          <w:b/>
          <w:sz w:val="30"/>
          <w:u w:val="single" w:color="000000"/>
        </w:rPr>
        <w:t xml:space="preserve">Cenová nabídka GDPR </w:t>
      </w:r>
      <w:proofErr w:type="spellStart"/>
      <w:r>
        <w:rPr>
          <w:b/>
          <w:sz w:val="30"/>
          <w:u w:val="single" w:color="000000"/>
        </w:rPr>
        <w:t>Solutions</w:t>
      </w:r>
      <w:proofErr w:type="spellEnd"/>
      <w:r>
        <w:rPr>
          <w:b/>
          <w:sz w:val="30"/>
          <w:u w:val="single" w:color="000000"/>
        </w:rPr>
        <w:t xml:space="preserve"> a.s., na poskytování služeb</w:t>
      </w:r>
      <w:r>
        <w:rPr>
          <w:b/>
          <w:sz w:val="30"/>
        </w:rPr>
        <w:t xml:space="preserve"> </w:t>
      </w:r>
      <w:r>
        <w:rPr>
          <w:b/>
          <w:sz w:val="30"/>
          <w:u w:val="single" w:color="000000"/>
        </w:rPr>
        <w:t>pověřence pro ochranu osobních údajů</w:t>
      </w:r>
      <w:r>
        <w:rPr>
          <w:b/>
          <w:sz w:val="30"/>
        </w:rPr>
        <w:t xml:space="preserve"> </w:t>
      </w:r>
    </w:p>
    <w:p w:rsidR="007A6A33" w:rsidRDefault="00E77D4D">
      <w:pPr>
        <w:spacing w:after="160" w:line="259" w:lineRule="auto"/>
        <w:ind w:left="74" w:firstLine="0"/>
        <w:jc w:val="center"/>
      </w:pPr>
      <w:r>
        <w:rPr>
          <w:b/>
          <w:sz w:val="30"/>
        </w:rPr>
        <w:t xml:space="preserve"> </w:t>
      </w:r>
    </w:p>
    <w:p w:rsidR="007A6A33" w:rsidRDefault="00E77D4D">
      <w:pPr>
        <w:spacing w:line="259" w:lineRule="auto"/>
        <w:jc w:val="left"/>
      </w:pPr>
      <w:r>
        <w:rPr>
          <w:b/>
          <w:sz w:val="30"/>
          <w:u w:val="single" w:color="000000"/>
        </w:rPr>
        <w:t>Objednatel:</w:t>
      </w:r>
      <w:r>
        <w:rPr>
          <w:b/>
          <w:sz w:val="30"/>
        </w:rPr>
        <w:t xml:space="preserve"> </w:t>
      </w:r>
    </w:p>
    <w:p w:rsidR="007A6A33" w:rsidRDefault="00E77D4D">
      <w:pPr>
        <w:spacing w:after="3" w:line="259" w:lineRule="auto"/>
        <w:ind w:left="720" w:firstLine="0"/>
        <w:jc w:val="left"/>
      </w:pPr>
      <w:r>
        <w:rPr>
          <w:sz w:val="22"/>
        </w:rPr>
        <w:t xml:space="preserve"> </w:t>
      </w:r>
    </w:p>
    <w:p w:rsidR="007A6A33" w:rsidRDefault="00E77D4D">
      <w:pPr>
        <w:spacing w:line="259" w:lineRule="auto"/>
        <w:ind w:left="720" w:firstLine="0"/>
        <w:jc w:val="left"/>
      </w:pPr>
      <w:r>
        <w:t xml:space="preserve"> </w:t>
      </w:r>
    </w:p>
    <w:p w:rsidR="007A6A33" w:rsidRDefault="00E77D4D">
      <w:pPr>
        <w:spacing w:after="3" w:line="253" w:lineRule="auto"/>
        <w:ind w:left="715"/>
      </w:pPr>
      <w:r>
        <w:rPr>
          <w:b/>
        </w:rPr>
        <w:t xml:space="preserve">Zdravotní ústav se sídlem v Ústí nad Labem  </w:t>
      </w:r>
    </w:p>
    <w:p w:rsidR="007A6A33" w:rsidRDefault="00E77D4D">
      <w:r>
        <w:t>I</w:t>
      </w:r>
      <w:r>
        <w:t>Č</w:t>
      </w:r>
      <w:r>
        <w:t xml:space="preserve">O: 710 09 36 </w:t>
      </w:r>
    </w:p>
    <w:p w:rsidR="007A6A33" w:rsidRDefault="00E77D4D">
      <w:pPr>
        <w:ind w:right="6099"/>
      </w:pPr>
      <w:r>
        <w:t xml:space="preserve">Moskevská 15 Ústí nad Labem 400 01 </w:t>
      </w:r>
    </w:p>
    <w:p w:rsidR="007A6A33" w:rsidRDefault="00E77D4D">
      <w:r>
        <w:t xml:space="preserve">zastoupena </w:t>
      </w:r>
      <w:r>
        <w:t>ř</w:t>
      </w:r>
      <w:r>
        <w:t xml:space="preserve">editelem Ing. Pavlem </w:t>
      </w:r>
      <w:proofErr w:type="spellStart"/>
      <w:r>
        <w:t>Bernáthem</w:t>
      </w:r>
      <w:proofErr w:type="spellEnd"/>
      <w:r>
        <w:t xml:space="preserve">  </w:t>
      </w:r>
    </w:p>
    <w:p w:rsidR="007A6A33" w:rsidRDefault="00E77D4D">
      <w:pPr>
        <w:spacing w:line="259" w:lineRule="auto"/>
        <w:ind w:left="720" w:firstLine="0"/>
        <w:jc w:val="left"/>
      </w:pPr>
      <w:r>
        <w:t xml:space="preserve"> </w:t>
      </w:r>
    </w:p>
    <w:p w:rsidR="007A6A33" w:rsidRDefault="00E77D4D">
      <w:r>
        <w:rPr>
          <w:b/>
        </w:rPr>
        <w:t xml:space="preserve">Počet zaměstnanců: </w:t>
      </w:r>
      <w:r>
        <w:t>500 kmenov</w:t>
      </w:r>
      <w:r>
        <w:t>ý</w:t>
      </w:r>
      <w:r>
        <w:t>ch zam</w:t>
      </w:r>
      <w:r>
        <w:t>ě</w:t>
      </w:r>
      <w:r>
        <w:t>stnanc</w:t>
      </w:r>
      <w:r>
        <w:t>ů</w:t>
      </w:r>
      <w:r>
        <w:t>, 0 agenturních pracovník</w:t>
      </w:r>
      <w:r>
        <w:t>ů</w:t>
      </w:r>
      <w:r>
        <w:t xml:space="preserve">  </w:t>
      </w:r>
    </w:p>
    <w:p w:rsidR="007A6A33" w:rsidRDefault="00E77D4D">
      <w:pPr>
        <w:spacing w:after="3" w:line="253" w:lineRule="auto"/>
        <w:ind w:left="715"/>
      </w:pPr>
      <w:r>
        <w:rPr>
          <w:b/>
        </w:rPr>
        <w:t xml:space="preserve">Počet objektů, kde se zpracovávají osobní údaje: </w:t>
      </w:r>
      <w:r>
        <w:t xml:space="preserve">36 </w:t>
      </w:r>
    </w:p>
    <w:p w:rsidR="007A6A33" w:rsidRDefault="00E77D4D">
      <w:pPr>
        <w:spacing w:after="3" w:line="253" w:lineRule="auto"/>
        <w:ind w:left="715"/>
      </w:pPr>
      <w:r>
        <w:rPr>
          <w:b/>
        </w:rPr>
        <w:t xml:space="preserve">Citlivé osobní údaje: </w:t>
      </w:r>
      <w:r>
        <w:t xml:space="preserve">ano </w:t>
      </w:r>
    </w:p>
    <w:p w:rsidR="007A6A33" w:rsidRDefault="00E77D4D">
      <w:pPr>
        <w:spacing w:after="3" w:line="253" w:lineRule="auto"/>
        <w:ind w:left="715"/>
      </w:pPr>
      <w:r>
        <w:rPr>
          <w:b/>
        </w:rPr>
        <w:t>Předávání do 3. zemí</w:t>
      </w:r>
      <w:r>
        <w:t xml:space="preserve">: ano </w:t>
      </w:r>
    </w:p>
    <w:p w:rsidR="007A6A33" w:rsidRDefault="00E77D4D">
      <w:pPr>
        <w:spacing w:after="37" w:line="253" w:lineRule="auto"/>
        <w:ind w:left="715"/>
      </w:pPr>
      <w:proofErr w:type="gramStart"/>
      <w:r>
        <w:rPr>
          <w:b/>
        </w:rPr>
        <w:t>Databáze</w:t>
      </w:r>
      <w:proofErr w:type="gramEnd"/>
      <w:r>
        <w:rPr>
          <w:b/>
        </w:rPr>
        <w:t xml:space="preserve"> ve kterých dochází ke zpracování osobních údajů</w:t>
      </w:r>
      <w:r>
        <w:t xml:space="preserve">: 10 </w:t>
      </w:r>
    </w:p>
    <w:p w:rsidR="007A6A33" w:rsidRDefault="00E77D4D">
      <w:pPr>
        <w:spacing w:line="259" w:lineRule="auto"/>
        <w:ind w:left="720" w:firstLine="0"/>
        <w:jc w:val="left"/>
      </w:pPr>
      <w:r>
        <w:rPr>
          <w:sz w:val="30"/>
        </w:rPr>
        <w:t xml:space="preserve"> </w:t>
      </w:r>
    </w:p>
    <w:p w:rsidR="007A6A33" w:rsidRDefault="00E77D4D">
      <w:pPr>
        <w:spacing w:line="259" w:lineRule="auto"/>
        <w:ind w:left="720" w:firstLine="0"/>
        <w:jc w:val="left"/>
      </w:pPr>
      <w:r>
        <w:rPr>
          <w:sz w:val="30"/>
        </w:rPr>
        <w:t xml:space="preserve"> </w:t>
      </w:r>
    </w:p>
    <w:p w:rsidR="007A6A33" w:rsidRDefault="00E77D4D">
      <w:pPr>
        <w:spacing w:line="259" w:lineRule="auto"/>
        <w:jc w:val="left"/>
      </w:pPr>
      <w:r>
        <w:rPr>
          <w:b/>
          <w:sz w:val="30"/>
          <w:u w:val="single" w:color="000000"/>
        </w:rPr>
        <w:t>Poskytovatel služeb pověřence pro ochranu osobních údajů:</w:t>
      </w:r>
      <w:r>
        <w:rPr>
          <w:b/>
          <w:sz w:val="30"/>
        </w:rPr>
        <w:t xml:space="preserve"> </w:t>
      </w:r>
    </w:p>
    <w:p w:rsidR="007A6A33" w:rsidRDefault="00E77D4D">
      <w:pPr>
        <w:spacing w:line="259" w:lineRule="auto"/>
        <w:ind w:left="720" w:firstLine="0"/>
        <w:jc w:val="left"/>
      </w:pPr>
      <w:r>
        <w:rPr>
          <w:b/>
        </w:rPr>
        <w:t xml:space="preserve"> </w:t>
      </w:r>
    </w:p>
    <w:p w:rsidR="007A6A33" w:rsidRDefault="00E77D4D">
      <w:pPr>
        <w:spacing w:after="3" w:line="253" w:lineRule="auto"/>
        <w:ind w:left="715"/>
      </w:pPr>
      <w:r>
        <w:rPr>
          <w:b/>
        </w:rPr>
        <w:t xml:space="preserve">GDPR </w:t>
      </w:r>
      <w:proofErr w:type="spellStart"/>
      <w:r>
        <w:rPr>
          <w:b/>
        </w:rPr>
        <w:t>Solutions</w:t>
      </w:r>
      <w:proofErr w:type="spellEnd"/>
      <w:r>
        <w:rPr>
          <w:b/>
        </w:rPr>
        <w:t xml:space="preserve"> a.s. </w:t>
      </w:r>
    </w:p>
    <w:p w:rsidR="007A6A33" w:rsidRDefault="00E77D4D">
      <w:r>
        <w:t>I</w:t>
      </w:r>
      <w:r>
        <w:t>Č</w:t>
      </w:r>
      <w:r>
        <w:t xml:space="preserve">O: 061 00 091 </w:t>
      </w:r>
    </w:p>
    <w:p w:rsidR="007A6A33" w:rsidRDefault="00E77D4D">
      <w:pPr>
        <w:ind w:right="5639"/>
      </w:pPr>
      <w:r>
        <w:t>Opletalova 1535/</w:t>
      </w:r>
      <w:proofErr w:type="gramStart"/>
      <w:r>
        <w:t>4  PRAHA</w:t>
      </w:r>
      <w:proofErr w:type="gramEnd"/>
      <w:r>
        <w:t xml:space="preserve"> 1 110 00  </w:t>
      </w:r>
    </w:p>
    <w:p w:rsidR="007A6A33" w:rsidRDefault="00E77D4D">
      <w:r>
        <w:t>zastoupena p</w:t>
      </w:r>
      <w:r>
        <w:t>ř</w:t>
      </w:r>
      <w:r>
        <w:t>edsedou p</w:t>
      </w:r>
      <w:r>
        <w:t>ř</w:t>
      </w:r>
      <w:r>
        <w:t>edstavenstva Mgr. Jakubem Mare</w:t>
      </w:r>
      <w:r>
        <w:t>š</w:t>
      </w:r>
      <w:r>
        <w:t xml:space="preserve">em  </w:t>
      </w:r>
    </w:p>
    <w:p w:rsidR="007A6A33" w:rsidRDefault="00E77D4D">
      <w:pPr>
        <w:spacing w:line="259" w:lineRule="auto"/>
        <w:ind w:left="720" w:firstLine="0"/>
        <w:jc w:val="left"/>
      </w:pPr>
      <w:r>
        <w:t xml:space="preserve"> </w:t>
      </w:r>
    </w:p>
    <w:p w:rsidR="007A6A33" w:rsidRDefault="00E77D4D">
      <w:pPr>
        <w:spacing w:line="259" w:lineRule="auto"/>
        <w:ind w:left="720" w:firstLine="0"/>
        <w:jc w:val="left"/>
      </w:pPr>
      <w:r>
        <w:t xml:space="preserve"> </w:t>
      </w:r>
    </w:p>
    <w:p w:rsidR="007A6A33" w:rsidRDefault="00E77D4D">
      <w:pPr>
        <w:spacing w:after="136" w:line="259" w:lineRule="auto"/>
        <w:ind w:left="720" w:firstLine="0"/>
        <w:jc w:val="left"/>
      </w:pPr>
      <w:r>
        <w:t xml:space="preserve"> </w:t>
      </w:r>
    </w:p>
    <w:p w:rsidR="007A6A33" w:rsidRDefault="00E77D4D">
      <w:pPr>
        <w:spacing w:after="136" w:line="259" w:lineRule="auto"/>
        <w:ind w:left="0" w:firstLine="0"/>
        <w:jc w:val="left"/>
      </w:pPr>
      <w:r>
        <w:t xml:space="preserve"> </w:t>
      </w:r>
    </w:p>
    <w:p w:rsidR="007A6A33" w:rsidRDefault="00E77D4D">
      <w:pPr>
        <w:spacing w:line="259" w:lineRule="auto"/>
        <w:ind w:left="720" w:firstLine="0"/>
        <w:jc w:val="left"/>
      </w:pPr>
      <w:r>
        <w:t xml:space="preserve"> </w:t>
      </w:r>
    </w:p>
    <w:p w:rsidR="007A6A33" w:rsidRDefault="00E77D4D">
      <w:pPr>
        <w:spacing w:line="259" w:lineRule="auto"/>
        <w:ind w:left="720" w:firstLine="0"/>
        <w:jc w:val="left"/>
      </w:pPr>
      <w:r>
        <w:t xml:space="preserve"> </w:t>
      </w:r>
    </w:p>
    <w:p w:rsidR="007A6A33" w:rsidRDefault="00E77D4D">
      <w:pPr>
        <w:spacing w:line="259" w:lineRule="auto"/>
        <w:ind w:left="720" w:firstLine="0"/>
        <w:jc w:val="left"/>
      </w:pPr>
      <w:r>
        <w:t xml:space="preserve"> </w:t>
      </w:r>
    </w:p>
    <w:p w:rsidR="007A6A33" w:rsidRDefault="00E77D4D">
      <w:pPr>
        <w:spacing w:line="259" w:lineRule="auto"/>
        <w:ind w:left="720" w:firstLine="0"/>
        <w:jc w:val="left"/>
      </w:pPr>
      <w:r>
        <w:t xml:space="preserve"> </w:t>
      </w:r>
    </w:p>
    <w:p w:rsidR="007A6A33" w:rsidRDefault="00E77D4D">
      <w:pPr>
        <w:spacing w:line="259" w:lineRule="auto"/>
        <w:ind w:left="720" w:firstLine="0"/>
        <w:jc w:val="left"/>
      </w:pPr>
      <w:r>
        <w:t xml:space="preserve"> </w:t>
      </w:r>
    </w:p>
    <w:p w:rsidR="007A6A33" w:rsidRDefault="00E77D4D">
      <w:pPr>
        <w:spacing w:line="259" w:lineRule="auto"/>
        <w:ind w:left="720" w:firstLine="0"/>
        <w:jc w:val="left"/>
      </w:pPr>
      <w:r>
        <w:t xml:space="preserve"> </w:t>
      </w:r>
    </w:p>
    <w:p w:rsidR="007A6A33" w:rsidRDefault="00E77D4D">
      <w:pPr>
        <w:spacing w:line="259" w:lineRule="auto"/>
        <w:ind w:left="720" w:firstLine="0"/>
        <w:jc w:val="left"/>
      </w:pPr>
      <w:r>
        <w:t xml:space="preserve"> </w:t>
      </w:r>
    </w:p>
    <w:p w:rsidR="007A6A33" w:rsidRDefault="00E77D4D">
      <w:pPr>
        <w:spacing w:line="259" w:lineRule="auto"/>
        <w:ind w:left="720" w:firstLine="0"/>
        <w:jc w:val="left"/>
      </w:pPr>
      <w:r>
        <w:t xml:space="preserve"> </w:t>
      </w:r>
    </w:p>
    <w:p w:rsidR="007A6A33" w:rsidRDefault="00E77D4D">
      <w:pPr>
        <w:spacing w:line="259" w:lineRule="auto"/>
        <w:ind w:left="720" w:firstLine="0"/>
        <w:jc w:val="left"/>
      </w:pPr>
      <w:r>
        <w:t xml:space="preserve"> </w:t>
      </w:r>
    </w:p>
    <w:p w:rsidR="007A6A33" w:rsidRDefault="00E77D4D">
      <w:pPr>
        <w:spacing w:line="259" w:lineRule="auto"/>
        <w:ind w:left="720" w:firstLine="0"/>
        <w:jc w:val="left"/>
      </w:pPr>
      <w:r>
        <w:t xml:space="preserve"> </w:t>
      </w:r>
    </w:p>
    <w:p w:rsidR="007A6A33" w:rsidRDefault="00E77D4D">
      <w:pPr>
        <w:spacing w:line="259" w:lineRule="auto"/>
        <w:ind w:left="720" w:firstLine="0"/>
        <w:jc w:val="left"/>
      </w:pPr>
      <w:r>
        <w:lastRenderedPageBreak/>
        <w:t xml:space="preserve"> </w:t>
      </w:r>
    </w:p>
    <w:p w:rsidR="007A6A33" w:rsidRDefault="00E77D4D">
      <w:pPr>
        <w:spacing w:line="259" w:lineRule="auto"/>
        <w:ind w:left="720" w:firstLine="0"/>
        <w:jc w:val="left"/>
      </w:pPr>
      <w:r>
        <w:t xml:space="preserve"> </w:t>
      </w:r>
    </w:p>
    <w:p w:rsidR="007A6A33" w:rsidRDefault="00E77D4D">
      <w:pPr>
        <w:spacing w:line="259" w:lineRule="auto"/>
        <w:ind w:left="720" w:firstLine="0"/>
        <w:jc w:val="left"/>
      </w:pPr>
      <w:r>
        <w:t xml:space="preserve"> </w:t>
      </w:r>
    </w:p>
    <w:p w:rsidR="007A6A33" w:rsidRDefault="00E77D4D">
      <w:pPr>
        <w:spacing w:after="30" w:line="259" w:lineRule="auto"/>
        <w:ind w:left="720" w:firstLine="0"/>
        <w:jc w:val="left"/>
      </w:pPr>
      <w:r>
        <w:t xml:space="preserve"> </w:t>
      </w:r>
    </w:p>
    <w:p w:rsidR="007A6A33" w:rsidRDefault="00E77D4D">
      <w:pPr>
        <w:pStyle w:val="Nadpis1"/>
        <w:ind w:left="705" w:hanging="360"/>
      </w:pPr>
      <w:r>
        <w:t>P</w:t>
      </w:r>
      <w:r>
        <w:t>ř</w:t>
      </w:r>
      <w:r>
        <w:t>edm</w:t>
      </w:r>
      <w:r>
        <w:t>ě</w:t>
      </w:r>
      <w:r>
        <w:t>t cenové nabídky</w:t>
      </w:r>
      <w:r>
        <w:rPr>
          <w:u w:val="none"/>
        </w:rPr>
        <w:t xml:space="preserve"> </w:t>
      </w:r>
    </w:p>
    <w:p w:rsidR="007A6A33" w:rsidRDefault="00E77D4D">
      <w:pPr>
        <w:spacing w:after="1" w:line="259" w:lineRule="auto"/>
        <w:ind w:left="720" w:firstLine="0"/>
        <w:jc w:val="left"/>
      </w:pPr>
      <w:r>
        <w:rPr>
          <w:b/>
        </w:rPr>
        <w:t xml:space="preserve"> </w:t>
      </w:r>
    </w:p>
    <w:p w:rsidR="007A6A33" w:rsidRDefault="00E77D4D">
      <w:pPr>
        <w:numPr>
          <w:ilvl w:val="0"/>
          <w:numId w:val="1"/>
        </w:numPr>
        <w:ind w:hanging="360"/>
      </w:pPr>
      <w:r>
        <w:t>Poskytovaní slu</w:t>
      </w:r>
      <w:r>
        <w:t>ž</w:t>
      </w:r>
      <w:r>
        <w:t>eb pov</w:t>
      </w:r>
      <w:r>
        <w:t>ěř</w:t>
      </w:r>
      <w:r>
        <w:t>ence pro ochranu osobních údaj</w:t>
      </w:r>
      <w:r>
        <w:t>ů</w:t>
      </w:r>
      <w:r>
        <w:t xml:space="preserve"> (dále v této nabídce jen jako „</w:t>
      </w:r>
      <w:r>
        <w:rPr>
          <w:b/>
        </w:rPr>
        <w:t>DPO</w:t>
      </w:r>
      <w:r>
        <w:t>“) prost</w:t>
      </w:r>
      <w:r>
        <w:t>ř</w:t>
      </w:r>
      <w:r>
        <w:t>ednictvím obchodní spole</w:t>
      </w:r>
      <w:r>
        <w:t>č</w:t>
      </w:r>
      <w:r>
        <w:t xml:space="preserve">nosti GDPR </w:t>
      </w:r>
      <w:proofErr w:type="spellStart"/>
      <w:r>
        <w:t>Solutions</w:t>
      </w:r>
      <w:proofErr w:type="spellEnd"/>
      <w:r>
        <w:t xml:space="preserve"> a.s., (dále v této nabídce jen jako „</w:t>
      </w:r>
      <w:r>
        <w:rPr>
          <w:b/>
        </w:rPr>
        <w:t xml:space="preserve">GDPR </w:t>
      </w:r>
      <w:proofErr w:type="spellStart"/>
      <w:r>
        <w:rPr>
          <w:b/>
        </w:rPr>
        <w:t>Solutions</w:t>
      </w:r>
      <w:proofErr w:type="spellEnd"/>
      <w:r>
        <w:t>“) v souladu s Na</w:t>
      </w:r>
      <w:r>
        <w:t>ř</w:t>
      </w:r>
      <w:r>
        <w:t>ízením Evropského parlamentu a Rady (E</w:t>
      </w:r>
      <w:r>
        <w:t xml:space="preserve">U) </w:t>
      </w:r>
      <w:r>
        <w:t>č</w:t>
      </w:r>
      <w:r>
        <w:t>. 2016/679 o ochran</w:t>
      </w:r>
      <w:r>
        <w:t>ě</w:t>
      </w:r>
      <w:r>
        <w:t xml:space="preserve"> fyzick</w:t>
      </w:r>
      <w:r>
        <w:t>ý</w:t>
      </w:r>
      <w:r>
        <w:t>ch osob v souvislosti se zpracováním osobních údaj</w:t>
      </w:r>
      <w:r>
        <w:t>ů</w:t>
      </w:r>
      <w:r>
        <w:t xml:space="preserve"> a o volném pohybu t</w:t>
      </w:r>
      <w:r>
        <w:t>ě</w:t>
      </w:r>
      <w:r>
        <w:t>chto údaj</w:t>
      </w:r>
      <w:r>
        <w:t>ů</w:t>
      </w:r>
      <w:r>
        <w:t xml:space="preserve">. </w:t>
      </w:r>
    </w:p>
    <w:p w:rsidR="007A6A33" w:rsidRDefault="00E77D4D">
      <w:pPr>
        <w:spacing w:line="259" w:lineRule="auto"/>
        <w:ind w:left="1440" w:firstLine="0"/>
        <w:jc w:val="left"/>
      </w:pPr>
      <w:r>
        <w:t xml:space="preserve"> </w:t>
      </w:r>
    </w:p>
    <w:p w:rsidR="007A6A33" w:rsidRPr="0073651C" w:rsidRDefault="00E77D4D">
      <w:pPr>
        <w:numPr>
          <w:ilvl w:val="0"/>
          <w:numId w:val="1"/>
        </w:numPr>
        <w:ind w:hanging="360"/>
        <w:rPr>
          <w:highlight w:val="black"/>
        </w:rPr>
      </w:pPr>
      <w:r w:rsidRPr="0073651C">
        <w:rPr>
          <w:highlight w:val="black"/>
        </w:rPr>
        <w:t>Tato nabídka je vypracována na základ</w:t>
      </w:r>
      <w:r w:rsidRPr="0073651C">
        <w:rPr>
          <w:highlight w:val="black"/>
        </w:rPr>
        <w:t>ě</w:t>
      </w:r>
      <w:r w:rsidRPr="0073651C">
        <w:rPr>
          <w:b/>
          <w:highlight w:val="black"/>
        </w:rPr>
        <w:t xml:space="preserve"> </w:t>
      </w:r>
      <w:r w:rsidRPr="0073651C">
        <w:rPr>
          <w:highlight w:val="black"/>
        </w:rPr>
        <w:t>informací, poskytnut</w:t>
      </w:r>
      <w:r w:rsidRPr="0073651C">
        <w:rPr>
          <w:highlight w:val="black"/>
        </w:rPr>
        <w:t>ý</w:t>
      </w:r>
      <w:r w:rsidRPr="0073651C">
        <w:rPr>
          <w:highlight w:val="black"/>
        </w:rPr>
        <w:t xml:space="preserve">ch od Zdravotního ústavu se sídlem v Ústí nad Labem (dále v této nabídce jen </w:t>
      </w:r>
      <w:r w:rsidRPr="0073651C">
        <w:rPr>
          <w:highlight w:val="black"/>
        </w:rPr>
        <w:t>jako „</w:t>
      </w:r>
      <w:r w:rsidRPr="0073651C">
        <w:rPr>
          <w:b/>
          <w:highlight w:val="black"/>
        </w:rPr>
        <w:t>Zdravotní ústav</w:t>
      </w:r>
      <w:r w:rsidRPr="0073651C">
        <w:rPr>
          <w:highlight w:val="black"/>
        </w:rPr>
        <w:t>“), o rozsahu, v jakém zpracovává a spravuje osobní údaje, a to: p</w:t>
      </w:r>
      <w:r w:rsidRPr="0073651C">
        <w:rPr>
          <w:highlight w:val="black"/>
        </w:rPr>
        <w:t>ř</w:t>
      </w:r>
      <w:r w:rsidRPr="0073651C">
        <w:rPr>
          <w:highlight w:val="black"/>
        </w:rPr>
        <w:t>i personální a mzdové agend</w:t>
      </w:r>
      <w:r w:rsidRPr="0073651C">
        <w:rPr>
          <w:highlight w:val="black"/>
        </w:rPr>
        <w:t>ě</w:t>
      </w:r>
      <w:r w:rsidRPr="0073651C">
        <w:rPr>
          <w:highlight w:val="black"/>
        </w:rPr>
        <w:t xml:space="preserve"> (</w:t>
      </w:r>
      <w:r w:rsidRPr="0073651C">
        <w:rPr>
          <w:highlight w:val="black"/>
        </w:rPr>
        <w:t>č</w:t>
      </w:r>
      <w:r w:rsidRPr="0073651C">
        <w:rPr>
          <w:highlight w:val="black"/>
        </w:rPr>
        <w:t>ítající 500 zam</w:t>
      </w:r>
      <w:r w:rsidRPr="0073651C">
        <w:rPr>
          <w:highlight w:val="black"/>
        </w:rPr>
        <w:t>ě</w:t>
      </w:r>
      <w:r w:rsidRPr="0073651C">
        <w:rPr>
          <w:highlight w:val="black"/>
        </w:rPr>
        <w:t>stnanc</w:t>
      </w:r>
      <w:r w:rsidRPr="0073651C">
        <w:rPr>
          <w:highlight w:val="black"/>
        </w:rPr>
        <w:t>ů</w:t>
      </w:r>
      <w:r w:rsidRPr="0073651C">
        <w:rPr>
          <w:highlight w:val="black"/>
        </w:rPr>
        <w:t>), p</w:t>
      </w:r>
      <w:r w:rsidRPr="0073651C">
        <w:rPr>
          <w:highlight w:val="black"/>
        </w:rPr>
        <w:t>ř</w:t>
      </w:r>
      <w:r w:rsidRPr="0073651C">
        <w:rPr>
          <w:highlight w:val="black"/>
        </w:rPr>
        <w:t xml:space="preserve">i poskytování </w:t>
      </w:r>
      <w:r w:rsidRPr="0073651C">
        <w:rPr>
          <w:highlight w:val="black"/>
        </w:rPr>
        <w:t>š</w:t>
      </w:r>
      <w:r w:rsidRPr="0073651C">
        <w:rPr>
          <w:highlight w:val="black"/>
        </w:rPr>
        <w:t>irokého spektra vy</w:t>
      </w:r>
      <w:r w:rsidRPr="0073651C">
        <w:rPr>
          <w:highlight w:val="black"/>
        </w:rPr>
        <w:t>š</w:t>
      </w:r>
      <w:r w:rsidRPr="0073651C">
        <w:rPr>
          <w:highlight w:val="black"/>
        </w:rPr>
        <w:t>et</w:t>
      </w:r>
      <w:r w:rsidRPr="0073651C">
        <w:rPr>
          <w:highlight w:val="black"/>
        </w:rPr>
        <w:t>ř</w:t>
      </w:r>
      <w:r w:rsidRPr="0073651C">
        <w:rPr>
          <w:highlight w:val="black"/>
        </w:rPr>
        <w:t>ení sv</w:t>
      </w:r>
      <w:r w:rsidRPr="0073651C">
        <w:rPr>
          <w:highlight w:val="black"/>
        </w:rPr>
        <w:t>ý</w:t>
      </w:r>
      <w:r w:rsidRPr="0073651C">
        <w:rPr>
          <w:highlight w:val="black"/>
        </w:rPr>
        <w:t>ch pacient</w:t>
      </w:r>
      <w:r w:rsidRPr="0073651C">
        <w:rPr>
          <w:highlight w:val="black"/>
        </w:rPr>
        <w:t>ů</w:t>
      </w:r>
      <w:r w:rsidRPr="0073651C">
        <w:rPr>
          <w:highlight w:val="black"/>
        </w:rPr>
        <w:t xml:space="preserve"> a pacient</w:t>
      </w:r>
      <w:r w:rsidRPr="0073651C">
        <w:rPr>
          <w:highlight w:val="black"/>
        </w:rPr>
        <w:t>ů</w:t>
      </w:r>
      <w:r w:rsidRPr="0073651C">
        <w:rPr>
          <w:highlight w:val="black"/>
        </w:rPr>
        <w:t xml:space="preserve"> od spolupracujících léka</w:t>
      </w:r>
      <w:r w:rsidRPr="0073651C">
        <w:rPr>
          <w:highlight w:val="black"/>
        </w:rPr>
        <w:t>řů</w:t>
      </w:r>
      <w:r w:rsidRPr="0073651C">
        <w:rPr>
          <w:highlight w:val="black"/>
        </w:rPr>
        <w:t xml:space="preserve">, v </w:t>
      </w:r>
      <w:r w:rsidRPr="0073651C">
        <w:rPr>
          <w:highlight w:val="black"/>
        </w:rPr>
        <w:t>10 IT programech ur</w:t>
      </w:r>
      <w:r w:rsidRPr="0073651C">
        <w:rPr>
          <w:highlight w:val="black"/>
        </w:rPr>
        <w:t>č</w:t>
      </w:r>
      <w:r w:rsidRPr="0073651C">
        <w:rPr>
          <w:highlight w:val="black"/>
        </w:rPr>
        <w:t>en</w:t>
      </w:r>
      <w:r w:rsidRPr="0073651C">
        <w:rPr>
          <w:highlight w:val="black"/>
        </w:rPr>
        <w:t>ý</w:t>
      </w:r>
      <w:r w:rsidRPr="0073651C">
        <w:rPr>
          <w:highlight w:val="black"/>
        </w:rPr>
        <w:t>ch na zpracování a správu osobních údaj</w:t>
      </w:r>
      <w:r w:rsidRPr="0073651C">
        <w:rPr>
          <w:highlight w:val="black"/>
        </w:rPr>
        <w:t>ů</w:t>
      </w:r>
      <w:r w:rsidRPr="0073651C">
        <w:rPr>
          <w:highlight w:val="black"/>
        </w:rPr>
        <w:t>, na 36 pracovi</w:t>
      </w:r>
      <w:r w:rsidRPr="0073651C">
        <w:rPr>
          <w:highlight w:val="black"/>
        </w:rPr>
        <w:t>š</w:t>
      </w:r>
      <w:r w:rsidRPr="0073651C">
        <w:rPr>
          <w:highlight w:val="black"/>
        </w:rPr>
        <w:t xml:space="preserve">tích v rámci </w:t>
      </w:r>
      <w:r w:rsidRPr="0073651C">
        <w:rPr>
          <w:highlight w:val="black"/>
        </w:rPr>
        <w:t>Č</w:t>
      </w:r>
      <w:r w:rsidRPr="0073651C">
        <w:rPr>
          <w:highlight w:val="black"/>
        </w:rPr>
        <w:t xml:space="preserve">eské republiky.    </w:t>
      </w:r>
      <w:r w:rsidRPr="0073651C">
        <w:rPr>
          <w:b/>
          <w:highlight w:val="black"/>
        </w:rPr>
        <w:t xml:space="preserve"> </w:t>
      </w:r>
    </w:p>
    <w:p w:rsidR="007A6A33" w:rsidRPr="0073651C" w:rsidRDefault="00E77D4D">
      <w:pPr>
        <w:spacing w:after="1" w:line="259" w:lineRule="auto"/>
        <w:ind w:left="1440" w:firstLine="0"/>
        <w:jc w:val="left"/>
        <w:rPr>
          <w:highlight w:val="black"/>
        </w:rPr>
      </w:pPr>
      <w:r w:rsidRPr="0073651C">
        <w:rPr>
          <w:b/>
          <w:highlight w:val="black"/>
        </w:rPr>
        <w:t xml:space="preserve"> </w:t>
      </w:r>
    </w:p>
    <w:p w:rsidR="007A6A33" w:rsidRPr="0073651C" w:rsidRDefault="00E77D4D">
      <w:pPr>
        <w:numPr>
          <w:ilvl w:val="0"/>
          <w:numId w:val="1"/>
        </w:numPr>
        <w:spacing w:after="3" w:line="253" w:lineRule="auto"/>
        <w:ind w:hanging="360"/>
        <w:rPr>
          <w:highlight w:val="black"/>
        </w:rPr>
      </w:pPr>
      <w:r w:rsidRPr="0073651C">
        <w:rPr>
          <w:highlight w:val="black"/>
        </w:rPr>
        <w:t xml:space="preserve">GDPR </w:t>
      </w:r>
      <w:proofErr w:type="spellStart"/>
      <w:r w:rsidRPr="0073651C">
        <w:rPr>
          <w:highlight w:val="black"/>
        </w:rPr>
        <w:t>Solutions</w:t>
      </w:r>
      <w:proofErr w:type="spellEnd"/>
      <w:r w:rsidRPr="0073651C">
        <w:rPr>
          <w:highlight w:val="black"/>
        </w:rPr>
        <w:t xml:space="preserve"> zajistí slu</w:t>
      </w:r>
      <w:r w:rsidRPr="0073651C">
        <w:rPr>
          <w:highlight w:val="black"/>
        </w:rPr>
        <w:t>ž</w:t>
      </w:r>
      <w:r w:rsidRPr="0073651C">
        <w:rPr>
          <w:highlight w:val="black"/>
        </w:rPr>
        <w:t>by DPO prost</w:t>
      </w:r>
      <w:r w:rsidRPr="0073651C">
        <w:rPr>
          <w:highlight w:val="black"/>
        </w:rPr>
        <w:t>ř</w:t>
      </w:r>
      <w:r w:rsidRPr="0073651C">
        <w:rPr>
          <w:highlight w:val="black"/>
        </w:rPr>
        <w:t>ednictvím svého odborn</w:t>
      </w:r>
      <w:r w:rsidRPr="0073651C">
        <w:rPr>
          <w:highlight w:val="black"/>
        </w:rPr>
        <w:t>ě</w:t>
      </w:r>
      <w:r w:rsidRPr="0073651C">
        <w:rPr>
          <w:highlight w:val="black"/>
        </w:rPr>
        <w:t xml:space="preserve"> pro</w:t>
      </w:r>
      <w:r w:rsidRPr="0073651C">
        <w:rPr>
          <w:highlight w:val="black"/>
        </w:rPr>
        <w:t>š</w:t>
      </w:r>
      <w:r w:rsidRPr="0073651C">
        <w:rPr>
          <w:highlight w:val="black"/>
        </w:rPr>
        <w:t xml:space="preserve">koleného personálu </w:t>
      </w:r>
      <w:r w:rsidRPr="0073651C">
        <w:rPr>
          <w:b/>
          <w:highlight w:val="black"/>
        </w:rPr>
        <w:t xml:space="preserve">pod vedením RNDr. Igora </w:t>
      </w:r>
      <w:proofErr w:type="gramStart"/>
      <w:r w:rsidRPr="0073651C">
        <w:rPr>
          <w:b/>
          <w:highlight w:val="black"/>
        </w:rPr>
        <w:t xml:space="preserve">Němce,   </w:t>
      </w:r>
      <w:proofErr w:type="gramEnd"/>
      <w:r w:rsidRPr="0073651C">
        <w:rPr>
          <w:b/>
          <w:highlight w:val="black"/>
        </w:rPr>
        <w:t xml:space="preserve">      dlouholetého (</w:t>
      </w:r>
      <w:r w:rsidRPr="0073651C">
        <w:rPr>
          <w:b/>
          <w:highlight w:val="black"/>
        </w:rPr>
        <w:t xml:space="preserve">10 let) předsedy Úřadu na ochranu osobních údajů </w:t>
      </w:r>
    </w:p>
    <w:p w:rsidR="007A6A33" w:rsidRPr="0073651C" w:rsidRDefault="00E77D4D">
      <w:pPr>
        <w:spacing w:line="259" w:lineRule="auto"/>
        <w:ind w:left="1440" w:firstLine="0"/>
        <w:jc w:val="left"/>
        <w:rPr>
          <w:color w:val="auto"/>
          <w:highlight w:val="black"/>
        </w:rPr>
      </w:pPr>
      <w:bookmarkStart w:id="0" w:name="_GoBack"/>
      <w:r w:rsidRPr="0073651C">
        <w:rPr>
          <w:color w:val="auto"/>
          <w:highlight w:val="black"/>
        </w:rPr>
        <w:t>(</w:t>
      </w:r>
      <w:r w:rsidRPr="0073651C">
        <w:rPr>
          <w:color w:val="auto"/>
          <w:highlight w:val="black"/>
          <w:u w:val="single" w:color="0000FF"/>
        </w:rPr>
        <w:t>http://igornemec.cz/</w:t>
      </w:r>
      <w:proofErr w:type="spellStart"/>
      <w:r w:rsidRPr="0073651C">
        <w:rPr>
          <w:color w:val="auto"/>
          <w:highlight w:val="black"/>
          <w:u w:val="single" w:color="0000FF"/>
        </w:rPr>
        <w:t>zivotopis</w:t>
      </w:r>
      <w:proofErr w:type="spellEnd"/>
      <w:r w:rsidRPr="0073651C">
        <w:rPr>
          <w:color w:val="auto"/>
          <w:highlight w:val="black"/>
          <w:u w:val="single" w:color="0000FF"/>
        </w:rPr>
        <w:t>/</w:t>
      </w:r>
      <w:r w:rsidRPr="0073651C">
        <w:rPr>
          <w:color w:val="auto"/>
          <w:highlight w:val="black"/>
        </w:rPr>
        <w:t>)</w:t>
      </w:r>
      <w:r w:rsidRPr="0073651C">
        <w:rPr>
          <w:b/>
          <w:color w:val="auto"/>
          <w:highlight w:val="black"/>
        </w:rPr>
        <w:t xml:space="preserve">.  </w:t>
      </w:r>
    </w:p>
    <w:bookmarkEnd w:id="0"/>
    <w:p w:rsidR="007A6A33" w:rsidRPr="0073651C" w:rsidRDefault="00E77D4D">
      <w:pPr>
        <w:spacing w:line="259" w:lineRule="auto"/>
        <w:ind w:left="1440" w:firstLine="0"/>
        <w:jc w:val="left"/>
        <w:rPr>
          <w:highlight w:val="black"/>
        </w:rPr>
      </w:pPr>
      <w:r w:rsidRPr="0073651C">
        <w:rPr>
          <w:highlight w:val="black"/>
        </w:rPr>
        <w:t xml:space="preserve"> </w:t>
      </w:r>
    </w:p>
    <w:p w:rsidR="007A6A33" w:rsidRPr="0073651C" w:rsidRDefault="00E77D4D">
      <w:pPr>
        <w:spacing w:after="55" w:line="259" w:lineRule="auto"/>
        <w:ind w:left="720" w:firstLine="0"/>
        <w:jc w:val="left"/>
        <w:rPr>
          <w:highlight w:val="black"/>
        </w:rPr>
      </w:pPr>
      <w:r w:rsidRPr="0073651C">
        <w:rPr>
          <w:rFonts w:ascii="Cambria" w:eastAsia="Cambria" w:hAnsi="Cambria" w:cs="Cambria"/>
          <w:sz w:val="22"/>
          <w:highlight w:val="black"/>
        </w:rPr>
        <w:tab/>
      </w:r>
    </w:p>
    <w:p w:rsidR="007A6A33" w:rsidRPr="0073651C" w:rsidRDefault="00E77D4D">
      <w:pPr>
        <w:pStyle w:val="Nadpis1"/>
        <w:ind w:left="705" w:hanging="360"/>
        <w:rPr>
          <w:highlight w:val="black"/>
        </w:rPr>
      </w:pPr>
      <w:r w:rsidRPr="0073651C">
        <w:rPr>
          <w:highlight w:val="black"/>
        </w:rPr>
        <w:t xml:space="preserve">Rozpis </w:t>
      </w:r>
      <w:r w:rsidRPr="0073651C">
        <w:rPr>
          <w:highlight w:val="black"/>
        </w:rPr>
        <w:t>č</w:t>
      </w:r>
      <w:r w:rsidRPr="0073651C">
        <w:rPr>
          <w:highlight w:val="black"/>
        </w:rPr>
        <w:t>inností pov</w:t>
      </w:r>
      <w:r w:rsidRPr="0073651C">
        <w:rPr>
          <w:highlight w:val="black"/>
        </w:rPr>
        <w:t>ěř</w:t>
      </w:r>
      <w:r w:rsidRPr="0073651C">
        <w:rPr>
          <w:highlight w:val="black"/>
        </w:rPr>
        <w:t>ence</w:t>
      </w:r>
      <w:r w:rsidRPr="0073651C">
        <w:rPr>
          <w:highlight w:val="black"/>
          <w:u w:val="none"/>
        </w:rPr>
        <w:t xml:space="preserve"> </w:t>
      </w:r>
    </w:p>
    <w:p w:rsidR="007A6A33" w:rsidRPr="0073651C" w:rsidRDefault="00E77D4D">
      <w:pPr>
        <w:spacing w:line="259" w:lineRule="auto"/>
        <w:ind w:left="1080" w:firstLine="0"/>
        <w:jc w:val="left"/>
        <w:rPr>
          <w:highlight w:val="black"/>
        </w:rPr>
      </w:pPr>
      <w:r w:rsidRPr="0073651C">
        <w:rPr>
          <w:b/>
          <w:highlight w:val="black"/>
        </w:rPr>
        <w:t xml:space="preserve"> </w:t>
      </w:r>
    </w:p>
    <w:p w:rsidR="007A6A33" w:rsidRPr="0073651C" w:rsidRDefault="00E77D4D">
      <w:pPr>
        <w:numPr>
          <w:ilvl w:val="0"/>
          <w:numId w:val="2"/>
        </w:numPr>
        <w:ind w:hanging="360"/>
        <w:rPr>
          <w:highlight w:val="black"/>
        </w:rPr>
      </w:pPr>
      <w:r w:rsidRPr="0073651C">
        <w:rPr>
          <w:highlight w:val="black"/>
        </w:rPr>
        <w:t>Slu</w:t>
      </w:r>
      <w:r w:rsidRPr="0073651C">
        <w:rPr>
          <w:highlight w:val="black"/>
        </w:rPr>
        <w:t>ž</w:t>
      </w:r>
      <w:r w:rsidRPr="0073651C">
        <w:rPr>
          <w:highlight w:val="black"/>
        </w:rPr>
        <w:t>by DPO budou obsahovat:</w:t>
      </w:r>
      <w:r w:rsidRPr="0073651C">
        <w:rPr>
          <w:b/>
          <w:highlight w:val="black"/>
        </w:rPr>
        <w:t xml:space="preserve"> </w:t>
      </w:r>
    </w:p>
    <w:p w:rsidR="007A6A33" w:rsidRPr="0073651C" w:rsidRDefault="00E77D4D">
      <w:pPr>
        <w:spacing w:after="179" w:line="259" w:lineRule="auto"/>
        <w:ind w:left="0" w:firstLine="0"/>
        <w:jc w:val="left"/>
        <w:rPr>
          <w:highlight w:val="black"/>
        </w:rPr>
      </w:pPr>
      <w:r w:rsidRPr="0073651C">
        <w:rPr>
          <w:rFonts w:ascii="Cambria" w:eastAsia="Cambria" w:hAnsi="Cambria" w:cs="Cambria"/>
          <w:sz w:val="22"/>
          <w:highlight w:val="black"/>
        </w:rPr>
        <w:tab/>
      </w:r>
    </w:p>
    <w:p w:rsidR="007A6A33" w:rsidRPr="0073651C" w:rsidRDefault="00E77D4D">
      <w:pPr>
        <w:numPr>
          <w:ilvl w:val="1"/>
          <w:numId w:val="2"/>
        </w:numPr>
        <w:ind w:hanging="470"/>
        <w:rPr>
          <w:highlight w:val="black"/>
        </w:rPr>
      </w:pPr>
      <w:r w:rsidRPr="0073651C">
        <w:rPr>
          <w:highlight w:val="black"/>
        </w:rPr>
        <w:t>monitoring nakládání s osobními údaji v souladu s právní úpravou ochrany osobních údaj</w:t>
      </w:r>
      <w:r w:rsidRPr="0073651C">
        <w:rPr>
          <w:highlight w:val="black"/>
        </w:rPr>
        <w:t>ů</w:t>
      </w:r>
      <w:r w:rsidRPr="0073651C">
        <w:rPr>
          <w:highlight w:val="black"/>
        </w:rPr>
        <w:t xml:space="preserve"> </w:t>
      </w:r>
    </w:p>
    <w:p w:rsidR="007A6A33" w:rsidRPr="0073651C" w:rsidRDefault="00E77D4D">
      <w:pPr>
        <w:spacing w:line="259" w:lineRule="auto"/>
        <w:ind w:left="2694" w:firstLine="0"/>
        <w:jc w:val="left"/>
        <w:rPr>
          <w:highlight w:val="black"/>
        </w:rPr>
      </w:pPr>
      <w:r w:rsidRPr="0073651C">
        <w:rPr>
          <w:b/>
          <w:highlight w:val="black"/>
        </w:rPr>
        <w:t xml:space="preserve">  </w:t>
      </w:r>
    </w:p>
    <w:p w:rsidR="007A6A33" w:rsidRPr="0073651C" w:rsidRDefault="00E77D4D">
      <w:pPr>
        <w:numPr>
          <w:ilvl w:val="1"/>
          <w:numId w:val="2"/>
        </w:numPr>
        <w:ind w:hanging="470"/>
        <w:rPr>
          <w:highlight w:val="black"/>
        </w:rPr>
      </w:pPr>
      <w:r w:rsidRPr="0073651C">
        <w:rPr>
          <w:highlight w:val="black"/>
        </w:rPr>
        <w:t>shroma</w:t>
      </w:r>
      <w:r w:rsidRPr="0073651C">
        <w:rPr>
          <w:highlight w:val="black"/>
        </w:rPr>
        <w:t>žď</w:t>
      </w:r>
      <w:r w:rsidRPr="0073651C">
        <w:rPr>
          <w:highlight w:val="black"/>
        </w:rPr>
        <w:t>ování informací za ú</w:t>
      </w:r>
      <w:r w:rsidRPr="0073651C">
        <w:rPr>
          <w:highlight w:val="black"/>
        </w:rPr>
        <w:t>č</w:t>
      </w:r>
      <w:r w:rsidRPr="0073651C">
        <w:rPr>
          <w:highlight w:val="black"/>
        </w:rPr>
        <w:t>elem zji</w:t>
      </w:r>
      <w:r w:rsidRPr="0073651C">
        <w:rPr>
          <w:highlight w:val="black"/>
        </w:rPr>
        <w:t>šť</w:t>
      </w:r>
      <w:r w:rsidRPr="0073651C">
        <w:rPr>
          <w:highlight w:val="black"/>
        </w:rPr>
        <w:t>ování zpracovatelsk</w:t>
      </w:r>
      <w:r w:rsidRPr="0073651C">
        <w:rPr>
          <w:highlight w:val="black"/>
        </w:rPr>
        <w:t>ý</w:t>
      </w:r>
      <w:r w:rsidRPr="0073651C">
        <w:rPr>
          <w:highlight w:val="black"/>
        </w:rPr>
        <w:t xml:space="preserve">ch </w:t>
      </w:r>
      <w:r w:rsidRPr="0073651C">
        <w:rPr>
          <w:highlight w:val="black"/>
        </w:rPr>
        <w:t>č</w:t>
      </w:r>
      <w:r w:rsidRPr="0073651C">
        <w:rPr>
          <w:highlight w:val="black"/>
        </w:rPr>
        <w:t>inností</w:t>
      </w:r>
      <w:r w:rsidRPr="0073651C">
        <w:rPr>
          <w:b/>
          <w:highlight w:val="black"/>
        </w:rPr>
        <w:t xml:space="preserve"> </w:t>
      </w:r>
    </w:p>
    <w:p w:rsidR="007A6A33" w:rsidRPr="0073651C" w:rsidRDefault="00E77D4D">
      <w:pPr>
        <w:spacing w:line="259" w:lineRule="auto"/>
        <w:ind w:left="2694" w:firstLine="0"/>
        <w:jc w:val="left"/>
        <w:rPr>
          <w:highlight w:val="black"/>
        </w:rPr>
      </w:pPr>
      <w:r w:rsidRPr="0073651C">
        <w:rPr>
          <w:b/>
          <w:highlight w:val="black"/>
        </w:rPr>
        <w:t xml:space="preserve"> </w:t>
      </w:r>
    </w:p>
    <w:p w:rsidR="007A6A33" w:rsidRPr="0073651C" w:rsidRDefault="00E77D4D">
      <w:pPr>
        <w:numPr>
          <w:ilvl w:val="1"/>
          <w:numId w:val="2"/>
        </w:numPr>
        <w:ind w:hanging="470"/>
        <w:rPr>
          <w:highlight w:val="black"/>
        </w:rPr>
      </w:pPr>
      <w:r w:rsidRPr="0073651C">
        <w:rPr>
          <w:highlight w:val="black"/>
        </w:rPr>
        <w:t>anal</w:t>
      </w:r>
      <w:r w:rsidRPr="0073651C">
        <w:rPr>
          <w:highlight w:val="black"/>
        </w:rPr>
        <w:t>ý</w:t>
      </w:r>
      <w:r w:rsidRPr="0073651C">
        <w:rPr>
          <w:highlight w:val="black"/>
        </w:rPr>
        <w:t>za a prov</w:t>
      </w:r>
      <w:r w:rsidRPr="0073651C">
        <w:rPr>
          <w:highlight w:val="black"/>
        </w:rPr>
        <w:t>ěř</w:t>
      </w:r>
      <w:r w:rsidRPr="0073651C">
        <w:rPr>
          <w:highlight w:val="black"/>
        </w:rPr>
        <w:t>ování právního souladu zpracovatelsk</w:t>
      </w:r>
      <w:r w:rsidRPr="0073651C">
        <w:rPr>
          <w:highlight w:val="black"/>
        </w:rPr>
        <w:t>ý</w:t>
      </w:r>
      <w:r w:rsidRPr="0073651C">
        <w:rPr>
          <w:highlight w:val="black"/>
        </w:rPr>
        <w:t xml:space="preserve">ch </w:t>
      </w:r>
      <w:r w:rsidRPr="0073651C">
        <w:rPr>
          <w:highlight w:val="black"/>
        </w:rPr>
        <w:t>č</w:t>
      </w:r>
      <w:r w:rsidRPr="0073651C">
        <w:rPr>
          <w:highlight w:val="black"/>
        </w:rPr>
        <w:t>inností</w:t>
      </w:r>
      <w:r w:rsidRPr="0073651C">
        <w:rPr>
          <w:b/>
          <w:highlight w:val="black"/>
        </w:rPr>
        <w:t xml:space="preserve"> </w:t>
      </w:r>
    </w:p>
    <w:p w:rsidR="007A6A33" w:rsidRPr="0073651C" w:rsidRDefault="00E77D4D">
      <w:pPr>
        <w:spacing w:line="259" w:lineRule="auto"/>
        <w:ind w:left="0" w:firstLine="0"/>
        <w:jc w:val="left"/>
        <w:rPr>
          <w:highlight w:val="black"/>
        </w:rPr>
      </w:pPr>
      <w:r w:rsidRPr="0073651C">
        <w:rPr>
          <w:b/>
          <w:highlight w:val="black"/>
        </w:rPr>
        <w:t xml:space="preserve"> </w:t>
      </w:r>
    </w:p>
    <w:p w:rsidR="007A6A33" w:rsidRPr="0073651C" w:rsidRDefault="00E77D4D">
      <w:pPr>
        <w:numPr>
          <w:ilvl w:val="1"/>
          <w:numId w:val="2"/>
        </w:numPr>
        <w:ind w:hanging="470"/>
        <w:rPr>
          <w:highlight w:val="black"/>
        </w:rPr>
      </w:pPr>
      <w:r w:rsidRPr="0073651C">
        <w:rPr>
          <w:highlight w:val="black"/>
        </w:rPr>
        <w:t>poskytování informací, rad a vydávání doporu</w:t>
      </w:r>
      <w:r w:rsidRPr="0073651C">
        <w:rPr>
          <w:highlight w:val="black"/>
        </w:rPr>
        <w:t>č</w:t>
      </w:r>
      <w:r w:rsidRPr="0073651C">
        <w:rPr>
          <w:highlight w:val="black"/>
        </w:rPr>
        <w:t>ení správci nebo zpracovateli osobních údaj</w:t>
      </w:r>
      <w:r w:rsidRPr="0073651C">
        <w:rPr>
          <w:highlight w:val="black"/>
        </w:rPr>
        <w:t>ů</w:t>
      </w:r>
      <w:r w:rsidRPr="0073651C">
        <w:rPr>
          <w:b/>
          <w:highlight w:val="black"/>
        </w:rPr>
        <w:t xml:space="preserve"> </w:t>
      </w:r>
    </w:p>
    <w:p w:rsidR="007A6A33" w:rsidRPr="0073651C" w:rsidRDefault="00E77D4D">
      <w:pPr>
        <w:spacing w:line="259" w:lineRule="auto"/>
        <w:ind w:left="0" w:firstLine="0"/>
        <w:jc w:val="left"/>
        <w:rPr>
          <w:highlight w:val="black"/>
        </w:rPr>
      </w:pPr>
      <w:r w:rsidRPr="0073651C">
        <w:rPr>
          <w:b/>
          <w:highlight w:val="black"/>
        </w:rPr>
        <w:t xml:space="preserve"> </w:t>
      </w:r>
    </w:p>
    <w:p w:rsidR="007A6A33" w:rsidRPr="0073651C" w:rsidRDefault="00E77D4D">
      <w:pPr>
        <w:numPr>
          <w:ilvl w:val="1"/>
          <w:numId w:val="2"/>
        </w:numPr>
        <w:ind w:hanging="470"/>
        <w:rPr>
          <w:highlight w:val="black"/>
        </w:rPr>
      </w:pPr>
      <w:r w:rsidRPr="0073651C">
        <w:rPr>
          <w:highlight w:val="black"/>
        </w:rPr>
        <w:t xml:space="preserve">poskytování </w:t>
      </w:r>
      <w:r w:rsidRPr="0073651C">
        <w:rPr>
          <w:highlight w:val="black"/>
        </w:rPr>
        <w:t>poradenství/posudk</w:t>
      </w:r>
      <w:r w:rsidRPr="0073651C">
        <w:rPr>
          <w:highlight w:val="black"/>
        </w:rPr>
        <w:t>ů</w:t>
      </w:r>
      <w:r w:rsidRPr="0073651C">
        <w:rPr>
          <w:highlight w:val="black"/>
        </w:rPr>
        <w:t xml:space="preserve"> p</w:t>
      </w:r>
      <w:r w:rsidRPr="0073651C">
        <w:rPr>
          <w:highlight w:val="black"/>
        </w:rPr>
        <w:t>ř</w:t>
      </w:r>
      <w:r w:rsidRPr="0073651C">
        <w:rPr>
          <w:highlight w:val="black"/>
        </w:rPr>
        <w:t>i posuzování vlivu na ochranu osobních údaj</w:t>
      </w:r>
      <w:r w:rsidRPr="0073651C">
        <w:rPr>
          <w:highlight w:val="black"/>
        </w:rPr>
        <w:t>ů</w:t>
      </w:r>
      <w:r w:rsidRPr="0073651C">
        <w:rPr>
          <w:highlight w:val="black"/>
        </w:rPr>
        <w:t xml:space="preserve"> a monitorování jeho uplat</w:t>
      </w:r>
      <w:r w:rsidRPr="0073651C">
        <w:rPr>
          <w:highlight w:val="black"/>
        </w:rPr>
        <w:t>ň</w:t>
      </w:r>
      <w:r w:rsidRPr="0073651C">
        <w:rPr>
          <w:highlight w:val="black"/>
        </w:rPr>
        <w:t>ování</w:t>
      </w:r>
      <w:r w:rsidRPr="0073651C">
        <w:rPr>
          <w:b/>
          <w:highlight w:val="black"/>
        </w:rPr>
        <w:t xml:space="preserve"> </w:t>
      </w:r>
    </w:p>
    <w:p w:rsidR="007A6A33" w:rsidRPr="0073651C" w:rsidRDefault="00E77D4D">
      <w:pPr>
        <w:spacing w:line="259" w:lineRule="auto"/>
        <w:ind w:left="0" w:firstLine="0"/>
        <w:jc w:val="left"/>
        <w:rPr>
          <w:highlight w:val="black"/>
        </w:rPr>
      </w:pPr>
      <w:r w:rsidRPr="0073651C">
        <w:rPr>
          <w:highlight w:val="black"/>
        </w:rPr>
        <w:t xml:space="preserve"> </w:t>
      </w:r>
    </w:p>
    <w:p w:rsidR="007A6A33" w:rsidRPr="0073651C" w:rsidRDefault="00E77D4D">
      <w:pPr>
        <w:numPr>
          <w:ilvl w:val="1"/>
          <w:numId w:val="2"/>
        </w:numPr>
        <w:ind w:hanging="470"/>
        <w:rPr>
          <w:highlight w:val="black"/>
        </w:rPr>
      </w:pPr>
      <w:r w:rsidRPr="0073651C">
        <w:rPr>
          <w:highlight w:val="black"/>
        </w:rPr>
        <w:lastRenderedPageBreak/>
        <w:t>pravidelná aktualizace rizik pro ochranu osobních údaj</w:t>
      </w:r>
      <w:r w:rsidRPr="0073651C">
        <w:rPr>
          <w:highlight w:val="black"/>
        </w:rPr>
        <w:t>ů</w:t>
      </w:r>
      <w:r w:rsidRPr="0073651C">
        <w:rPr>
          <w:highlight w:val="black"/>
        </w:rPr>
        <w:t xml:space="preserve"> ve v</w:t>
      </w:r>
      <w:r w:rsidRPr="0073651C">
        <w:rPr>
          <w:highlight w:val="black"/>
        </w:rPr>
        <w:t>š</w:t>
      </w:r>
      <w:r w:rsidRPr="0073651C">
        <w:rPr>
          <w:highlight w:val="black"/>
        </w:rPr>
        <w:t>ech pobo</w:t>
      </w:r>
      <w:r w:rsidRPr="0073651C">
        <w:rPr>
          <w:highlight w:val="black"/>
        </w:rPr>
        <w:t>č</w:t>
      </w:r>
      <w:r w:rsidRPr="0073651C">
        <w:rPr>
          <w:highlight w:val="black"/>
        </w:rPr>
        <w:t xml:space="preserve">kách </w:t>
      </w:r>
    </w:p>
    <w:p w:rsidR="007A6A33" w:rsidRPr="0073651C" w:rsidRDefault="00E77D4D">
      <w:pPr>
        <w:spacing w:line="259" w:lineRule="auto"/>
        <w:ind w:left="0" w:firstLine="0"/>
        <w:jc w:val="left"/>
        <w:rPr>
          <w:highlight w:val="black"/>
        </w:rPr>
      </w:pPr>
      <w:r w:rsidRPr="0073651C">
        <w:rPr>
          <w:highlight w:val="black"/>
        </w:rPr>
        <w:t xml:space="preserve"> </w:t>
      </w:r>
    </w:p>
    <w:p w:rsidR="007A6A33" w:rsidRPr="0073651C" w:rsidRDefault="00E77D4D">
      <w:pPr>
        <w:numPr>
          <w:ilvl w:val="1"/>
          <w:numId w:val="2"/>
        </w:numPr>
        <w:ind w:hanging="470"/>
        <w:rPr>
          <w:highlight w:val="black"/>
        </w:rPr>
      </w:pPr>
      <w:r w:rsidRPr="0073651C">
        <w:rPr>
          <w:highlight w:val="black"/>
        </w:rPr>
        <w:t>komunikace s kontrolními orgány ohledn</w:t>
      </w:r>
      <w:r w:rsidRPr="0073651C">
        <w:rPr>
          <w:highlight w:val="black"/>
        </w:rPr>
        <w:t>ě</w:t>
      </w:r>
      <w:r w:rsidRPr="0073651C">
        <w:rPr>
          <w:highlight w:val="black"/>
        </w:rPr>
        <w:t xml:space="preserve"> v</w:t>
      </w:r>
      <w:r w:rsidRPr="0073651C">
        <w:rPr>
          <w:highlight w:val="black"/>
        </w:rPr>
        <w:t>š</w:t>
      </w:r>
      <w:r w:rsidRPr="0073651C">
        <w:rPr>
          <w:highlight w:val="black"/>
        </w:rPr>
        <w:t>ech pobo</w:t>
      </w:r>
      <w:r w:rsidRPr="0073651C">
        <w:rPr>
          <w:highlight w:val="black"/>
        </w:rPr>
        <w:t>č</w:t>
      </w:r>
      <w:r w:rsidRPr="0073651C">
        <w:rPr>
          <w:highlight w:val="black"/>
        </w:rPr>
        <w:t xml:space="preserve">ek </w:t>
      </w:r>
    </w:p>
    <w:p w:rsidR="007A6A33" w:rsidRPr="0073651C" w:rsidRDefault="00E77D4D">
      <w:pPr>
        <w:spacing w:line="259" w:lineRule="auto"/>
        <w:ind w:left="0" w:firstLine="0"/>
        <w:jc w:val="left"/>
        <w:rPr>
          <w:highlight w:val="black"/>
        </w:rPr>
      </w:pPr>
      <w:r w:rsidRPr="0073651C">
        <w:rPr>
          <w:highlight w:val="black"/>
        </w:rPr>
        <w:t xml:space="preserve"> </w:t>
      </w:r>
    </w:p>
    <w:p w:rsidR="007A6A33" w:rsidRPr="0073651C" w:rsidRDefault="00E77D4D">
      <w:pPr>
        <w:spacing w:line="259" w:lineRule="auto"/>
        <w:ind w:left="0" w:firstLine="0"/>
        <w:jc w:val="left"/>
        <w:rPr>
          <w:highlight w:val="black"/>
        </w:rPr>
      </w:pPr>
      <w:r w:rsidRPr="0073651C">
        <w:rPr>
          <w:highlight w:val="black"/>
        </w:rPr>
        <w:t xml:space="preserve"> </w:t>
      </w:r>
    </w:p>
    <w:p w:rsidR="007A6A33" w:rsidRPr="0073651C" w:rsidRDefault="00E77D4D">
      <w:pPr>
        <w:numPr>
          <w:ilvl w:val="1"/>
          <w:numId w:val="2"/>
        </w:numPr>
        <w:ind w:hanging="470"/>
        <w:rPr>
          <w:highlight w:val="black"/>
        </w:rPr>
      </w:pPr>
      <w:r w:rsidRPr="0073651C">
        <w:rPr>
          <w:highlight w:val="black"/>
        </w:rPr>
        <w:t>komunikace se sub</w:t>
      </w:r>
      <w:r w:rsidRPr="0073651C">
        <w:rPr>
          <w:highlight w:val="black"/>
        </w:rPr>
        <w:t>jekty osobních údaj</w:t>
      </w:r>
      <w:r w:rsidRPr="0073651C">
        <w:rPr>
          <w:highlight w:val="black"/>
        </w:rPr>
        <w:t>ů</w:t>
      </w:r>
      <w:r w:rsidRPr="0073651C">
        <w:rPr>
          <w:highlight w:val="black"/>
        </w:rPr>
        <w:t xml:space="preserve"> ve v</w:t>
      </w:r>
      <w:r w:rsidRPr="0073651C">
        <w:rPr>
          <w:highlight w:val="black"/>
        </w:rPr>
        <w:t>š</w:t>
      </w:r>
      <w:r w:rsidRPr="0073651C">
        <w:rPr>
          <w:highlight w:val="black"/>
        </w:rPr>
        <w:t>ech pobo</w:t>
      </w:r>
      <w:r w:rsidRPr="0073651C">
        <w:rPr>
          <w:highlight w:val="black"/>
        </w:rPr>
        <w:t>č</w:t>
      </w:r>
      <w:r w:rsidRPr="0073651C">
        <w:rPr>
          <w:highlight w:val="black"/>
        </w:rPr>
        <w:t xml:space="preserve">kách </w:t>
      </w:r>
    </w:p>
    <w:p w:rsidR="007A6A33" w:rsidRPr="0073651C" w:rsidRDefault="00E77D4D">
      <w:pPr>
        <w:spacing w:line="259" w:lineRule="auto"/>
        <w:ind w:left="0" w:firstLine="0"/>
        <w:jc w:val="left"/>
        <w:rPr>
          <w:highlight w:val="black"/>
        </w:rPr>
      </w:pPr>
      <w:r w:rsidRPr="0073651C">
        <w:rPr>
          <w:highlight w:val="black"/>
        </w:rPr>
        <w:t xml:space="preserve"> </w:t>
      </w:r>
    </w:p>
    <w:p w:rsidR="007A6A33" w:rsidRPr="0073651C" w:rsidRDefault="00E77D4D">
      <w:pPr>
        <w:numPr>
          <w:ilvl w:val="1"/>
          <w:numId w:val="2"/>
        </w:numPr>
        <w:spacing w:line="259" w:lineRule="auto"/>
        <w:ind w:hanging="470"/>
        <w:rPr>
          <w:highlight w:val="black"/>
        </w:rPr>
      </w:pPr>
      <w:r w:rsidRPr="0073651C">
        <w:rPr>
          <w:highlight w:val="black"/>
        </w:rPr>
        <w:t>prosazování zájm</w:t>
      </w:r>
      <w:r w:rsidRPr="0073651C">
        <w:rPr>
          <w:highlight w:val="black"/>
        </w:rPr>
        <w:t>ů</w:t>
      </w:r>
      <w:r w:rsidRPr="0073651C">
        <w:rPr>
          <w:highlight w:val="black"/>
        </w:rPr>
        <w:t xml:space="preserve"> Zdravotního ústavu </w:t>
      </w:r>
    </w:p>
    <w:p w:rsidR="007A6A33" w:rsidRPr="0073651C" w:rsidRDefault="00E77D4D">
      <w:pPr>
        <w:spacing w:after="82" w:line="259" w:lineRule="auto"/>
        <w:ind w:left="0" w:firstLine="0"/>
        <w:jc w:val="left"/>
        <w:rPr>
          <w:highlight w:val="black"/>
        </w:rPr>
      </w:pPr>
      <w:r w:rsidRPr="0073651C">
        <w:rPr>
          <w:highlight w:val="black"/>
        </w:rPr>
        <w:t xml:space="preserve"> </w:t>
      </w:r>
    </w:p>
    <w:p w:rsidR="007A6A33" w:rsidRPr="0073651C" w:rsidRDefault="00E77D4D">
      <w:pPr>
        <w:numPr>
          <w:ilvl w:val="1"/>
          <w:numId w:val="2"/>
        </w:numPr>
        <w:spacing w:after="325" w:line="327" w:lineRule="auto"/>
        <w:ind w:hanging="470"/>
        <w:rPr>
          <w:highlight w:val="black"/>
        </w:rPr>
      </w:pPr>
      <w:r w:rsidRPr="0073651C">
        <w:rPr>
          <w:highlight w:val="black"/>
        </w:rPr>
        <w:t>provedení procesem získání osv</w:t>
      </w:r>
      <w:r w:rsidRPr="0073651C">
        <w:rPr>
          <w:highlight w:val="black"/>
        </w:rPr>
        <w:t>ě</w:t>
      </w:r>
      <w:r w:rsidRPr="0073651C">
        <w:rPr>
          <w:highlight w:val="black"/>
        </w:rPr>
        <w:t>d</w:t>
      </w:r>
      <w:r w:rsidRPr="0073651C">
        <w:rPr>
          <w:highlight w:val="black"/>
        </w:rPr>
        <w:t>č</w:t>
      </w:r>
      <w:r w:rsidRPr="0073651C">
        <w:rPr>
          <w:highlight w:val="black"/>
        </w:rPr>
        <w:t>ení o ochran</w:t>
      </w:r>
      <w:r w:rsidRPr="0073651C">
        <w:rPr>
          <w:highlight w:val="black"/>
        </w:rPr>
        <w:t>ě</w:t>
      </w:r>
      <w:r w:rsidRPr="0073651C">
        <w:rPr>
          <w:highlight w:val="black"/>
        </w:rPr>
        <w:t xml:space="preserve"> osobních údaj</w:t>
      </w:r>
      <w:r w:rsidRPr="0073651C">
        <w:rPr>
          <w:highlight w:val="black"/>
        </w:rPr>
        <w:t>ů</w:t>
      </w:r>
      <w:r w:rsidRPr="0073651C">
        <w:rPr>
          <w:highlight w:val="black"/>
        </w:rPr>
        <w:t xml:space="preserve"> a zavedení pe</w:t>
      </w:r>
      <w:r w:rsidRPr="0073651C">
        <w:rPr>
          <w:highlight w:val="black"/>
        </w:rPr>
        <w:t>č</w:t>
      </w:r>
      <w:r w:rsidRPr="0073651C">
        <w:rPr>
          <w:highlight w:val="black"/>
        </w:rPr>
        <w:t>etí a známek, dokládajících ochranu osobních údaj</w:t>
      </w:r>
      <w:r w:rsidRPr="0073651C">
        <w:rPr>
          <w:highlight w:val="black"/>
        </w:rPr>
        <w:t>ů</w:t>
      </w:r>
      <w:r w:rsidRPr="0073651C">
        <w:rPr>
          <w:highlight w:val="black"/>
        </w:rPr>
        <w:t xml:space="preserve"> pro ú</w:t>
      </w:r>
      <w:r w:rsidRPr="0073651C">
        <w:rPr>
          <w:highlight w:val="black"/>
        </w:rPr>
        <w:t>č</w:t>
      </w:r>
      <w:r w:rsidRPr="0073651C">
        <w:rPr>
          <w:highlight w:val="black"/>
        </w:rPr>
        <w:t>ely prokázání souladu s GDPR, v p</w:t>
      </w:r>
      <w:r w:rsidRPr="0073651C">
        <w:rPr>
          <w:highlight w:val="black"/>
        </w:rPr>
        <w:t>ř</w:t>
      </w:r>
      <w:r w:rsidRPr="0073651C">
        <w:rPr>
          <w:highlight w:val="black"/>
        </w:rPr>
        <w:t>ípad</w:t>
      </w:r>
      <w:r w:rsidRPr="0073651C">
        <w:rPr>
          <w:highlight w:val="black"/>
        </w:rPr>
        <w:t>ě</w:t>
      </w:r>
      <w:r w:rsidRPr="0073651C">
        <w:rPr>
          <w:highlight w:val="black"/>
        </w:rPr>
        <w:t xml:space="preserve"> </w:t>
      </w:r>
      <w:r w:rsidRPr="0073651C">
        <w:rPr>
          <w:highlight w:val="black"/>
        </w:rPr>
        <w:t>operací zpracování provád</w:t>
      </w:r>
      <w:r w:rsidRPr="0073651C">
        <w:rPr>
          <w:highlight w:val="black"/>
        </w:rPr>
        <w:t>ě</w:t>
      </w:r>
      <w:r w:rsidRPr="0073651C">
        <w:rPr>
          <w:highlight w:val="black"/>
        </w:rPr>
        <w:t>n</w:t>
      </w:r>
      <w:r w:rsidRPr="0073651C">
        <w:rPr>
          <w:highlight w:val="black"/>
        </w:rPr>
        <w:t>ý</w:t>
      </w:r>
      <w:r w:rsidRPr="0073651C">
        <w:rPr>
          <w:highlight w:val="black"/>
        </w:rPr>
        <w:t>ch</w:t>
      </w:r>
      <w:r w:rsidRPr="0073651C">
        <w:rPr>
          <w:highlight w:val="black"/>
        </w:rPr>
        <w:t xml:space="preserve"> správci a zpracovateli dle čl. 42 GDPR</w:t>
      </w:r>
      <w:r w:rsidRPr="0073651C">
        <w:rPr>
          <w:highlight w:val="black"/>
        </w:rPr>
        <w:t xml:space="preserve"> </w:t>
      </w:r>
    </w:p>
    <w:p w:rsidR="007A6A33" w:rsidRPr="0073651C" w:rsidRDefault="00E77D4D">
      <w:pPr>
        <w:numPr>
          <w:ilvl w:val="1"/>
          <w:numId w:val="2"/>
        </w:numPr>
        <w:spacing w:after="334"/>
        <w:ind w:hanging="470"/>
        <w:rPr>
          <w:highlight w:val="black"/>
        </w:rPr>
      </w:pPr>
      <w:r w:rsidRPr="0073651C">
        <w:rPr>
          <w:highlight w:val="black"/>
        </w:rPr>
        <w:t>zpravodajsk</w:t>
      </w:r>
      <w:r w:rsidRPr="0073651C">
        <w:rPr>
          <w:highlight w:val="black"/>
        </w:rPr>
        <w:t>ý</w:t>
      </w:r>
      <w:r w:rsidRPr="0073651C">
        <w:rPr>
          <w:highlight w:val="black"/>
        </w:rPr>
        <w:t xml:space="preserve"> servis z tematiky ochrany osobních údaj</w:t>
      </w:r>
      <w:r w:rsidRPr="0073651C">
        <w:rPr>
          <w:highlight w:val="black"/>
        </w:rPr>
        <w:t>ů</w:t>
      </w:r>
      <w:r w:rsidRPr="0073651C">
        <w:rPr>
          <w:b/>
          <w:highlight w:val="black"/>
        </w:rPr>
        <w:t xml:space="preserve"> </w:t>
      </w:r>
    </w:p>
    <w:p w:rsidR="007A6A33" w:rsidRPr="0073651C" w:rsidRDefault="00E77D4D">
      <w:pPr>
        <w:numPr>
          <w:ilvl w:val="0"/>
          <w:numId w:val="2"/>
        </w:numPr>
        <w:ind w:hanging="360"/>
        <w:rPr>
          <w:highlight w:val="black"/>
        </w:rPr>
      </w:pPr>
      <w:r w:rsidRPr="0073651C">
        <w:rPr>
          <w:highlight w:val="black"/>
        </w:rPr>
        <w:t xml:space="preserve">Vzhledem k tomu, </w:t>
      </w:r>
      <w:r w:rsidRPr="0073651C">
        <w:rPr>
          <w:highlight w:val="black"/>
        </w:rPr>
        <w:t>ž</w:t>
      </w:r>
      <w:r w:rsidRPr="0073651C">
        <w:rPr>
          <w:highlight w:val="black"/>
        </w:rPr>
        <w:t>e Zdravotní ústav</w:t>
      </w:r>
      <w:r w:rsidRPr="0073651C">
        <w:rPr>
          <w:b/>
          <w:highlight w:val="black"/>
        </w:rPr>
        <w:t xml:space="preserve"> </w:t>
      </w:r>
      <w:r w:rsidRPr="0073651C">
        <w:rPr>
          <w:highlight w:val="black"/>
        </w:rPr>
        <w:t>nemá do dne</w:t>
      </w:r>
      <w:r w:rsidRPr="0073651C">
        <w:rPr>
          <w:highlight w:val="black"/>
        </w:rPr>
        <w:t>š</w:t>
      </w:r>
      <w:r w:rsidRPr="0073651C">
        <w:rPr>
          <w:highlight w:val="black"/>
        </w:rPr>
        <w:t>ního dne</w:t>
      </w:r>
      <w:r w:rsidRPr="0073651C">
        <w:rPr>
          <w:b/>
          <w:highlight w:val="black"/>
        </w:rPr>
        <w:t xml:space="preserve"> </w:t>
      </w:r>
      <w:r w:rsidRPr="0073651C">
        <w:rPr>
          <w:highlight w:val="black"/>
        </w:rPr>
        <w:t>ve sv</w:t>
      </w:r>
      <w:r w:rsidRPr="0073651C">
        <w:rPr>
          <w:highlight w:val="black"/>
        </w:rPr>
        <w:t>ý</w:t>
      </w:r>
      <w:r w:rsidRPr="0073651C">
        <w:rPr>
          <w:highlight w:val="black"/>
        </w:rPr>
        <w:t>ch procesech nastaven soulad s GDPR, a ani tento proces nebyl dopos</w:t>
      </w:r>
      <w:r w:rsidRPr="0073651C">
        <w:rPr>
          <w:highlight w:val="black"/>
        </w:rPr>
        <w:t xml:space="preserve">ud zahájen, je GDPR </w:t>
      </w:r>
      <w:proofErr w:type="spellStart"/>
      <w:r w:rsidRPr="0073651C">
        <w:rPr>
          <w:highlight w:val="black"/>
        </w:rPr>
        <w:t>Solutions</w:t>
      </w:r>
      <w:proofErr w:type="spellEnd"/>
      <w:r w:rsidRPr="0073651C">
        <w:rPr>
          <w:highlight w:val="black"/>
        </w:rPr>
        <w:t xml:space="preserve"> p</w:t>
      </w:r>
      <w:r w:rsidRPr="0073651C">
        <w:rPr>
          <w:highlight w:val="black"/>
        </w:rPr>
        <w:t>ř</w:t>
      </w:r>
      <w:r w:rsidRPr="0073651C">
        <w:rPr>
          <w:highlight w:val="black"/>
        </w:rPr>
        <w:t>ipravena nabídnout nad rámec slu</w:t>
      </w:r>
      <w:r w:rsidRPr="0073651C">
        <w:rPr>
          <w:highlight w:val="black"/>
        </w:rPr>
        <w:t>ž</w:t>
      </w:r>
      <w:r w:rsidRPr="0073651C">
        <w:rPr>
          <w:highlight w:val="black"/>
        </w:rPr>
        <w:t>eb uveden</w:t>
      </w:r>
      <w:r w:rsidRPr="0073651C">
        <w:rPr>
          <w:highlight w:val="black"/>
        </w:rPr>
        <w:t>ý</w:t>
      </w:r>
      <w:r w:rsidRPr="0073651C">
        <w:rPr>
          <w:highlight w:val="black"/>
        </w:rPr>
        <w:t>ch v bod</w:t>
      </w:r>
      <w:r w:rsidRPr="0073651C">
        <w:rPr>
          <w:highlight w:val="black"/>
        </w:rPr>
        <w:t>ě</w:t>
      </w:r>
      <w:r w:rsidRPr="0073651C">
        <w:rPr>
          <w:highlight w:val="black"/>
        </w:rPr>
        <w:t xml:space="preserve"> 1. a</w:t>
      </w:r>
      <w:r w:rsidRPr="0073651C">
        <w:rPr>
          <w:highlight w:val="black"/>
        </w:rPr>
        <w:t>ž</w:t>
      </w:r>
      <w:r w:rsidRPr="0073651C">
        <w:rPr>
          <w:highlight w:val="black"/>
        </w:rPr>
        <w:t xml:space="preserve"> 11. této cenové nabídky slu</w:t>
      </w:r>
      <w:r w:rsidRPr="0073651C">
        <w:rPr>
          <w:highlight w:val="black"/>
        </w:rPr>
        <w:t>ž</w:t>
      </w:r>
      <w:r w:rsidRPr="0073651C">
        <w:rPr>
          <w:highlight w:val="black"/>
        </w:rPr>
        <w:t xml:space="preserve">by DPO, které budou obsahovat: </w:t>
      </w:r>
    </w:p>
    <w:p w:rsidR="007A6A33" w:rsidRPr="0073651C" w:rsidRDefault="00E77D4D">
      <w:pPr>
        <w:spacing w:line="259" w:lineRule="auto"/>
        <w:ind w:left="1440" w:firstLine="0"/>
        <w:jc w:val="left"/>
        <w:rPr>
          <w:highlight w:val="black"/>
        </w:rPr>
      </w:pPr>
      <w:r w:rsidRPr="0073651C">
        <w:rPr>
          <w:highlight w:val="black"/>
        </w:rPr>
        <w:t xml:space="preserve"> </w:t>
      </w:r>
    </w:p>
    <w:p w:rsidR="007A6A33" w:rsidRPr="0073651C" w:rsidRDefault="00E77D4D">
      <w:pPr>
        <w:numPr>
          <w:ilvl w:val="1"/>
          <w:numId w:val="2"/>
        </w:numPr>
        <w:ind w:hanging="470"/>
        <w:rPr>
          <w:highlight w:val="black"/>
        </w:rPr>
      </w:pPr>
      <w:r w:rsidRPr="0073651C">
        <w:rPr>
          <w:highlight w:val="black"/>
        </w:rPr>
        <w:t>p</w:t>
      </w:r>
      <w:r w:rsidRPr="0073651C">
        <w:rPr>
          <w:highlight w:val="black"/>
        </w:rPr>
        <w:t>ř</w:t>
      </w:r>
      <w:r w:rsidRPr="0073651C">
        <w:rPr>
          <w:highlight w:val="black"/>
        </w:rPr>
        <w:t>ípravu/konzultaci v rámci mo</w:t>
      </w:r>
      <w:r w:rsidRPr="0073651C">
        <w:rPr>
          <w:highlight w:val="black"/>
        </w:rPr>
        <w:t>ž</w:t>
      </w:r>
      <w:r w:rsidRPr="0073651C">
        <w:rPr>
          <w:highlight w:val="black"/>
        </w:rPr>
        <w:t>ností interních sm</w:t>
      </w:r>
      <w:r w:rsidRPr="0073651C">
        <w:rPr>
          <w:highlight w:val="black"/>
        </w:rPr>
        <w:t>ě</w:t>
      </w:r>
      <w:r w:rsidRPr="0073651C">
        <w:rPr>
          <w:highlight w:val="black"/>
        </w:rPr>
        <w:t xml:space="preserve">rnic pro nakládání s osobními údaji </w:t>
      </w:r>
    </w:p>
    <w:p w:rsidR="007A6A33" w:rsidRPr="0073651C" w:rsidRDefault="00E77D4D">
      <w:pPr>
        <w:spacing w:line="259" w:lineRule="auto"/>
        <w:ind w:left="2694" w:firstLine="0"/>
        <w:jc w:val="left"/>
        <w:rPr>
          <w:highlight w:val="black"/>
        </w:rPr>
      </w:pPr>
      <w:r w:rsidRPr="0073651C">
        <w:rPr>
          <w:highlight w:val="black"/>
        </w:rPr>
        <w:t xml:space="preserve"> </w:t>
      </w:r>
    </w:p>
    <w:p w:rsidR="007A6A33" w:rsidRPr="0073651C" w:rsidRDefault="00E77D4D">
      <w:pPr>
        <w:numPr>
          <w:ilvl w:val="1"/>
          <w:numId w:val="2"/>
        </w:numPr>
        <w:spacing w:line="240" w:lineRule="auto"/>
        <w:ind w:hanging="470"/>
        <w:rPr>
          <w:highlight w:val="black"/>
        </w:rPr>
      </w:pPr>
      <w:r w:rsidRPr="0073651C">
        <w:rPr>
          <w:highlight w:val="black"/>
        </w:rPr>
        <w:t>p</w:t>
      </w:r>
      <w:r w:rsidRPr="0073651C">
        <w:rPr>
          <w:highlight w:val="black"/>
        </w:rPr>
        <w:t>ř</w:t>
      </w:r>
      <w:r w:rsidRPr="0073651C">
        <w:rPr>
          <w:highlight w:val="black"/>
        </w:rPr>
        <w:t>ípravu/konzultaci v rámci mo</w:t>
      </w:r>
      <w:r w:rsidRPr="0073651C">
        <w:rPr>
          <w:highlight w:val="black"/>
        </w:rPr>
        <w:t>ž</w:t>
      </w:r>
      <w:r w:rsidRPr="0073651C">
        <w:rPr>
          <w:highlight w:val="black"/>
        </w:rPr>
        <w:t>ností smluvní dokumentace nezbytné pro zaji</w:t>
      </w:r>
      <w:r w:rsidRPr="0073651C">
        <w:rPr>
          <w:highlight w:val="black"/>
        </w:rPr>
        <w:t>š</w:t>
      </w:r>
      <w:r w:rsidRPr="0073651C">
        <w:rPr>
          <w:highlight w:val="black"/>
        </w:rPr>
        <w:t>t</w:t>
      </w:r>
      <w:r w:rsidRPr="0073651C">
        <w:rPr>
          <w:highlight w:val="black"/>
        </w:rPr>
        <w:t>ě</w:t>
      </w:r>
      <w:r w:rsidRPr="0073651C">
        <w:rPr>
          <w:highlight w:val="black"/>
        </w:rPr>
        <w:t xml:space="preserve">ní </w:t>
      </w:r>
      <w:r w:rsidRPr="0073651C">
        <w:rPr>
          <w:highlight w:val="black"/>
        </w:rPr>
        <w:t>ř</w:t>
      </w:r>
      <w:r w:rsidRPr="0073651C">
        <w:rPr>
          <w:highlight w:val="black"/>
        </w:rPr>
        <w:t xml:space="preserve">ádného chodu Zdravotního ústavu </w:t>
      </w:r>
    </w:p>
    <w:p w:rsidR="007A6A33" w:rsidRPr="0073651C" w:rsidRDefault="00E77D4D">
      <w:pPr>
        <w:spacing w:line="259" w:lineRule="auto"/>
        <w:ind w:left="0" w:firstLine="0"/>
        <w:jc w:val="left"/>
        <w:rPr>
          <w:highlight w:val="black"/>
        </w:rPr>
      </w:pPr>
      <w:r w:rsidRPr="0073651C">
        <w:rPr>
          <w:highlight w:val="black"/>
        </w:rPr>
        <w:t xml:space="preserve"> </w:t>
      </w:r>
    </w:p>
    <w:p w:rsidR="007A6A33" w:rsidRPr="0073651C" w:rsidRDefault="00E77D4D">
      <w:pPr>
        <w:numPr>
          <w:ilvl w:val="1"/>
          <w:numId w:val="2"/>
        </w:numPr>
        <w:ind w:hanging="470"/>
        <w:rPr>
          <w:highlight w:val="black"/>
        </w:rPr>
      </w:pPr>
      <w:r w:rsidRPr="0073651C">
        <w:rPr>
          <w:highlight w:val="black"/>
        </w:rPr>
        <w:t>nezbytnou konzulta</w:t>
      </w:r>
      <w:r w:rsidRPr="0073651C">
        <w:rPr>
          <w:highlight w:val="black"/>
        </w:rPr>
        <w:t>č</w:t>
      </w:r>
      <w:r w:rsidRPr="0073651C">
        <w:rPr>
          <w:highlight w:val="black"/>
        </w:rPr>
        <w:t xml:space="preserve">ní/poradenskou </w:t>
      </w:r>
      <w:r w:rsidRPr="0073651C">
        <w:rPr>
          <w:highlight w:val="black"/>
        </w:rPr>
        <w:t>č</w:t>
      </w:r>
      <w:r w:rsidRPr="0073651C">
        <w:rPr>
          <w:highlight w:val="black"/>
        </w:rPr>
        <w:t>innost se subjektem, kter</w:t>
      </w:r>
      <w:r w:rsidRPr="0073651C">
        <w:rPr>
          <w:highlight w:val="black"/>
        </w:rPr>
        <w:t>ý</w:t>
      </w:r>
      <w:r w:rsidRPr="0073651C">
        <w:rPr>
          <w:highlight w:val="black"/>
        </w:rPr>
        <w:t xml:space="preserve"> bude zaji</w:t>
      </w:r>
      <w:r w:rsidRPr="0073651C">
        <w:rPr>
          <w:highlight w:val="black"/>
        </w:rPr>
        <w:t>šť</w:t>
      </w:r>
      <w:r w:rsidRPr="0073651C">
        <w:rPr>
          <w:highlight w:val="black"/>
        </w:rPr>
        <w:t xml:space="preserve">ovat provedení soulad Zdravotního ústavu s GDPR </w:t>
      </w:r>
    </w:p>
    <w:p w:rsidR="007A6A33" w:rsidRPr="0073651C" w:rsidRDefault="00E77D4D">
      <w:pPr>
        <w:spacing w:line="259" w:lineRule="auto"/>
        <w:ind w:left="2160" w:firstLine="0"/>
        <w:jc w:val="left"/>
        <w:rPr>
          <w:highlight w:val="black"/>
        </w:rPr>
      </w:pPr>
      <w:r w:rsidRPr="0073651C">
        <w:rPr>
          <w:highlight w:val="black"/>
        </w:rPr>
        <w:t xml:space="preserve"> </w:t>
      </w:r>
    </w:p>
    <w:p w:rsidR="007A6A33" w:rsidRPr="0073651C" w:rsidRDefault="00E77D4D">
      <w:pPr>
        <w:spacing w:after="35" w:line="259" w:lineRule="auto"/>
        <w:ind w:left="0" w:firstLine="0"/>
        <w:jc w:val="left"/>
        <w:rPr>
          <w:highlight w:val="black"/>
        </w:rPr>
      </w:pPr>
      <w:r w:rsidRPr="0073651C">
        <w:rPr>
          <w:highlight w:val="black"/>
        </w:rPr>
        <w:t xml:space="preserve"> </w:t>
      </w:r>
    </w:p>
    <w:p w:rsidR="007A6A33" w:rsidRPr="0073651C" w:rsidRDefault="00E77D4D">
      <w:pPr>
        <w:pStyle w:val="Nadpis1"/>
        <w:ind w:left="705" w:hanging="360"/>
        <w:rPr>
          <w:highlight w:val="black"/>
        </w:rPr>
      </w:pPr>
      <w:r w:rsidRPr="0073651C">
        <w:rPr>
          <w:highlight w:val="black"/>
        </w:rPr>
        <w:t>Cena</w:t>
      </w:r>
      <w:r w:rsidRPr="0073651C">
        <w:rPr>
          <w:highlight w:val="black"/>
          <w:u w:val="none"/>
        </w:rPr>
        <w:t xml:space="preserve"> </w:t>
      </w:r>
    </w:p>
    <w:p w:rsidR="007A6A33" w:rsidRPr="0073651C" w:rsidRDefault="00E77D4D">
      <w:pPr>
        <w:spacing w:line="259" w:lineRule="auto"/>
        <w:ind w:left="1003" w:firstLine="0"/>
        <w:jc w:val="left"/>
        <w:rPr>
          <w:highlight w:val="black"/>
        </w:rPr>
      </w:pPr>
      <w:r w:rsidRPr="0073651C">
        <w:rPr>
          <w:highlight w:val="black"/>
        </w:rPr>
        <w:t xml:space="preserve"> </w:t>
      </w:r>
    </w:p>
    <w:p w:rsidR="007A6A33" w:rsidRPr="0073651C" w:rsidRDefault="00E77D4D">
      <w:pPr>
        <w:numPr>
          <w:ilvl w:val="0"/>
          <w:numId w:val="3"/>
        </w:numPr>
        <w:spacing w:after="3" w:line="253" w:lineRule="auto"/>
        <w:ind w:hanging="360"/>
        <w:rPr>
          <w:highlight w:val="black"/>
        </w:rPr>
      </w:pPr>
      <w:r w:rsidRPr="0073651C">
        <w:rPr>
          <w:b/>
          <w:highlight w:val="black"/>
        </w:rPr>
        <w:t xml:space="preserve">Cena za služby DPO uvedené v bodě 1. – 14., dle této cenové nabídky, je ve výši </w:t>
      </w:r>
      <w:r w:rsidRPr="0073651C">
        <w:rPr>
          <w:b/>
          <w:highlight w:val="black"/>
          <w:u w:val="single" w:color="000000"/>
        </w:rPr>
        <w:t xml:space="preserve">35.000 </w:t>
      </w:r>
      <w:proofErr w:type="gramStart"/>
      <w:r w:rsidRPr="0073651C">
        <w:rPr>
          <w:b/>
          <w:highlight w:val="black"/>
          <w:u w:val="single" w:color="000000"/>
        </w:rPr>
        <w:t>Kč  +</w:t>
      </w:r>
      <w:proofErr w:type="gramEnd"/>
      <w:r w:rsidRPr="0073651C">
        <w:rPr>
          <w:b/>
          <w:highlight w:val="black"/>
          <w:u w:val="single" w:color="000000"/>
        </w:rPr>
        <w:t xml:space="preserve"> DPH měsíčně.</w:t>
      </w:r>
      <w:r w:rsidRPr="0073651C">
        <w:rPr>
          <w:b/>
          <w:highlight w:val="black"/>
        </w:rPr>
        <w:t xml:space="preserve"> </w:t>
      </w:r>
    </w:p>
    <w:p w:rsidR="007A6A33" w:rsidRPr="0073651C" w:rsidRDefault="00E77D4D">
      <w:pPr>
        <w:spacing w:line="259" w:lineRule="auto"/>
        <w:ind w:left="1003" w:firstLine="0"/>
        <w:jc w:val="left"/>
        <w:rPr>
          <w:highlight w:val="black"/>
        </w:rPr>
      </w:pPr>
      <w:r w:rsidRPr="0073651C">
        <w:rPr>
          <w:highlight w:val="black"/>
        </w:rPr>
        <w:t xml:space="preserve"> </w:t>
      </w:r>
    </w:p>
    <w:p w:rsidR="007A6A33" w:rsidRPr="0073651C" w:rsidRDefault="00E77D4D">
      <w:pPr>
        <w:numPr>
          <w:ilvl w:val="0"/>
          <w:numId w:val="3"/>
        </w:numPr>
        <w:spacing w:after="3" w:line="253" w:lineRule="auto"/>
        <w:ind w:hanging="360"/>
        <w:rPr>
          <w:highlight w:val="black"/>
        </w:rPr>
      </w:pPr>
      <w:r w:rsidRPr="0073651C">
        <w:rPr>
          <w:b/>
          <w:highlight w:val="black"/>
        </w:rPr>
        <w:t xml:space="preserve">Pokud činnost DPO přesáhne 24 h bude každá další započatá hodina činnosti DPO fakturována částkou ve výši 1.000 Kč + DPH.  </w:t>
      </w:r>
    </w:p>
    <w:p w:rsidR="007A6A33" w:rsidRPr="0073651C" w:rsidRDefault="00E77D4D">
      <w:pPr>
        <w:spacing w:line="259" w:lineRule="auto"/>
        <w:ind w:left="1003" w:firstLine="0"/>
        <w:jc w:val="left"/>
        <w:rPr>
          <w:highlight w:val="black"/>
        </w:rPr>
      </w:pPr>
      <w:r w:rsidRPr="0073651C">
        <w:rPr>
          <w:highlight w:val="black"/>
        </w:rPr>
        <w:t xml:space="preserve"> </w:t>
      </w:r>
    </w:p>
    <w:p w:rsidR="007A6A33" w:rsidRPr="0073651C" w:rsidRDefault="00E77D4D">
      <w:pPr>
        <w:numPr>
          <w:ilvl w:val="0"/>
          <w:numId w:val="3"/>
        </w:numPr>
        <w:spacing w:after="149"/>
        <w:ind w:hanging="360"/>
        <w:rPr>
          <w:highlight w:val="black"/>
        </w:rPr>
      </w:pPr>
      <w:r w:rsidRPr="0073651C">
        <w:rPr>
          <w:highlight w:val="black"/>
        </w:rPr>
        <w:t>Uvedená fixní a hodin</w:t>
      </w:r>
      <w:r w:rsidRPr="0073651C">
        <w:rPr>
          <w:highlight w:val="black"/>
        </w:rPr>
        <w:t>ová sazba bude ú</w:t>
      </w:r>
      <w:r w:rsidRPr="0073651C">
        <w:rPr>
          <w:highlight w:val="black"/>
        </w:rPr>
        <w:t>č</w:t>
      </w:r>
      <w:r w:rsidRPr="0073651C">
        <w:rPr>
          <w:highlight w:val="black"/>
        </w:rPr>
        <w:t xml:space="preserve">tována po dobu nesouladu Zdravotního ústavu s GDPR. </w:t>
      </w:r>
    </w:p>
    <w:p w:rsidR="007A6A33" w:rsidRPr="0073651C" w:rsidRDefault="00E77D4D">
      <w:pPr>
        <w:spacing w:after="160" w:line="259" w:lineRule="auto"/>
        <w:ind w:left="0" w:firstLine="0"/>
        <w:jc w:val="left"/>
        <w:rPr>
          <w:highlight w:val="black"/>
        </w:rPr>
      </w:pPr>
      <w:r w:rsidRPr="0073651C">
        <w:rPr>
          <w:highlight w:val="black"/>
        </w:rPr>
        <w:t xml:space="preserve"> </w:t>
      </w:r>
    </w:p>
    <w:p w:rsidR="007A6A33" w:rsidRPr="0073651C" w:rsidRDefault="00E77D4D">
      <w:pPr>
        <w:numPr>
          <w:ilvl w:val="0"/>
          <w:numId w:val="3"/>
        </w:numPr>
        <w:spacing w:after="139"/>
        <w:ind w:hanging="360"/>
        <w:rPr>
          <w:highlight w:val="black"/>
        </w:rPr>
      </w:pPr>
      <w:r w:rsidRPr="0073651C">
        <w:rPr>
          <w:highlight w:val="black"/>
        </w:rPr>
        <w:lastRenderedPageBreak/>
        <w:t xml:space="preserve">GDPR </w:t>
      </w:r>
      <w:proofErr w:type="spellStart"/>
      <w:r w:rsidRPr="0073651C">
        <w:rPr>
          <w:highlight w:val="black"/>
        </w:rPr>
        <w:t>Solutions</w:t>
      </w:r>
      <w:proofErr w:type="spellEnd"/>
      <w:r w:rsidRPr="0073651C">
        <w:rPr>
          <w:highlight w:val="black"/>
        </w:rPr>
        <w:t xml:space="preserve"> je p</w:t>
      </w:r>
      <w:r w:rsidRPr="0073651C">
        <w:rPr>
          <w:highlight w:val="black"/>
        </w:rPr>
        <w:t>ř</w:t>
      </w:r>
      <w:r w:rsidRPr="0073651C">
        <w:rPr>
          <w:highlight w:val="black"/>
        </w:rPr>
        <w:t>ipravena, po provedení souladu Zdravotního ústavu s GDPR, vypracovat novou cenovou nabídku na poskytování slu</w:t>
      </w:r>
      <w:r w:rsidRPr="0073651C">
        <w:rPr>
          <w:highlight w:val="black"/>
        </w:rPr>
        <w:t>ž</w:t>
      </w:r>
      <w:r w:rsidRPr="0073651C">
        <w:rPr>
          <w:highlight w:val="black"/>
        </w:rPr>
        <w:t xml:space="preserve">eb DPO. </w:t>
      </w:r>
    </w:p>
    <w:p w:rsidR="007A6A33" w:rsidRDefault="00E77D4D">
      <w:pPr>
        <w:spacing w:after="161" w:line="259" w:lineRule="auto"/>
        <w:ind w:left="0" w:firstLine="0"/>
        <w:jc w:val="left"/>
      </w:pPr>
      <w:r>
        <w:rPr>
          <w:rFonts w:ascii="Cambria" w:eastAsia="Cambria" w:hAnsi="Cambria" w:cs="Cambria"/>
          <w:sz w:val="22"/>
        </w:rPr>
        <w:tab/>
      </w:r>
    </w:p>
    <w:p w:rsidR="007A6A33" w:rsidRDefault="00E77D4D">
      <w:pPr>
        <w:spacing w:line="259" w:lineRule="auto"/>
        <w:ind w:left="0" w:firstLine="0"/>
        <w:jc w:val="left"/>
      </w:pPr>
      <w:r>
        <w:rPr>
          <w:rFonts w:ascii="Cambria" w:eastAsia="Cambria" w:hAnsi="Cambria" w:cs="Cambria"/>
          <w:sz w:val="22"/>
        </w:rPr>
        <w:tab/>
      </w:r>
    </w:p>
    <w:sectPr w:rsidR="007A6A33">
      <w:headerReference w:type="even" r:id="rId7"/>
      <w:headerReference w:type="default" r:id="rId8"/>
      <w:headerReference w:type="first" r:id="rId9"/>
      <w:pgSz w:w="11906" w:h="16838"/>
      <w:pgMar w:top="1874" w:right="1398" w:bottom="1464" w:left="1435" w:header="72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77D4D">
      <w:pPr>
        <w:spacing w:line="240" w:lineRule="auto"/>
      </w:pPr>
      <w:r>
        <w:separator/>
      </w:r>
    </w:p>
  </w:endnote>
  <w:endnote w:type="continuationSeparator" w:id="0">
    <w:p w:rsidR="00000000" w:rsidRDefault="00E77D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77D4D">
      <w:pPr>
        <w:spacing w:line="240" w:lineRule="auto"/>
      </w:pPr>
      <w:r>
        <w:separator/>
      </w:r>
    </w:p>
  </w:footnote>
  <w:footnote w:type="continuationSeparator" w:id="0">
    <w:p w:rsidR="00000000" w:rsidRDefault="00E77D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A33" w:rsidRDefault="00E77D4D">
    <w:pPr>
      <w:spacing w:line="259" w:lineRule="auto"/>
      <w:ind w:left="48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3506480</wp:posOffset>
          </wp:positionH>
          <wp:positionV relativeFrom="page">
            <wp:posOffset>461652</wp:posOffset>
          </wp:positionV>
          <wp:extent cx="563880" cy="716280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3880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sz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A33" w:rsidRDefault="00E77D4D">
    <w:pPr>
      <w:spacing w:line="259" w:lineRule="auto"/>
      <w:ind w:left="48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3506480</wp:posOffset>
          </wp:positionH>
          <wp:positionV relativeFrom="page">
            <wp:posOffset>461652</wp:posOffset>
          </wp:positionV>
          <wp:extent cx="563880" cy="716280"/>
          <wp:effectExtent l="0" t="0" r="0" b="0"/>
          <wp:wrapSquare wrapText="bothSides"/>
          <wp:docPr id="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3880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sz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A33" w:rsidRDefault="00E77D4D">
    <w:pPr>
      <w:spacing w:line="259" w:lineRule="auto"/>
      <w:ind w:left="48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3506480</wp:posOffset>
          </wp:positionH>
          <wp:positionV relativeFrom="page">
            <wp:posOffset>461652</wp:posOffset>
          </wp:positionV>
          <wp:extent cx="563880" cy="716280"/>
          <wp:effectExtent l="0" t="0" r="0" b="0"/>
          <wp:wrapSquare wrapText="bothSides"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3880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B72A7"/>
    <w:multiLevelType w:val="hybridMultilevel"/>
    <w:tmpl w:val="7B224206"/>
    <w:lvl w:ilvl="0" w:tplc="47B68F5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A21308">
      <w:start w:val="1"/>
      <w:numFmt w:val="decimal"/>
      <w:lvlRestart w:val="0"/>
      <w:lvlText w:val="%2.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ECFF3C">
      <w:start w:val="1"/>
      <w:numFmt w:val="lowerRoman"/>
      <w:lvlText w:val="%3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82C7F6">
      <w:start w:val="1"/>
      <w:numFmt w:val="decimal"/>
      <w:lvlText w:val="%4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C29600">
      <w:start w:val="1"/>
      <w:numFmt w:val="lowerLetter"/>
      <w:lvlText w:val="%5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76D6B2">
      <w:start w:val="1"/>
      <w:numFmt w:val="lowerRoman"/>
      <w:lvlText w:val="%6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AA346C">
      <w:start w:val="1"/>
      <w:numFmt w:val="decimal"/>
      <w:lvlText w:val="%7"/>
      <w:lvlJc w:val="left"/>
      <w:pPr>
        <w:ind w:left="6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AC4FFA">
      <w:start w:val="1"/>
      <w:numFmt w:val="lowerLetter"/>
      <w:lvlText w:val="%8"/>
      <w:lvlJc w:val="left"/>
      <w:pPr>
        <w:ind w:left="7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2EE21C">
      <w:start w:val="1"/>
      <w:numFmt w:val="lowerRoman"/>
      <w:lvlText w:val="%9"/>
      <w:lvlJc w:val="left"/>
      <w:pPr>
        <w:ind w:left="7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B75563"/>
    <w:multiLevelType w:val="hybridMultilevel"/>
    <w:tmpl w:val="F2A09BFA"/>
    <w:lvl w:ilvl="0" w:tplc="601EF71C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62138E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9C993E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5CB00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7C80A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BE2236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20BEC8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E8FE58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6E6CC4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B82F6C"/>
    <w:multiLevelType w:val="hybridMultilevel"/>
    <w:tmpl w:val="FF421854"/>
    <w:lvl w:ilvl="0" w:tplc="969694E6">
      <w:start w:val="1"/>
      <w:numFmt w:val="decimal"/>
      <w:pStyle w:val="Nadpis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CE43C9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070DE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962424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062A75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A9A62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0EE7D7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1D2EB7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C1E9C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808534E"/>
    <w:multiLevelType w:val="hybridMultilevel"/>
    <w:tmpl w:val="4420EC4C"/>
    <w:lvl w:ilvl="0" w:tplc="B4A23930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84B64C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BEE334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D615C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767620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EC76AE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B2E292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DE417A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FAD7AE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33"/>
    <w:rsid w:val="0073651C"/>
    <w:rsid w:val="007A6A33"/>
    <w:rsid w:val="00E7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CACAF-85E8-452E-B7B4-5F68E8F1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 w:line="248" w:lineRule="auto"/>
      <w:ind w:left="73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4"/>
      </w:numPr>
      <w:spacing w:after="0"/>
      <w:ind w:left="29" w:hanging="10"/>
      <w:outlineLvl w:val="0"/>
    </w:pPr>
    <w:rPr>
      <w:rFonts w:ascii="Times New Roman" w:eastAsia="Times New Roman" w:hAnsi="Times New Roman" w:cs="Times New Roman"/>
      <w:b/>
      <w:color w:val="000000"/>
      <w:sz w:val="30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Cenová nabídka GDPR Solutions a.s.docx</vt:lpstr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Cenová nabídka GDPR Solutions a.s.docx</dc:title>
  <dc:subject/>
  <dc:creator>Kurzweilová Dana</dc:creator>
  <cp:keywords/>
  <cp:lastModifiedBy>Kurzweilová Dana</cp:lastModifiedBy>
  <cp:revision>2</cp:revision>
  <dcterms:created xsi:type="dcterms:W3CDTF">2018-05-25T12:20:00Z</dcterms:created>
  <dcterms:modified xsi:type="dcterms:W3CDTF">2018-05-25T12:20:00Z</dcterms:modified>
</cp:coreProperties>
</file>