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0145EA" w14:textId="77777777" w:rsidR="00C012FC" w:rsidRDefault="0028259C" w:rsidP="00C012FC">
      <w:pPr>
        <w:tabs>
          <w:tab w:val="left" w:pos="720"/>
          <w:tab w:val="left" w:pos="792"/>
          <w:tab w:val="left" w:pos="1584"/>
          <w:tab w:val="left" w:pos="1656"/>
          <w:tab w:val="left" w:pos="2448"/>
          <w:tab w:val="left" w:pos="2520"/>
          <w:tab w:val="left" w:pos="3312"/>
          <w:tab w:val="left" w:pos="3384"/>
          <w:tab w:val="left" w:pos="4176"/>
          <w:tab w:val="left" w:pos="4248"/>
          <w:tab w:val="left" w:pos="5040"/>
          <w:tab w:val="left" w:pos="5112"/>
          <w:tab w:val="left" w:pos="5904"/>
          <w:tab w:val="left" w:pos="5976"/>
          <w:tab w:val="left" w:pos="6768"/>
          <w:tab w:val="left" w:pos="6840"/>
          <w:tab w:val="left" w:pos="7632"/>
          <w:tab w:val="left" w:pos="7704"/>
          <w:tab w:val="left" w:pos="8222"/>
          <w:tab w:val="left" w:pos="9360"/>
          <w:tab w:val="left" w:pos="10224"/>
          <w:tab w:val="left" w:pos="11088"/>
        </w:tabs>
        <w:spacing w:after="0" w:line="240" w:lineRule="auto"/>
        <w:ind w:right="-108"/>
        <w:outlineLvl w:val="0"/>
        <w:rPr>
          <w:rFonts w:ascii="Arial" w:hAnsi="Arial" w:cs="Arial"/>
          <w:b/>
          <w:bCs/>
          <w:spacing w:val="30"/>
          <w:sz w:val="24"/>
          <w:szCs w:val="24"/>
          <w:lang w:val="cs-CZ" w:eastAsia="cs-CZ"/>
        </w:rPr>
      </w:pPr>
      <w:r w:rsidRPr="00DC6542">
        <w:rPr>
          <w:noProof/>
          <w:lang w:val="cs-CZ" w:eastAsia="cs-CZ"/>
        </w:rPr>
        <w:drawing>
          <wp:inline distT="0" distB="0" distL="0" distR="0" wp14:anchorId="78AA1DF8" wp14:editId="314CAF67">
            <wp:extent cx="2895600" cy="6381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8">
                      <a:extLst>
                        <a:ext uri="{28A0092B-C50C-407E-A947-70E740481C1C}">
                          <a14:useLocalDpi xmlns:a14="http://schemas.microsoft.com/office/drawing/2010/main" val="0"/>
                        </a:ext>
                      </a:extLst>
                    </a:blip>
                    <a:srcRect l="6161" t="19710" r="5687" b="18127"/>
                    <a:stretch>
                      <a:fillRect/>
                    </a:stretch>
                  </pic:blipFill>
                  <pic:spPr bwMode="auto">
                    <a:xfrm>
                      <a:off x="0" y="0"/>
                      <a:ext cx="2895600" cy="638175"/>
                    </a:xfrm>
                    <a:prstGeom prst="rect">
                      <a:avLst/>
                    </a:prstGeom>
                    <a:noFill/>
                    <a:ln>
                      <a:noFill/>
                    </a:ln>
                  </pic:spPr>
                </pic:pic>
              </a:graphicData>
            </a:graphic>
          </wp:inline>
        </w:drawing>
      </w:r>
    </w:p>
    <w:p w14:paraId="32E3E9A4" w14:textId="77777777" w:rsidR="00C012FC" w:rsidRDefault="00C012FC" w:rsidP="006C1B70">
      <w:pPr>
        <w:tabs>
          <w:tab w:val="left" w:pos="720"/>
          <w:tab w:val="left" w:pos="792"/>
          <w:tab w:val="left" w:pos="1584"/>
          <w:tab w:val="left" w:pos="1656"/>
          <w:tab w:val="left" w:pos="2448"/>
          <w:tab w:val="left" w:pos="2520"/>
          <w:tab w:val="left" w:pos="3312"/>
          <w:tab w:val="left" w:pos="3384"/>
          <w:tab w:val="left" w:pos="4176"/>
          <w:tab w:val="left" w:pos="4248"/>
          <w:tab w:val="left" w:pos="5040"/>
          <w:tab w:val="left" w:pos="5112"/>
          <w:tab w:val="left" w:pos="5904"/>
          <w:tab w:val="left" w:pos="5976"/>
          <w:tab w:val="left" w:pos="6768"/>
          <w:tab w:val="left" w:pos="6840"/>
          <w:tab w:val="left" w:pos="7632"/>
          <w:tab w:val="left" w:pos="7704"/>
          <w:tab w:val="left" w:pos="8222"/>
          <w:tab w:val="left" w:pos="9360"/>
          <w:tab w:val="left" w:pos="10224"/>
          <w:tab w:val="left" w:pos="11088"/>
        </w:tabs>
        <w:spacing w:after="0" w:line="240" w:lineRule="auto"/>
        <w:ind w:right="-108"/>
        <w:jc w:val="center"/>
        <w:outlineLvl w:val="0"/>
        <w:rPr>
          <w:rFonts w:ascii="Arial" w:hAnsi="Arial" w:cs="Arial"/>
          <w:b/>
          <w:bCs/>
          <w:spacing w:val="30"/>
          <w:sz w:val="24"/>
          <w:szCs w:val="24"/>
          <w:lang w:val="cs-CZ" w:eastAsia="cs-CZ"/>
        </w:rPr>
      </w:pPr>
    </w:p>
    <w:p w14:paraId="6C8704ED" w14:textId="77777777" w:rsidR="006C1B70" w:rsidRPr="001A488E" w:rsidRDefault="00962762" w:rsidP="006C1B70">
      <w:pPr>
        <w:tabs>
          <w:tab w:val="left" w:pos="720"/>
          <w:tab w:val="left" w:pos="792"/>
          <w:tab w:val="left" w:pos="1584"/>
          <w:tab w:val="left" w:pos="1656"/>
          <w:tab w:val="left" w:pos="2448"/>
          <w:tab w:val="left" w:pos="2520"/>
          <w:tab w:val="left" w:pos="3312"/>
          <w:tab w:val="left" w:pos="3384"/>
          <w:tab w:val="left" w:pos="4176"/>
          <w:tab w:val="left" w:pos="4248"/>
          <w:tab w:val="left" w:pos="5040"/>
          <w:tab w:val="left" w:pos="5112"/>
          <w:tab w:val="left" w:pos="5904"/>
          <w:tab w:val="left" w:pos="5976"/>
          <w:tab w:val="left" w:pos="6768"/>
          <w:tab w:val="left" w:pos="6840"/>
          <w:tab w:val="left" w:pos="7632"/>
          <w:tab w:val="left" w:pos="7704"/>
          <w:tab w:val="left" w:pos="8222"/>
          <w:tab w:val="left" w:pos="9360"/>
          <w:tab w:val="left" w:pos="10224"/>
          <w:tab w:val="left" w:pos="11088"/>
        </w:tabs>
        <w:spacing w:after="0" w:line="240" w:lineRule="auto"/>
        <w:ind w:right="-108"/>
        <w:jc w:val="center"/>
        <w:outlineLvl w:val="0"/>
        <w:rPr>
          <w:rFonts w:ascii="Arial" w:hAnsi="Arial" w:cs="Arial"/>
          <w:b/>
          <w:bCs/>
          <w:spacing w:val="30"/>
          <w:sz w:val="24"/>
          <w:szCs w:val="24"/>
          <w:lang w:val="cs-CZ" w:eastAsia="cs-CZ"/>
        </w:rPr>
      </w:pPr>
      <w:r w:rsidRPr="001A488E">
        <w:rPr>
          <w:rFonts w:ascii="Arial" w:hAnsi="Arial" w:cs="Arial"/>
          <w:b/>
          <w:bCs/>
          <w:spacing w:val="30"/>
          <w:sz w:val="24"/>
          <w:szCs w:val="24"/>
          <w:lang w:val="cs-CZ" w:eastAsia="cs-CZ"/>
        </w:rPr>
        <w:t xml:space="preserve">Kupní smlouva </w:t>
      </w:r>
    </w:p>
    <w:p w14:paraId="12D4FBD3" w14:textId="77777777" w:rsidR="006C1B70" w:rsidRPr="001A488E" w:rsidRDefault="00651126" w:rsidP="006C1B70">
      <w:pPr>
        <w:keepNext/>
        <w:keepLines/>
        <w:spacing w:before="120" w:after="0" w:line="240" w:lineRule="auto"/>
        <w:jc w:val="center"/>
        <w:rPr>
          <w:rFonts w:ascii="Arial" w:hAnsi="Arial" w:cs="Arial"/>
          <w:noProof/>
          <w:sz w:val="24"/>
          <w:szCs w:val="24"/>
          <w:lang w:val="cs-CZ" w:eastAsia="cs-CZ"/>
        </w:rPr>
      </w:pPr>
      <w:r w:rsidRPr="001A488E">
        <w:rPr>
          <w:rFonts w:ascii="Arial" w:hAnsi="Arial" w:cs="Arial"/>
          <w:noProof/>
          <w:sz w:val="24"/>
          <w:szCs w:val="24"/>
          <w:lang w:val="cs-CZ" w:eastAsia="cs-CZ"/>
        </w:rPr>
        <w:t>uzavřená dle ustanovení § 2079 a násl. zákona č.  89/2012</w:t>
      </w:r>
      <w:r w:rsidR="006C1B70" w:rsidRPr="001A488E">
        <w:rPr>
          <w:rFonts w:ascii="Arial" w:hAnsi="Arial" w:cs="Arial"/>
          <w:noProof/>
          <w:sz w:val="24"/>
          <w:szCs w:val="24"/>
          <w:lang w:val="cs-CZ" w:eastAsia="cs-CZ"/>
        </w:rPr>
        <w:t xml:space="preserve"> Sb.,</w:t>
      </w:r>
    </w:p>
    <w:p w14:paraId="0FCD8DB8" w14:textId="77777777" w:rsidR="006C1B70" w:rsidRPr="001A488E" w:rsidRDefault="00651126" w:rsidP="006C1B70">
      <w:pPr>
        <w:keepNext/>
        <w:keepLines/>
        <w:spacing w:after="0" w:line="240" w:lineRule="auto"/>
        <w:jc w:val="center"/>
        <w:rPr>
          <w:rFonts w:ascii="Arial" w:hAnsi="Arial" w:cs="Arial"/>
          <w:noProof/>
          <w:sz w:val="24"/>
          <w:szCs w:val="24"/>
          <w:lang w:val="cs-CZ" w:eastAsia="cs-CZ"/>
        </w:rPr>
      </w:pPr>
      <w:r w:rsidRPr="001A488E">
        <w:rPr>
          <w:rFonts w:ascii="Arial" w:hAnsi="Arial" w:cs="Arial"/>
          <w:noProof/>
          <w:sz w:val="24"/>
          <w:szCs w:val="24"/>
          <w:lang w:val="cs-CZ" w:eastAsia="cs-CZ"/>
        </w:rPr>
        <w:t>občanského</w:t>
      </w:r>
      <w:r w:rsidR="006C1B70" w:rsidRPr="001A488E">
        <w:rPr>
          <w:rFonts w:ascii="Arial" w:hAnsi="Arial" w:cs="Arial"/>
          <w:noProof/>
          <w:sz w:val="24"/>
          <w:szCs w:val="24"/>
          <w:lang w:val="cs-CZ" w:eastAsia="cs-CZ"/>
        </w:rPr>
        <w:t xml:space="preserve"> zákoní</w:t>
      </w:r>
      <w:r w:rsidRPr="001A488E">
        <w:rPr>
          <w:rFonts w:ascii="Arial" w:hAnsi="Arial" w:cs="Arial"/>
          <w:noProof/>
          <w:sz w:val="24"/>
          <w:szCs w:val="24"/>
          <w:lang w:val="cs-CZ" w:eastAsia="cs-CZ"/>
        </w:rPr>
        <w:t>ku,</w:t>
      </w:r>
    </w:p>
    <w:p w14:paraId="5BC28AEF" w14:textId="77777777" w:rsidR="006C1B70" w:rsidRPr="00AD2D49" w:rsidRDefault="006C1B70" w:rsidP="006C1B70">
      <w:pPr>
        <w:tabs>
          <w:tab w:val="left" w:pos="5760"/>
        </w:tabs>
        <w:spacing w:after="120" w:line="240" w:lineRule="auto"/>
        <w:ind w:left="757"/>
        <w:jc w:val="both"/>
        <w:rPr>
          <w:b/>
          <w:bCs/>
          <w:lang w:val="cs-CZ" w:eastAsia="cs-CZ"/>
        </w:rPr>
      </w:pPr>
    </w:p>
    <w:p w14:paraId="5158CA6A" w14:textId="77777777" w:rsidR="006C1B70" w:rsidRPr="001A488E" w:rsidRDefault="006C1B70" w:rsidP="006C1B70">
      <w:pPr>
        <w:spacing w:after="0" w:line="288" w:lineRule="auto"/>
        <w:jc w:val="center"/>
        <w:rPr>
          <w:rFonts w:ascii="Arial" w:hAnsi="Arial" w:cs="Arial"/>
          <w:b/>
          <w:bCs/>
          <w:sz w:val="24"/>
          <w:szCs w:val="24"/>
          <w:lang w:val="cs-CZ" w:eastAsia="cs-CZ"/>
        </w:rPr>
      </w:pPr>
      <w:r w:rsidRPr="001A488E">
        <w:rPr>
          <w:rFonts w:ascii="Arial" w:hAnsi="Arial" w:cs="Arial"/>
          <w:b/>
          <w:bCs/>
          <w:sz w:val="24"/>
          <w:szCs w:val="24"/>
          <w:lang w:val="cs-CZ" w:eastAsia="cs-CZ"/>
        </w:rPr>
        <w:t xml:space="preserve">I.  </w:t>
      </w:r>
    </w:p>
    <w:p w14:paraId="565A2B4F" w14:textId="77777777" w:rsidR="006C1B70" w:rsidRPr="001A488E" w:rsidRDefault="006C1B70" w:rsidP="006C1B70">
      <w:pPr>
        <w:spacing w:after="0" w:line="288" w:lineRule="auto"/>
        <w:jc w:val="center"/>
        <w:rPr>
          <w:rFonts w:ascii="Arial" w:hAnsi="Arial" w:cs="Arial"/>
          <w:b/>
          <w:bCs/>
          <w:sz w:val="24"/>
          <w:szCs w:val="24"/>
          <w:lang w:val="cs-CZ" w:eastAsia="cs-CZ"/>
        </w:rPr>
      </w:pPr>
      <w:r w:rsidRPr="001A488E">
        <w:rPr>
          <w:rFonts w:ascii="Arial" w:hAnsi="Arial" w:cs="Arial"/>
          <w:b/>
          <w:bCs/>
          <w:sz w:val="24"/>
          <w:szCs w:val="24"/>
          <w:lang w:val="cs-CZ" w:eastAsia="cs-CZ"/>
        </w:rPr>
        <w:t>SMLUVNÍ STRANY</w:t>
      </w:r>
    </w:p>
    <w:p w14:paraId="5C3C57A1" w14:textId="77777777" w:rsidR="006C1B70" w:rsidRPr="001A488E" w:rsidRDefault="006C1B70" w:rsidP="006C1B70">
      <w:pPr>
        <w:tabs>
          <w:tab w:val="left" w:pos="2340"/>
          <w:tab w:val="left" w:pos="2520"/>
        </w:tabs>
        <w:spacing w:before="240" w:after="0" w:line="288" w:lineRule="auto"/>
        <w:jc w:val="both"/>
        <w:rPr>
          <w:rFonts w:ascii="Arial" w:hAnsi="Arial" w:cs="Arial"/>
          <w:b/>
          <w:bCs/>
          <w:sz w:val="24"/>
          <w:szCs w:val="24"/>
          <w:lang w:val="cs-CZ" w:eastAsia="cs-CZ"/>
        </w:rPr>
      </w:pPr>
      <w:r w:rsidRPr="001A488E">
        <w:rPr>
          <w:rFonts w:ascii="Arial" w:hAnsi="Arial" w:cs="Arial"/>
          <w:b/>
          <w:bCs/>
          <w:spacing w:val="30"/>
          <w:sz w:val="24"/>
          <w:szCs w:val="24"/>
          <w:lang w:val="cs-CZ" w:eastAsia="cs-CZ"/>
        </w:rPr>
        <w:t>Kupující</w:t>
      </w:r>
      <w:r w:rsidR="00784A97">
        <w:rPr>
          <w:rFonts w:ascii="Arial" w:hAnsi="Arial" w:cs="Arial"/>
          <w:b/>
          <w:bCs/>
          <w:sz w:val="24"/>
          <w:szCs w:val="24"/>
          <w:lang w:val="cs-CZ" w:eastAsia="cs-CZ"/>
        </w:rPr>
        <w:t xml:space="preserve">: </w:t>
      </w:r>
      <w:r w:rsidR="00784A97">
        <w:rPr>
          <w:rFonts w:ascii="Arial" w:hAnsi="Arial" w:cs="Arial"/>
          <w:b/>
          <w:bCs/>
          <w:sz w:val="24"/>
          <w:szCs w:val="24"/>
          <w:lang w:val="cs-CZ" w:eastAsia="cs-CZ"/>
        </w:rPr>
        <w:tab/>
      </w:r>
      <w:r w:rsidR="0091214E">
        <w:rPr>
          <w:rFonts w:ascii="Arial" w:hAnsi="Arial" w:cs="Arial"/>
          <w:b/>
          <w:bCs/>
          <w:sz w:val="24"/>
          <w:szCs w:val="24"/>
          <w:lang w:val="cs-CZ" w:eastAsia="cs-CZ"/>
        </w:rPr>
        <w:t>Město Velké Meziříčí</w:t>
      </w:r>
    </w:p>
    <w:p w14:paraId="11FAA4D7" w14:textId="77777777" w:rsidR="006C1B70" w:rsidRPr="001A488E" w:rsidRDefault="001A488E" w:rsidP="006C1B70">
      <w:pPr>
        <w:tabs>
          <w:tab w:val="left" w:pos="0"/>
          <w:tab w:val="left" w:pos="2340"/>
          <w:tab w:val="left" w:pos="2520"/>
        </w:tabs>
        <w:spacing w:after="0" w:line="288" w:lineRule="auto"/>
        <w:jc w:val="both"/>
        <w:rPr>
          <w:rFonts w:ascii="Arial" w:hAnsi="Arial" w:cs="Arial"/>
          <w:sz w:val="24"/>
          <w:szCs w:val="24"/>
          <w:lang w:val="cs-CZ" w:eastAsia="cs-CZ"/>
        </w:rPr>
      </w:pPr>
      <w:r>
        <w:rPr>
          <w:rFonts w:ascii="Arial" w:hAnsi="Arial" w:cs="Arial"/>
          <w:sz w:val="24"/>
          <w:szCs w:val="24"/>
          <w:lang w:val="cs-CZ" w:eastAsia="cs-CZ"/>
        </w:rPr>
        <w:t xml:space="preserve">se </w:t>
      </w:r>
      <w:r w:rsidR="006C1B70" w:rsidRPr="001A488E">
        <w:rPr>
          <w:rFonts w:ascii="Arial" w:hAnsi="Arial" w:cs="Arial"/>
          <w:sz w:val="24"/>
          <w:szCs w:val="24"/>
          <w:lang w:val="cs-CZ" w:eastAsia="cs-CZ"/>
        </w:rPr>
        <w:t>sídle</w:t>
      </w:r>
      <w:r w:rsidR="000A4969">
        <w:rPr>
          <w:rFonts w:ascii="Arial" w:hAnsi="Arial" w:cs="Arial"/>
          <w:sz w:val="24"/>
          <w:szCs w:val="24"/>
          <w:lang w:val="cs-CZ" w:eastAsia="cs-CZ"/>
        </w:rPr>
        <w:t>m:</w:t>
      </w:r>
      <w:r w:rsidR="00784A97">
        <w:rPr>
          <w:rFonts w:ascii="Arial" w:hAnsi="Arial" w:cs="Arial"/>
          <w:sz w:val="24"/>
          <w:szCs w:val="24"/>
          <w:lang w:val="cs-CZ" w:eastAsia="cs-CZ"/>
        </w:rPr>
        <w:t xml:space="preserve"> </w:t>
      </w:r>
      <w:r w:rsidR="00784A97">
        <w:rPr>
          <w:rFonts w:ascii="Arial" w:hAnsi="Arial" w:cs="Arial"/>
          <w:sz w:val="24"/>
          <w:szCs w:val="24"/>
          <w:lang w:val="cs-CZ" w:eastAsia="cs-CZ"/>
        </w:rPr>
        <w:tab/>
      </w:r>
      <w:r w:rsidR="0091214E" w:rsidRPr="0091214E">
        <w:rPr>
          <w:rFonts w:ascii="Arial" w:hAnsi="Arial" w:cs="Arial"/>
          <w:sz w:val="24"/>
          <w:szCs w:val="24"/>
          <w:lang w:val="cs-CZ" w:eastAsia="cs-CZ"/>
        </w:rPr>
        <w:t>Radnická 29/1, 594 13 Velké Meziříčí</w:t>
      </w:r>
    </w:p>
    <w:p w14:paraId="57928E6A" w14:textId="77777777" w:rsidR="006C1B70" w:rsidRPr="001A488E" w:rsidRDefault="006C1B70" w:rsidP="006C1B70">
      <w:pPr>
        <w:tabs>
          <w:tab w:val="left" w:pos="0"/>
          <w:tab w:val="left" w:pos="2340"/>
          <w:tab w:val="left" w:pos="2520"/>
        </w:tabs>
        <w:spacing w:after="0" w:line="288" w:lineRule="auto"/>
        <w:jc w:val="both"/>
        <w:rPr>
          <w:rFonts w:ascii="Arial" w:hAnsi="Arial" w:cs="Arial"/>
          <w:sz w:val="24"/>
          <w:szCs w:val="24"/>
          <w:lang w:val="cs-CZ" w:eastAsia="cs-CZ"/>
        </w:rPr>
      </w:pPr>
      <w:r w:rsidRPr="001A488E">
        <w:rPr>
          <w:rFonts w:ascii="Arial" w:hAnsi="Arial" w:cs="Arial"/>
          <w:sz w:val="24"/>
          <w:szCs w:val="24"/>
          <w:lang w:val="cs-CZ" w:eastAsia="cs-CZ"/>
        </w:rPr>
        <w:t>IČ:</w:t>
      </w:r>
      <w:r w:rsidRPr="001A488E">
        <w:rPr>
          <w:rFonts w:ascii="Arial" w:hAnsi="Arial" w:cs="Arial"/>
          <w:sz w:val="24"/>
          <w:szCs w:val="24"/>
          <w:lang w:val="cs-CZ" w:eastAsia="cs-CZ"/>
        </w:rPr>
        <w:tab/>
      </w:r>
      <w:r w:rsidR="0091214E" w:rsidRPr="0091214E">
        <w:rPr>
          <w:rFonts w:ascii="Arial" w:hAnsi="Arial" w:cs="Arial"/>
          <w:snapToGrid w:val="0"/>
          <w:sz w:val="24"/>
          <w:szCs w:val="24"/>
          <w:lang w:eastAsia="cs-CZ"/>
        </w:rPr>
        <w:t>00295671</w:t>
      </w:r>
    </w:p>
    <w:p w14:paraId="2C6E6F32" w14:textId="77777777" w:rsidR="006C1B70" w:rsidRDefault="006C1B70" w:rsidP="0091214E">
      <w:pPr>
        <w:tabs>
          <w:tab w:val="left" w:pos="2340"/>
          <w:tab w:val="left" w:pos="2520"/>
        </w:tabs>
        <w:spacing w:after="0" w:line="288" w:lineRule="auto"/>
        <w:ind w:left="2410" w:hanging="2410"/>
        <w:jc w:val="both"/>
        <w:rPr>
          <w:rFonts w:ascii="Arial" w:hAnsi="Arial" w:cs="Arial"/>
          <w:sz w:val="24"/>
          <w:szCs w:val="24"/>
          <w:lang w:val="cs-CZ" w:eastAsia="cs-CZ"/>
        </w:rPr>
      </w:pPr>
      <w:r w:rsidRPr="001A488E">
        <w:rPr>
          <w:rFonts w:ascii="Arial" w:hAnsi="Arial" w:cs="Arial"/>
          <w:sz w:val="24"/>
          <w:szCs w:val="24"/>
          <w:lang w:val="cs-CZ" w:eastAsia="cs-CZ"/>
        </w:rPr>
        <w:t xml:space="preserve">zastoupený:  </w:t>
      </w:r>
      <w:r w:rsidRPr="001A488E">
        <w:rPr>
          <w:rFonts w:ascii="Arial" w:hAnsi="Arial" w:cs="Arial"/>
          <w:sz w:val="24"/>
          <w:szCs w:val="24"/>
          <w:lang w:val="cs-CZ" w:eastAsia="cs-CZ"/>
        </w:rPr>
        <w:tab/>
      </w:r>
      <w:r w:rsidR="0049202D">
        <w:rPr>
          <w:rFonts w:ascii="Arial" w:hAnsi="Arial" w:cs="Arial"/>
          <w:sz w:val="24"/>
          <w:szCs w:val="24"/>
          <w:lang w:val="cs-CZ" w:eastAsia="cs-CZ"/>
        </w:rPr>
        <w:t>Josefem Komínkem, starostou</w:t>
      </w:r>
    </w:p>
    <w:p w14:paraId="23ACA037" w14:textId="77777777" w:rsidR="0049202D" w:rsidRDefault="0049202D" w:rsidP="0091214E">
      <w:pPr>
        <w:tabs>
          <w:tab w:val="left" w:pos="2340"/>
          <w:tab w:val="left" w:pos="2520"/>
        </w:tabs>
        <w:spacing w:after="0" w:line="288" w:lineRule="auto"/>
        <w:ind w:left="2410" w:hanging="2410"/>
        <w:jc w:val="both"/>
        <w:rPr>
          <w:rFonts w:ascii="Arial" w:hAnsi="Arial" w:cs="Arial"/>
          <w:sz w:val="24"/>
          <w:szCs w:val="24"/>
          <w:lang w:val="cs-CZ" w:eastAsia="cs-CZ"/>
        </w:rPr>
      </w:pPr>
    </w:p>
    <w:p w14:paraId="7318F0DD" w14:textId="3BAACF6C" w:rsidR="00CE4BE4" w:rsidRDefault="00CE4BE4" w:rsidP="00CE4BE4">
      <w:pPr>
        <w:tabs>
          <w:tab w:val="left" w:pos="2410"/>
        </w:tabs>
        <w:spacing w:after="0" w:line="288" w:lineRule="auto"/>
        <w:ind w:left="2410" w:hanging="2410"/>
        <w:jc w:val="both"/>
        <w:rPr>
          <w:rFonts w:ascii="Arial" w:hAnsi="Arial" w:cs="Arial"/>
          <w:sz w:val="24"/>
          <w:szCs w:val="24"/>
          <w:lang w:val="cs-CZ" w:eastAsia="cs-CZ"/>
        </w:rPr>
      </w:pPr>
      <w:r>
        <w:rPr>
          <w:rFonts w:ascii="Arial" w:hAnsi="Arial" w:cs="Arial"/>
          <w:sz w:val="24"/>
          <w:szCs w:val="24"/>
          <w:lang w:val="cs-CZ" w:eastAsia="cs-CZ"/>
        </w:rPr>
        <w:t xml:space="preserve">kontaktní osoba:   </w:t>
      </w:r>
      <w:r>
        <w:rPr>
          <w:rFonts w:ascii="Arial" w:hAnsi="Arial" w:cs="Arial"/>
          <w:sz w:val="24"/>
          <w:szCs w:val="24"/>
          <w:lang w:val="cs-CZ" w:eastAsia="cs-CZ"/>
        </w:rPr>
        <w:tab/>
        <w:t>Bc. Zdislava Fialková, referent na úseku odpadového hospodářství</w:t>
      </w:r>
    </w:p>
    <w:p w14:paraId="308B29A9" w14:textId="14D4F12D" w:rsidR="00DA0328" w:rsidRPr="001A488E" w:rsidRDefault="00CE4BE4" w:rsidP="00DA0328">
      <w:pPr>
        <w:tabs>
          <w:tab w:val="left" w:pos="2340"/>
        </w:tabs>
        <w:spacing w:after="0" w:line="288" w:lineRule="auto"/>
        <w:jc w:val="both"/>
        <w:rPr>
          <w:rFonts w:ascii="Arial" w:hAnsi="Arial" w:cs="Arial"/>
          <w:sz w:val="24"/>
          <w:szCs w:val="24"/>
          <w:lang w:val="cs-CZ" w:eastAsia="cs-CZ"/>
        </w:rPr>
      </w:pPr>
      <w:r>
        <w:rPr>
          <w:rFonts w:ascii="Arial" w:hAnsi="Arial" w:cs="Arial"/>
          <w:sz w:val="24"/>
          <w:szCs w:val="24"/>
          <w:lang w:val="cs-CZ" w:eastAsia="cs-CZ"/>
        </w:rPr>
        <w:t xml:space="preserve">telefon: </w:t>
      </w:r>
      <w:r>
        <w:rPr>
          <w:rFonts w:ascii="Arial" w:hAnsi="Arial" w:cs="Arial"/>
          <w:sz w:val="24"/>
          <w:szCs w:val="24"/>
          <w:lang w:val="cs-CZ" w:eastAsia="cs-CZ"/>
        </w:rPr>
        <w:tab/>
      </w:r>
      <w:r w:rsidR="0091214E" w:rsidRPr="0091214E">
        <w:rPr>
          <w:rFonts w:ascii="Arial" w:hAnsi="Arial" w:cs="Arial"/>
          <w:sz w:val="24"/>
          <w:szCs w:val="24"/>
          <w:lang w:eastAsia="cs-CZ"/>
        </w:rPr>
        <w:t>+420 566 781 083</w:t>
      </w:r>
    </w:p>
    <w:p w14:paraId="65C9FD67" w14:textId="0780FCA8" w:rsidR="00DA0328" w:rsidRPr="001A488E" w:rsidRDefault="00CE4BE4" w:rsidP="00DA0328">
      <w:pPr>
        <w:tabs>
          <w:tab w:val="left" w:pos="0"/>
          <w:tab w:val="left" w:pos="2340"/>
          <w:tab w:val="left" w:pos="2520"/>
        </w:tabs>
        <w:spacing w:after="0" w:line="288" w:lineRule="auto"/>
        <w:jc w:val="both"/>
        <w:rPr>
          <w:rFonts w:ascii="Arial" w:hAnsi="Arial" w:cs="Arial"/>
          <w:sz w:val="24"/>
          <w:szCs w:val="24"/>
          <w:lang w:val="cs-CZ" w:eastAsia="cs-CZ"/>
        </w:rPr>
      </w:pPr>
      <w:r>
        <w:rPr>
          <w:rFonts w:ascii="Arial" w:hAnsi="Arial" w:cs="Arial"/>
          <w:sz w:val="24"/>
          <w:szCs w:val="24"/>
          <w:lang w:val="cs-CZ" w:eastAsia="cs-CZ"/>
        </w:rPr>
        <w:t xml:space="preserve">e-mail: </w:t>
      </w:r>
      <w:r>
        <w:rPr>
          <w:rFonts w:ascii="Arial" w:hAnsi="Arial" w:cs="Arial"/>
          <w:sz w:val="24"/>
          <w:szCs w:val="24"/>
          <w:lang w:val="cs-CZ" w:eastAsia="cs-CZ"/>
        </w:rPr>
        <w:tab/>
      </w:r>
      <w:r w:rsidR="0091214E" w:rsidRPr="0091214E">
        <w:rPr>
          <w:rFonts w:ascii="Arial" w:hAnsi="Arial" w:cs="Arial"/>
          <w:color w:val="0000FF"/>
          <w:sz w:val="24"/>
          <w:szCs w:val="24"/>
          <w:u w:val="single"/>
        </w:rPr>
        <w:t>fialkova@velkemezirici.cz</w:t>
      </w:r>
    </w:p>
    <w:p w14:paraId="1EF86C67" w14:textId="77777777" w:rsidR="00CE4BE4" w:rsidRDefault="00CE4BE4" w:rsidP="006C1B70">
      <w:pPr>
        <w:tabs>
          <w:tab w:val="left" w:pos="2340"/>
        </w:tabs>
        <w:spacing w:after="0" w:line="288" w:lineRule="auto"/>
        <w:jc w:val="both"/>
        <w:rPr>
          <w:rFonts w:ascii="Arial" w:hAnsi="Arial" w:cs="Arial"/>
          <w:sz w:val="24"/>
          <w:szCs w:val="24"/>
          <w:lang w:val="cs-CZ" w:eastAsia="cs-CZ"/>
        </w:rPr>
      </w:pPr>
    </w:p>
    <w:p w14:paraId="77402C60" w14:textId="2A8C1692" w:rsidR="006C1B70" w:rsidRPr="001A488E" w:rsidRDefault="00DA0328" w:rsidP="006C1B70">
      <w:pPr>
        <w:tabs>
          <w:tab w:val="left" w:pos="2340"/>
        </w:tabs>
        <w:spacing w:after="0" w:line="288" w:lineRule="auto"/>
        <w:jc w:val="both"/>
        <w:rPr>
          <w:rFonts w:ascii="Arial" w:hAnsi="Arial" w:cs="Arial"/>
          <w:sz w:val="24"/>
          <w:szCs w:val="24"/>
          <w:lang w:val="cs-CZ" w:eastAsia="cs-CZ"/>
        </w:rPr>
      </w:pPr>
      <w:r>
        <w:rPr>
          <w:rFonts w:ascii="Arial" w:hAnsi="Arial" w:cs="Arial"/>
          <w:sz w:val="24"/>
          <w:szCs w:val="24"/>
          <w:lang w:val="cs-CZ" w:eastAsia="cs-CZ"/>
        </w:rPr>
        <w:t xml:space="preserve">telefon: </w:t>
      </w:r>
      <w:r>
        <w:rPr>
          <w:rFonts w:ascii="Arial" w:hAnsi="Arial" w:cs="Arial"/>
          <w:sz w:val="24"/>
          <w:szCs w:val="24"/>
          <w:lang w:val="cs-CZ" w:eastAsia="cs-CZ"/>
        </w:rPr>
        <w:tab/>
      </w:r>
      <w:r w:rsidR="00D1254C" w:rsidRPr="0091214E">
        <w:rPr>
          <w:rFonts w:ascii="Arial" w:hAnsi="Arial" w:cs="Arial"/>
          <w:sz w:val="24"/>
          <w:szCs w:val="24"/>
          <w:lang w:eastAsia="cs-CZ"/>
        </w:rPr>
        <w:t>+420 566 781 083</w:t>
      </w:r>
    </w:p>
    <w:p w14:paraId="73F35E66" w14:textId="1106DABC" w:rsidR="006C1B70" w:rsidRPr="001A488E" w:rsidRDefault="00E40EFC" w:rsidP="006C1B70">
      <w:pPr>
        <w:tabs>
          <w:tab w:val="left" w:pos="2340"/>
        </w:tabs>
        <w:spacing w:after="0" w:line="288" w:lineRule="auto"/>
        <w:jc w:val="both"/>
        <w:rPr>
          <w:rFonts w:ascii="Arial" w:hAnsi="Arial" w:cs="Arial"/>
          <w:sz w:val="24"/>
          <w:szCs w:val="24"/>
          <w:lang w:val="cs-CZ" w:eastAsia="cs-CZ"/>
        </w:rPr>
      </w:pPr>
      <w:r>
        <w:rPr>
          <w:rFonts w:ascii="Arial" w:hAnsi="Arial" w:cs="Arial"/>
          <w:sz w:val="24"/>
          <w:szCs w:val="24"/>
          <w:lang w:val="cs-CZ" w:eastAsia="cs-CZ"/>
        </w:rPr>
        <w:t xml:space="preserve">e-mail: </w:t>
      </w:r>
      <w:r>
        <w:rPr>
          <w:rFonts w:ascii="Arial" w:hAnsi="Arial" w:cs="Arial"/>
          <w:sz w:val="24"/>
          <w:szCs w:val="24"/>
          <w:lang w:val="cs-CZ" w:eastAsia="cs-CZ"/>
        </w:rPr>
        <w:tab/>
      </w:r>
      <w:r w:rsidR="00815D93">
        <w:rPr>
          <w:rFonts w:ascii="Arial" w:hAnsi="Arial" w:cs="Arial"/>
          <w:sz w:val="24"/>
          <w:szCs w:val="24"/>
          <w:lang w:val="cs-CZ" w:eastAsia="cs-CZ"/>
        </w:rPr>
        <w:t xml:space="preserve"> </w:t>
      </w:r>
      <w:r w:rsidR="00D1254C" w:rsidRPr="0091214E">
        <w:rPr>
          <w:rFonts w:ascii="Arial" w:hAnsi="Arial" w:cs="Arial"/>
          <w:color w:val="0000FF"/>
          <w:sz w:val="24"/>
          <w:szCs w:val="24"/>
          <w:u w:val="single"/>
        </w:rPr>
        <w:t>fialkova@velkemezirici.cz</w:t>
      </w:r>
    </w:p>
    <w:p w14:paraId="5A797540" w14:textId="4F0206D5" w:rsidR="006C1B70" w:rsidRPr="001A488E" w:rsidRDefault="008C6B60" w:rsidP="006C1B70">
      <w:pPr>
        <w:tabs>
          <w:tab w:val="left" w:pos="2340"/>
        </w:tabs>
        <w:spacing w:after="0" w:line="288" w:lineRule="auto"/>
        <w:jc w:val="both"/>
        <w:rPr>
          <w:rFonts w:ascii="Arial" w:hAnsi="Arial" w:cs="Arial"/>
          <w:sz w:val="24"/>
          <w:szCs w:val="24"/>
          <w:lang w:val="cs-CZ" w:eastAsia="cs-CZ"/>
        </w:rPr>
      </w:pPr>
      <w:r>
        <w:rPr>
          <w:rFonts w:ascii="Arial" w:hAnsi="Arial" w:cs="Arial"/>
          <w:sz w:val="24"/>
          <w:szCs w:val="24"/>
          <w:lang w:val="cs-CZ" w:eastAsia="cs-CZ"/>
        </w:rPr>
        <w:t>bankovní spojení</w:t>
      </w:r>
      <w:r w:rsidR="00E40EFC">
        <w:rPr>
          <w:rFonts w:ascii="Arial" w:hAnsi="Arial" w:cs="Arial"/>
          <w:sz w:val="24"/>
          <w:szCs w:val="24"/>
          <w:lang w:val="cs-CZ" w:eastAsia="cs-CZ"/>
        </w:rPr>
        <w:t>:</w:t>
      </w:r>
      <w:r w:rsidR="00E40EFC">
        <w:rPr>
          <w:rFonts w:ascii="Arial" w:hAnsi="Arial" w:cs="Arial"/>
          <w:sz w:val="24"/>
          <w:szCs w:val="24"/>
          <w:lang w:val="cs-CZ" w:eastAsia="cs-CZ"/>
        </w:rPr>
        <w:tab/>
      </w:r>
      <w:r w:rsidR="00D1254C">
        <w:rPr>
          <w:rFonts w:ascii="Arial" w:hAnsi="Arial" w:cs="Arial"/>
          <w:sz w:val="24"/>
          <w:szCs w:val="24"/>
          <w:lang w:val="cs-CZ" w:eastAsia="cs-CZ"/>
        </w:rPr>
        <w:t>Komerční banka, a.s.</w:t>
      </w:r>
    </w:p>
    <w:p w14:paraId="0093FE62" w14:textId="1BCCFD7C" w:rsidR="006C1B70" w:rsidRPr="001A488E" w:rsidRDefault="00E40EFC" w:rsidP="006C1B70">
      <w:pPr>
        <w:tabs>
          <w:tab w:val="left" w:pos="2340"/>
        </w:tabs>
        <w:spacing w:after="0" w:line="288" w:lineRule="auto"/>
        <w:jc w:val="both"/>
        <w:rPr>
          <w:rFonts w:ascii="Arial" w:hAnsi="Arial" w:cs="Arial"/>
          <w:sz w:val="24"/>
          <w:szCs w:val="24"/>
          <w:lang w:val="cs-CZ" w:eastAsia="cs-CZ"/>
        </w:rPr>
      </w:pPr>
      <w:r>
        <w:rPr>
          <w:rFonts w:ascii="Arial" w:hAnsi="Arial" w:cs="Arial"/>
          <w:sz w:val="24"/>
          <w:szCs w:val="24"/>
          <w:lang w:val="cs-CZ" w:eastAsia="cs-CZ"/>
        </w:rPr>
        <w:t xml:space="preserve">číslo účtu: </w:t>
      </w:r>
      <w:r>
        <w:rPr>
          <w:rFonts w:ascii="Arial" w:hAnsi="Arial" w:cs="Arial"/>
          <w:sz w:val="24"/>
          <w:szCs w:val="24"/>
          <w:lang w:val="cs-CZ" w:eastAsia="cs-CZ"/>
        </w:rPr>
        <w:tab/>
      </w:r>
      <w:r w:rsidR="00D1254C">
        <w:rPr>
          <w:rFonts w:ascii="Arial" w:hAnsi="Arial" w:cs="Arial"/>
          <w:sz w:val="24"/>
          <w:szCs w:val="24"/>
          <w:lang w:val="cs-CZ" w:eastAsia="cs-CZ"/>
        </w:rPr>
        <w:t>19-1427751/0100</w:t>
      </w:r>
    </w:p>
    <w:p w14:paraId="489298D1" w14:textId="77777777" w:rsidR="006C1B70" w:rsidRPr="001A488E" w:rsidRDefault="006C1B70" w:rsidP="006C1B70">
      <w:pPr>
        <w:tabs>
          <w:tab w:val="left" w:pos="2127"/>
          <w:tab w:val="left" w:pos="2296"/>
          <w:tab w:val="left" w:pos="2340"/>
          <w:tab w:val="left" w:pos="2520"/>
        </w:tabs>
        <w:spacing w:before="120" w:after="0" w:line="288" w:lineRule="auto"/>
        <w:jc w:val="both"/>
        <w:rPr>
          <w:rFonts w:ascii="Arial" w:hAnsi="Arial" w:cs="Arial"/>
          <w:lang w:val="cs-CZ" w:eastAsia="cs-CZ"/>
        </w:rPr>
      </w:pPr>
      <w:r w:rsidRPr="001A488E">
        <w:rPr>
          <w:rFonts w:ascii="Arial" w:hAnsi="Arial" w:cs="Arial"/>
          <w:lang w:val="cs-CZ" w:eastAsia="cs-CZ"/>
        </w:rPr>
        <w:t>(dále jen „kupující“)</w:t>
      </w:r>
    </w:p>
    <w:p w14:paraId="3AFD7201" w14:textId="77777777" w:rsidR="006C1B70" w:rsidRPr="00AD2D49" w:rsidRDefault="006C1B70" w:rsidP="006C1B70">
      <w:pPr>
        <w:tabs>
          <w:tab w:val="left" w:pos="709"/>
          <w:tab w:val="left" w:pos="2700"/>
          <w:tab w:val="left" w:pos="2880"/>
        </w:tabs>
        <w:spacing w:after="0" w:line="288" w:lineRule="auto"/>
        <w:ind w:left="720"/>
        <w:jc w:val="both"/>
        <w:rPr>
          <w:lang w:val="cs-CZ" w:eastAsia="cs-CZ"/>
        </w:rPr>
      </w:pPr>
      <w:r w:rsidRPr="00AD2D49">
        <w:rPr>
          <w:lang w:val="cs-CZ" w:eastAsia="cs-CZ"/>
        </w:rPr>
        <w:tab/>
      </w:r>
      <w:r w:rsidRPr="00AD2D49">
        <w:rPr>
          <w:lang w:val="cs-CZ" w:eastAsia="cs-CZ"/>
        </w:rPr>
        <w:tab/>
      </w:r>
    </w:p>
    <w:p w14:paraId="280B5AC5" w14:textId="22254B4D" w:rsidR="006C1B70" w:rsidRPr="00E40EFC" w:rsidRDefault="006C1B70" w:rsidP="006C1B70">
      <w:pPr>
        <w:tabs>
          <w:tab w:val="left" w:pos="2340"/>
        </w:tabs>
        <w:spacing w:after="0" w:line="288" w:lineRule="auto"/>
        <w:ind w:left="540" w:hanging="540"/>
        <w:jc w:val="both"/>
        <w:rPr>
          <w:rFonts w:ascii="Arial" w:hAnsi="Arial" w:cs="Arial"/>
          <w:b/>
          <w:bCs/>
          <w:sz w:val="24"/>
          <w:szCs w:val="24"/>
          <w:lang w:val="cs-CZ" w:eastAsia="cs-CZ"/>
        </w:rPr>
      </w:pPr>
      <w:r w:rsidRPr="00E40EFC">
        <w:rPr>
          <w:rFonts w:ascii="Arial" w:hAnsi="Arial" w:cs="Arial"/>
          <w:b/>
          <w:bCs/>
          <w:sz w:val="24"/>
          <w:szCs w:val="24"/>
          <w:lang w:val="cs-CZ" w:eastAsia="cs-CZ"/>
        </w:rPr>
        <w:t>Prodávající:</w:t>
      </w:r>
      <w:r w:rsidRPr="00E40EFC">
        <w:rPr>
          <w:rFonts w:ascii="Arial" w:hAnsi="Arial" w:cs="Arial"/>
          <w:b/>
          <w:bCs/>
          <w:sz w:val="24"/>
          <w:szCs w:val="24"/>
          <w:lang w:val="cs-CZ" w:eastAsia="cs-CZ"/>
        </w:rPr>
        <w:tab/>
      </w:r>
      <w:r w:rsidR="00D1254C">
        <w:rPr>
          <w:rFonts w:ascii="Arial" w:hAnsi="Arial" w:cs="Arial"/>
          <w:b/>
          <w:bCs/>
          <w:sz w:val="24"/>
          <w:szCs w:val="24"/>
          <w:lang w:val="cs-CZ" w:eastAsia="cs-CZ"/>
        </w:rPr>
        <w:t>MEVA-BRNO, s.r.o.</w:t>
      </w:r>
      <w:r w:rsidRPr="00E40EFC">
        <w:rPr>
          <w:rFonts w:ascii="Arial" w:hAnsi="Arial" w:cs="Arial"/>
          <w:b/>
          <w:bCs/>
          <w:sz w:val="24"/>
          <w:szCs w:val="24"/>
          <w:lang w:val="cs-CZ" w:eastAsia="cs-CZ"/>
        </w:rPr>
        <w:tab/>
      </w:r>
    </w:p>
    <w:p w14:paraId="56A5F934" w14:textId="63800E07" w:rsidR="006C1B70" w:rsidRPr="00E40EFC" w:rsidRDefault="00E40EFC" w:rsidP="006C1B70">
      <w:pPr>
        <w:tabs>
          <w:tab w:val="left" w:pos="2340"/>
        </w:tabs>
        <w:spacing w:after="0" w:line="288" w:lineRule="auto"/>
        <w:jc w:val="both"/>
        <w:rPr>
          <w:rFonts w:ascii="Arial" w:hAnsi="Arial" w:cs="Arial"/>
          <w:sz w:val="24"/>
          <w:szCs w:val="24"/>
          <w:lang w:val="cs-CZ" w:eastAsia="cs-CZ"/>
        </w:rPr>
      </w:pPr>
      <w:r>
        <w:rPr>
          <w:rFonts w:ascii="Arial" w:hAnsi="Arial" w:cs="Arial"/>
          <w:sz w:val="24"/>
          <w:szCs w:val="24"/>
          <w:lang w:val="cs-CZ" w:eastAsia="cs-CZ"/>
        </w:rPr>
        <w:t xml:space="preserve">se sídlem: </w:t>
      </w:r>
      <w:r w:rsidR="006C1B70" w:rsidRPr="00E40EFC">
        <w:rPr>
          <w:rFonts w:ascii="Arial" w:hAnsi="Arial" w:cs="Arial"/>
          <w:sz w:val="24"/>
          <w:szCs w:val="24"/>
          <w:lang w:val="cs-CZ" w:eastAsia="cs-CZ"/>
        </w:rPr>
        <w:tab/>
      </w:r>
      <w:r w:rsidR="00D1254C">
        <w:rPr>
          <w:rFonts w:ascii="Arial" w:hAnsi="Arial" w:cs="Arial"/>
          <w:sz w:val="24"/>
          <w:szCs w:val="24"/>
          <w:lang w:val="cs-CZ" w:eastAsia="cs-CZ"/>
        </w:rPr>
        <w:t>24.dubna 428, 664 43 Želešice</w:t>
      </w:r>
    </w:p>
    <w:p w14:paraId="38561E3A" w14:textId="42A71DE0" w:rsidR="006C1B70" w:rsidRPr="00E40EFC" w:rsidRDefault="00E40EFC" w:rsidP="006C1B70">
      <w:pPr>
        <w:tabs>
          <w:tab w:val="left" w:pos="2340"/>
        </w:tabs>
        <w:spacing w:after="0" w:line="288" w:lineRule="auto"/>
        <w:jc w:val="both"/>
        <w:rPr>
          <w:rFonts w:ascii="Arial" w:hAnsi="Arial" w:cs="Arial"/>
          <w:sz w:val="24"/>
          <w:szCs w:val="24"/>
          <w:lang w:val="cs-CZ" w:eastAsia="cs-CZ"/>
        </w:rPr>
      </w:pPr>
      <w:r>
        <w:rPr>
          <w:rFonts w:ascii="Arial" w:hAnsi="Arial" w:cs="Arial"/>
          <w:sz w:val="24"/>
          <w:szCs w:val="24"/>
          <w:lang w:val="cs-CZ" w:eastAsia="cs-CZ"/>
        </w:rPr>
        <w:t xml:space="preserve">IČ: </w:t>
      </w:r>
      <w:r w:rsidR="006C1B70" w:rsidRPr="00E40EFC">
        <w:rPr>
          <w:rFonts w:ascii="Arial" w:hAnsi="Arial" w:cs="Arial"/>
          <w:sz w:val="24"/>
          <w:szCs w:val="24"/>
          <w:lang w:val="cs-CZ" w:eastAsia="cs-CZ"/>
        </w:rPr>
        <w:tab/>
      </w:r>
      <w:r w:rsidR="00D1254C">
        <w:rPr>
          <w:rFonts w:ascii="Arial" w:hAnsi="Arial" w:cs="Arial"/>
          <w:sz w:val="24"/>
          <w:szCs w:val="24"/>
          <w:lang w:val="cs-CZ" w:eastAsia="cs-CZ"/>
        </w:rPr>
        <w:t>63471892</w:t>
      </w:r>
    </w:p>
    <w:p w14:paraId="5AD264D8" w14:textId="2031F378" w:rsidR="006C1B70" w:rsidRPr="00E40EFC" w:rsidRDefault="00E40EFC" w:rsidP="006C1B70">
      <w:pPr>
        <w:tabs>
          <w:tab w:val="left" w:pos="2340"/>
        </w:tabs>
        <w:spacing w:after="0" w:line="288" w:lineRule="auto"/>
        <w:jc w:val="both"/>
        <w:rPr>
          <w:rFonts w:ascii="Arial" w:hAnsi="Arial" w:cs="Arial"/>
          <w:sz w:val="24"/>
          <w:szCs w:val="24"/>
          <w:lang w:val="cs-CZ" w:eastAsia="cs-CZ"/>
        </w:rPr>
      </w:pPr>
      <w:r>
        <w:rPr>
          <w:rFonts w:ascii="Arial" w:hAnsi="Arial" w:cs="Arial"/>
          <w:sz w:val="24"/>
          <w:szCs w:val="24"/>
          <w:lang w:val="cs-CZ" w:eastAsia="cs-CZ"/>
        </w:rPr>
        <w:t xml:space="preserve">DIČ: </w:t>
      </w:r>
      <w:r w:rsidR="006C1B70" w:rsidRPr="00E40EFC">
        <w:rPr>
          <w:rFonts w:ascii="Arial" w:hAnsi="Arial" w:cs="Arial"/>
          <w:sz w:val="24"/>
          <w:szCs w:val="24"/>
          <w:lang w:val="cs-CZ" w:eastAsia="cs-CZ"/>
        </w:rPr>
        <w:tab/>
      </w:r>
      <w:r w:rsidR="00D1254C">
        <w:rPr>
          <w:rFonts w:ascii="Arial" w:hAnsi="Arial" w:cs="Arial"/>
          <w:sz w:val="24"/>
          <w:szCs w:val="24"/>
          <w:lang w:val="cs-CZ" w:eastAsia="cs-CZ"/>
        </w:rPr>
        <w:t>CZ63471892</w:t>
      </w:r>
    </w:p>
    <w:p w14:paraId="5473A123" w14:textId="3755F4F2" w:rsidR="006C1B70" w:rsidRPr="00E40EFC" w:rsidRDefault="00E40EFC" w:rsidP="006C1B70">
      <w:pPr>
        <w:tabs>
          <w:tab w:val="left" w:pos="2340"/>
        </w:tabs>
        <w:spacing w:after="0" w:line="288" w:lineRule="auto"/>
        <w:jc w:val="both"/>
        <w:rPr>
          <w:rFonts w:ascii="Arial" w:hAnsi="Arial" w:cs="Arial"/>
          <w:sz w:val="24"/>
          <w:szCs w:val="24"/>
          <w:lang w:val="cs-CZ" w:eastAsia="cs-CZ"/>
        </w:rPr>
      </w:pPr>
      <w:r>
        <w:rPr>
          <w:rFonts w:ascii="Arial" w:hAnsi="Arial" w:cs="Arial"/>
          <w:sz w:val="24"/>
          <w:szCs w:val="24"/>
          <w:lang w:val="cs-CZ" w:eastAsia="cs-CZ"/>
        </w:rPr>
        <w:t xml:space="preserve">Zastoupený: </w:t>
      </w:r>
      <w:r w:rsidR="006C1B70" w:rsidRPr="00E40EFC">
        <w:rPr>
          <w:rFonts w:ascii="Arial" w:hAnsi="Arial" w:cs="Arial"/>
          <w:sz w:val="24"/>
          <w:szCs w:val="24"/>
          <w:lang w:val="cs-CZ" w:eastAsia="cs-CZ"/>
        </w:rPr>
        <w:tab/>
      </w:r>
      <w:r w:rsidR="00D1254C">
        <w:rPr>
          <w:rFonts w:ascii="Arial" w:hAnsi="Arial" w:cs="Arial"/>
          <w:sz w:val="24"/>
          <w:szCs w:val="24"/>
          <w:lang w:val="cs-CZ" w:eastAsia="cs-CZ"/>
        </w:rPr>
        <w:t>Františkem Starým, jednatelem společnosti</w:t>
      </w:r>
      <w:r w:rsidR="006C1B70" w:rsidRPr="00E40EFC">
        <w:rPr>
          <w:rFonts w:ascii="Arial" w:hAnsi="Arial" w:cs="Arial"/>
          <w:sz w:val="24"/>
          <w:szCs w:val="24"/>
          <w:lang w:val="cs-CZ" w:eastAsia="cs-CZ"/>
        </w:rPr>
        <w:tab/>
      </w:r>
    </w:p>
    <w:p w14:paraId="72F9A06A" w14:textId="77A2C426" w:rsidR="006C1B70" w:rsidRPr="00E40EFC" w:rsidRDefault="006C1B70" w:rsidP="006C1B70">
      <w:pPr>
        <w:tabs>
          <w:tab w:val="left" w:pos="2340"/>
          <w:tab w:val="left" w:pos="2520"/>
          <w:tab w:val="left" w:pos="6225"/>
        </w:tabs>
        <w:spacing w:after="0" w:line="288" w:lineRule="auto"/>
        <w:jc w:val="both"/>
        <w:rPr>
          <w:rFonts w:ascii="Arial" w:hAnsi="Arial" w:cs="Arial"/>
          <w:sz w:val="24"/>
          <w:szCs w:val="24"/>
          <w:lang w:val="cs-CZ" w:eastAsia="cs-CZ"/>
        </w:rPr>
      </w:pPr>
      <w:r w:rsidRPr="00E40EFC">
        <w:rPr>
          <w:rFonts w:ascii="Arial" w:hAnsi="Arial" w:cs="Arial"/>
          <w:sz w:val="24"/>
          <w:szCs w:val="24"/>
          <w:lang w:val="cs-CZ" w:eastAsia="cs-CZ"/>
        </w:rPr>
        <w:t>Osoby oprávněné</w:t>
      </w:r>
      <w:r w:rsidR="00E40EFC">
        <w:rPr>
          <w:rFonts w:ascii="Arial" w:hAnsi="Arial" w:cs="Arial"/>
          <w:sz w:val="24"/>
          <w:szCs w:val="24"/>
          <w:lang w:val="cs-CZ" w:eastAsia="cs-CZ"/>
        </w:rPr>
        <w:t xml:space="preserve"> jednat ve věcech technických: </w:t>
      </w:r>
      <w:r w:rsidR="00D1254C">
        <w:rPr>
          <w:rFonts w:ascii="Arial" w:hAnsi="Arial" w:cs="Arial"/>
          <w:sz w:val="24"/>
          <w:szCs w:val="24"/>
          <w:lang w:val="cs-CZ" w:eastAsia="cs-CZ"/>
        </w:rPr>
        <w:t>František Starý</w:t>
      </w:r>
    </w:p>
    <w:p w14:paraId="6D8C0781" w14:textId="0E9D2E7C" w:rsidR="006C1B70" w:rsidRPr="00E40EFC" w:rsidRDefault="00E40EFC" w:rsidP="006C1B70">
      <w:pPr>
        <w:tabs>
          <w:tab w:val="left" w:pos="2340"/>
        </w:tabs>
        <w:spacing w:after="0" w:line="288" w:lineRule="auto"/>
        <w:jc w:val="both"/>
        <w:rPr>
          <w:rFonts w:ascii="Arial" w:hAnsi="Arial" w:cs="Arial"/>
          <w:sz w:val="24"/>
          <w:szCs w:val="24"/>
          <w:lang w:val="cs-CZ" w:eastAsia="cs-CZ"/>
        </w:rPr>
      </w:pPr>
      <w:r>
        <w:rPr>
          <w:rFonts w:ascii="Arial" w:hAnsi="Arial" w:cs="Arial"/>
          <w:sz w:val="24"/>
          <w:szCs w:val="24"/>
          <w:lang w:val="cs-CZ" w:eastAsia="cs-CZ"/>
        </w:rPr>
        <w:t xml:space="preserve">telefon: </w:t>
      </w:r>
      <w:r>
        <w:rPr>
          <w:rFonts w:ascii="Arial" w:hAnsi="Arial" w:cs="Arial"/>
          <w:sz w:val="24"/>
          <w:szCs w:val="24"/>
          <w:lang w:val="cs-CZ" w:eastAsia="cs-CZ"/>
        </w:rPr>
        <w:tab/>
      </w:r>
      <w:r w:rsidR="00D1254C">
        <w:rPr>
          <w:rFonts w:ascii="Arial" w:hAnsi="Arial" w:cs="Arial"/>
          <w:sz w:val="24"/>
          <w:szCs w:val="24"/>
          <w:lang w:val="cs-CZ" w:eastAsia="cs-CZ"/>
        </w:rPr>
        <w:t>+420 602 732 789</w:t>
      </w:r>
    </w:p>
    <w:p w14:paraId="3008C997" w14:textId="3F0D00EC" w:rsidR="006C1B70" w:rsidRPr="00E40EFC" w:rsidRDefault="006C1B70" w:rsidP="006C1B70">
      <w:pPr>
        <w:tabs>
          <w:tab w:val="left" w:pos="2340"/>
        </w:tabs>
        <w:spacing w:after="0" w:line="288" w:lineRule="auto"/>
        <w:jc w:val="both"/>
        <w:rPr>
          <w:rFonts w:ascii="Arial" w:hAnsi="Arial" w:cs="Arial"/>
          <w:b/>
          <w:bCs/>
          <w:sz w:val="24"/>
          <w:szCs w:val="24"/>
          <w:lang w:val="cs-CZ" w:eastAsia="cs-CZ"/>
        </w:rPr>
      </w:pPr>
      <w:r w:rsidRPr="00E40EFC">
        <w:rPr>
          <w:rFonts w:ascii="Arial" w:hAnsi="Arial" w:cs="Arial"/>
          <w:sz w:val="24"/>
          <w:szCs w:val="24"/>
          <w:lang w:val="cs-CZ" w:eastAsia="cs-CZ"/>
        </w:rPr>
        <w:t xml:space="preserve">e-mail: </w:t>
      </w:r>
      <w:r w:rsidRPr="00E40EFC">
        <w:rPr>
          <w:rFonts w:ascii="Arial" w:hAnsi="Arial" w:cs="Arial"/>
          <w:sz w:val="24"/>
          <w:szCs w:val="24"/>
          <w:lang w:val="cs-CZ" w:eastAsia="cs-CZ"/>
        </w:rPr>
        <w:tab/>
      </w:r>
      <w:r w:rsidR="00D1254C">
        <w:rPr>
          <w:rFonts w:ascii="Arial" w:hAnsi="Arial" w:cs="Arial"/>
          <w:sz w:val="24"/>
          <w:szCs w:val="24"/>
          <w:lang w:val="cs-CZ" w:eastAsia="cs-CZ"/>
        </w:rPr>
        <w:t>meva.brno@meva.eu</w:t>
      </w:r>
    </w:p>
    <w:p w14:paraId="5C2A64B8" w14:textId="70E92836" w:rsidR="006C1B70" w:rsidRPr="00E40EFC" w:rsidRDefault="00E40EFC" w:rsidP="006C1B70">
      <w:pPr>
        <w:tabs>
          <w:tab w:val="left" w:pos="2340"/>
        </w:tabs>
        <w:spacing w:after="0" w:line="288" w:lineRule="auto"/>
        <w:jc w:val="both"/>
        <w:rPr>
          <w:rFonts w:ascii="Arial" w:hAnsi="Arial" w:cs="Arial"/>
          <w:sz w:val="24"/>
          <w:szCs w:val="24"/>
          <w:lang w:val="cs-CZ" w:eastAsia="cs-CZ"/>
        </w:rPr>
      </w:pPr>
      <w:r>
        <w:rPr>
          <w:rFonts w:ascii="Arial" w:hAnsi="Arial" w:cs="Arial"/>
          <w:sz w:val="24"/>
          <w:szCs w:val="24"/>
          <w:lang w:val="cs-CZ" w:eastAsia="cs-CZ"/>
        </w:rPr>
        <w:t>bankovní spojení:</w:t>
      </w:r>
      <w:r>
        <w:rPr>
          <w:rFonts w:ascii="Arial" w:hAnsi="Arial" w:cs="Arial"/>
          <w:sz w:val="24"/>
          <w:szCs w:val="24"/>
          <w:lang w:val="cs-CZ" w:eastAsia="cs-CZ"/>
        </w:rPr>
        <w:tab/>
      </w:r>
      <w:r w:rsidR="00D1254C">
        <w:rPr>
          <w:rFonts w:ascii="Arial" w:hAnsi="Arial" w:cs="Arial"/>
          <w:sz w:val="24"/>
          <w:szCs w:val="24"/>
          <w:lang w:val="cs-CZ" w:eastAsia="cs-CZ"/>
        </w:rPr>
        <w:t>Komerční banka, a.s.</w:t>
      </w:r>
      <w:r>
        <w:rPr>
          <w:rFonts w:ascii="Arial" w:hAnsi="Arial" w:cs="Arial"/>
          <w:sz w:val="24"/>
          <w:szCs w:val="24"/>
          <w:lang w:val="cs-CZ" w:eastAsia="cs-CZ"/>
        </w:rPr>
        <w:t xml:space="preserve"> </w:t>
      </w:r>
    </w:p>
    <w:p w14:paraId="6166CFE4" w14:textId="3242EAC8" w:rsidR="006C1B70" w:rsidRPr="00E40EFC" w:rsidRDefault="00E40EFC" w:rsidP="006C1B70">
      <w:pPr>
        <w:tabs>
          <w:tab w:val="left" w:pos="2340"/>
        </w:tabs>
        <w:spacing w:after="0" w:line="288" w:lineRule="auto"/>
        <w:jc w:val="both"/>
        <w:rPr>
          <w:rFonts w:ascii="Arial" w:hAnsi="Arial" w:cs="Arial"/>
          <w:sz w:val="24"/>
          <w:szCs w:val="24"/>
          <w:lang w:val="cs-CZ" w:eastAsia="cs-CZ"/>
        </w:rPr>
      </w:pPr>
      <w:r>
        <w:rPr>
          <w:rFonts w:ascii="Arial" w:hAnsi="Arial" w:cs="Arial"/>
          <w:sz w:val="24"/>
          <w:szCs w:val="24"/>
          <w:lang w:val="cs-CZ" w:eastAsia="cs-CZ"/>
        </w:rPr>
        <w:t xml:space="preserve">číslo účtu: </w:t>
      </w:r>
      <w:r w:rsidR="00D1254C">
        <w:rPr>
          <w:rFonts w:ascii="Arial" w:hAnsi="Arial" w:cs="Arial"/>
          <w:sz w:val="24"/>
          <w:szCs w:val="24"/>
          <w:lang w:val="cs-CZ" w:eastAsia="cs-CZ"/>
        </w:rPr>
        <w:tab/>
        <w:t>1117450237/0100</w:t>
      </w:r>
    </w:p>
    <w:p w14:paraId="404250FE" w14:textId="299BAEEB" w:rsidR="006C1B70" w:rsidRPr="00E40EFC" w:rsidRDefault="00E40EFC" w:rsidP="006C1B70">
      <w:pPr>
        <w:tabs>
          <w:tab w:val="left" w:pos="2340"/>
        </w:tabs>
        <w:spacing w:after="0" w:line="288" w:lineRule="auto"/>
        <w:jc w:val="both"/>
        <w:rPr>
          <w:rFonts w:ascii="Arial" w:hAnsi="Arial" w:cs="Arial"/>
          <w:sz w:val="24"/>
          <w:szCs w:val="24"/>
          <w:lang w:val="cs-CZ" w:eastAsia="cs-CZ"/>
        </w:rPr>
      </w:pPr>
      <w:r>
        <w:rPr>
          <w:rFonts w:ascii="Arial" w:hAnsi="Arial" w:cs="Arial"/>
          <w:sz w:val="24"/>
          <w:szCs w:val="24"/>
          <w:lang w:val="cs-CZ" w:eastAsia="cs-CZ"/>
        </w:rPr>
        <w:t xml:space="preserve">Zapsaný </w:t>
      </w:r>
      <w:r w:rsidR="00D1254C">
        <w:rPr>
          <w:rFonts w:ascii="Arial" w:hAnsi="Arial" w:cs="Arial"/>
          <w:sz w:val="24"/>
          <w:szCs w:val="24"/>
          <w:lang w:val="cs-CZ" w:eastAsia="cs-CZ"/>
        </w:rPr>
        <w:t>v OR vedeným Krajským soudem v Brně, oddíl C, vložka 20059</w:t>
      </w:r>
    </w:p>
    <w:p w14:paraId="4B2A0115" w14:textId="77777777" w:rsidR="00091FA2" w:rsidRDefault="006C1B70" w:rsidP="00091FA2">
      <w:pPr>
        <w:spacing w:before="120" w:after="0" w:line="288" w:lineRule="auto"/>
        <w:jc w:val="both"/>
        <w:rPr>
          <w:rFonts w:ascii="Arial" w:hAnsi="Arial" w:cs="Arial"/>
          <w:sz w:val="24"/>
          <w:szCs w:val="24"/>
          <w:lang w:val="cs-CZ" w:eastAsia="cs-CZ"/>
        </w:rPr>
      </w:pPr>
      <w:r w:rsidRPr="00E40EFC">
        <w:rPr>
          <w:rFonts w:ascii="Arial" w:hAnsi="Arial" w:cs="Arial"/>
          <w:sz w:val="24"/>
          <w:szCs w:val="24"/>
          <w:lang w:val="cs-CZ" w:eastAsia="cs-CZ"/>
        </w:rPr>
        <w:t>(dále jen „prodávající“)</w:t>
      </w:r>
    </w:p>
    <w:p w14:paraId="2578502E" w14:textId="77777777" w:rsidR="00091FA2" w:rsidRDefault="00091FA2" w:rsidP="00091FA2">
      <w:pPr>
        <w:spacing w:before="120" w:after="0" w:line="288" w:lineRule="auto"/>
        <w:jc w:val="both"/>
        <w:rPr>
          <w:rFonts w:ascii="Arial" w:hAnsi="Arial" w:cs="Arial"/>
          <w:sz w:val="24"/>
          <w:szCs w:val="24"/>
          <w:lang w:val="cs-CZ" w:eastAsia="cs-CZ"/>
        </w:rPr>
      </w:pPr>
    </w:p>
    <w:p w14:paraId="13A8CE7A" w14:textId="77777777" w:rsidR="00091FA2" w:rsidRPr="00091FA2" w:rsidRDefault="00091FA2" w:rsidP="00091FA2">
      <w:pPr>
        <w:spacing w:before="120" w:after="0" w:line="288" w:lineRule="auto"/>
        <w:jc w:val="both"/>
        <w:rPr>
          <w:rFonts w:ascii="Arial" w:hAnsi="Arial" w:cs="Arial"/>
          <w:sz w:val="24"/>
          <w:szCs w:val="24"/>
          <w:lang w:val="cs-CZ" w:eastAsia="cs-CZ"/>
        </w:rPr>
      </w:pPr>
    </w:p>
    <w:p w14:paraId="4E05E906" w14:textId="77777777" w:rsidR="006C1B70" w:rsidRPr="000B7CA6" w:rsidRDefault="006C1B70" w:rsidP="0043176A">
      <w:pPr>
        <w:keepNext/>
        <w:widowControl w:val="0"/>
        <w:spacing w:before="480" w:after="120" w:line="240" w:lineRule="auto"/>
        <w:jc w:val="center"/>
        <w:rPr>
          <w:rFonts w:ascii="Arial" w:hAnsi="Arial" w:cs="Arial"/>
          <w:b/>
          <w:bCs/>
          <w:noProof/>
          <w:sz w:val="24"/>
          <w:szCs w:val="24"/>
          <w:lang w:val="cs-CZ" w:eastAsia="cs-CZ"/>
        </w:rPr>
      </w:pPr>
      <w:r w:rsidRPr="000B7CA6">
        <w:rPr>
          <w:rFonts w:ascii="Arial" w:hAnsi="Arial" w:cs="Arial"/>
          <w:b/>
          <w:bCs/>
          <w:noProof/>
          <w:sz w:val="24"/>
          <w:szCs w:val="24"/>
          <w:lang w:val="cs-CZ" w:eastAsia="cs-CZ"/>
        </w:rPr>
        <w:lastRenderedPageBreak/>
        <w:t>II.</w:t>
      </w:r>
    </w:p>
    <w:p w14:paraId="53C968B0" w14:textId="77777777" w:rsidR="006C1B70" w:rsidRPr="000B7CA6" w:rsidRDefault="006C1B70" w:rsidP="006C1B70">
      <w:pPr>
        <w:keepNext/>
        <w:widowControl w:val="0"/>
        <w:tabs>
          <w:tab w:val="left" w:pos="0"/>
        </w:tabs>
        <w:spacing w:after="240" w:line="240" w:lineRule="auto"/>
        <w:jc w:val="center"/>
        <w:rPr>
          <w:rFonts w:ascii="Arial" w:hAnsi="Arial" w:cs="Arial"/>
          <w:b/>
          <w:bCs/>
          <w:caps/>
          <w:noProof/>
          <w:sz w:val="24"/>
          <w:szCs w:val="24"/>
          <w:lang w:val="cs-CZ" w:eastAsia="cs-CZ"/>
        </w:rPr>
      </w:pPr>
      <w:r w:rsidRPr="000B7CA6">
        <w:rPr>
          <w:rFonts w:ascii="Arial" w:hAnsi="Arial" w:cs="Arial"/>
          <w:b/>
          <w:bCs/>
          <w:caps/>
          <w:noProof/>
          <w:sz w:val="24"/>
          <w:szCs w:val="24"/>
          <w:lang w:val="cs-CZ" w:eastAsia="cs-CZ"/>
        </w:rPr>
        <w:t>Předmět smlouvy</w:t>
      </w:r>
    </w:p>
    <w:p w14:paraId="70C21C26" w14:textId="77777777" w:rsidR="006C1B70" w:rsidRPr="007B4174" w:rsidRDefault="006C1B70" w:rsidP="007B4174">
      <w:pPr>
        <w:pStyle w:val="Odstavecseseznamem"/>
        <w:widowControl w:val="0"/>
        <w:numPr>
          <w:ilvl w:val="0"/>
          <w:numId w:val="18"/>
        </w:numPr>
        <w:spacing w:after="120" w:line="240" w:lineRule="auto"/>
        <w:jc w:val="both"/>
        <w:rPr>
          <w:rFonts w:ascii="Arial" w:hAnsi="Arial" w:cs="Arial"/>
          <w:sz w:val="24"/>
          <w:szCs w:val="24"/>
          <w:lang w:val="cs-CZ" w:eastAsia="cs-CZ"/>
        </w:rPr>
      </w:pPr>
      <w:r w:rsidRPr="008836C5">
        <w:rPr>
          <w:rFonts w:ascii="Arial" w:hAnsi="Arial" w:cs="Arial"/>
          <w:sz w:val="24"/>
          <w:szCs w:val="24"/>
          <w:lang w:val="cs-CZ" w:eastAsia="cs-CZ"/>
        </w:rPr>
        <w:t>Na základě této smlouvy uzavřené v návaznosti na veřejnou zakázku s názvem „</w:t>
      </w:r>
      <w:r w:rsidR="007B4174" w:rsidRPr="007B4174">
        <w:rPr>
          <w:rFonts w:ascii="Arial" w:hAnsi="Arial" w:cs="Arial"/>
          <w:sz w:val="24"/>
          <w:szCs w:val="24"/>
          <w:lang w:val="cs-CZ" w:eastAsia="cs-CZ"/>
        </w:rPr>
        <w:t xml:space="preserve">Předcházení vzniku textilních a biologicky rozložitelných odpadů </w:t>
      </w:r>
      <w:r w:rsidR="007366E8">
        <w:rPr>
          <w:rFonts w:ascii="Arial" w:hAnsi="Arial" w:cs="Arial"/>
          <w:sz w:val="24"/>
          <w:szCs w:val="24"/>
          <w:lang w:val="cs-CZ" w:eastAsia="cs-CZ"/>
        </w:rPr>
        <w:t>ve městě Velké Meziříčí</w:t>
      </w:r>
      <w:r w:rsidRPr="008836C5">
        <w:rPr>
          <w:rFonts w:ascii="Arial" w:hAnsi="Arial" w:cs="Arial"/>
          <w:sz w:val="24"/>
          <w:szCs w:val="24"/>
          <w:lang w:val="cs-CZ" w:eastAsia="cs-CZ"/>
        </w:rPr>
        <w:t>“</w:t>
      </w:r>
      <w:r w:rsidR="00756ED9">
        <w:rPr>
          <w:rFonts w:ascii="Arial" w:hAnsi="Arial" w:cs="Arial"/>
          <w:sz w:val="24"/>
          <w:szCs w:val="24"/>
          <w:lang w:val="cs-CZ" w:eastAsia="cs-CZ"/>
        </w:rPr>
        <w:t xml:space="preserve"> </w:t>
      </w:r>
      <w:r w:rsidRPr="008836C5">
        <w:rPr>
          <w:rFonts w:ascii="Arial" w:hAnsi="Arial" w:cs="Arial"/>
          <w:sz w:val="24"/>
          <w:szCs w:val="24"/>
          <w:lang w:val="cs-CZ" w:eastAsia="cs-CZ"/>
        </w:rPr>
        <w:t xml:space="preserve">se prodávající </w:t>
      </w:r>
      <w:r w:rsidRPr="007B4174">
        <w:rPr>
          <w:rFonts w:ascii="Arial" w:hAnsi="Arial" w:cs="Arial"/>
          <w:sz w:val="24"/>
          <w:szCs w:val="24"/>
          <w:lang w:val="cs-CZ" w:eastAsia="cs-CZ"/>
        </w:rPr>
        <w:t xml:space="preserve">zavazuje dodat kupujícímu následující zboží: </w:t>
      </w:r>
    </w:p>
    <w:p w14:paraId="61BED371" w14:textId="77777777" w:rsidR="00E912EF" w:rsidRDefault="00091FA2" w:rsidP="00E912EF">
      <w:pPr>
        <w:widowControl w:val="0"/>
        <w:numPr>
          <w:ilvl w:val="2"/>
          <w:numId w:val="2"/>
        </w:numPr>
        <w:spacing w:after="120" w:line="240" w:lineRule="auto"/>
        <w:jc w:val="both"/>
        <w:rPr>
          <w:rFonts w:ascii="Arial" w:hAnsi="Arial" w:cs="Arial"/>
          <w:sz w:val="24"/>
          <w:szCs w:val="24"/>
          <w:lang w:val="cs-CZ" w:eastAsia="cs-CZ"/>
        </w:rPr>
      </w:pPr>
      <w:r>
        <w:rPr>
          <w:rFonts w:ascii="Arial" w:hAnsi="Arial" w:cs="Arial"/>
          <w:sz w:val="24"/>
          <w:szCs w:val="24"/>
          <w:lang w:val="cs-CZ" w:eastAsia="cs-CZ"/>
        </w:rPr>
        <w:t xml:space="preserve">Kompostéry o objemu </w:t>
      </w:r>
      <w:r w:rsidR="005A7D23">
        <w:rPr>
          <w:rFonts w:ascii="Arial" w:hAnsi="Arial" w:cs="Arial"/>
          <w:sz w:val="24"/>
          <w:szCs w:val="24"/>
          <w:lang w:val="cs-CZ" w:eastAsia="cs-CZ"/>
        </w:rPr>
        <w:t xml:space="preserve">min. </w:t>
      </w:r>
      <w:r w:rsidR="00C421FA">
        <w:rPr>
          <w:rFonts w:ascii="Arial" w:hAnsi="Arial" w:cs="Arial"/>
          <w:sz w:val="24"/>
          <w:szCs w:val="24"/>
          <w:lang w:val="cs-CZ" w:eastAsia="cs-CZ"/>
        </w:rPr>
        <w:t>1050 litrů</w:t>
      </w:r>
      <w:r>
        <w:rPr>
          <w:rFonts w:ascii="Arial" w:hAnsi="Arial" w:cs="Arial"/>
          <w:sz w:val="24"/>
          <w:szCs w:val="24"/>
          <w:lang w:val="cs-CZ" w:eastAsia="cs-CZ"/>
        </w:rPr>
        <w:t xml:space="preserve"> – </w:t>
      </w:r>
      <w:r w:rsidR="00E54427">
        <w:rPr>
          <w:rFonts w:ascii="Arial" w:hAnsi="Arial" w:cs="Arial"/>
          <w:sz w:val="24"/>
          <w:szCs w:val="24"/>
          <w:lang w:val="cs-CZ" w:eastAsia="cs-CZ"/>
        </w:rPr>
        <w:t>300</w:t>
      </w:r>
      <w:r w:rsidR="00C421FA">
        <w:rPr>
          <w:rFonts w:ascii="Arial" w:hAnsi="Arial" w:cs="Arial"/>
          <w:sz w:val="24"/>
          <w:szCs w:val="24"/>
          <w:lang w:val="cs-CZ" w:eastAsia="cs-CZ"/>
        </w:rPr>
        <w:t xml:space="preserve"> </w:t>
      </w:r>
      <w:r w:rsidR="00E912EF" w:rsidRPr="00165F68">
        <w:rPr>
          <w:rFonts w:ascii="Arial" w:hAnsi="Arial" w:cs="Arial"/>
          <w:sz w:val="24"/>
          <w:szCs w:val="24"/>
          <w:lang w:val="cs-CZ" w:eastAsia="cs-CZ"/>
        </w:rPr>
        <w:t>ks</w:t>
      </w:r>
    </w:p>
    <w:p w14:paraId="70C276C8" w14:textId="77777777" w:rsidR="00E54427" w:rsidRDefault="00E54427" w:rsidP="00E912EF">
      <w:pPr>
        <w:widowControl w:val="0"/>
        <w:numPr>
          <w:ilvl w:val="2"/>
          <w:numId w:val="2"/>
        </w:numPr>
        <w:spacing w:after="120" w:line="240" w:lineRule="auto"/>
        <w:jc w:val="both"/>
        <w:rPr>
          <w:rFonts w:ascii="Arial" w:hAnsi="Arial" w:cs="Arial"/>
          <w:sz w:val="24"/>
          <w:szCs w:val="24"/>
          <w:lang w:val="cs-CZ" w:eastAsia="cs-CZ"/>
        </w:rPr>
      </w:pPr>
      <w:r>
        <w:rPr>
          <w:rFonts w:ascii="Arial" w:hAnsi="Arial" w:cs="Arial"/>
          <w:sz w:val="24"/>
          <w:szCs w:val="24"/>
          <w:lang w:val="cs-CZ" w:eastAsia="cs-CZ"/>
        </w:rPr>
        <w:t>Silo o objemu min. 5100 litrů – 7 ks</w:t>
      </w:r>
    </w:p>
    <w:p w14:paraId="6F53C399" w14:textId="77777777" w:rsidR="00EB45AE" w:rsidRPr="00EB45AE" w:rsidRDefault="00C421FA" w:rsidP="00EB45AE">
      <w:pPr>
        <w:widowControl w:val="0"/>
        <w:numPr>
          <w:ilvl w:val="2"/>
          <w:numId w:val="2"/>
        </w:numPr>
        <w:spacing w:after="120" w:line="240" w:lineRule="auto"/>
        <w:jc w:val="both"/>
        <w:rPr>
          <w:rFonts w:ascii="Arial" w:hAnsi="Arial" w:cs="Arial"/>
          <w:sz w:val="24"/>
          <w:szCs w:val="24"/>
          <w:lang w:val="cs-CZ" w:eastAsia="cs-CZ"/>
        </w:rPr>
      </w:pPr>
      <w:r>
        <w:rPr>
          <w:rFonts w:ascii="Arial" w:hAnsi="Arial" w:cs="Arial"/>
          <w:sz w:val="24"/>
          <w:szCs w:val="24"/>
          <w:lang w:val="cs-CZ" w:eastAsia="cs-CZ"/>
        </w:rPr>
        <w:t xml:space="preserve">Kontejner na textil o objemu </w:t>
      </w:r>
      <w:r w:rsidR="005A7D23">
        <w:rPr>
          <w:rFonts w:ascii="Arial" w:hAnsi="Arial" w:cs="Arial"/>
          <w:sz w:val="24"/>
          <w:szCs w:val="24"/>
          <w:lang w:val="cs-CZ" w:eastAsia="cs-CZ"/>
        </w:rPr>
        <w:t xml:space="preserve">min. </w:t>
      </w:r>
      <w:r>
        <w:rPr>
          <w:rFonts w:ascii="Arial" w:hAnsi="Arial" w:cs="Arial"/>
          <w:sz w:val="24"/>
          <w:szCs w:val="24"/>
          <w:lang w:val="cs-CZ" w:eastAsia="cs-CZ"/>
        </w:rPr>
        <w:t>2,5 m</w:t>
      </w:r>
      <w:r>
        <w:rPr>
          <w:rFonts w:ascii="Arial" w:hAnsi="Arial" w:cs="Arial"/>
          <w:sz w:val="24"/>
          <w:szCs w:val="24"/>
          <w:vertAlign w:val="superscript"/>
          <w:lang w:val="cs-CZ" w:eastAsia="cs-CZ"/>
        </w:rPr>
        <w:t>3</w:t>
      </w:r>
      <w:r w:rsidR="00091FA2">
        <w:rPr>
          <w:rFonts w:ascii="Arial" w:hAnsi="Arial" w:cs="Arial"/>
          <w:sz w:val="24"/>
          <w:szCs w:val="24"/>
          <w:lang w:val="cs-CZ" w:eastAsia="cs-CZ"/>
        </w:rPr>
        <w:t xml:space="preserve"> – </w:t>
      </w:r>
      <w:r w:rsidR="00E54427">
        <w:rPr>
          <w:rFonts w:ascii="Arial" w:hAnsi="Arial" w:cs="Arial"/>
          <w:sz w:val="24"/>
          <w:szCs w:val="24"/>
          <w:lang w:val="cs-CZ" w:eastAsia="cs-CZ"/>
        </w:rPr>
        <w:t>2</w:t>
      </w:r>
      <w:r>
        <w:rPr>
          <w:rFonts w:ascii="Arial" w:hAnsi="Arial" w:cs="Arial"/>
          <w:sz w:val="24"/>
          <w:szCs w:val="24"/>
          <w:lang w:val="cs-CZ" w:eastAsia="cs-CZ"/>
        </w:rPr>
        <w:t xml:space="preserve"> </w:t>
      </w:r>
      <w:r w:rsidR="009E2A5F" w:rsidRPr="00165F68">
        <w:rPr>
          <w:rFonts w:ascii="Arial" w:hAnsi="Arial" w:cs="Arial"/>
          <w:sz w:val="24"/>
          <w:szCs w:val="24"/>
          <w:lang w:val="cs-CZ" w:eastAsia="cs-CZ"/>
        </w:rPr>
        <w:t>ks</w:t>
      </w:r>
    </w:p>
    <w:p w14:paraId="7B83C8FA" w14:textId="77777777" w:rsidR="00EB45AE" w:rsidRDefault="00EB45AE" w:rsidP="00EB45AE">
      <w:pPr>
        <w:widowControl w:val="0"/>
        <w:tabs>
          <w:tab w:val="num" w:pos="1440"/>
        </w:tabs>
        <w:spacing w:after="120" w:line="240" w:lineRule="auto"/>
        <w:ind w:left="540"/>
        <w:jc w:val="both"/>
        <w:rPr>
          <w:rFonts w:ascii="Arial" w:hAnsi="Arial" w:cs="Arial"/>
          <w:sz w:val="24"/>
          <w:szCs w:val="24"/>
          <w:lang w:val="cs-CZ" w:eastAsia="cs-CZ"/>
        </w:rPr>
      </w:pPr>
      <w:r w:rsidRPr="00165F68">
        <w:rPr>
          <w:rFonts w:ascii="Arial" w:hAnsi="Arial" w:cs="Arial"/>
          <w:sz w:val="24"/>
          <w:szCs w:val="24"/>
          <w:lang w:val="cs-CZ" w:eastAsia="cs-CZ"/>
        </w:rPr>
        <w:t>Nedílnou součástí těchto dodávek je též dodání veškerého příslušenstv</w:t>
      </w:r>
      <w:r>
        <w:rPr>
          <w:rFonts w:ascii="Arial" w:hAnsi="Arial" w:cs="Arial"/>
          <w:sz w:val="24"/>
          <w:szCs w:val="24"/>
          <w:lang w:val="cs-CZ" w:eastAsia="cs-CZ"/>
        </w:rPr>
        <w:t xml:space="preserve">í, doprava zboží na místo určení </w:t>
      </w:r>
      <w:r w:rsidR="007B4174">
        <w:rPr>
          <w:rFonts w:ascii="Arial" w:hAnsi="Arial" w:cs="Arial"/>
          <w:sz w:val="24"/>
          <w:szCs w:val="24"/>
          <w:lang w:val="cs-CZ" w:eastAsia="cs-CZ"/>
        </w:rPr>
        <w:t>v odstavci 5 tohoto článku</w:t>
      </w:r>
      <w:r w:rsidRPr="00165F68">
        <w:rPr>
          <w:rFonts w:ascii="Arial" w:hAnsi="Arial" w:cs="Arial"/>
          <w:sz w:val="24"/>
          <w:szCs w:val="24"/>
          <w:lang w:val="cs-CZ" w:eastAsia="cs-CZ"/>
        </w:rPr>
        <w:t>,</w:t>
      </w:r>
      <w:r>
        <w:rPr>
          <w:rFonts w:ascii="Arial" w:hAnsi="Arial" w:cs="Arial"/>
          <w:sz w:val="24"/>
          <w:szCs w:val="24"/>
          <w:lang w:val="cs-CZ" w:eastAsia="cs-CZ"/>
        </w:rPr>
        <w:t xml:space="preserve"> ukázková</w:t>
      </w:r>
      <w:r w:rsidRPr="00165F68">
        <w:rPr>
          <w:rFonts w:ascii="Arial" w:hAnsi="Arial" w:cs="Arial"/>
          <w:sz w:val="24"/>
          <w:szCs w:val="24"/>
          <w:lang w:val="cs-CZ" w:eastAsia="cs-CZ"/>
        </w:rPr>
        <w:t xml:space="preserve"> kompletace zboží</w:t>
      </w:r>
      <w:r>
        <w:rPr>
          <w:rFonts w:ascii="Arial" w:hAnsi="Arial" w:cs="Arial"/>
          <w:sz w:val="24"/>
          <w:szCs w:val="24"/>
          <w:lang w:val="cs-CZ" w:eastAsia="cs-CZ"/>
        </w:rPr>
        <w:t xml:space="preserve">, zaškolení objednatele za účasti obyvatel obce </w:t>
      </w:r>
      <w:r w:rsidRPr="00165F68">
        <w:rPr>
          <w:rFonts w:ascii="Arial" w:hAnsi="Arial" w:cs="Arial"/>
          <w:sz w:val="24"/>
          <w:szCs w:val="24"/>
          <w:lang w:val="cs-CZ" w:eastAsia="cs-CZ"/>
        </w:rPr>
        <w:t>s</w:t>
      </w:r>
      <w:r>
        <w:rPr>
          <w:rFonts w:ascii="Arial" w:hAnsi="Arial" w:cs="Arial"/>
          <w:sz w:val="24"/>
          <w:szCs w:val="24"/>
          <w:lang w:val="cs-CZ" w:eastAsia="cs-CZ"/>
        </w:rPr>
        <w:t> </w:t>
      </w:r>
      <w:r w:rsidRPr="00165F68">
        <w:rPr>
          <w:rFonts w:ascii="Arial" w:hAnsi="Arial" w:cs="Arial"/>
          <w:sz w:val="24"/>
          <w:szCs w:val="24"/>
          <w:lang w:val="cs-CZ" w:eastAsia="cs-CZ"/>
        </w:rPr>
        <w:t>údržbou</w:t>
      </w:r>
      <w:r>
        <w:rPr>
          <w:rFonts w:ascii="Arial" w:hAnsi="Arial" w:cs="Arial"/>
          <w:sz w:val="24"/>
          <w:szCs w:val="24"/>
          <w:lang w:val="cs-CZ" w:eastAsia="cs-CZ"/>
        </w:rPr>
        <w:t xml:space="preserve"> a správným používáním </w:t>
      </w:r>
      <w:r w:rsidRPr="00165F68">
        <w:rPr>
          <w:rFonts w:ascii="Arial" w:hAnsi="Arial" w:cs="Arial"/>
          <w:sz w:val="24"/>
          <w:szCs w:val="24"/>
          <w:lang w:val="cs-CZ" w:eastAsia="cs-CZ"/>
        </w:rPr>
        <w:t xml:space="preserve">zboží, provedení všech předepsaných zkoušek, </w:t>
      </w:r>
      <w:r>
        <w:rPr>
          <w:rFonts w:ascii="Arial" w:hAnsi="Arial" w:cs="Arial"/>
          <w:sz w:val="24"/>
          <w:szCs w:val="24"/>
          <w:lang w:val="cs-CZ" w:eastAsia="cs-CZ"/>
        </w:rPr>
        <w:t xml:space="preserve">předložení manuálů ke správnému kompostování v potřebném počtu kusů, </w:t>
      </w:r>
      <w:r w:rsidRPr="00165F68">
        <w:rPr>
          <w:rFonts w:ascii="Arial" w:hAnsi="Arial" w:cs="Arial"/>
          <w:sz w:val="24"/>
          <w:szCs w:val="24"/>
          <w:lang w:val="cs-CZ" w:eastAsia="cs-CZ"/>
        </w:rPr>
        <w:t>atestů a případně i jiných právních a technických dokladů, kterými bude prokázáno dosažení předepsané kvality a předepsaných technických parametrů zboží, předání technické dokumentace s přesným popisem zboží v českém jazyc</w:t>
      </w:r>
      <w:r w:rsidR="00FD4F9F">
        <w:rPr>
          <w:rFonts w:ascii="Arial" w:hAnsi="Arial" w:cs="Arial"/>
          <w:sz w:val="24"/>
          <w:szCs w:val="24"/>
          <w:lang w:val="cs-CZ" w:eastAsia="cs-CZ"/>
        </w:rPr>
        <w:t>e k dodávanému typu zboží</w:t>
      </w:r>
      <w:r>
        <w:rPr>
          <w:rFonts w:ascii="Arial" w:hAnsi="Arial" w:cs="Arial"/>
          <w:sz w:val="24"/>
          <w:szCs w:val="24"/>
          <w:lang w:val="cs-CZ" w:eastAsia="cs-CZ"/>
        </w:rPr>
        <w:t xml:space="preserve">. </w:t>
      </w:r>
      <w:r w:rsidR="00FD4F9F" w:rsidRPr="00FD4F9F">
        <w:rPr>
          <w:rFonts w:ascii="Arial" w:hAnsi="Arial" w:cs="Arial"/>
          <w:sz w:val="24"/>
          <w:szCs w:val="24"/>
          <w:lang w:val="cs-CZ" w:eastAsia="cs-CZ"/>
        </w:rPr>
        <w:t xml:space="preserve">Zaškolení a ukázková kompletace zboží proběhne </w:t>
      </w:r>
      <w:r w:rsidR="00922BE6">
        <w:rPr>
          <w:rFonts w:ascii="Arial" w:hAnsi="Arial" w:cs="Arial"/>
          <w:sz w:val="24"/>
          <w:szCs w:val="24"/>
          <w:lang w:val="cs-CZ" w:eastAsia="cs-CZ"/>
        </w:rPr>
        <w:t>na místě</w:t>
      </w:r>
      <w:r w:rsidR="00FD4F9F" w:rsidRPr="00FD4F9F">
        <w:rPr>
          <w:rFonts w:ascii="Arial" w:hAnsi="Arial" w:cs="Arial"/>
          <w:sz w:val="24"/>
          <w:szCs w:val="24"/>
          <w:lang w:val="cs-CZ" w:eastAsia="cs-CZ"/>
        </w:rPr>
        <w:t xml:space="preserve"> uvedené</w:t>
      </w:r>
      <w:r w:rsidR="00922BE6">
        <w:rPr>
          <w:rFonts w:ascii="Arial" w:hAnsi="Arial" w:cs="Arial"/>
          <w:sz w:val="24"/>
          <w:szCs w:val="24"/>
          <w:lang w:val="cs-CZ" w:eastAsia="cs-CZ"/>
        </w:rPr>
        <w:t>m</w:t>
      </w:r>
      <w:r w:rsidR="00FD4F9F" w:rsidRPr="00FD4F9F">
        <w:rPr>
          <w:rFonts w:ascii="Arial" w:hAnsi="Arial" w:cs="Arial"/>
          <w:sz w:val="24"/>
          <w:szCs w:val="24"/>
          <w:lang w:val="cs-CZ" w:eastAsia="cs-CZ"/>
        </w:rPr>
        <w:t xml:space="preserve"> v odstavci 5 tohoto článku.</w:t>
      </w:r>
    </w:p>
    <w:p w14:paraId="09C21D87" w14:textId="77777777" w:rsidR="008836C5" w:rsidRPr="008836C5" w:rsidRDefault="006C1B70" w:rsidP="008836C5">
      <w:pPr>
        <w:pStyle w:val="Smlouvanadpis4"/>
        <w:numPr>
          <w:ilvl w:val="1"/>
          <w:numId w:val="2"/>
        </w:numPr>
        <w:tabs>
          <w:tab w:val="clear" w:pos="284"/>
          <w:tab w:val="clear" w:pos="1440"/>
          <w:tab w:val="num" w:pos="567"/>
        </w:tabs>
        <w:ind w:left="567" w:hanging="567"/>
        <w:jc w:val="both"/>
        <w:rPr>
          <w:b w:val="0"/>
          <w:szCs w:val="20"/>
        </w:rPr>
      </w:pPr>
      <w:r w:rsidRPr="008836C5">
        <w:rPr>
          <w:b w:val="0"/>
        </w:rPr>
        <w:t>Dodávka zboží vč. ve</w:t>
      </w:r>
      <w:r w:rsidR="00FD2DD3" w:rsidRPr="008836C5">
        <w:rPr>
          <w:b w:val="0"/>
        </w:rPr>
        <w:t>škerých činností dle odst.</w:t>
      </w:r>
      <w:r w:rsidR="00273407" w:rsidRPr="008836C5">
        <w:rPr>
          <w:b w:val="0"/>
        </w:rPr>
        <w:t xml:space="preserve"> 1.</w:t>
      </w:r>
      <w:r w:rsidR="009B4AA2" w:rsidRPr="008836C5">
        <w:rPr>
          <w:b w:val="0"/>
        </w:rPr>
        <w:t xml:space="preserve"> </w:t>
      </w:r>
      <w:r w:rsidR="00273407" w:rsidRPr="008836C5">
        <w:rPr>
          <w:b w:val="0"/>
        </w:rPr>
        <w:t xml:space="preserve">tohoto článku </w:t>
      </w:r>
      <w:r w:rsidRPr="008836C5">
        <w:rPr>
          <w:b w:val="0"/>
        </w:rPr>
        <w:t>je obsa</w:t>
      </w:r>
      <w:r w:rsidR="00FD2DD3" w:rsidRPr="008836C5">
        <w:rPr>
          <w:b w:val="0"/>
        </w:rPr>
        <w:t>žena v ceně specifikované v článku</w:t>
      </w:r>
      <w:r w:rsidRPr="008836C5">
        <w:rPr>
          <w:b w:val="0"/>
        </w:rPr>
        <w:t xml:space="preserve"> IV.</w:t>
      </w:r>
      <w:r w:rsidR="00FD2DD3" w:rsidRPr="008836C5">
        <w:rPr>
          <w:b w:val="0"/>
        </w:rPr>
        <w:t xml:space="preserve"> odst.</w:t>
      </w:r>
      <w:r w:rsidRPr="008836C5">
        <w:rPr>
          <w:b w:val="0"/>
        </w:rPr>
        <w:t xml:space="preserve"> 1. této smlouvy. V této ceně jsou dále zahrnuty i veškeré </w:t>
      </w:r>
      <w:r w:rsidR="00FD2DD3" w:rsidRPr="008836C5">
        <w:rPr>
          <w:b w:val="0"/>
        </w:rPr>
        <w:t>další činnosti v předchozím článku</w:t>
      </w:r>
      <w:r w:rsidRPr="008836C5">
        <w:rPr>
          <w:b w:val="0"/>
        </w:rPr>
        <w:t xml:space="preserve"> II.</w:t>
      </w:r>
      <w:r w:rsidR="00FD2DD3" w:rsidRPr="008836C5">
        <w:rPr>
          <w:b w:val="0"/>
        </w:rPr>
        <w:t xml:space="preserve"> odst.</w:t>
      </w:r>
      <w:r w:rsidRPr="008836C5">
        <w:rPr>
          <w:b w:val="0"/>
        </w:rPr>
        <w:t xml:space="preserve"> 1. nevyjmenované, které jsou potřebné k realizaci této smlouvy, a o kterých prodávající vzhledem k výkonu své podnikatelské činnosti, jakož i odborným znalostem musel vědět.</w:t>
      </w:r>
      <w:r w:rsidR="008836C5" w:rsidRPr="008836C5">
        <w:rPr>
          <w:b w:val="0"/>
        </w:rPr>
        <w:t xml:space="preserve"> </w:t>
      </w:r>
    </w:p>
    <w:p w14:paraId="76F37D83" w14:textId="77777777" w:rsidR="008836C5" w:rsidRPr="008836C5" w:rsidRDefault="00E924C6" w:rsidP="008836C5">
      <w:pPr>
        <w:pStyle w:val="Smlouvanadpis4"/>
        <w:numPr>
          <w:ilvl w:val="1"/>
          <w:numId w:val="2"/>
        </w:numPr>
        <w:tabs>
          <w:tab w:val="clear" w:pos="284"/>
          <w:tab w:val="clear" w:pos="1440"/>
          <w:tab w:val="num" w:pos="567"/>
        </w:tabs>
        <w:ind w:left="567" w:hanging="567"/>
        <w:jc w:val="both"/>
        <w:rPr>
          <w:rStyle w:val="st1"/>
          <w:b w:val="0"/>
          <w:szCs w:val="20"/>
        </w:rPr>
      </w:pPr>
      <w:r>
        <w:rPr>
          <w:b w:val="0"/>
        </w:rPr>
        <w:t>Realizace předmětu smlouvy</w:t>
      </w:r>
      <w:r w:rsidR="008836C5" w:rsidRPr="008836C5">
        <w:rPr>
          <w:b w:val="0"/>
        </w:rPr>
        <w:t xml:space="preserve"> je podmíněna získáním podpor</w:t>
      </w:r>
      <w:r w:rsidR="00E510DC">
        <w:rPr>
          <w:b w:val="0"/>
        </w:rPr>
        <w:t>y, tzn., pokud nebude vydáno rozhodnutí</w:t>
      </w:r>
      <w:r w:rsidR="008836C5" w:rsidRPr="008836C5">
        <w:rPr>
          <w:rStyle w:val="st1"/>
          <w:b w:val="0"/>
          <w:bCs w:val="0"/>
          <w:szCs w:val="20"/>
        </w:rPr>
        <w:t xml:space="preserve"> o poskytnutí</w:t>
      </w:r>
      <w:r w:rsidR="008836C5" w:rsidRPr="008836C5">
        <w:rPr>
          <w:rStyle w:val="st1"/>
          <w:b w:val="0"/>
          <w:szCs w:val="20"/>
        </w:rPr>
        <w:t xml:space="preserve"> podpory ze SFŽP ČR v rámci </w:t>
      </w:r>
      <w:r w:rsidR="00502F17">
        <w:rPr>
          <w:rStyle w:val="st1"/>
          <w:b w:val="0"/>
          <w:bCs w:val="0"/>
          <w:szCs w:val="20"/>
        </w:rPr>
        <w:t>OPŽP, vyhrazuje si kupující</w:t>
      </w:r>
      <w:r w:rsidR="008836C5" w:rsidRPr="008836C5">
        <w:rPr>
          <w:rStyle w:val="st1"/>
          <w:b w:val="0"/>
          <w:bCs w:val="0"/>
          <w:szCs w:val="20"/>
        </w:rPr>
        <w:t xml:space="preserve"> právo odstoupit od smlouvy. </w:t>
      </w:r>
    </w:p>
    <w:p w14:paraId="7622F0A4" w14:textId="77777777" w:rsidR="00E814D1" w:rsidRDefault="00E814D1" w:rsidP="006C1B70">
      <w:pPr>
        <w:widowControl w:val="0"/>
        <w:numPr>
          <w:ilvl w:val="1"/>
          <w:numId w:val="2"/>
        </w:numPr>
        <w:tabs>
          <w:tab w:val="num" w:pos="540"/>
        </w:tabs>
        <w:spacing w:after="120" w:line="240" w:lineRule="auto"/>
        <w:ind w:left="540" w:hanging="540"/>
        <w:jc w:val="both"/>
        <w:rPr>
          <w:rFonts w:ascii="Arial" w:hAnsi="Arial" w:cs="Arial"/>
          <w:sz w:val="24"/>
          <w:szCs w:val="24"/>
          <w:lang w:val="cs-CZ" w:eastAsia="cs-CZ"/>
        </w:rPr>
      </w:pPr>
      <w:r>
        <w:rPr>
          <w:rFonts w:ascii="Arial" w:hAnsi="Arial" w:cs="Arial"/>
          <w:sz w:val="24"/>
          <w:szCs w:val="24"/>
          <w:lang w:val="cs-CZ" w:eastAsia="cs-CZ"/>
        </w:rPr>
        <w:t>Prodávající se zavazuje umožnit kupujícímu nabýt vlastnické právo k tomuto zboží a kupující se zavazuje zboží převzít a zaplatit za toto zboží prodávajícímu kupní cen</w:t>
      </w:r>
      <w:r w:rsidR="00FD2DD3">
        <w:rPr>
          <w:rFonts w:ascii="Arial" w:hAnsi="Arial" w:cs="Arial"/>
          <w:sz w:val="24"/>
          <w:szCs w:val="24"/>
          <w:lang w:val="cs-CZ" w:eastAsia="cs-CZ"/>
        </w:rPr>
        <w:t>u uvedenou v článku</w:t>
      </w:r>
      <w:r w:rsidR="00206E60">
        <w:rPr>
          <w:rFonts w:ascii="Arial" w:hAnsi="Arial" w:cs="Arial"/>
          <w:sz w:val="24"/>
          <w:szCs w:val="24"/>
          <w:lang w:val="cs-CZ" w:eastAsia="cs-CZ"/>
        </w:rPr>
        <w:t xml:space="preserve"> IV</w:t>
      </w:r>
      <w:r>
        <w:rPr>
          <w:rFonts w:ascii="Arial" w:hAnsi="Arial" w:cs="Arial"/>
          <w:sz w:val="24"/>
          <w:szCs w:val="24"/>
          <w:lang w:val="cs-CZ" w:eastAsia="cs-CZ"/>
        </w:rPr>
        <w:t xml:space="preserve">. této smlouvy. </w:t>
      </w:r>
    </w:p>
    <w:p w14:paraId="3576ACB4" w14:textId="3E94E018" w:rsidR="004931CD" w:rsidRPr="00E510DC" w:rsidRDefault="00273407" w:rsidP="00E510DC">
      <w:pPr>
        <w:widowControl w:val="0"/>
        <w:numPr>
          <w:ilvl w:val="1"/>
          <w:numId w:val="2"/>
        </w:numPr>
        <w:tabs>
          <w:tab w:val="num" w:pos="540"/>
        </w:tabs>
        <w:spacing w:after="120" w:line="240" w:lineRule="auto"/>
        <w:ind w:left="540" w:hanging="540"/>
        <w:jc w:val="both"/>
        <w:rPr>
          <w:rFonts w:ascii="Arial" w:hAnsi="Arial" w:cs="Arial"/>
          <w:sz w:val="24"/>
          <w:szCs w:val="24"/>
          <w:lang w:val="cs-CZ" w:eastAsia="cs-CZ"/>
        </w:rPr>
      </w:pPr>
      <w:r w:rsidRPr="00E510DC">
        <w:rPr>
          <w:rFonts w:ascii="Arial" w:hAnsi="Arial" w:cs="Arial"/>
          <w:sz w:val="24"/>
          <w:szCs w:val="24"/>
          <w:lang w:val="cs-CZ" w:eastAsia="cs-CZ"/>
        </w:rPr>
        <w:t>Místem</w:t>
      </w:r>
      <w:r w:rsidR="006C1B70" w:rsidRPr="00E510DC">
        <w:rPr>
          <w:rFonts w:ascii="Arial" w:hAnsi="Arial" w:cs="Arial"/>
          <w:sz w:val="24"/>
          <w:szCs w:val="24"/>
          <w:lang w:val="cs-CZ" w:eastAsia="cs-CZ"/>
        </w:rPr>
        <w:t xml:space="preserve"> dodávky</w:t>
      </w:r>
      <w:r w:rsidR="00EB45AE">
        <w:rPr>
          <w:rFonts w:ascii="Arial" w:hAnsi="Arial" w:cs="Arial"/>
          <w:sz w:val="24"/>
          <w:szCs w:val="24"/>
          <w:lang w:val="cs-CZ" w:eastAsia="cs-CZ"/>
        </w:rPr>
        <w:t xml:space="preserve"> kompostérů</w:t>
      </w:r>
      <w:r w:rsidR="00E510DC" w:rsidRPr="00E510DC">
        <w:rPr>
          <w:rFonts w:ascii="Arial" w:hAnsi="Arial" w:cs="Arial"/>
          <w:sz w:val="24"/>
          <w:szCs w:val="24"/>
          <w:lang w:val="cs-CZ" w:eastAsia="cs-CZ"/>
        </w:rPr>
        <w:t xml:space="preserve"> </w:t>
      </w:r>
      <w:r w:rsidR="008F2DFC">
        <w:rPr>
          <w:rFonts w:ascii="Arial" w:hAnsi="Arial" w:cs="Arial"/>
          <w:sz w:val="24"/>
          <w:szCs w:val="24"/>
          <w:lang w:val="cs-CZ" w:eastAsia="cs-CZ"/>
        </w:rPr>
        <w:t xml:space="preserve">je </w:t>
      </w:r>
      <w:r w:rsidR="008667EC">
        <w:rPr>
          <w:rFonts w:ascii="Arial" w:hAnsi="Arial" w:cs="Arial"/>
          <w:sz w:val="24"/>
          <w:szCs w:val="24"/>
          <w:lang w:val="cs-CZ" w:eastAsia="cs-CZ"/>
        </w:rPr>
        <w:t>a</w:t>
      </w:r>
      <w:r w:rsidR="00B45447">
        <w:rPr>
          <w:rFonts w:ascii="Arial" w:hAnsi="Arial" w:cs="Arial"/>
          <w:sz w:val="24"/>
          <w:szCs w:val="24"/>
          <w:lang w:val="cs-CZ" w:eastAsia="cs-CZ"/>
        </w:rPr>
        <w:t>reál sběrného dvora Technických služeb VM s.r.o., Karlov 1398/54, 594 01 Velké Meziříčí</w:t>
      </w:r>
      <w:r w:rsidR="008F2DFC">
        <w:rPr>
          <w:rFonts w:ascii="Arial" w:hAnsi="Arial" w:cs="Arial"/>
          <w:sz w:val="24"/>
          <w:szCs w:val="24"/>
          <w:lang w:val="cs-CZ" w:eastAsia="cs-CZ"/>
        </w:rPr>
        <w:t>.</w:t>
      </w:r>
    </w:p>
    <w:p w14:paraId="24CC493D" w14:textId="77777777" w:rsidR="00445659" w:rsidRPr="00E912EF" w:rsidRDefault="00445659" w:rsidP="00445659">
      <w:pPr>
        <w:widowControl w:val="0"/>
        <w:tabs>
          <w:tab w:val="num" w:pos="1440"/>
        </w:tabs>
        <w:spacing w:after="120" w:line="240" w:lineRule="auto"/>
        <w:ind w:left="539"/>
        <w:jc w:val="both"/>
        <w:rPr>
          <w:rFonts w:ascii="Arial" w:hAnsi="Arial" w:cs="Arial"/>
          <w:sz w:val="24"/>
          <w:szCs w:val="24"/>
          <w:lang w:val="cs-CZ" w:eastAsia="cs-CZ"/>
        </w:rPr>
      </w:pPr>
    </w:p>
    <w:p w14:paraId="4C226673" w14:textId="77777777" w:rsidR="004931CD" w:rsidRDefault="006C1B70" w:rsidP="004931CD">
      <w:pPr>
        <w:widowControl w:val="0"/>
        <w:spacing w:after="120" w:line="240" w:lineRule="auto"/>
        <w:ind w:left="539"/>
        <w:jc w:val="center"/>
        <w:rPr>
          <w:rFonts w:ascii="Arial" w:hAnsi="Arial" w:cs="Arial"/>
          <w:sz w:val="24"/>
          <w:szCs w:val="24"/>
          <w:lang w:val="cs-CZ" w:eastAsia="cs-CZ"/>
        </w:rPr>
      </w:pPr>
      <w:r w:rsidRPr="004931CD">
        <w:rPr>
          <w:rFonts w:ascii="Arial" w:hAnsi="Arial" w:cs="Arial"/>
          <w:b/>
          <w:bCs/>
          <w:caps/>
          <w:noProof/>
          <w:sz w:val="24"/>
          <w:szCs w:val="24"/>
          <w:lang w:val="cs-CZ" w:eastAsia="cs-CZ"/>
        </w:rPr>
        <w:t>III.</w:t>
      </w:r>
    </w:p>
    <w:p w14:paraId="5EC139F2" w14:textId="77777777" w:rsidR="00375253" w:rsidRDefault="006C1B70" w:rsidP="00375253">
      <w:pPr>
        <w:widowControl w:val="0"/>
        <w:spacing w:after="120" w:line="240" w:lineRule="auto"/>
        <w:ind w:left="539"/>
        <w:jc w:val="center"/>
        <w:rPr>
          <w:rFonts w:ascii="Arial" w:hAnsi="Arial" w:cs="Arial"/>
          <w:b/>
          <w:bCs/>
          <w:caps/>
          <w:noProof/>
          <w:sz w:val="24"/>
          <w:szCs w:val="24"/>
          <w:lang w:val="cs-CZ" w:eastAsia="cs-CZ"/>
        </w:rPr>
      </w:pPr>
      <w:r w:rsidRPr="009B4AA2">
        <w:rPr>
          <w:rFonts w:ascii="Arial" w:hAnsi="Arial" w:cs="Arial"/>
          <w:b/>
          <w:bCs/>
          <w:caps/>
          <w:noProof/>
          <w:sz w:val="24"/>
          <w:szCs w:val="24"/>
          <w:lang w:val="cs-CZ" w:eastAsia="cs-CZ"/>
        </w:rPr>
        <w:t>Doba A ZPŮSOB pLNĚNÍ</w:t>
      </w:r>
    </w:p>
    <w:p w14:paraId="35D8CF88" w14:textId="071ADC0E" w:rsidR="00375253" w:rsidRPr="00375253" w:rsidRDefault="009C5999" w:rsidP="00375253">
      <w:pPr>
        <w:pStyle w:val="Odstavecseseznamem"/>
        <w:widowControl w:val="0"/>
        <w:numPr>
          <w:ilvl w:val="0"/>
          <w:numId w:val="19"/>
        </w:numPr>
        <w:spacing w:after="120" w:line="240" w:lineRule="auto"/>
        <w:ind w:left="567" w:hanging="720"/>
        <w:jc w:val="both"/>
        <w:rPr>
          <w:rFonts w:ascii="Arial" w:hAnsi="Arial" w:cs="Arial"/>
          <w:sz w:val="24"/>
          <w:szCs w:val="24"/>
          <w:lang w:val="cs-CZ" w:eastAsia="cs-CZ"/>
        </w:rPr>
      </w:pPr>
      <w:r w:rsidRPr="00375253">
        <w:rPr>
          <w:rFonts w:ascii="Arial" w:hAnsi="Arial" w:cs="Arial"/>
          <w:sz w:val="24"/>
          <w:szCs w:val="24"/>
        </w:rPr>
        <w:t xml:space="preserve">Smluvní </w:t>
      </w:r>
      <w:r w:rsidR="006C1B70" w:rsidRPr="00375253">
        <w:rPr>
          <w:rFonts w:ascii="Arial" w:hAnsi="Arial" w:cs="Arial"/>
          <w:sz w:val="24"/>
          <w:szCs w:val="24"/>
        </w:rPr>
        <w:t xml:space="preserve">strany se dohodly, že </w:t>
      </w:r>
      <w:r w:rsidR="006C1B70" w:rsidRPr="00E84681">
        <w:rPr>
          <w:rFonts w:ascii="Arial" w:hAnsi="Arial" w:cs="Arial"/>
          <w:sz w:val="24"/>
          <w:szCs w:val="24"/>
        </w:rPr>
        <w:t>veškerá dodávka</w:t>
      </w:r>
      <w:r w:rsidR="006C1B70" w:rsidRPr="00E84681">
        <w:rPr>
          <w:rFonts w:ascii="Arial" w:hAnsi="Arial" w:cs="Arial"/>
          <w:sz w:val="24"/>
          <w:szCs w:val="24"/>
        </w:rPr>
        <w:br/>
        <w:t xml:space="preserve">dle článku II. této smlouvy bude provedena </w:t>
      </w:r>
      <w:r w:rsidR="00426A02" w:rsidRPr="00E84681">
        <w:rPr>
          <w:rFonts w:ascii="Arial" w:hAnsi="Arial" w:cs="Arial"/>
          <w:sz w:val="24"/>
          <w:szCs w:val="24"/>
        </w:rPr>
        <w:t>nejpozději do 2</w:t>
      </w:r>
      <w:r w:rsidRPr="00E84681">
        <w:rPr>
          <w:rFonts w:ascii="Arial" w:hAnsi="Arial" w:cs="Arial"/>
          <w:sz w:val="24"/>
          <w:szCs w:val="24"/>
        </w:rPr>
        <w:t xml:space="preserve"> měsíců</w:t>
      </w:r>
      <w:r w:rsidR="008836C5" w:rsidRPr="00E84681">
        <w:rPr>
          <w:rFonts w:ascii="Arial" w:hAnsi="Arial" w:cs="Arial"/>
          <w:sz w:val="24"/>
          <w:szCs w:val="24"/>
        </w:rPr>
        <w:t xml:space="preserve"> od</w:t>
      </w:r>
      <w:r w:rsidR="004931CD" w:rsidRPr="00E84681">
        <w:rPr>
          <w:rFonts w:ascii="Arial" w:hAnsi="Arial" w:cs="Arial"/>
          <w:sz w:val="24"/>
          <w:szCs w:val="24"/>
        </w:rPr>
        <w:t xml:space="preserve"> naplnění </w:t>
      </w:r>
      <w:r w:rsidRPr="00E84681">
        <w:rPr>
          <w:rFonts w:ascii="Arial" w:hAnsi="Arial" w:cs="Arial"/>
          <w:sz w:val="24"/>
          <w:szCs w:val="24"/>
        </w:rPr>
        <w:t xml:space="preserve"> </w:t>
      </w:r>
      <w:r w:rsidR="004931CD" w:rsidRPr="00E84681">
        <w:rPr>
          <w:rFonts w:ascii="Arial" w:hAnsi="Arial" w:cs="Arial"/>
          <w:sz w:val="24"/>
          <w:szCs w:val="24"/>
        </w:rPr>
        <w:t>podmínky uvedené v článku II. odst. 3.</w:t>
      </w:r>
      <w:r w:rsidR="00766556" w:rsidRPr="00E84681">
        <w:rPr>
          <w:rFonts w:ascii="Arial" w:hAnsi="Arial" w:cs="Arial"/>
          <w:sz w:val="24"/>
          <w:szCs w:val="24"/>
        </w:rPr>
        <w:t xml:space="preserve"> této</w:t>
      </w:r>
      <w:r w:rsidR="00722BE3" w:rsidRPr="00E84681">
        <w:rPr>
          <w:rFonts w:ascii="Arial" w:hAnsi="Arial" w:cs="Arial"/>
          <w:sz w:val="24"/>
          <w:szCs w:val="24"/>
        </w:rPr>
        <w:t xml:space="preserve"> k</w:t>
      </w:r>
      <w:r w:rsidR="00F62182" w:rsidRPr="00E84681">
        <w:rPr>
          <w:rFonts w:ascii="Arial" w:hAnsi="Arial" w:cs="Arial"/>
          <w:sz w:val="24"/>
          <w:szCs w:val="24"/>
        </w:rPr>
        <w:t xml:space="preserve">upní smlouvy, </w:t>
      </w:r>
      <w:r w:rsidR="00426A02" w:rsidRPr="00E84681">
        <w:rPr>
          <w:rFonts w:ascii="Arial" w:hAnsi="Arial" w:cs="Arial"/>
          <w:sz w:val="24"/>
          <w:szCs w:val="24"/>
        </w:rPr>
        <w:t>nejpozději do</w:t>
      </w:r>
      <w:r w:rsidR="009C3A31" w:rsidRPr="00E84681">
        <w:rPr>
          <w:rFonts w:ascii="Arial" w:hAnsi="Arial" w:cs="Arial"/>
          <w:sz w:val="24"/>
          <w:szCs w:val="24"/>
        </w:rPr>
        <w:t> </w:t>
      </w:r>
      <w:r w:rsidR="00426A02" w:rsidRPr="00E84681">
        <w:rPr>
          <w:rFonts w:ascii="Arial" w:hAnsi="Arial" w:cs="Arial"/>
          <w:sz w:val="24"/>
          <w:szCs w:val="24"/>
        </w:rPr>
        <w:t>3</w:t>
      </w:r>
      <w:r w:rsidR="008667EC" w:rsidRPr="00E84681">
        <w:rPr>
          <w:rFonts w:ascii="Arial" w:hAnsi="Arial" w:cs="Arial"/>
          <w:sz w:val="24"/>
          <w:szCs w:val="24"/>
        </w:rPr>
        <w:t>1</w:t>
      </w:r>
      <w:r w:rsidR="00426A02" w:rsidRPr="00E84681">
        <w:rPr>
          <w:rFonts w:ascii="Arial" w:hAnsi="Arial" w:cs="Arial"/>
          <w:sz w:val="24"/>
          <w:szCs w:val="24"/>
        </w:rPr>
        <w:t>.</w:t>
      </w:r>
      <w:r w:rsidR="00754693" w:rsidRPr="00E84681">
        <w:rPr>
          <w:rFonts w:ascii="Arial" w:hAnsi="Arial" w:cs="Arial"/>
          <w:sz w:val="24"/>
          <w:szCs w:val="24"/>
        </w:rPr>
        <w:t xml:space="preserve"> </w:t>
      </w:r>
      <w:r w:rsidR="008667EC" w:rsidRPr="00E84681">
        <w:rPr>
          <w:rFonts w:ascii="Arial" w:hAnsi="Arial" w:cs="Arial"/>
          <w:sz w:val="24"/>
          <w:szCs w:val="24"/>
        </w:rPr>
        <w:t>7</w:t>
      </w:r>
      <w:r w:rsidR="00426A02" w:rsidRPr="00E84681">
        <w:rPr>
          <w:rFonts w:ascii="Arial" w:hAnsi="Arial" w:cs="Arial"/>
          <w:sz w:val="24"/>
          <w:szCs w:val="24"/>
        </w:rPr>
        <w:t>.</w:t>
      </w:r>
      <w:r w:rsidR="00754693" w:rsidRPr="00E84681">
        <w:rPr>
          <w:rFonts w:ascii="Arial" w:hAnsi="Arial" w:cs="Arial"/>
          <w:sz w:val="24"/>
          <w:szCs w:val="24"/>
        </w:rPr>
        <w:t xml:space="preserve"> 2018</w:t>
      </w:r>
      <w:r w:rsidR="00DA0328" w:rsidRPr="00E84681">
        <w:rPr>
          <w:rFonts w:ascii="Arial" w:hAnsi="Arial" w:cs="Arial"/>
          <w:sz w:val="24"/>
          <w:szCs w:val="24"/>
        </w:rPr>
        <w:t xml:space="preserve">. </w:t>
      </w:r>
      <w:r w:rsidR="006C1B70" w:rsidRPr="00E84681">
        <w:rPr>
          <w:rFonts w:ascii="Arial" w:hAnsi="Arial" w:cs="Arial"/>
          <w:sz w:val="24"/>
          <w:szCs w:val="24"/>
        </w:rPr>
        <w:t>Do konce této lhůty bude</w:t>
      </w:r>
      <w:r w:rsidR="00502F17" w:rsidRPr="00E84681">
        <w:rPr>
          <w:rFonts w:ascii="Arial" w:hAnsi="Arial" w:cs="Arial"/>
          <w:sz w:val="24"/>
          <w:szCs w:val="24"/>
        </w:rPr>
        <w:t xml:space="preserve"> zboží předáno a závazek prodávajícho</w:t>
      </w:r>
      <w:r w:rsidR="006C1B70" w:rsidRPr="00E84681">
        <w:rPr>
          <w:rFonts w:ascii="Arial" w:hAnsi="Arial" w:cs="Arial"/>
          <w:sz w:val="24"/>
          <w:szCs w:val="24"/>
        </w:rPr>
        <w:t xml:space="preserve"> kompletně splněn – tj. zboží bude bez vad, v provozuschopném stavu, bude</w:t>
      </w:r>
      <w:r w:rsidRPr="00E84681">
        <w:rPr>
          <w:rFonts w:ascii="Arial" w:hAnsi="Arial" w:cs="Arial"/>
          <w:sz w:val="24"/>
          <w:szCs w:val="24"/>
        </w:rPr>
        <w:t xml:space="preserve"> </w:t>
      </w:r>
      <w:r w:rsidRPr="00375253">
        <w:rPr>
          <w:rFonts w:ascii="Arial" w:hAnsi="Arial" w:cs="Arial"/>
          <w:sz w:val="24"/>
          <w:szCs w:val="24"/>
        </w:rPr>
        <w:lastRenderedPageBreak/>
        <w:t xml:space="preserve">provedeno zaškolení, </w:t>
      </w:r>
      <w:r w:rsidR="006C1B70" w:rsidRPr="00375253">
        <w:rPr>
          <w:rFonts w:ascii="Arial" w:hAnsi="Arial" w:cs="Arial"/>
          <w:sz w:val="24"/>
          <w:szCs w:val="24"/>
        </w:rPr>
        <w:t>provedeny všechny zkoušky, vystaveny doklady o těchto skutečnostech a předána technická dokumentace s přesným popisem zboží</w:t>
      </w:r>
      <w:r w:rsidR="00BC0962" w:rsidRPr="00375253">
        <w:rPr>
          <w:rFonts w:ascii="Arial" w:hAnsi="Arial" w:cs="Arial"/>
          <w:sz w:val="24"/>
          <w:szCs w:val="24"/>
        </w:rPr>
        <w:t>.</w:t>
      </w:r>
      <w:r w:rsidR="00B47D09" w:rsidRPr="00375253">
        <w:rPr>
          <w:rFonts w:ascii="Arial" w:hAnsi="Arial" w:cs="Arial"/>
          <w:sz w:val="24"/>
          <w:szCs w:val="24"/>
        </w:rPr>
        <w:t xml:space="preserve"> </w:t>
      </w:r>
      <w:r w:rsidR="00502F17">
        <w:rPr>
          <w:rFonts w:ascii="Arial" w:hAnsi="Arial" w:cs="Arial"/>
          <w:sz w:val="24"/>
          <w:szCs w:val="24"/>
        </w:rPr>
        <w:t>Kupující</w:t>
      </w:r>
      <w:r w:rsidR="00B47D09" w:rsidRPr="00375253">
        <w:rPr>
          <w:rFonts w:ascii="Arial" w:hAnsi="Arial" w:cs="Arial"/>
          <w:sz w:val="24"/>
          <w:szCs w:val="24"/>
        </w:rPr>
        <w:t xml:space="preserve"> je povinen do 3 pracovních </w:t>
      </w:r>
      <w:r w:rsidR="00502F17">
        <w:rPr>
          <w:rFonts w:ascii="Arial" w:hAnsi="Arial" w:cs="Arial"/>
          <w:sz w:val="24"/>
          <w:szCs w:val="24"/>
        </w:rPr>
        <w:t>dnů informovat prodávajícího</w:t>
      </w:r>
      <w:r w:rsidR="00722BE3">
        <w:rPr>
          <w:rFonts w:ascii="Arial" w:hAnsi="Arial" w:cs="Arial"/>
          <w:sz w:val="24"/>
          <w:szCs w:val="24"/>
        </w:rPr>
        <w:t xml:space="preserve"> o naplnění </w:t>
      </w:r>
      <w:r w:rsidR="00B47D09" w:rsidRPr="00375253">
        <w:rPr>
          <w:rFonts w:ascii="Arial" w:hAnsi="Arial" w:cs="Arial"/>
          <w:sz w:val="24"/>
          <w:szCs w:val="24"/>
        </w:rPr>
        <w:t>podmínky uvedené v článku II. odst. 3. této kupní smlouvy.</w:t>
      </w:r>
    </w:p>
    <w:p w14:paraId="599E6D58" w14:textId="77777777" w:rsidR="00375253" w:rsidRPr="00375253" w:rsidRDefault="00375253" w:rsidP="00375253">
      <w:pPr>
        <w:pStyle w:val="Odstavecseseznamem"/>
        <w:widowControl w:val="0"/>
        <w:spacing w:after="120" w:line="240" w:lineRule="auto"/>
        <w:ind w:left="567"/>
        <w:jc w:val="both"/>
        <w:rPr>
          <w:rFonts w:ascii="Arial" w:hAnsi="Arial" w:cs="Arial"/>
          <w:sz w:val="24"/>
          <w:szCs w:val="24"/>
          <w:lang w:val="cs-CZ" w:eastAsia="cs-CZ"/>
        </w:rPr>
      </w:pPr>
    </w:p>
    <w:p w14:paraId="2DD5BA1D" w14:textId="77777777" w:rsidR="006C1B70" w:rsidRPr="00A07F9E" w:rsidRDefault="006C1B70" w:rsidP="00375253">
      <w:pPr>
        <w:pStyle w:val="Odstavecseseznamem"/>
        <w:widowControl w:val="0"/>
        <w:numPr>
          <w:ilvl w:val="0"/>
          <w:numId w:val="19"/>
        </w:numPr>
        <w:spacing w:after="120" w:line="240" w:lineRule="auto"/>
        <w:ind w:left="567" w:hanging="720"/>
        <w:jc w:val="both"/>
        <w:rPr>
          <w:rFonts w:ascii="Arial" w:hAnsi="Arial" w:cs="Arial"/>
          <w:sz w:val="24"/>
          <w:szCs w:val="24"/>
          <w:lang w:val="cs-CZ" w:eastAsia="cs-CZ"/>
        </w:rPr>
      </w:pPr>
      <w:r w:rsidRPr="00375253">
        <w:rPr>
          <w:rFonts w:ascii="Arial" w:hAnsi="Arial" w:cs="Arial"/>
          <w:sz w:val="24"/>
          <w:szCs w:val="24"/>
        </w:rPr>
        <w:t>Při dodání předmětu dodávky dle čl. II. smlouvy bude předložen předávací protokol, který podepíše osoba oprávněna jednat za kupujícího a osoba oprávněna jednat za prodávajícího. Součástí předávacího protokolu bude seznam předané dodávky, včetně předávaných písemností (atesty, certifikáty, záruční listy, atd.). Bez těchto dokumentů nelze předmět dané dodávky řádně předat kupujícímu, a závazek prodávajícího nebude splněn.</w:t>
      </w:r>
    </w:p>
    <w:p w14:paraId="7B51A8A6" w14:textId="77777777" w:rsidR="00A07F9E" w:rsidRPr="00A07F9E" w:rsidRDefault="00A07F9E" w:rsidP="00A07F9E">
      <w:pPr>
        <w:pStyle w:val="Odstavecseseznamem"/>
        <w:rPr>
          <w:rFonts w:ascii="Arial" w:hAnsi="Arial" w:cs="Arial"/>
          <w:sz w:val="24"/>
          <w:szCs w:val="24"/>
          <w:lang w:val="cs-CZ" w:eastAsia="cs-CZ"/>
        </w:rPr>
      </w:pPr>
    </w:p>
    <w:p w14:paraId="06BFD867" w14:textId="77777777" w:rsidR="00C012FC" w:rsidRPr="00375253" w:rsidRDefault="00C012FC" w:rsidP="00C012FC">
      <w:pPr>
        <w:pStyle w:val="Odstavecseseznamem"/>
        <w:widowControl w:val="0"/>
        <w:spacing w:after="120" w:line="240" w:lineRule="auto"/>
        <w:ind w:left="567"/>
        <w:jc w:val="both"/>
        <w:rPr>
          <w:rFonts w:ascii="Arial" w:hAnsi="Arial" w:cs="Arial"/>
          <w:sz w:val="24"/>
          <w:szCs w:val="24"/>
          <w:lang w:val="cs-CZ" w:eastAsia="cs-CZ"/>
        </w:rPr>
      </w:pPr>
    </w:p>
    <w:p w14:paraId="08DD90B5" w14:textId="77777777" w:rsidR="006C1B70" w:rsidRPr="009C5999" w:rsidRDefault="006C1B70" w:rsidP="0043176A">
      <w:pPr>
        <w:keepNext/>
        <w:widowControl w:val="0"/>
        <w:spacing w:before="480" w:after="120" w:line="240" w:lineRule="auto"/>
        <w:jc w:val="center"/>
        <w:rPr>
          <w:rFonts w:ascii="Arial" w:hAnsi="Arial" w:cs="Arial"/>
          <w:b/>
          <w:bCs/>
          <w:noProof/>
          <w:sz w:val="24"/>
          <w:szCs w:val="24"/>
          <w:lang w:val="cs-CZ" w:eastAsia="cs-CZ"/>
        </w:rPr>
      </w:pPr>
      <w:r w:rsidRPr="009C5999">
        <w:rPr>
          <w:rFonts w:ascii="Arial" w:hAnsi="Arial" w:cs="Arial"/>
          <w:b/>
          <w:bCs/>
          <w:noProof/>
          <w:sz w:val="24"/>
          <w:szCs w:val="24"/>
          <w:lang w:val="cs-CZ" w:eastAsia="cs-CZ"/>
        </w:rPr>
        <w:t>IV.</w:t>
      </w:r>
    </w:p>
    <w:p w14:paraId="37052674" w14:textId="77777777" w:rsidR="006C1B70" w:rsidRPr="009C5999" w:rsidRDefault="006C1B70" w:rsidP="006C1B70">
      <w:pPr>
        <w:keepNext/>
        <w:widowControl w:val="0"/>
        <w:tabs>
          <w:tab w:val="left" w:pos="0"/>
        </w:tabs>
        <w:spacing w:after="240" w:line="240" w:lineRule="auto"/>
        <w:jc w:val="center"/>
        <w:rPr>
          <w:rFonts w:ascii="Arial" w:hAnsi="Arial" w:cs="Arial"/>
          <w:b/>
          <w:bCs/>
          <w:caps/>
          <w:noProof/>
          <w:sz w:val="24"/>
          <w:szCs w:val="24"/>
          <w:lang w:val="cs-CZ" w:eastAsia="cs-CZ"/>
        </w:rPr>
      </w:pPr>
      <w:r w:rsidRPr="009C5999">
        <w:rPr>
          <w:rFonts w:ascii="Arial" w:hAnsi="Arial" w:cs="Arial"/>
          <w:b/>
          <w:bCs/>
          <w:caps/>
          <w:noProof/>
          <w:sz w:val="24"/>
          <w:szCs w:val="24"/>
          <w:lang w:val="cs-CZ" w:eastAsia="cs-CZ"/>
        </w:rPr>
        <w:t>KUPNÍ CENA</w:t>
      </w:r>
    </w:p>
    <w:p w14:paraId="5BA0FA8B" w14:textId="77777777" w:rsidR="006C1B70" w:rsidRPr="009C5999" w:rsidRDefault="006C1B70" w:rsidP="006C1B70">
      <w:pPr>
        <w:widowControl w:val="0"/>
        <w:numPr>
          <w:ilvl w:val="0"/>
          <w:numId w:val="4"/>
        </w:numPr>
        <w:spacing w:before="240" w:after="0" w:line="240" w:lineRule="auto"/>
        <w:jc w:val="both"/>
        <w:rPr>
          <w:rFonts w:ascii="Arial" w:hAnsi="Arial" w:cs="Arial"/>
          <w:noProof/>
          <w:sz w:val="24"/>
          <w:szCs w:val="24"/>
          <w:lang w:val="cs-CZ" w:eastAsia="cs-CZ"/>
        </w:rPr>
      </w:pPr>
      <w:r w:rsidRPr="009C5999">
        <w:rPr>
          <w:rFonts w:ascii="Arial" w:hAnsi="Arial" w:cs="Arial"/>
          <w:noProof/>
          <w:sz w:val="24"/>
          <w:szCs w:val="24"/>
          <w:lang w:val="cs-CZ" w:eastAsia="cs-CZ"/>
        </w:rPr>
        <w:t xml:space="preserve">Smluvní strany sjednávají cenu za předmět smlouvy specifikovaný v článku II. této smlouvy ve výši: </w:t>
      </w:r>
    </w:p>
    <w:p w14:paraId="49B88E7F" w14:textId="77777777" w:rsidR="009C5999" w:rsidRDefault="009C5999" w:rsidP="006C1B70">
      <w:pPr>
        <w:spacing w:after="0" w:line="288" w:lineRule="auto"/>
        <w:ind w:left="1416" w:firstLine="360"/>
        <w:jc w:val="both"/>
        <w:rPr>
          <w:rFonts w:ascii="Arial" w:hAnsi="Arial" w:cs="Arial"/>
          <w:b/>
          <w:bCs/>
          <w:sz w:val="24"/>
          <w:szCs w:val="24"/>
          <w:lang w:val="cs-CZ" w:eastAsia="cs-CZ"/>
        </w:rPr>
      </w:pPr>
    </w:p>
    <w:p w14:paraId="483F7C79" w14:textId="3C6015FA" w:rsidR="006C1B70" w:rsidRPr="009C5999" w:rsidRDefault="006C1B70" w:rsidP="006C1B70">
      <w:pPr>
        <w:spacing w:after="0" w:line="288" w:lineRule="auto"/>
        <w:ind w:left="1416" w:firstLine="360"/>
        <w:jc w:val="both"/>
        <w:rPr>
          <w:rFonts w:ascii="Arial" w:hAnsi="Arial" w:cs="Arial"/>
          <w:b/>
          <w:bCs/>
          <w:sz w:val="24"/>
          <w:szCs w:val="24"/>
          <w:lang w:val="cs-CZ" w:eastAsia="cs-CZ"/>
        </w:rPr>
      </w:pPr>
      <w:r w:rsidRPr="009C5999">
        <w:rPr>
          <w:rFonts w:ascii="Arial" w:hAnsi="Arial" w:cs="Arial"/>
          <w:b/>
          <w:bCs/>
          <w:sz w:val="24"/>
          <w:szCs w:val="24"/>
          <w:lang w:val="cs-CZ" w:eastAsia="cs-CZ"/>
        </w:rPr>
        <w:t>Cena bez DPH</w:t>
      </w:r>
      <w:r w:rsidRPr="009C5999">
        <w:rPr>
          <w:rFonts w:ascii="Arial" w:hAnsi="Arial" w:cs="Arial"/>
          <w:b/>
          <w:bCs/>
          <w:sz w:val="24"/>
          <w:szCs w:val="24"/>
          <w:lang w:val="cs-CZ" w:eastAsia="cs-CZ"/>
        </w:rPr>
        <w:tab/>
      </w:r>
      <w:r w:rsidRPr="009C5999">
        <w:rPr>
          <w:rFonts w:ascii="Arial" w:hAnsi="Arial" w:cs="Arial"/>
          <w:b/>
          <w:bCs/>
          <w:sz w:val="24"/>
          <w:szCs w:val="24"/>
          <w:lang w:val="cs-CZ" w:eastAsia="cs-CZ"/>
        </w:rPr>
        <w:tab/>
      </w:r>
      <w:r w:rsidR="00D1254C">
        <w:rPr>
          <w:rFonts w:ascii="Arial" w:hAnsi="Arial" w:cs="Arial"/>
          <w:b/>
          <w:bCs/>
          <w:sz w:val="24"/>
          <w:szCs w:val="24"/>
          <w:lang w:val="cs-CZ" w:eastAsia="cs-CZ"/>
        </w:rPr>
        <w:tab/>
        <w:t xml:space="preserve">  959 000,-</w:t>
      </w:r>
      <w:r w:rsidRPr="009C5999">
        <w:rPr>
          <w:rFonts w:ascii="Arial" w:hAnsi="Arial" w:cs="Arial"/>
          <w:b/>
          <w:bCs/>
          <w:sz w:val="24"/>
          <w:szCs w:val="24"/>
          <w:lang w:val="cs-CZ" w:eastAsia="cs-CZ"/>
        </w:rPr>
        <w:tab/>
      </w:r>
    </w:p>
    <w:p w14:paraId="4696FBBC" w14:textId="7795796C" w:rsidR="006C1B70" w:rsidRPr="009C5999" w:rsidRDefault="006C1B70" w:rsidP="006C1B70">
      <w:pPr>
        <w:spacing w:after="0" w:line="288" w:lineRule="auto"/>
        <w:ind w:left="1416" w:firstLine="360"/>
        <w:jc w:val="both"/>
        <w:rPr>
          <w:rFonts w:ascii="Arial" w:hAnsi="Arial" w:cs="Arial"/>
          <w:b/>
          <w:bCs/>
          <w:sz w:val="24"/>
          <w:szCs w:val="24"/>
          <w:lang w:val="cs-CZ" w:eastAsia="cs-CZ"/>
        </w:rPr>
      </w:pPr>
      <w:r w:rsidRPr="009C5999">
        <w:rPr>
          <w:rFonts w:ascii="Arial" w:hAnsi="Arial" w:cs="Arial"/>
          <w:b/>
          <w:bCs/>
          <w:sz w:val="24"/>
          <w:szCs w:val="24"/>
          <w:lang w:val="cs-CZ" w:eastAsia="cs-CZ"/>
        </w:rPr>
        <w:t>DPH</w:t>
      </w:r>
      <w:r w:rsidRPr="009C5999">
        <w:rPr>
          <w:rFonts w:ascii="Arial" w:hAnsi="Arial" w:cs="Arial"/>
          <w:b/>
          <w:bCs/>
          <w:sz w:val="24"/>
          <w:szCs w:val="24"/>
          <w:lang w:val="cs-CZ" w:eastAsia="cs-CZ"/>
        </w:rPr>
        <w:tab/>
      </w:r>
      <w:r w:rsidR="00D1254C">
        <w:rPr>
          <w:rFonts w:ascii="Arial" w:hAnsi="Arial" w:cs="Arial"/>
          <w:b/>
          <w:bCs/>
          <w:sz w:val="24"/>
          <w:szCs w:val="24"/>
          <w:lang w:val="cs-CZ" w:eastAsia="cs-CZ"/>
        </w:rPr>
        <w:tab/>
      </w:r>
      <w:r w:rsidR="00D1254C">
        <w:rPr>
          <w:rFonts w:ascii="Arial" w:hAnsi="Arial" w:cs="Arial"/>
          <w:b/>
          <w:bCs/>
          <w:sz w:val="24"/>
          <w:szCs w:val="24"/>
          <w:lang w:val="cs-CZ" w:eastAsia="cs-CZ"/>
        </w:rPr>
        <w:tab/>
      </w:r>
      <w:r w:rsidR="00D1254C">
        <w:rPr>
          <w:rFonts w:ascii="Arial" w:hAnsi="Arial" w:cs="Arial"/>
          <w:b/>
          <w:bCs/>
          <w:sz w:val="24"/>
          <w:szCs w:val="24"/>
          <w:lang w:val="cs-CZ" w:eastAsia="cs-CZ"/>
        </w:rPr>
        <w:tab/>
        <w:t xml:space="preserve">  201 390,-</w:t>
      </w:r>
      <w:r w:rsidRPr="009C5999">
        <w:rPr>
          <w:rFonts w:ascii="Arial" w:hAnsi="Arial" w:cs="Arial"/>
          <w:b/>
          <w:bCs/>
          <w:sz w:val="24"/>
          <w:szCs w:val="24"/>
          <w:lang w:val="cs-CZ" w:eastAsia="cs-CZ"/>
        </w:rPr>
        <w:tab/>
      </w:r>
      <w:r w:rsidRPr="009C5999">
        <w:rPr>
          <w:rFonts w:ascii="Arial" w:hAnsi="Arial" w:cs="Arial"/>
          <w:b/>
          <w:bCs/>
          <w:sz w:val="24"/>
          <w:szCs w:val="24"/>
          <w:lang w:val="cs-CZ" w:eastAsia="cs-CZ"/>
        </w:rPr>
        <w:tab/>
      </w:r>
      <w:r w:rsidRPr="009C5999">
        <w:rPr>
          <w:rFonts w:ascii="Arial" w:hAnsi="Arial" w:cs="Arial"/>
          <w:b/>
          <w:bCs/>
          <w:sz w:val="24"/>
          <w:szCs w:val="24"/>
          <w:lang w:val="cs-CZ" w:eastAsia="cs-CZ"/>
        </w:rPr>
        <w:tab/>
      </w:r>
    </w:p>
    <w:p w14:paraId="2944239B" w14:textId="5B982A23" w:rsidR="006C1B70" w:rsidRDefault="006C1B70" w:rsidP="006C1B70">
      <w:pPr>
        <w:spacing w:after="120" w:line="288" w:lineRule="auto"/>
        <w:ind w:left="1416" w:firstLine="360"/>
        <w:jc w:val="both"/>
        <w:rPr>
          <w:rFonts w:ascii="Arial" w:hAnsi="Arial" w:cs="Arial"/>
          <w:b/>
          <w:bCs/>
          <w:sz w:val="24"/>
          <w:szCs w:val="24"/>
          <w:lang w:val="cs-CZ" w:eastAsia="cs-CZ"/>
        </w:rPr>
      </w:pPr>
      <w:r w:rsidRPr="009C5999">
        <w:rPr>
          <w:rFonts w:ascii="Arial" w:hAnsi="Arial" w:cs="Arial"/>
          <w:b/>
          <w:bCs/>
          <w:sz w:val="24"/>
          <w:szCs w:val="24"/>
          <w:lang w:val="cs-CZ" w:eastAsia="cs-CZ"/>
        </w:rPr>
        <w:t>Cena celkem včetně DPH</w:t>
      </w:r>
      <w:r w:rsidR="00D1254C">
        <w:rPr>
          <w:rFonts w:ascii="Arial" w:hAnsi="Arial" w:cs="Arial"/>
          <w:b/>
          <w:bCs/>
          <w:sz w:val="24"/>
          <w:szCs w:val="24"/>
          <w:lang w:val="cs-CZ" w:eastAsia="cs-CZ"/>
        </w:rPr>
        <w:t>:  1 160 390,-</w:t>
      </w:r>
      <w:r w:rsidRPr="009C5999">
        <w:rPr>
          <w:rFonts w:ascii="Arial" w:hAnsi="Arial" w:cs="Arial"/>
          <w:b/>
          <w:bCs/>
          <w:sz w:val="24"/>
          <w:szCs w:val="24"/>
          <w:lang w:val="cs-CZ" w:eastAsia="cs-CZ"/>
        </w:rPr>
        <w:tab/>
      </w:r>
    </w:p>
    <w:p w14:paraId="3616AFA6" w14:textId="77777777" w:rsidR="009C5999" w:rsidRPr="009C5999" w:rsidRDefault="009C5999" w:rsidP="006C1B70">
      <w:pPr>
        <w:spacing w:after="120" w:line="288" w:lineRule="auto"/>
        <w:ind w:left="1416" w:firstLine="360"/>
        <w:jc w:val="both"/>
        <w:rPr>
          <w:rFonts w:ascii="Arial" w:hAnsi="Arial" w:cs="Arial"/>
          <w:b/>
          <w:bCs/>
          <w:sz w:val="24"/>
          <w:szCs w:val="24"/>
          <w:lang w:val="cs-CZ" w:eastAsia="cs-CZ"/>
        </w:rPr>
      </w:pPr>
    </w:p>
    <w:p w14:paraId="1F5D51F1" w14:textId="77777777" w:rsidR="006C1B70" w:rsidRPr="00143C03" w:rsidRDefault="006C1B70" w:rsidP="00143C03">
      <w:pPr>
        <w:widowControl w:val="0"/>
        <w:numPr>
          <w:ilvl w:val="0"/>
          <w:numId w:val="4"/>
        </w:numPr>
        <w:spacing w:after="120" w:line="240" w:lineRule="auto"/>
        <w:jc w:val="both"/>
        <w:rPr>
          <w:rFonts w:ascii="Arial" w:hAnsi="Arial" w:cs="Arial"/>
          <w:noProof/>
          <w:sz w:val="24"/>
          <w:szCs w:val="24"/>
          <w:lang w:val="cs-CZ" w:eastAsia="cs-CZ"/>
        </w:rPr>
      </w:pPr>
      <w:r w:rsidRPr="009C5999">
        <w:rPr>
          <w:rFonts w:ascii="Arial" w:hAnsi="Arial" w:cs="Arial"/>
          <w:noProof/>
          <w:sz w:val="24"/>
          <w:szCs w:val="24"/>
          <w:lang w:val="cs-CZ" w:eastAsia="cs-CZ"/>
        </w:rPr>
        <w:t>Cena jednotlivých položek vyplývá z položkovéh</w:t>
      </w:r>
      <w:r w:rsidR="009C3A31">
        <w:rPr>
          <w:rFonts w:ascii="Arial" w:hAnsi="Arial" w:cs="Arial"/>
          <w:noProof/>
          <w:sz w:val="24"/>
          <w:szCs w:val="24"/>
          <w:lang w:val="cs-CZ" w:eastAsia="cs-CZ"/>
        </w:rPr>
        <w:t>o rozpočtu, která je přílohou č. </w:t>
      </w:r>
      <w:r w:rsidRPr="009C5999">
        <w:rPr>
          <w:rFonts w:ascii="Arial" w:hAnsi="Arial" w:cs="Arial"/>
          <w:noProof/>
          <w:sz w:val="24"/>
          <w:szCs w:val="24"/>
          <w:lang w:val="cs-CZ" w:eastAsia="cs-CZ"/>
        </w:rPr>
        <w:t xml:space="preserve">1 této smlouvy. Součástí ceny jednotkových položek jsou veškeré činnosti </w:t>
      </w:r>
      <w:r w:rsidRPr="00143C03">
        <w:rPr>
          <w:rFonts w:ascii="Arial" w:hAnsi="Arial" w:cs="Arial"/>
          <w:noProof/>
          <w:sz w:val="24"/>
          <w:szCs w:val="24"/>
          <w:lang w:val="cs-CZ" w:eastAsia="cs-CZ"/>
        </w:rPr>
        <w:t>zmíněné v článku II. smlouvy.</w:t>
      </w:r>
    </w:p>
    <w:p w14:paraId="5A1D4DD6" w14:textId="77777777" w:rsidR="006C1B70" w:rsidRPr="009C5999" w:rsidRDefault="006C1B70" w:rsidP="006C1B70">
      <w:pPr>
        <w:widowControl w:val="0"/>
        <w:numPr>
          <w:ilvl w:val="0"/>
          <w:numId w:val="4"/>
        </w:numPr>
        <w:spacing w:after="120" w:line="240" w:lineRule="auto"/>
        <w:jc w:val="both"/>
        <w:rPr>
          <w:rFonts w:ascii="Arial" w:hAnsi="Arial" w:cs="Arial"/>
          <w:noProof/>
          <w:sz w:val="24"/>
          <w:szCs w:val="24"/>
          <w:lang w:val="cs-CZ" w:eastAsia="cs-CZ"/>
        </w:rPr>
      </w:pPr>
      <w:r w:rsidRPr="009C5999">
        <w:rPr>
          <w:rFonts w:ascii="Arial" w:hAnsi="Arial" w:cs="Arial"/>
          <w:noProof/>
          <w:sz w:val="24"/>
          <w:szCs w:val="24"/>
          <w:lang w:val="cs-CZ" w:eastAsia="cs-CZ"/>
        </w:rPr>
        <w:t xml:space="preserve">Prodávající prohlašuje, že se předem seznámil se všemi okolnostmi a podmínkami, které by mohly mít jakýkoliv vliv na stanovení kupní ceny. </w:t>
      </w:r>
      <w:r w:rsidRPr="009C5999">
        <w:rPr>
          <w:rFonts w:ascii="Arial" w:eastAsia="Arial Unicode MS" w:hAnsi="Arial" w:cs="Arial"/>
          <w:noProof/>
          <w:sz w:val="24"/>
          <w:szCs w:val="24"/>
          <w:lang w:val="cs-CZ" w:eastAsia="cs-CZ"/>
        </w:rPr>
        <w:t xml:space="preserve">Cena dle článku IV. odst. 1 této smlouvy </w:t>
      </w:r>
      <w:r w:rsidRPr="009C5999">
        <w:rPr>
          <w:rFonts w:ascii="Arial" w:hAnsi="Arial" w:cs="Arial"/>
          <w:noProof/>
          <w:sz w:val="24"/>
          <w:szCs w:val="24"/>
          <w:lang w:val="cs-CZ" w:eastAsia="cs-CZ"/>
        </w:rPr>
        <w:t>je cena nejvýše přípustná, o</w:t>
      </w:r>
      <w:r w:rsidR="00171607">
        <w:rPr>
          <w:rFonts w:ascii="Arial" w:hAnsi="Arial" w:cs="Arial"/>
          <w:noProof/>
          <w:sz w:val="24"/>
          <w:szCs w:val="24"/>
          <w:lang w:val="cs-CZ" w:eastAsia="cs-CZ"/>
        </w:rPr>
        <w:t>bsahující veškeré náklady</w:t>
      </w:r>
      <w:r w:rsidRPr="009C5999">
        <w:rPr>
          <w:rFonts w:ascii="Arial" w:hAnsi="Arial" w:cs="Arial"/>
          <w:noProof/>
          <w:sz w:val="24"/>
          <w:szCs w:val="24"/>
          <w:lang w:val="cs-CZ" w:eastAsia="cs-CZ"/>
        </w:rPr>
        <w:t xml:space="preserve"> prodávajícího nezbytné k řádnému</w:t>
      </w:r>
      <w:r w:rsidRPr="009C5999">
        <w:rPr>
          <w:rFonts w:ascii="Arial" w:hAnsi="Arial" w:cs="Arial"/>
          <w:noProof/>
          <w:sz w:val="24"/>
          <w:szCs w:val="24"/>
          <w:lang w:val="cs-CZ" w:eastAsia="cs-CZ"/>
        </w:rPr>
        <w:br/>
        <w:t xml:space="preserve">a včasnému dodání předmětu smlouvy. </w:t>
      </w:r>
    </w:p>
    <w:p w14:paraId="313FE8EE" w14:textId="77777777" w:rsidR="006C1B70" w:rsidRPr="009C5999" w:rsidRDefault="006C1B70" w:rsidP="006C1B70">
      <w:pPr>
        <w:widowControl w:val="0"/>
        <w:numPr>
          <w:ilvl w:val="0"/>
          <w:numId w:val="4"/>
        </w:numPr>
        <w:spacing w:after="0" w:line="240" w:lineRule="auto"/>
        <w:jc w:val="both"/>
        <w:rPr>
          <w:rFonts w:ascii="Arial" w:hAnsi="Arial" w:cs="Arial"/>
          <w:noProof/>
          <w:sz w:val="24"/>
          <w:szCs w:val="24"/>
          <w:lang w:val="cs-CZ" w:eastAsia="cs-CZ"/>
        </w:rPr>
      </w:pPr>
      <w:r w:rsidRPr="009C5999">
        <w:rPr>
          <w:rFonts w:ascii="Arial" w:hAnsi="Arial" w:cs="Arial"/>
          <w:noProof/>
          <w:sz w:val="24"/>
          <w:szCs w:val="24"/>
          <w:lang w:val="cs-CZ" w:eastAsia="cs-CZ"/>
        </w:rPr>
        <w:t>Cena dle odst. 1 tohoto článku může být změněna pouze v důsledku změny sazby DPH.</w:t>
      </w:r>
    </w:p>
    <w:p w14:paraId="7BD7B24C" w14:textId="77777777" w:rsidR="006C1B70" w:rsidRPr="00171607" w:rsidRDefault="006C1B70" w:rsidP="006C1B70">
      <w:pPr>
        <w:tabs>
          <w:tab w:val="left" w:pos="1245"/>
          <w:tab w:val="center" w:pos="4535"/>
        </w:tabs>
        <w:spacing w:before="480" w:after="0" w:line="288" w:lineRule="auto"/>
        <w:jc w:val="center"/>
        <w:rPr>
          <w:rFonts w:ascii="Arial" w:hAnsi="Arial" w:cs="Arial"/>
          <w:b/>
          <w:bCs/>
          <w:sz w:val="24"/>
          <w:szCs w:val="24"/>
          <w:lang w:val="cs-CZ" w:eastAsia="cs-CZ"/>
        </w:rPr>
      </w:pPr>
      <w:r w:rsidRPr="00171607">
        <w:rPr>
          <w:rFonts w:ascii="Arial" w:hAnsi="Arial" w:cs="Arial"/>
          <w:b/>
          <w:bCs/>
          <w:sz w:val="24"/>
          <w:szCs w:val="24"/>
          <w:lang w:val="cs-CZ" w:eastAsia="cs-CZ"/>
        </w:rPr>
        <w:t>V.</w:t>
      </w:r>
    </w:p>
    <w:p w14:paraId="1CE00486" w14:textId="77777777" w:rsidR="006C1B70" w:rsidRPr="00171607" w:rsidRDefault="006C1B70" w:rsidP="006C1B70">
      <w:pPr>
        <w:keepNext/>
        <w:widowControl w:val="0"/>
        <w:tabs>
          <w:tab w:val="left" w:pos="0"/>
        </w:tabs>
        <w:spacing w:after="240" w:line="240" w:lineRule="auto"/>
        <w:jc w:val="center"/>
        <w:rPr>
          <w:rFonts w:ascii="Arial" w:hAnsi="Arial" w:cs="Arial"/>
          <w:b/>
          <w:bCs/>
          <w:caps/>
          <w:noProof/>
          <w:sz w:val="24"/>
          <w:szCs w:val="24"/>
          <w:lang w:val="cs-CZ" w:eastAsia="cs-CZ"/>
        </w:rPr>
      </w:pPr>
      <w:r w:rsidRPr="00171607">
        <w:rPr>
          <w:rFonts w:ascii="Arial" w:hAnsi="Arial" w:cs="Arial"/>
          <w:b/>
          <w:bCs/>
          <w:caps/>
          <w:noProof/>
          <w:sz w:val="24"/>
          <w:szCs w:val="24"/>
          <w:lang w:val="cs-CZ" w:eastAsia="cs-CZ"/>
        </w:rPr>
        <w:t>Platební podmínky</w:t>
      </w:r>
    </w:p>
    <w:p w14:paraId="591A4658" w14:textId="77777777" w:rsidR="006C1B70" w:rsidRPr="00171607" w:rsidRDefault="006C1B70" w:rsidP="006C1B70">
      <w:pPr>
        <w:widowControl w:val="0"/>
        <w:numPr>
          <w:ilvl w:val="0"/>
          <w:numId w:val="7"/>
        </w:numPr>
        <w:adjustRightInd w:val="0"/>
        <w:spacing w:after="120" w:line="240" w:lineRule="auto"/>
        <w:jc w:val="both"/>
        <w:textAlignment w:val="baseline"/>
        <w:rPr>
          <w:rFonts w:ascii="Arial" w:hAnsi="Arial" w:cs="Arial"/>
          <w:b/>
          <w:bCs/>
          <w:sz w:val="24"/>
          <w:szCs w:val="24"/>
          <w:lang w:val="cs-CZ" w:eastAsia="cs-CZ"/>
        </w:rPr>
      </w:pPr>
      <w:r w:rsidRPr="00171607">
        <w:rPr>
          <w:rFonts w:ascii="Arial" w:hAnsi="Arial" w:cs="Arial"/>
          <w:sz w:val="24"/>
          <w:szCs w:val="24"/>
          <w:lang w:val="cs-CZ" w:eastAsia="cs-CZ"/>
        </w:rPr>
        <w:t xml:space="preserve">Kupní cena bude uhrazena po </w:t>
      </w:r>
      <w:r w:rsidR="00171607" w:rsidRPr="00171607">
        <w:rPr>
          <w:rFonts w:ascii="Arial" w:hAnsi="Arial" w:cs="Arial"/>
          <w:sz w:val="24"/>
          <w:szCs w:val="24"/>
          <w:lang w:val="cs-CZ" w:eastAsia="cs-CZ"/>
        </w:rPr>
        <w:t>oboustranném podepsání</w:t>
      </w:r>
      <w:r w:rsidR="00D04BD5">
        <w:rPr>
          <w:rFonts w:ascii="Arial" w:hAnsi="Arial" w:cs="Arial"/>
          <w:sz w:val="24"/>
          <w:szCs w:val="24"/>
          <w:lang w:val="cs-CZ" w:eastAsia="cs-CZ"/>
        </w:rPr>
        <w:t xml:space="preserve"> předávacího protokolu dle článku</w:t>
      </w:r>
      <w:r w:rsidRPr="00171607">
        <w:rPr>
          <w:rFonts w:ascii="Arial" w:hAnsi="Arial" w:cs="Arial"/>
          <w:sz w:val="24"/>
          <w:szCs w:val="24"/>
          <w:lang w:val="cs-CZ" w:eastAsia="cs-CZ"/>
        </w:rPr>
        <w:t xml:space="preserve"> III.</w:t>
      </w:r>
      <w:r w:rsidR="00D04BD5">
        <w:rPr>
          <w:rFonts w:ascii="Arial" w:hAnsi="Arial" w:cs="Arial"/>
          <w:sz w:val="24"/>
          <w:szCs w:val="24"/>
          <w:lang w:val="cs-CZ" w:eastAsia="cs-CZ"/>
        </w:rPr>
        <w:t xml:space="preserve"> odst.</w:t>
      </w:r>
      <w:r w:rsidRPr="00171607">
        <w:rPr>
          <w:rFonts w:ascii="Arial" w:hAnsi="Arial" w:cs="Arial"/>
          <w:sz w:val="24"/>
          <w:szCs w:val="24"/>
          <w:lang w:val="cs-CZ" w:eastAsia="cs-CZ"/>
        </w:rPr>
        <w:t xml:space="preserve"> 2. této smlouvy a na základě prodávajícím následně vystavené faktury.   </w:t>
      </w:r>
    </w:p>
    <w:p w14:paraId="60098A9D" w14:textId="77777777" w:rsidR="006C1B70" w:rsidRPr="00E859CB" w:rsidRDefault="006C1B70" w:rsidP="006C1B70">
      <w:pPr>
        <w:widowControl w:val="0"/>
        <w:numPr>
          <w:ilvl w:val="0"/>
          <w:numId w:val="7"/>
        </w:numPr>
        <w:adjustRightInd w:val="0"/>
        <w:spacing w:after="120" w:line="240" w:lineRule="auto"/>
        <w:jc w:val="both"/>
        <w:textAlignment w:val="baseline"/>
        <w:rPr>
          <w:rFonts w:ascii="Arial" w:hAnsi="Arial" w:cs="Arial"/>
          <w:b/>
          <w:bCs/>
          <w:sz w:val="24"/>
          <w:szCs w:val="24"/>
          <w:lang w:val="cs-CZ" w:eastAsia="cs-CZ"/>
        </w:rPr>
      </w:pPr>
      <w:r w:rsidRPr="00E859CB">
        <w:rPr>
          <w:rFonts w:ascii="Arial" w:hAnsi="Arial" w:cs="Arial"/>
          <w:sz w:val="24"/>
          <w:szCs w:val="24"/>
          <w:lang w:val="cs-CZ" w:eastAsia="cs-CZ"/>
        </w:rPr>
        <w:t>Faktura – daňový doklad je splatná</w:t>
      </w:r>
      <w:r w:rsidR="00E859CB">
        <w:rPr>
          <w:rFonts w:ascii="Arial" w:hAnsi="Arial" w:cs="Arial"/>
          <w:sz w:val="24"/>
          <w:szCs w:val="24"/>
          <w:lang w:val="cs-CZ" w:eastAsia="cs-CZ"/>
        </w:rPr>
        <w:t xml:space="preserve"> nejpozději</w:t>
      </w:r>
      <w:r w:rsidR="00766556">
        <w:rPr>
          <w:rFonts w:ascii="Arial" w:hAnsi="Arial" w:cs="Arial"/>
          <w:sz w:val="24"/>
          <w:szCs w:val="24"/>
          <w:lang w:val="cs-CZ" w:eastAsia="cs-CZ"/>
        </w:rPr>
        <w:t xml:space="preserve"> do 3</w:t>
      </w:r>
      <w:r w:rsidRPr="00E859CB">
        <w:rPr>
          <w:rFonts w:ascii="Arial" w:hAnsi="Arial" w:cs="Arial"/>
          <w:sz w:val="24"/>
          <w:szCs w:val="24"/>
          <w:lang w:val="cs-CZ" w:eastAsia="cs-CZ"/>
        </w:rPr>
        <w:t>0 dnů ode dne následujícího po dni doručení faktury. Součástí faktury bude písemný p</w:t>
      </w:r>
      <w:r w:rsidR="00D04BD5">
        <w:rPr>
          <w:rFonts w:ascii="Arial" w:hAnsi="Arial" w:cs="Arial"/>
          <w:sz w:val="24"/>
          <w:szCs w:val="24"/>
          <w:lang w:val="cs-CZ" w:eastAsia="cs-CZ"/>
        </w:rPr>
        <w:t>ředávací protokol ve smyslu článku</w:t>
      </w:r>
      <w:r w:rsidRPr="00E859CB">
        <w:rPr>
          <w:rFonts w:ascii="Arial" w:hAnsi="Arial" w:cs="Arial"/>
          <w:sz w:val="24"/>
          <w:szCs w:val="24"/>
          <w:lang w:val="cs-CZ" w:eastAsia="cs-CZ"/>
        </w:rPr>
        <w:t xml:space="preserve"> III.</w:t>
      </w:r>
      <w:r w:rsidR="00D04BD5">
        <w:rPr>
          <w:rFonts w:ascii="Arial" w:hAnsi="Arial" w:cs="Arial"/>
          <w:sz w:val="24"/>
          <w:szCs w:val="24"/>
          <w:lang w:val="cs-CZ" w:eastAsia="cs-CZ"/>
        </w:rPr>
        <w:t xml:space="preserve"> odst.</w:t>
      </w:r>
      <w:r w:rsidRPr="00E859CB">
        <w:rPr>
          <w:rFonts w:ascii="Arial" w:hAnsi="Arial" w:cs="Arial"/>
          <w:sz w:val="24"/>
          <w:szCs w:val="24"/>
          <w:lang w:val="cs-CZ" w:eastAsia="cs-CZ"/>
        </w:rPr>
        <w:t xml:space="preserve"> 2. této smlouvy potvrzený osobami oprávněnými jednat za kupujícího a prodávajícího.</w:t>
      </w:r>
    </w:p>
    <w:p w14:paraId="69179168" w14:textId="24BFE676" w:rsidR="006C1B70" w:rsidRPr="00511C9C" w:rsidRDefault="006C1B70" w:rsidP="00511C9C">
      <w:pPr>
        <w:pStyle w:val="mojeodstavce"/>
        <w:numPr>
          <w:ilvl w:val="0"/>
          <w:numId w:val="7"/>
        </w:numPr>
        <w:spacing w:after="120"/>
        <w:rPr>
          <w:b/>
          <w:bCs/>
        </w:rPr>
      </w:pPr>
      <w:r w:rsidRPr="00511C9C">
        <w:lastRenderedPageBreak/>
        <w:t>Faktura – daňový doklad musí obsahovat náležitosti stanov</w:t>
      </w:r>
      <w:r w:rsidR="00511C9C" w:rsidRPr="00511C9C">
        <w:t xml:space="preserve">ené platnými právními předpisy </w:t>
      </w:r>
      <w:r w:rsidR="00511C9C" w:rsidRPr="00511C9C">
        <w:rPr>
          <w:rFonts w:eastAsia="Calibri"/>
        </w:rPr>
        <w:t>a název projektu a jeho registrační číslo (CZ.05.3.29/0.0/0.0/17_068/0005478).</w:t>
      </w:r>
    </w:p>
    <w:p w14:paraId="483243F5" w14:textId="77777777" w:rsidR="006C1B70" w:rsidRPr="00E859CB" w:rsidRDefault="006C1B70" w:rsidP="006C1B70">
      <w:pPr>
        <w:widowControl w:val="0"/>
        <w:numPr>
          <w:ilvl w:val="0"/>
          <w:numId w:val="7"/>
        </w:numPr>
        <w:adjustRightInd w:val="0"/>
        <w:spacing w:after="120" w:line="240" w:lineRule="auto"/>
        <w:jc w:val="both"/>
        <w:textAlignment w:val="baseline"/>
        <w:rPr>
          <w:rFonts w:ascii="Arial" w:hAnsi="Arial" w:cs="Arial"/>
          <w:b/>
          <w:bCs/>
          <w:sz w:val="24"/>
          <w:szCs w:val="24"/>
          <w:lang w:val="cs-CZ" w:eastAsia="cs-CZ"/>
        </w:rPr>
      </w:pPr>
      <w:r w:rsidRPr="00E859CB">
        <w:rPr>
          <w:rFonts w:ascii="Arial" w:hAnsi="Arial" w:cs="Arial"/>
          <w:sz w:val="24"/>
          <w:szCs w:val="24"/>
          <w:lang w:val="cs-CZ" w:eastAsia="cs-CZ"/>
        </w:rPr>
        <w:t>Kupující neposkytuje prodávajícímu žádné zálohy.</w:t>
      </w:r>
    </w:p>
    <w:p w14:paraId="4B65ED89" w14:textId="77777777" w:rsidR="006C1B70" w:rsidRPr="00E859CB" w:rsidRDefault="006C1B70" w:rsidP="006C1B70">
      <w:pPr>
        <w:widowControl w:val="0"/>
        <w:numPr>
          <w:ilvl w:val="0"/>
          <w:numId w:val="7"/>
        </w:numPr>
        <w:adjustRightInd w:val="0"/>
        <w:spacing w:after="120" w:line="240" w:lineRule="auto"/>
        <w:jc w:val="both"/>
        <w:textAlignment w:val="baseline"/>
        <w:rPr>
          <w:rFonts w:ascii="Arial" w:hAnsi="Arial" w:cs="Arial"/>
          <w:sz w:val="24"/>
          <w:szCs w:val="24"/>
          <w:lang w:val="cs-CZ" w:eastAsia="cs-CZ"/>
        </w:rPr>
      </w:pPr>
      <w:r w:rsidRPr="00E859CB">
        <w:rPr>
          <w:rFonts w:ascii="Arial" w:hAnsi="Arial" w:cs="Arial"/>
          <w:sz w:val="24"/>
          <w:szCs w:val="24"/>
          <w:lang w:val="cs-CZ" w:eastAsia="cs-CZ"/>
        </w:rPr>
        <w:t>Kupující je oprávněn před uplynutím lhůty splatnosti vrátit bez zaplacení fakturu, která neobsahuje některou náležitost stanovenou zákonem o dani z přidané hodnoty, nebo má jiné vady v obsahu. Ve vrácené faktuře musí vyznačit důvod vrácení. Prodávající je povinen podle povahy nesprávnosti fakturu opravit nebo nově vyhotovit. Vrácením faktury přestává běžet původní lhůta splatnosti. Celá lhůta běží znovu ode dne doručení (odevzdání) opravené nebo nově vyhotovené faktury.</w:t>
      </w:r>
    </w:p>
    <w:p w14:paraId="20569150" w14:textId="77777777" w:rsidR="006C1B70" w:rsidRPr="00E859CB" w:rsidRDefault="006C1B70" w:rsidP="006C1B70">
      <w:pPr>
        <w:widowControl w:val="0"/>
        <w:numPr>
          <w:ilvl w:val="0"/>
          <w:numId w:val="7"/>
        </w:numPr>
        <w:adjustRightInd w:val="0"/>
        <w:spacing w:after="0" w:line="240" w:lineRule="auto"/>
        <w:jc w:val="both"/>
        <w:textAlignment w:val="baseline"/>
        <w:rPr>
          <w:rFonts w:ascii="Arial" w:hAnsi="Arial" w:cs="Arial"/>
          <w:sz w:val="24"/>
          <w:szCs w:val="24"/>
          <w:lang w:val="cs-CZ" w:eastAsia="cs-CZ"/>
        </w:rPr>
      </w:pPr>
      <w:r w:rsidRPr="00E859CB">
        <w:rPr>
          <w:rFonts w:ascii="Arial" w:hAnsi="Arial" w:cs="Arial"/>
          <w:sz w:val="24"/>
          <w:szCs w:val="24"/>
          <w:lang w:val="cs-CZ" w:eastAsia="cs-CZ"/>
        </w:rPr>
        <w:t xml:space="preserve">Kupní cena je uhrazena odepsáním z účtu kupujícího. </w:t>
      </w:r>
    </w:p>
    <w:p w14:paraId="34117D29" w14:textId="77777777" w:rsidR="006C1B70" w:rsidRPr="00E859CB" w:rsidRDefault="006C1B70" w:rsidP="006C1B70">
      <w:pPr>
        <w:keepNext/>
        <w:widowControl w:val="0"/>
        <w:tabs>
          <w:tab w:val="left" w:pos="284"/>
        </w:tabs>
        <w:spacing w:before="480" w:after="0" w:line="240" w:lineRule="auto"/>
        <w:jc w:val="center"/>
        <w:rPr>
          <w:rFonts w:ascii="Arial" w:hAnsi="Arial" w:cs="Arial"/>
          <w:b/>
          <w:bCs/>
          <w:noProof/>
          <w:sz w:val="24"/>
          <w:szCs w:val="24"/>
          <w:lang w:val="cs-CZ" w:eastAsia="cs-CZ"/>
        </w:rPr>
      </w:pPr>
      <w:r w:rsidRPr="00E859CB">
        <w:rPr>
          <w:rFonts w:ascii="Arial" w:hAnsi="Arial" w:cs="Arial"/>
          <w:b/>
          <w:bCs/>
          <w:noProof/>
          <w:sz w:val="24"/>
          <w:szCs w:val="24"/>
          <w:lang w:val="cs-CZ" w:eastAsia="cs-CZ"/>
        </w:rPr>
        <w:t>VI.</w:t>
      </w:r>
    </w:p>
    <w:p w14:paraId="1DFB523B" w14:textId="77777777" w:rsidR="006C1B70" w:rsidRPr="00E859CB" w:rsidRDefault="006C1B70" w:rsidP="006C1B70">
      <w:pPr>
        <w:keepNext/>
        <w:widowControl w:val="0"/>
        <w:tabs>
          <w:tab w:val="left" w:pos="284"/>
        </w:tabs>
        <w:spacing w:after="240" w:line="240" w:lineRule="auto"/>
        <w:jc w:val="center"/>
        <w:rPr>
          <w:rFonts w:ascii="Arial" w:hAnsi="Arial" w:cs="Arial"/>
          <w:b/>
          <w:bCs/>
          <w:caps/>
          <w:noProof/>
          <w:sz w:val="24"/>
          <w:szCs w:val="24"/>
          <w:lang w:val="cs-CZ" w:eastAsia="cs-CZ"/>
        </w:rPr>
      </w:pPr>
      <w:r w:rsidRPr="00E859CB">
        <w:rPr>
          <w:rFonts w:ascii="Arial" w:hAnsi="Arial" w:cs="Arial"/>
          <w:b/>
          <w:bCs/>
          <w:caps/>
          <w:noProof/>
          <w:sz w:val="24"/>
          <w:szCs w:val="24"/>
          <w:lang w:val="cs-CZ" w:eastAsia="cs-CZ"/>
        </w:rPr>
        <w:t>Smluvní sankce</w:t>
      </w:r>
    </w:p>
    <w:p w14:paraId="4D8E6E16" w14:textId="75DCDB5A" w:rsidR="006C1B70" w:rsidRPr="00E859CB" w:rsidRDefault="006C1B70" w:rsidP="006C1B70">
      <w:pPr>
        <w:numPr>
          <w:ilvl w:val="0"/>
          <w:numId w:val="1"/>
        </w:numPr>
        <w:overflowPunct w:val="0"/>
        <w:spacing w:after="120" w:line="280" w:lineRule="atLeast"/>
        <w:jc w:val="both"/>
        <w:rPr>
          <w:rFonts w:ascii="Arial" w:hAnsi="Arial" w:cs="Arial"/>
          <w:sz w:val="24"/>
          <w:szCs w:val="24"/>
          <w:lang w:val="cs-CZ" w:eastAsia="ar-SA"/>
        </w:rPr>
      </w:pPr>
      <w:r w:rsidRPr="00E859CB">
        <w:rPr>
          <w:rFonts w:ascii="Arial" w:hAnsi="Arial" w:cs="Arial"/>
          <w:sz w:val="24"/>
          <w:szCs w:val="24"/>
          <w:lang w:val="cs-CZ" w:eastAsia="ar-SA"/>
        </w:rPr>
        <w:t xml:space="preserve">Pokud prodávající nesplní </w:t>
      </w:r>
      <w:r w:rsidR="00CA5B34">
        <w:rPr>
          <w:rFonts w:ascii="Arial" w:hAnsi="Arial" w:cs="Arial"/>
          <w:sz w:val="24"/>
          <w:szCs w:val="24"/>
          <w:lang w:val="cs-CZ" w:eastAsia="ar-SA"/>
        </w:rPr>
        <w:t>povinnost uvedenou v článku</w:t>
      </w:r>
      <w:r w:rsidRPr="00E859CB">
        <w:rPr>
          <w:rFonts w:ascii="Arial" w:hAnsi="Arial" w:cs="Arial"/>
          <w:sz w:val="24"/>
          <w:szCs w:val="24"/>
          <w:lang w:val="cs-CZ" w:eastAsia="ar-SA"/>
        </w:rPr>
        <w:t xml:space="preserve"> III.</w:t>
      </w:r>
      <w:r w:rsidR="00CA5B34">
        <w:rPr>
          <w:rFonts w:ascii="Arial" w:hAnsi="Arial" w:cs="Arial"/>
          <w:sz w:val="24"/>
          <w:szCs w:val="24"/>
          <w:lang w:val="cs-CZ" w:eastAsia="ar-SA"/>
        </w:rPr>
        <w:t xml:space="preserve"> odst.</w:t>
      </w:r>
      <w:r w:rsidRPr="00E859CB">
        <w:rPr>
          <w:rFonts w:ascii="Arial" w:hAnsi="Arial" w:cs="Arial"/>
          <w:sz w:val="24"/>
          <w:szCs w:val="24"/>
          <w:lang w:val="cs-CZ" w:eastAsia="ar-SA"/>
        </w:rPr>
        <w:t xml:space="preserve"> 1. této smlouvy, kupující má nárok na smluvní pokutu ve výš</w:t>
      </w:r>
      <w:r w:rsidR="00CA5B34">
        <w:rPr>
          <w:rFonts w:ascii="Arial" w:hAnsi="Arial" w:cs="Arial"/>
          <w:sz w:val="24"/>
          <w:szCs w:val="24"/>
          <w:lang w:val="cs-CZ" w:eastAsia="ar-SA"/>
        </w:rPr>
        <w:t xml:space="preserve">i ve výši </w:t>
      </w:r>
      <w:r w:rsidR="007F6F1A">
        <w:rPr>
          <w:rFonts w:ascii="Arial" w:hAnsi="Arial" w:cs="Arial"/>
          <w:sz w:val="24"/>
          <w:szCs w:val="24"/>
          <w:lang w:val="cs-CZ" w:eastAsia="ar-SA"/>
        </w:rPr>
        <w:t>1.000,- Kč</w:t>
      </w:r>
      <w:r w:rsidR="008667EC">
        <w:rPr>
          <w:rFonts w:ascii="Arial" w:hAnsi="Arial" w:cs="Arial"/>
          <w:sz w:val="24"/>
          <w:szCs w:val="24"/>
          <w:lang w:val="cs-CZ" w:eastAsia="ar-SA"/>
        </w:rPr>
        <w:t xml:space="preserve"> </w:t>
      </w:r>
      <w:r w:rsidR="007F6F1A">
        <w:rPr>
          <w:rFonts w:ascii="Arial" w:hAnsi="Arial" w:cs="Arial"/>
          <w:sz w:val="24"/>
          <w:szCs w:val="24"/>
          <w:lang w:val="cs-CZ" w:eastAsia="ar-SA"/>
        </w:rPr>
        <w:t>za</w:t>
      </w:r>
      <w:r w:rsidRPr="00E859CB">
        <w:rPr>
          <w:rFonts w:ascii="Arial" w:hAnsi="Arial" w:cs="Arial"/>
          <w:sz w:val="24"/>
          <w:szCs w:val="24"/>
          <w:lang w:val="cs-CZ" w:eastAsia="ar-SA"/>
        </w:rPr>
        <w:t xml:space="preserve"> každý i započatý den prodlení.</w:t>
      </w:r>
    </w:p>
    <w:p w14:paraId="6C2214DC" w14:textId="77777777" w:rsidR="006C1B70" w:rsidRPr="00E859CB" w:rsidRDefault="006C1B70" w:rsidP="006C1B70">
      <w:pPr>
        <w:numPr>
          <w:ilvl w:val="0"/>
          <w:numId w:val="1"/>
        </w:numPr>
        <w:spacing w:after="120" w:line="240" w:lineRule="auto"/>
        <w:jc w:val="both"/>
        <w:rPr>
          <w:rFonts w:ascii="Arial" w:hAnsi="Arial" w:cs="Arial"/>
          <w:sz w:val="24"/>
          <w:szCs w:val="24"/>
          <w:lang w:val="cs-CZ" w:eastAsia="cs-CZ"/>
        </w:rPr>
      </w:pPr>
      <w:r w:rsidRPr="00E859CB">
        <w:rPr>
          <w:rFonts w:ascii="Arial" w:hAnsi="Arial" w:cs="Arial"/>
          <w:sz w:val="24"/>
          <w:szCs w:val="24"/>
          <w:lang w:val="cs-CZ" w:eastAsia="cs-CZ"/>
        </w:rPr>
        <w:t>Při nedodržení termínů</w:t>
      </w:r>
      <w:r w:rsidR="00CA5B34">
        <w:rPr>
          <w:rFonts w:ascii="Arial" w:hAnsi="Arial" w:cs="Arial"/>
          <w:sz w:val="24"/>
          <w:szCs w:val="24"/>
          <w:lang w:val="cs-CZ" w:eastAsia="cs-CZ"/>
        </w:rPr>
        <w:t xml:space="preserve"> </w:t>
      </w:r>
      <w:r w:rsidRPr="00E859CB">
        <w:rPr>
          <w:rFonts w:ascii="Arial" w:hAnsi="Arial" w:cs="Arial"/>
          <w:sz w:val="24"/>
          <w:szCs w:val="24"/>
          <w:lang w:val="cs-CZ" w:eastAsia="cs-CZ"/>
        </w:rPr>
        <w:t>obsažených v čl. VII. odst. 4 až 6 této smlouvy, má právo kupující uplatnit smluvní pokutu ve výši 1.000,- Kč za vadu a každý i započatý den prodlení.</w:t>
      </w:r>
    </w:p>
    <w:p w14:paraId="72873813" w14:textId="77777777" w:rsidR="006C1B70" w:rsidRPr="00143C03" w:rsidRDefault="006C1B70" w:rsidP="00143C03">
      <w:pPr>
        <w:numPr>
          <w:ilvl w:val="0"/>
          <w:numId w:val="1"/>
        </w:numPr>
        <w:spacing w:after="0" w:line="240" w:lineRule="auto"/>
        <w:jc w:val="both"/>
        <w:rPr>
          <w:rFonts w:ascii="Arial" w:hAnsi="Arial" w:cs="Arial"/>
          <w:sz w:val="24"/>
          <w:szCs w:val="24"/>
          <w:lang w:val="cs-CZ" w:eastAsia="cs-CZ"/>
        </w:rPr>
      </w:pPr>
      <w:r w:rsidRPr="00143C03">
        <w:rPr>
          <w:rFonts w:ascii="Arial" w:hAnsi="Arial" w:cs="Arial"/>
          <w:sz w:val="24"/>
          <w:szCs w:val="24"/>
          <w:lang w:val="cs-CZ" w:eastAsia="cs-CZ"/>
        </w:rPr>
        <w:t>Uplatněním smluvní pokuty není dotčen nárok ani jedné ze stran na náhradu škody vzniklé v důsledku porušení smluvních povinností druhé strany, a to v celé její výši.</w:t>
      </w:r>
    </w:p>
    <w:p w14:paraId="487F305B" w14:textId="77777777" w:rsidR="006C1B70" w:rsidRPr="00AF2789" w:rsidRDefault="006C1B70" w:rsidP="0043176A">
      <w:pPr>
        <w:keepNext/>
        <w:widowControl w:val="0"/>
        <w:tabs>
          <w:tab w:val="left" w:pos="284"/>
        </w:tabs>
        <w:spacing w:before="480" w:after="120" w:line="240" w:lineRule="auto"/>
        <w:ind w:left="567" w:hanging="567"/>
        <w:jc w:val="center"/>
        <w:rPr>
          <w:rFonts w:ascii="Arial" w:hAnsi="Arial" w:cs="Arial"/>
          <w:b/>
          <w:bCs/>
          <w:noProof/>
          <w:sz w:val="24"/>
          <w:szCs w:val="24"/>
          <w:lang w:val="cs-CZ" w:eastAsia="cs-CZ"/>
        </w:rPr>
      </w:pPr>
      <w:r w:rsidRPr="00AF2789">
        <w:rPr>
          <w:rFonts w:ascii="Arial" w:hAnsi="Arial" w:cs="Arial"/>
          <w:b/>
          <w:bCs/>
          <w:noProof/>
          <w:sz w:val="24"/>
          <w:szCs w:val="24"/>
          <w:lang w:val="cs-CZ" w:eastAsia="cs-CZ"/>
        </w:rPr>
        <w:t>VII.</w:t>
      </w:r>
    </w:p>
    <w:p w14:paraId="526EEBD9" w14:textId="77777777" w:rsidR="006C1B70" w:rsidRPr="00AF2789" w:rsidRDefault="006C1B70" w:rsidP="006C1B70">
      <w:pPr>
        <w:keepNext/>
        <w:widowControl w:val="0"/>
        <w:spacing w:after="240" w:line="240" w:lineRule="auto"/>
        <w:ind w:left="357" w:hanging="357"/>
        <w:jc w:val="center"/>
        <w:rPr>
          <w:rFonts w:ascii="Arial" w:hAnsi="Arial" w:cs="Arial"/>
          <w:b/>
          <w:bCs/>
          <w:caps/>
          <w:noProof/>
          <w:sz w:val="24"/>
          <w:szCs w:val="24"/>
          <w:lang w:val="cs-CZ" w:eastAsia="cs-CZ"/>
        </w:rPr>
      </w:pPr>
      <w:r w:rsidRPr="00AF2789">
        <w:rPr>
          <w:rFonts w:ascii="Arial" w:hAnsi="Arial" w:cs="Arial"/>
          <w:b/>
          <w:bCs/>
          <w:caps/>
          <w:noProof/>
          <w:sz w:val="24"/>
          <w:szCs w:val="24"/>
          <w:lang w:val="cs-CZ" w:eastAsia="cs-CZ"/>
        </w:rPr>
        <w:t>ZÁRUKA</w:t>
      </w:r>
    </w:p>
    <w:p w14:paraId="045AC70B" w14:textId="77777777" w:rsidR="006C1B70" w:rsidRPr="00AF2789" w:rsidRDefault="006C1B70" w:rsidP="003F2024">
      <w:pPr>
        <w:numPr>
          <w:ilvl w:val="0"/>
          <w:numId w:val="16"/>
        </w:numPr>
        <w:tabs>
          <w:tab w:val="left" w:pos="1260"/>
        </w:tabs>
        <w:spacing w:after="120" w:line="288" w:lineRule="auto"/>
        <w:jc w:val="both"/>
        <w:rPr>
          <w:rFonts w:ascii="Arial" w:hAnsi="Arial" w:cs="Arial"/>
          <w:sz w:val="24"/>
          <w:szCs w:val="24"/>
          <w:lang w:val="cs-CZ" w:eastAsia="cs-CZ"/>
        </w:rPr>
      </w:pPr>
      <w:r w:rsidRPr="00AF2789">
        <w:rPr>
          <w:rFonts w:ascii="Arial" w:hAnsi="Arial" w:cs="Arial"/>
          <w:sz w:val="24"/>
          <w:szCs w:val="24"/>
          <w:lang w:val="cs-CZ" w:eastAsia="cs-CZ"/>
        </w:rPr>
        <w:t xml:space="preserve">Prodávající garantuje, že dodávané zboží plně odpovídá a po celou záruční dobu bude plně odpovídat technickým a jakostním podmínkám dle požadavků kupujícího ve smyslu zadávací dokumentace veřejné zakázky </w:t>
      </w:r>
      <w:r w:rsidR="003F2024">
        <w:rPr>
          <w:rFonts w:ascii="Arial" w:hAnsi="Arial" w:cs="Arial"/>
          <w:sz w:val="24"/>
          <w:szCs w:val="24"/>
          <w:lang w:val="cs-CZ" w:eastAsia="cs-CZ"/>
        </w:rPr>
        <w:t>„</w:t>
      </w:r>
      <w:r w:rsidR="003F2024" w:rsidRPr="003F2024">
        <w:rPr>
          <w:rFonts w:ascii="Arial" w:hAnsi="Arial" w:cs="Arial"/>
          <w:sz w:val="24"/>
          <w:szCs w:val="24"/>
          <w:lang w:val="cs-CZ" w:eastAsia="cs-CZ"/>
        </w:rPr>
        <w:t>Předcházení vzniku textilních a biologicky rozložit</w:t>
      </w:r>
      <w:r w:rsidR="00E54427">
        <w:rPr>
          <w:rFonts w:ascii="Arial" w:hAnsi="Arial" w:cs="Arial"/>
          <w:sz w:val="24"/>
          <w:szCs w:val="24"/>
          <w:lang w:val="cs-CZ" w:eastAsia="cs-CZ"/>
        </w:rPr>
        <w:t>elných odpadů ve městě Velké Meziříčí</w:t>
      </w:r>
      <w:r w:rsidR="003F2024">
        <w:rPr>
          <w:rFonts w:ascii="Arial" w:hAnsi="Arial" w:cs="Arial"/>
          <w:sz w:val="24"/>
          <w:szCs w:val="24"/>
          <w:lang w:val="cs-CZ" w:eastAsia="cs-CZ"/>
        </w:rPr>
        <w:t>“</w:t>
      </w:r>
      <w:r w:rsidRPr="00AF2789">
        <w:rPr>
          <w:rFonts w:ascii="Arial" w:hAnsi="Arial" w:cs="Arial"/>
          <w:sz w:val="24"/>
          <w:szCs w:val="24"/>
          <w:lang w:val="cs-CZ" w:eastAsia="cs-CZ"/>
        </w:rPr>
        <w:t xml:space="preserve"> a splňuje a bude splňovat vlastnosti stanovené platnými technickými a právními normami. Nebude-li dodávané zboží podmínkám dle předchozí věty odpovídat, platí, že má vady.</w:t>
      </w:r>
    </w:p>
    <w:p w14:paraId="299290FE" w14:textId="77777777" w:rsidR="006C1B70" w:rsidRPr="00AF2789" w:rsidRDefault="00D90118" w:rsidP="006C1B70">
      <w:pPr>
        <w:numPr>
          <w:ilvl w:val="0"/>
          <w:numId w:val="16"/>
        </w:numPr>
        <w:tabs>
          <w:tab w:val="clear" w:pos="720"/>
          <w:tab w:val="num" w:pos="540"/>
          <w:tab w:val="left" w:pos="1260"/>
        </w:tabs>
        <w:spacing w:after="120" w:line="288" w:lineRule="auto"/>
        <w:ind w:left="540" w:hanging="540"/>
        <w:jc w:val="both"/>
        <w:rPr>
          <w:rFonts w:ascii="Arial" w:hAnsi="Arial" w:cs="Arial"/>
          <w:sz w:val="24"/>
          <w:szCs w:val="24"/>
          <w:lang w:val="cs-CZ" w:eastAsia="cs-CZ"/>
        </w:rPr>
      </w:pPr>
      <w:r w:rsidRPr="00D04BD5">
        <w:rPr>
          <w:rFonts w:ascii="Arial" w:hAnsi="Arial" w:cs="Arial"/>
          <w:sz w:val="24"/>
          <w:szCs w:val="24"/>
          <w:lang w:val="cs-CZ" w:eastAsia="cs-CZ"/>
        </w:rPr>
        <w:t>Záruční doba činí</w:t>
      </w:r>
      <w:r w:rsidRPr="00D04BD5">
        <w:rPr>
          <w:rFonts w:ascii="Arial" w:hAnsi="Arial" w:cs="Arial"/>
          <w:b/>
          <w:sz w:val="24"/>
          <w:szCs w:val="24"/>
          <w:lang w:val="cs-CZ" w:eastAsia="cs-CZ"/>
        </w:rPr>
        <w:t xml:space="preserve"> </w:t>
      </w:r>
      <w:r w:rsidR="00722BE3">
        <w:rPr>
          <w:rFonts w:ascii="Arial" w:hAnsi="Arial" w:cs="Arial"/>
          <w:b/>
          <w:sz w:val="24"/>
          <w:szCs w:val="24"/>
          <w:lang w:val="cs-CZ" w:eastAsia="cs-CZ"/>
        </w:rPr>
        <w:t>2 roky</w:t>
      </w:r>
      <w:r w:rsidR="006C1B70" w:rsidRPr="00AF2789">
        <w:rPr>
          <w:rFonts w:ascii="Arial" w:hAnsi="Arial" w:cs="Arial"/>
          <w:sz w:val="24"/>
          <w:szCs w:val="24"/>
          <w:lang w:val="cs-CZ" w:eastAsia="cs-CZ"/>
        </w:rPr>
        <w:t>, ode dne podpi</w:t>
      </w:r>
      <w:r w:rsidR="00B32D17">
        <w:rPr>
          <w:rFonts w:ascii="Arial" w:hAnsi="Arial" w:cs="Arial"/>
          <w:sz w:val="24"/>
          <w:szCs w:val="24"/>
          <w:lang w:val="cs-CZ" w:eastAsia="cs-CZ"/>
        </w:rPr>
        <w:t>su předávacího protokolu dle článku</w:t>
      </w:r>
      <w:r w:rsidR="006C1B70" w:rsidRPr="00AF2789">
        <w:rPr>
          <w:rFonts w:ascii="Arial" w:hAnsi="Arial" w:cs="Arial"/>
          <w:sz w:val="24"/>
          <w:szCs w:val="24"/>
          <w:lang w:val="cs-CZ" w:eastAsia="cs-CZ"/>
        </w:rPr>
        <w:t xml:space="preserve"> III. odst. 2 této smlouvy.</w:t>
      </w:r>
    </w:p>
    <w:p w14:paraId="76D12940" w14:textId="77777777" w:rsidR="006C1B70" w:rsidRPr="00AF2789" w:rsidRDefault="00B32D17" w:rsidP="006C1B70">
      <w:pPr>
        <w:numPr>
          <w:ilvl w:val="0"/>
          <w:numId w:val="16"/>
        </w:numPr>
        <w:tabs>
          <w:tab w:val="clear" w:pos="720"/>
          <w:tab w:val="num" w:pos="540"/>
          <w:tab w:val="left" w:pos="1260"/>
        </w:tabs>
        <w:spacing w:after="120" w:line="288" w:lineRule="auto"/>
        <w:ind w:left="540" w:hanging="540"/>
        <w:jc w:val="both"/>
        <w:rPr>
          <w:rFonts w:ascii="Arial" w:hAnsi="Arial" w:cs="Arial"/>
          <w:sz w:val="24"/>
          <w:szCs w:val="24"/>
          <w:lang w:val="cs-CZ" w:eastAsia="cs-CZ"/>
        </w:rPr>
      </w:pPr>
      <w:r>
        <w:rPr>
          <w:rFonts w:ascii="Arial" w:hAnsi="Arial" w:cs="Arial"/>
          <w:sz w:val="24"/>
          <w:szCs w:val="24"/>
        </w:rPr>
        <w:t>Záruka se ne</w:t>
      </w:r>
      <w:r w:rsidR="006C1B70" w:rsidRPr="00AF2789">
        <w:rPr>
          <w:rFonts w:ascii="Arial" w:hAnsi="Arial" w:cs="Arial"/>
          <w:sz w:val="24"/>
          <w:szCs w:val="24"/>
        </w:rPr>
        <w:t>vztahuje na vady, které byly prokazatelně způsobeny použitím výrobku v rozporu s jeho účelem nebo prodávajícím poskytnutým návodem k</w:t>
      </w:r>
      <w:r w:rsidR="009C3A31">
        <w:rPr>
          <w:rFonts w:ascii="Arial" w:hAnsi="Arial" w:cs="Arial"/>
          <w:sz w:val="24"/>
          <w:szCs w:val="24"/>
        </w:rPr>
        <w:t> </w:t>
      </w:r>
      <w:r w:rsidR="006C1B70" w:rsidRPr="00AF2789">
        <w:rPr>
          <w:rFonts w:ascii="Arial" w:hAnsi="Arial" w:cs="Arial"/>
          <w:sz w:val="24"/>
          <w:szCs w:val="24"/>
        </w:rPr>
        <w:t>obsluze, mechanickým poškozením vzniklým po předání dle čl. III. odst. 2 této smlouvy, nepatrným opotřebením, nebo živelnými pohromami - úderem blesku, ohněm či povodněmi.</w:t>
      </w:r>
    </w:p>
    <w:p w14:paraId="5128794E" w14:textId="77777777" w:rsidR="006C1B70" w:rsidRPr="00AF2789" w:rsidRDefault="006C1B70" w:rsidP="006C1B70">
      <w:pPr>
        <w:numPr>
          <w:ilvl w:val="0"/>
          <w:numId w:val="16"/>
        </w:numPr>
        <w:tabs>
          <w:tab w:val="clear" w:pos="720"/>
          <w:tab w:val="left" w:pos="567"/>
        </w:tabs>
        <w:spacing w:after="120" w:line="288" w:lineRule="auto"/>
        <w:ind w:left="567" w:hanging="567"/>
        <w:jc w:val="both"/>
        <w:rPr>
          <w:rFonts w:ascii="Arial" w:hAnsi="Arial" w:cs="Arial"/>
          <w:sz w:val="24"/>
          <w:szCs w:val="24"/>
        </w:rPr>
      </w:pPr>
      <w:r w:rsidRPr="00AF2789">
        <w:rPr>
          <w:rFonts w:ascii="Arial" w:hAnsi="Arial" w:cs="Arial"/>
          <w:sz w:val="24"/>
          <w:szCs w:val="24"/>
          <w:lang w:val="cs-CZ" w:eastAsia="cs-CZ"/>
        </w:rPr>
        <w:t xml:space="preserve">Kupující </w:t>
      </w:r>
      <w:r w:rsidRPr="00AF2789">
        <w:rPr>
          <w:rFonts w:ascii="Arial" w:hAnsi="Arial" w:cs="Arial"/>
          <w:sz w:val="24"/>
          <w:szCs w:val="24"/>
        </w:rPr>
        <w:t>je povinen zjištěné vady reklamovat u prodávajícího alespoň e-mailem nejpozději v poslední den záruční doby, tj. v poslední den postačuje reklamaci odeslat. K reklamaci je nutné přiložit </w:t>
      </w:r>
      <w:r w:rsidR="00B32D17">
        <w:rPr>
          <w:rFonts w:ascii="Arial" w:hAnsi="Arial" w:cs="Arial"/>
          <w:sz w:val="24"/>
          <w:szCs w:val="24"/>
        </w:rPr>
        <w:t>kopii dokladu o nákupu – fakturu</w:t>
      </w:r>
      <w:r w:rsidRPr="00AF2789">
        <w:rPr>
          <w:rFonts w:ascii="Arial" w:hAnsi="Arial" w:cs="Arial"/>
          <w:sz w:val="24"/>
          <w:szCs w:val="24"/>
        </w:rPr>
        <w:t xml:space="preserve"> a podrobný popis závady. Prodávající započne s odstraňováním reklamované vady do 5 kalendářních dnů ode dne oznámení kupujícího o vadě, není-li s přihlédnutím k charakteru vad smluvními stranami dohodnuta jiná lhůta.</w:t>
      </w:r>
    </w:p>
    <w:p w14:paraId="18C28552" w14:textId="77777777" w:rsidR="006C1B70" w:rsidRPr="00AF2789" w:rsidRDefault="006C1B70" w:rsidP="006C1B70">
      <w:pPr>
        <w:numPr>
          <w:ilvl w:val="0"/>
          <w:numId w:val="16"/>
        </w:numPr>
        <w:tabs>
          <w:tab w:val="clear" w:pos="720"/>
          <w:tab w:val="num" w:pos="540"/>
          <w:tab w:val="left" w:pos="1260"/>
        </w:tabs>
        <w:spacing w:after="120" w:line="288" w:lineRule="auto"/>
        <w:ind w:left="540" w:hanging="540"/>
        <w:jc w:val="both"/>
        <w:rPr>
          <w:rFonts w:ascii="Arial" w:hAnsi="Arial" w:cs="Arial"/>
          <w:sz w:val="24"/>
          <w:szCs w:val="24"/>
        </w:rPr>
      </w:pPr>
      <w:r w:rsidRPr="00AF2789">
        <w:rPr>
          <w:rFonts w:ascii="Arial" w:hAnsi="Arial" w:cs="Arial"/>
          <w:sz w:val="24"/>
          <w:szCs w:val="24"/>
        </w:rPr>
        <w:t>Jde-li o vadu, která nebrání užívání zboží, prodávající je povinen ji odstranit ve lhůtě 7 kalendářních dnů ode dne, kdy s odstraňováním vady započal (resp. nejpozději do 12 kalendářních dnů ode dne oznámení kupujícího). Tyto vady, nebude-li dohodnuto jinak, se primárně odstraní opravou.</w:t>
      </w:r>
    </w:p>
    <w:p w14:paraId="79816869" w14:textId="77777777" w:rsidR="00625968" w:rsidRPr="00E24F93" w:rsidRDefault="006C1B70" w:rsidP="00E24F93">
      <w:pPr>
        <w:numPr>
          <w:ilvl w:val="0"/>
          <w:numId w:val="16"/>
        </w:numPr>
        <w:tabs>
          <w:tab w:val="clear" w:pos="720"/>
          <w:tab w:val="num" w:pos="540"/>
          <w:tab w:val="left" w:pos="1260"/>
        </w:tabs>
        <w:spacing w:after="120" w:line="288" w:lineRule="auto"/>
        <w:ind w:left="540" w:hanging="540"/>
        <w:jc w:val="both"/>
        <w:rPr>
          <w:rFonts w:ascii="Arial" w:hAnsi="Arial" w:cs="Arial"/>
          <w:sz w:val="24"/>
          <w:szCs w:val="24"/>
        </w:rPr>
      </w:pPr>
      <w:r w:rsidRPr="00AF2789">
        <w:rPr>
          <w:rFonts w:ascii="Arial" w:hAnsi="Arial" w:cs="Arial"/>
          <w:sz w:val="24"/>
          <w:szCs w:val="24"/>
        </w:rPr>
        <w:t>Jde-li o vadu, která brání užívání zboží, prodávající je povinen ji odstranit ve lhůtě 14 kalendářních dnů ode dne, kdy s odstraňováním vady započal (resp. nejpozději do 19 kalendářních dnů ode dne oznámení kupujícího), není-li s</w:t>
      </w:r>
      <w:r w:rsidR="009C3A31">
        <w:rPr>
          <w:rFonts w:ascii="Arial" w:hAnsi="Arial" w:cs="Arial"/>
          <w:sz w:val="24"/>
          <w:szCs w:val="24"/>
        </w:rPr>
        <w:t> </w:t>
      </w:r>
      <w:r w:rsidRPr="00AF2789">
        <w:rPr>
          <w:rFonts w:ascii="Arial" w:hAnsi="Arial" w:cs="Arial"/>
          <w:sz w:val="24"/>
          <w:szCs w:val="24"/>
        </w:rPr>
        <w:t>přihlédnutím k charakteru vad smluvními stranami dohodnuta jiná lhůta. Tyto vady, nebude-li stanoveno jinak, se primárně odstraní, dle volby kupujícího, opravou nebo výměnou zboží za nové. Volba musí být provedena současně s</w:t>
      </w:r>
      <w:r w:rsidR="009C3A31">
        <w:rPr>
          <w:rFonts w:ascii="Arial" w:hAnsi="Arial" w:cs="Arial"/>
          <w:sz w:val="24"/>
          <w:szCs w:val="24"/>
        </w:rPr>
        <w:t> </w:t>
      </w:r>
      <w:r w:rsidRPr="00AF2789">
        <w:rPr>
          <w:rFonts w:ascii="Arial" w:hAnsi="Arial" w:cs="Arial"/>
          <w:sz w:val="24"/>
          <w:szCs w:val="24"/>
        </w:rPr>
        <w:t>oznámením reklamace dle odst. 4 tohoto článku.</w:t>
      </w:r>
    </w:p>
    <w:p w14:paraId="748F8B3D" w14:textId="77777777" w:rsidR="006C1B70" w:rsidRPr="00AF2789" w:rsidRDefault="006C1B70" w:rsidP="006C1B70">
      <w:pPr>
        <w:numPr>
          <w:ilvl w:val="0"/>
          <w:numId w:val="16"/>
        </w:numPr>
        <w:tabs>
          <w:tab w:val="clear" w:pos="720"/>
          <w:tab w:val="num" w:pos="540"/>
          <w:tab w:val="left" w:pos="1260"/>
        </w:tabs>
        <w:spacing w:after="120" w:line="288" w:lineRule="auto"/>
        <w:ind w:left="540" w:hanging="540"/>
        <w:jc w:val="both"/>
        <w:rPr>
          <w:rFonts w:ascii="Arial" w:hAnsi="Arial" w:cs="Arial"/>
          <w:sz w:val="24"/>
          <w:szCs w:val="24"/>
        </w:rPr>
      </w:pPr>
      <w:r w:rsidRPr="00AF2789">
        <w:rPr>
          <w:rFonts w:ascii="Arial" w:hAnsi="Arial" w:cs="Arial"/>
          <w:sz w:val="24"/>
          <w:szCs w:val="24"/>
        </w:rPr>
        <w:t>Veškeré náklady související s odstraněním reklamované vady nese prodávající. Prodávající též na vlastní náklady zajistí dopravu z/na místo určené kupujícím, nerozhodne-li se vadu odstranit na místě, kde se zboží nachází.</w:t>
      </w:r>
    </w:p>
    <w:p w14:paraId="41DD902E" w14:textId="77777777" w:rsidR="006C1B70" w:rsidRPr="00AF2789" w:rsidRDefault="006C1B70" w:rsidP="006C1B70">
      <w:pPr>
        <w:numPr>
          <w:ilvl w:val="0"/>
          <w:numId w:val="16"/>
        </w:numPr>
        <w:tabs>
          <w:tab w:val="clear" w:pos="720"/>
          <w:tab w:val="num" w:pos="540"/>
          <w:tab w:val="left" w:pos="1260"/>
        </w:tabs>
        <w:spacing w:after="120" w:line="288" w:lineRule="auto"/>
        <w:ind w:left="540" w:hanging="540"/>
        <w:jc w:val="both"/>
        <w:rPr>
          <w:rFonts w:ascii="Arial" w:hAnsi="Arial" w:cs="Arial"/>
          <w:sz w:val="24"/>
          <w:szCs w:val="24"/>
        </w:rPr>
      </w:pPr>
      <w:r w:rsidRPr="00AF2789">
        <w:rPr>
          <w:rFonts w:ascii="Arial" w:hAnsi="Arial" w:cs="Arial"/>
          <w:sz w:val="24"/>
          <w:szCs w:val="24"/>
        </w:rPr>
        <w:t>Prodávající je povinen vadu odstranit i v případě, že reklamaci považuje za</w:t>
      </w:r>
      <w:r w:rsidR="009C3A31">
        <w:rPr>
          <w:rFonts w:ascii="Arial" w:hAnsi="Arial" w:cs="Arial"/>
          <w:sz w:val="24"/>
          <w:szCs w:val="24"/>
        </w:rPr>
        <w:t> </w:t>
      </w:r>
      <w:r w:rsidRPr="00AF2789">
        <w:rPr>
          <w:rFonts w:ascii="Arial" w:hAnsi="Arial" w:cs="Arial"/>
          <w:sz w:val="24"/>
          <w:szCs w:val="24"/>
        </w:rPr>
        <w:t>neoprávněnou. V případě, že neoprávněnost reklamace bude soudem zpětně pravomocně zjištěna, kupující nahradí prodávajícímu veškeré náklady vynaložené na odstranění neoprávněně reklamované vady.</w:t>
      </w:r>
    </w:p>
    <w:p w14:paraId="6BF119A3" w14:textId="77777777" w:rsidR="006C1B70" w:rsidRPr="00AF2789" w:rsidRDefault="006C1B70" w:rsidP="006C1B70">
      <w:pPr>
        <w:numPr>
          <w:ilvl w:val="0"/>
          <w:numId w:val="16"/>
        </w:numPr>
        <w:tabs>
          <w:tab w:val="clear" w:pos="720"/>
          <w:tab w:val="num" w:pos="540"/>
          <w:tab w:val="left" w:pos="1260"/>
        </w:tabs>
        <w:spacing w:after="120" w:line="288" w:lineRule="auto"/>
        <w:ind w:left="540" w:hanging="540"/>
        <w:jc w:val="both"/>
        <w:rPr>
          <w:rFonts w:ascii="Arial" w:hAnsi="Arial" w:cs="Arial"/>
          <w:sz w:val="24"/>
          <w:szCs w:val="24"/>
        </w:rPr>
      </w:pPr>
      <w:r w:rsidRPr="00AF2789">
        <w:rPr>
          <w:rFonts w:ascii="Arial" w:hAnsi="Arial" w:cs="Arial"/>
          <w:sz w:val="24"/>
          <w:szCs w:val="24"/>
        </w:rPr>
        <w:t>Kupující má právo, nezapočne-li prodávající s odstraňováním vady ve lhůtě 5</w:t>
      </w:r>
      <w:r w:rsidR="009C3A31">
        <w:rPr>
          <w:rFonts w:ascii="Arial" w:hAnsi="Arial" w:cs="Arial"/>
          <w:sz w:val="24"/>
          <w:szCs w:val="24"/>
        </w:rPr>
        <w:t> </w:t>
      </w:r>
      <w:r w:rsidRPr="00AF2789">
        <w:rPr>
          <w:rFonts w:ascii="Arial" w:hAnsi="Arial" w:cs="Arial"/>
          <w:sz w:val="24"/>
          <w:szCs w:val="24"/>
        </w:rPr>
        <w:t xml:space="preserve">kalendářních dnů ode dne jejího oznámení, nebo pokud prodávající neodstraní tyto vady ve lhůtách určených odst. 5. nebo 6. toho článku, </w:t>
      </w:r>
      <w:r w:rsidRPr="00AF2789">
        <w:rPr>
          <w:rFonts w:ascii="Arial" w:hAnsi="Arial" w:cs="Arial"/>
          <w:sz w:val="24"/>
          <w:szCs w:val="24"/>
          <w:lang w:val="cs-CZ" w:eastAsia="cs-CZ"/>
        </w:rPr>
        <w:t>využít služeb jiného opravce, a to na náklady prodávajícího. Prodávající bere na</w:t>
      </w:r>
      <w:r w:rsidR="009C3A31">
        <w:rPr>
          <w:rFonts w:ascii="Arial" w:hAnsi="Arial" w:cs="Arial"/>
          <w:sz w:val="24"/>
          <w:szCs w:val="24"/>
          <w:lang w:val="cs-CZ" w:eastAsia="cs-CZ"/>
        </w:rPr>
        <w:t> </w:t>
      </w:r>
      <w:r w:rsidRPr="00AF2789">
        <w:rPr>
          <w:rFonts w:ascii="Arial" w:hAnsi="Arial" w:cs="Arial"/>
          <w:sz w:val="24"/>
          <w:szCs w:val="24"/>
          <w:lang w:val="cs-CZ" w:eastAsia="cs-CZ"/>
        </w:rPr>
        <w:t>vědomí, že náklady na odstranění vad zboží takovým jiným opravcem mohou značně převyšovat náklady, které by musel vynaložit, pokud by vady odstranil sám.</w:t>
      </w:r>
    </w:p>
    <w:p w14:paraId="1B7175C2" w14:textId="77777777" w:rsidR="006C1B70" w:rsidRPr="00AF2789" w:rsidRDefault="006C1B70" w:rsidP="006C1B70">
      <w:pPr>
        <w:tabs>
          <w:tab w:val="left" w:pos="1260"/>
        </w:tabs>
        <w:spacing w:after="120" w:line="288" w:lineRule="auto"/>
        <w:jc w:val="both"/>
        <w:rPr>
          <w:rFonts w:ascii="Arial" w:hAnsi="Arial" w:cs="Arial"/>
          <w:sz w:val="24"/>
          <w:szCs w:val="24"/>
          <w:lang w:val="cs-CZ" w:eastAsia="cs-CZ"/>
        </w:rPr>
      </w:pPr>
    </w:p>
    <w:p w14:paraId="6ABF4A8C" w14:textId="77777777" w:rsidR="006C1B70" w:rsidRPr="00232535" w:rsidRDefault="006C1B70" w:rsidP="00232535">
      <w:pPr>
        <w:tabs>
          <w:tab w:val="left" w:pos="1260"/>
        </w:tabs>
        <w:spacing w:after="120" w:line="240" w:lineRule="auto"/>
        <w:ind w:left="420" w:hanging="420"/>
        <w:jc w:val="center"/>
        <w:rPr>
          <w:rFonts w:ascii="Arial" w:hAnsi="Arial" w:cs="Arial"/>
          <w:b/>
          <w:bCs/>
          <w:sz w:val="24"/>
          <w:szCs w:val="24"/>
          <w:lang w:val="cs-CZ" w:eastAsia="cs-CZ"/>
        </w:rPr>
      </w:pPr>
      <w:r w:rsidRPr="00232535">
        <w:rPr>
          <w:rFonts w:ascii="Arial" w:hAnsi="Arial" w:cs="Arial"/>
          <w:b/>
          <w:bCs/>
          <w:sz w:val="24"/>
          <w:szCs w:val="24"/>
          <w:lang w:val="cs-CZ" w:eastAsia="cs-CZ"/>
        </w:rPr>
        <w:t>VIII.</w:t>
      </w:r>
    </w:p>
    <w:p w14:paraId="479BCA1B" w14:textId="77777777" w:rsidR="006C1B70" w:rsidRPr="00232535" w:rsidRDefault="006C1B70" w:rsidP="00232535">
      <w:pPr>
        <w:spacing w:after="120" w:line="240" w:lineRule="auto"/>
        <w:ind w:left="360" w:hanging="360"/>
        <w:jc w:val="center"/>
        <w:rPr>
          <w:rFonts w:ascii="Arial" w:hAnsi="Arial" w:cs="Arial"/>
          <w:b/>
          <w:bCs/>
          <w:sz w:val="24"/>
          <w:szCs w:val="24"/>
          <w:lang w:val="cs-CZ" w:eastAsia="cs-CZ"/>
        </w:rPr>
      </w:pPr>
      <w:r w:rsidRPr="00232535">
        <w:rPr>
          <w:rFonts w:ascii="Arial" w:hAnsi="Arial" w:cs="Arial"/>
          <w:b/>
          <w:bCs/>
          <w:sz w:val="24"/>
          <w:szCs w:val="24"/>
          <w:lang w:val="cs-CZ" w:eastAsia="cs-CZ"/>
        </w:rPr>
        <w:t>Odpovědnost za škodu</w:t>
      </w:r>
    </w:p>
    <w:p w14:paraId="3EA54134" w14:textId="77777777" w:rsidR="006C1B70" w:rsidRPr="00232535" w:rsidRDefault="006C1B70" w:rsidP="006C1B70">
      <w:pPr>
        <w:numPr>
          <w:ilvl w:val="1"/>
          <w:numId w:val="12"/>
        </w:numPr>
        <w:tabs>
          <w:tab w:val="left" w:pos="567"/>
        </w:tabs>
        <w:overflowPunct w:val="0"/>
        <w:spacing w:after="120" w:line="280" w:lineRule="atLeast"/>
        <w:ind w:left="540" w:hanging="540"/>
        <w:jc w:val="both"/>
        <w:rPr>
          <w:rFonts w:ascii="Arial" w:hAnsi="Arial" w:cs="Arial"/>
          <w:sz w:val="24"/>
          <w:szCs w:val="24"/>
          <w:lang w:val="cs-CZ" w:eastAsia="ar-SA"/>
        </w:rPr>
      </w:pPr>
      <w:r w:rsidRPr="00232535">
        <w:rPr>
          <w:rFonts w:ascii="Arial" w:hAnsi="Arial" w:cs="Arial"/>
          <w:sz w:val="24"/>
          <w:szCs w:val="24"/>
          <w:lang w:val="cs-CZ" w:eastAsia="ar-SA"/>
        </w:rPr>
        <w:t>Nebezpečí škody na předmětu smlouvy,</w:t>
      </w:r>
      <w:r w:rsidR="00232535">
        <w:rPr>
          <w:rFonts w:ascii="Arial" w:hAnsi="Arial" w:cs="Arial"/>
          <w:sz w:val="24"/>
          <w:szCs w:val="24"/>
          <w:lang w:val="cs-CZ" w:eastAsia="ar-SA"/>
        </w:rPr>
        <w:t xml:space="preserve"> tj. na předmětu dodávky dle článku</w:t>
      </w:r>
      <w:r w:rsidRPr="00232535">
        <w:rPr>
          <w:rFonts w:ascii="Arial" w:hAnsi="Arial" w:cs="Arial"/>
          <w:sz w:val="24"/>
          <w:szCs w:val="24"/>
          <w:lang w:val="cs-CZ" w:eastAsia="ar-SA"/>
        </w:rPr>
        <w:t xml:space="preserve"> II. smlouvy nese prodávající v plném rozsahu až do okamžiku předání</w:t>
      </w:r>
      <w:r w:rsidR="00232535">
        <w:rPr>
          <w:rFonts w:ascii="Arial" w:hAnsi="Arial" w:cs="Arial"/>
          <w:sz w:val="24"/>
          <w:szCs w:val="24"/>
          <w:lang w:val="cs-CZ" w:eastAsia="ar-SA"/>
        </w:rPr>
        <w:t xml:space="preserve"> dle článku</w:t>
      </w:r>
      <w:r w:rsidRPr="00232535">
        <w:rPr>
          <w:rFonts w:ascii="Arial" w:hAnsi="Arial" w:cs="Arial"/>
          <w:sz w:val="24"/>
          <w:szCs w:val="24"/>
          <w:lang w:val="cs-CZ" w:eastAsia="ar-SA"/>
        </w:rPr>
        <w:t xml:space="preserve"> III.</w:t>
      </w:r>
      <w:r w:rsidR="00232535">
        <w:rPr>
          <w:rFonts w:ascii="Arial" w:hAnsi="Arial" w:cs="Arial"/>
          <w:sz w:val="24"/>
          <w:szCs w:val="24"/>
          <w:lang w:val="cs-CZ" w:eastAsia="ar-SA"/>
        </w:rPr>
        <w:t xml:space="preserve"> odst.</w:t>
      </w:r>
      <w:r w:rsidRPr="00232535">
        <w:rPr>
          <w:rFonts w:ascii="Arial" w:hAnsi="Arial" w:cs="Arial"/>
          <w:sz w:val="24"/>
          <w:szCs w:val="24"/>
          <w:lang w:val="cs-CZ" w:eastAsia="ar-SA"/>
        </w:rPr>
        <w:t xml:space="preserve"> 2. </w:t>
      </w:r>
    </w:p>
    <w:p w14:paraId="64C34819" w14:textId="77777777" w:rsidR="006C1B70" w:rsidRPr="00232535" w:rsidRDefault="006C1B70" w:rsidP="006C1B70">
      <w:pPr>
        <w:numPr>
          <w:ilvl w:val="1"/>
          <w:numId w:val="12"/>
        </w:numPr>
        <w:tabs>
          <w:tab w:val="left" w:pos="567"/>
        </w:tabs>
        <w:spacing w:after="120" w:line="280" w:lineRule="atLeast"/>
        <w:ind w:left="567" w:hanging="567"/>
        <w:jc w:val="both"/>
        <w:rPr>
          <w:rFonts w:ascii="Arial" w:hAnsi="Arial" w:cs="Arial"/>
          <w:sz w:val="24"/>
          <w:szCs w:val="24"/>
          <w:lang w:val="cs-CZ" w:eastAsia="cs-CZ"/>
        </w:rPr>
      </w:pPr>
      <w:r w:rsidRPr="00232535">
        <w:rPr>
          <w:rFonts w:ascii="Arial" w:hAnsi="Arial" w:cs="Arial"/>
          <w:sz w:val="24"/>
          <w:szCs w:val="24"/>
          <w:lang w:val="cs-CZ" w:eastAsia="cs-CZ"/>
        </w:rPr>
        <w:t xml:space="preserve">Prodávající je povinen nahradit v plné výši škodu způsobenou dodávaným zbožím dle čl. II. smlouvy. </w:t>
      </w:r>
    </w:p>
    <w:p w14:paraId="32B1C99D" w14:textId="77777777" w:rsidR="006C1B70" w:rsidRPr="00232535" w:rsidRDefault="006C1B70" w:rsidP="006C1B70">
      <w:pPr>
        <w:numPr>
          <w:ilvl w:val="1"/>
          <w:numId w:val="12"/>
        </w:numPr>
        <w:tabs>
          <w:tab w:val="left" w:pos="567"/>
        </w:tabs>
        <w:spacing w:after="120" w:line="280" w:lineRule="atLeast"/>
        <w:ind w:left="567" w:hanging="567"/>
        <w:jc w:val="both"/>
        <w:rPr>
          <w:rFonts w:ascii="Arial" w:hAnsi="Arial" w:cs="Arial"/>
          <w:sz w:val="24"/>
          <w:szCs w:val="24"/>
          <w:lang w:val="cs-CZ" w:eastAsia="cs-CZ"/>
        </w:rPr>
      </w:pPr>
      <w:r w:rsidRPr="00232535">
        <w:rPr>
          <w:rFonts w:ascii="Arial" w:hAnsi="Arial" w:cs="Arial"/>
          <w:sz w:val="24"/>
          <w:szCs w:val="24"/>
          <w:lang w:val="cs-CZ" w:eastAsia="cs-CZ"/>
        </w:rPr>
        <w:t>Prodávající je dále povinen nahradit v plné výši škodu, která vznikne v</w:t>
      </w:r>
      <w:r w:rsidR="005F368F">
        <w:rPr>
          <w:rFonts w:ascii="Arial" w:hAnsi="Arial" w:cs="Arial"/>
          <w:sz w:val="24"/>
          <w:szCs w:val="24"/>
          <w:lang w:val="cs-CZ" w:eastAsia="cs-CZ"/>
        </w:rPr>
        <w:t> </w:t>
      </w:r>
      <w:r w:rsidRPr="00232535">
        <w:rPr>
          <w:rFonts w:ascii="Arial" w:hAnsi="Arial" w:cs="Arial"/>
          <w:sz w:val="24"/>
          <w:szCs w:val="24"/>
          <w:lang w:val="cs-CZ" w:eastAsia="cs-CZ"/>
        </w:rPr>
        <w:t xml:space="preserve">souvislosti nebo jako důsledek porušení povinností (vč. prevenčních) a závazků prodávajícího (resp. jeho subdodavatelů, za které plně odpovídá) dle této smlouvy, a která nespadá do působnosti předchozího bodu. </w:t>
      </w:r>
    </w:p>
    <w:p w14:paraId="69906067" w14:textId="77777777" w:rsidR="006C1B70" w:rsidRPr="00232535" w:rsidRDefault="006C1B70" w:rsidP="006C1B70">
      <w:pPr>
        <w:numPr>
          <w:ilvl w:val="1"/>
          <w:numId w:val="12"/>
        </w:numPr>
        <w:tabs>
          <w:tab w:val="left" w:pos="567"/>
        </w:tabs>
        <w:spacing w:after="120" w:line="288" w:lineRule="auto"/>
        <w:ind w:left="540" w:hanging="540"/>
        <w:jc w:val="both"/>
        <w:rPr>
          <w:rFonts w:ascii="Arial" w:hAnsi="Arial" w:cs="Arial"/>
          <w:sz w:val="24"/>
          <w:szCs w:val="24"/>
          <w:lang w:val="cs-CZ" w:eastAsia="cs-CZ"/>
        </w:rPr>
      </w:pPr>
      <w:r w:rsidRPr="00232535">
        <w:rPr>
          <w:rFonts w:ascii="Arial" w:hAnsi="Arial" w:cs="Arial"/>
          <w:sz w:val="24"/>
          <w:szCs w:val="24"/>
          <w:lang w:val="cs-CZ" w:eastAsia="cs-CZ"/>
        </w:rPr>
        <w:t>Prodávající prohlašuje, že si je vědom skutečnosti, že dílčí části dodávek budou užívat subjekty od kupujícího odlišné, a jeho odpovědnost není omezena na</w:t>
      </w:r>
      <w:r w:rsidR="009C3A31">
        <w:rPr>
          <w:rFonts w:ascii="Arial" w:hAnsi="Arial" w:cs="Arial"/>
          <w:sz w:val="24"/>
          <w:szCs w:val="24"/>
          <w:lang w:val="cs-CZ" w:eastAsia="cs-CZ"/>
        </w:rPr>
        <w:t> </w:t>
      </w:r>
      <w:r w:rsidRPr="00232535">
        <w:rPr>
          <w:rFonts w:ascii="Arial" w:hAnsi="Arial" w:cs="Arial"/>
          <w:sz w:val="24"/>
          <w:szCs w:val="24"/>
          <w:lang w:val="cs-CZ" w:eastAsia="cs-CZ"/>
        </w:rPr>
        <w:t>škodu způsobenou přímo kupujícímu. Prodávající prohlašuje, že si je vědom skutečnosti, že výše možné škody, resp. souhrn možných škod může přesáhnout cenu sjednanou dle bodu IV. 1. smlouvy.</w:t>
      </w:r>
    </w:p>
    <w:p w14:paraId="62CF3D7C" w14:textId="77777777" w:rsidR="006C1B70" w:rsidRPr="0070440B" w:rsidRDefault="006C1B70" w:rsidP="0070440B">
      <w:pPr>
        <w:tabs>
          <w:tab w:val="left" w:pos="1260"/>
        </w:tabs>
        <w:spacing w:after="120" w:line="240" w:lineRule="auto"/>
        <w:ind w:left="420" w:hanging="420"/>
        <w:jc w:val="center"/>
        <w:rPr>
          <w:rFonts w:ascii="Arial" w:hAnsi="Arial" w:cs="Arial"/>
          <w:b/>
          <w:bCs/>
          <w:sz w:val="24"/>
          <w:szCs w:val="24"/>
          <w:lang w:val="cs-CZ" w:eastAsia="cs-CZ"/>
        </w:rPr>
      </w:pPr>
      <w:r w:rsidRPr="0070440B">
        <w:rPr>
          <w:rFonts w:ascii="Arial" w:hAnsi="Arial" w:cs="Arial"/>
          <w:b/>
          <w:bCs/>
          <w:sz w:val="24"/>
          <w:szCs w:val="24"/>
          <w:lang w:val="cs-CZ" w:eastAsia="cs-CZ"/>
        </w:rPr>
        <w:t xml:space="preserve">IX. </w:t>
      </w:r>
    </w:p>
    <w:p w14:paraId="4376B7BB" w14:textId="77777777" w:rsidR="006C1B70" w:rsidRPr="0070440B" w:rsidRDefault="006C1B70" w:rsidP="0070440B">
      <w:pPr>
        <w:spacing w:after="120" w:line="240" w:lineRule="auto"/>
        <w:ind w:left="360" w:hanging="360"/>
        <w:jc w:val="center"/>
        <w:rPr>
          <w:rFonts w:ascii="Arial" w:hAnsi="Arial" w:cs="Arial"/>
          <w:b/>
          <w:bCs/>
          <w:sz w:val="24"/>
          <w:szCs w:val="24"/>
          <w:lang w:val="cs-CZ" w:eastAsia="cs-CZ"/>
        </w:rPr>
      </w:pPr>
      <w:r w:rsidRPr="0070440B">
        <w:rPr>
          <w:rFonts w:ascii="Arial" w:hAnsi="Arial" w:cs="Arial"/>
          <w:b/>
          <w:bCs/>
          <w:sz w:val="24"/>
          <w:szCs w:val="24"/>
          <w:lang w:val="cs-CZ" w:eastAsia="cs-CZ"/>
        </w:rPr>
        <w:t>Odstoupení od smlouvy</w:t>
      </w:r>
    </w:p>
    <w:p w14:paraId="3C735A2C" w14:textId="77777777" w:rsidR="00625968" w:rsidRPr="00E24F93" w:rsidRDefault="006C1B70" w:rsidP="00E24F93">
      <w:pPr>
        <w:numPr>
          <w:ilvl w:val="1"/>
          <w:numId w:val="15"/>
        </w:numPr>
        <w:overflowPunct w:val="0"/>
        <w:spacing w:after="120" w:line="280" w:lineRule="atLeast"/>
        <w:ind w:left="540" w:hanging="540"/>
        <w:jc w:val="both"/>
        <w:rPr>
          <w:rFonts w:ascii="Arial" w:hAnsi="Arial" w:cs="Arial"/>
          <w:sz w:val="24"/>
          <w:szCs w:val="24"/>
          <w:lang w:val="cs-CZ" w:eastAsia="ar-SA"/>
        </w:rPr>
      </w:pPr>
      <w:r w:rsidRPr="0070440B">
        <w:rPr>
          <w:rFonts w:ascii="Arial" w:hAnsi="Arial" w:cs="Arial"/>
          <w:sz w:val="24"/>
          <w:szCs w:val="24"/>
          <w:lang w:val="cs-CZ" w:eastAsia="ar-SA"/>
        </w:rPr>
        <w:t xml:space="preserve">Kupující může odstoupit od smlouvy, poruší-li prodávající podstatným způsobem své smluvní povinnosti a prodávající byl na tuto skutečnost prokazatelnou formou (dopis) upozorněn. </w:t>
      </w:r>
    </w:p>
    <w:p w14:paraId="305730A3" w14:textId="77777777" w:rsidR="00D04BD5" w:rsidRPr="00D04BD5" w:rsidRDefault="00D04BD5" w:rsidP="006C1B70">
      <w:pPr>
        <w:numPr>
          <w:ilvl w:val="1"/>
          <w:numId w:val="15"/>
        </w:numPr>
        <w:overflowPunct w:val="0"/>
        <w:spacing w:after="120" w:line="280" w:lineRule="atLeast"/>
        <w:ind w:left="540" w:hanging="540"/>
        <w:jc w:val="both"/>
        <w:rPr>
          <w:rFonts w:ascii="Arial" w:hAnsi="Arial" w:cs="Arial"/>
          <w:sz w:val="24"/>
          <w:szCs w:val="24"/>
          <w:lang w:val="cs-CZ" w:eastAsia="ar-SA"/>
        </w:rPr>
      </w:pPr>
      <w:r w:rsidRPr="00D04BD5">
        <w:rPr>
          <w:rFonts w:ascii="Arial" w:hAnsi="Arial" w:cs="Arial"/>
          <w:sz w:val="24"/>
          <w:szCs w:val="24"/>
        </w:rPr>
        <w:t>Kupující si vyhrazuje od</w:t>
      </w:r>
      <w:r w:rsidR="00926DC3">
        <w:rPr>
          <w:rFonts w:ascii="Arial" w:hAnsi="Arial" w:cs="Arial"/>
          <w:sz w:val="24"/>
          <w:szCs w:val="24"/>
        </w:rPr>
        <w:t>stoupit od smlouvy, pokud neobdrží kladné stanovisko</w:t>
      </w:r>
      <w:r w:rsidRPr="00D04BD5">
        <w:rPr>
          <w:rStyle w:val="st1"/>
          <w:rFonts w:ascii="Arial" w:hAnsi="Arial" w:cs="Arial"/>
          <w:bCs/>
          <w:sz w:val="24"/>
          <w:szCs w:val="24"/>
        </w:rPr>
        <w:t xml:space="preserve"> </w:t>
      </w:r>
      <w:r w:rsidR="00926DC3">
        <w:rPr>
          <w:rStyle w:val="st1"/>
          <w:rFonts w:ascii="Arial" w:hAnsi="Arial" w:cs="Arial"/>
          <w:bCs/>
          <w:sz w:val="24"/>
          <w:szCs w:val="24"/>
        </w:rPr>
        <w:t xml:space="preserve">     </w:t>
      </w:r>
      <w:r w:rsidRPr="00D04BD5">
        <w:rPr>
          <w:rStyle w:val="st1"/>
          <w:rFonts w:ascii="Arial" w:hAnsi="Arial" w:cs="Arial"/>
          <w:bCs/>
          <w:sz w:val="24"/>
          <w:szCs w:val="24"/>
        </w:rPr>
        <w:t>o poskytnutí</w:t>
      </w:r>
      <w:r w:rsidRPr="00D04BD5">
        <w:rPr>
          <w:rStyle w:val="st1"/>
          <w:rFonts w:ascii="Arial" w:hAnsi="Arial" w:cs="Arial"/>
          <w:sz w:val="24"/>
          <w:szCs w:val="24"/>
        </w:rPr>
        <w:t xml:space="preserve"> podpory ze SFŽP ČR v rámci </w:t>
      </w:r>
      <w:r w:rsidRPr="00D04BD5">
        <w:rPr>
          <w:rStyle w:val="st1"/>
          <w:rFonts w:ascii="Arial" w:hAnsi="Arial" w:cs="Arial"/>
          <w:bCs/>
          <w:sz w:val="24"/>
          <w:szCs w:val="24"/>
        </w:rPr>
        <w:t>OPŽP.</w:t>
      </w:r>
    </w:p>
    <w:p w14:paraId="1BF1B136" w14:textId="77777777" w:rsidR="006C1B70" w:rsidRPr="0070440B" w:rsidRDefault="006C1B70" w:rsidP="006C1B70">
      <w:pPr>
        <w:numPr>
          <w:ilvl w:val="1"/>
          <w:numId w:val="15"/>
        </w:numPr>
        <w:overflowPunct w:val="0"/>
        <w:spacing w:after="120" w:line="280" w:lineRule="atLeast"/>
        <w:ind w:left="567" w:hanging="567"/>
        <w:jc w:val="both"/>
        <w:rPr>
          <w:rFonts w:ascii="Arial" w:hAnsi="Arial" w:cs="Arial"/>
          <w:sz w:val="24"/>
          <w:szCs w:val="24"/>
          <w:lang w:val="cs-CZ" w:eastAsia="ar-SA"/>
        </w:rPr>
      </w:pPr>
      <w:r w:rsidRPr="0070440B">
        <w:rPr>
          <w:rFonts w:ascii="Arial" w:hAnsi="Arial" w:cs="Arial"/>
          <w:sz w:val="24"/>
          <w:szCs w:val="24"/>
          <w:lang w:val="cs-CZ" w:eastAsia="ar-SA"/>
        </w:rPr>
        <w:t>Za podstatné porušení smlouvy, při kterém je druhá strana oprávněna odstoupit od smlouvy, se považuje zejména:</w:t>
      </w:r>
    </w:p>
    <w:p w14:paraId="22282FD9" w14:textId="77777777" w:rsidR="006C1B70" w:rsidRPr="0070440B" w:rsidRDefault="006C1B70" w:rsidP="0070440B">
      <w:pPr>
        <w:numPr>
          <w:ilvl w:val="0"/>
          <w:numId w:val="13"/>
        </w:numPr>
        <w:tabs>
          <w:tab w:val="clear" w:pos="1778"/>
          <w:tab w:val="num" w:pos="1134"/>
        </w:tabs>
        <w:spacing w:after="0" w:line="280" w:lineRule="atLeast"/>
        <w:ind w:left="1134" w:hanging="425"/>
        <w:jc w:val="both"/>
        <w:rPr>
          <w:rFonts w:ascii="Arial" w:hAnsi="Arial" w:cs="Arial"/>
          <w:sz w:val="24"/>
          <w:szCs w:val="24"/>
          <w:lang w:val="cs-CZ" w:eastAsia="cs-CZ"/>
        </w:rPr>
      </w:pPr>
      <w:r w:rsidRPr="0070440B">
        <w:rPr>
          <w:rFonts w:ascii="Arial" w:hAnsi="Arial" w:cs="Arial"/>
          <w:sz w:val="24"/>
          <w:szCs w:val="24"/>
          <w:lang w:val="cs-CZ" w:eastAsia="cs-CZ"/>
        </w:rPr>
        <w:t>vadnost předmětu dodávky již v průběhu realizace dodávky, pokud prodávající na písemnou výzvu kupujícího vady neodstraní v stanovené lhůtě,</w:t>
      </w:r>
    </w:p>
    <w:p w14:paraId="7AC05964" w14:textId="77777777" w:rsidR="006C1B70" w:rsidRPr="0070440B" w:rsidRDefault="006C1B70" w:rsidP="006C1B70">
      <w:pPr>
        <w:numPr>
          <w:ilvl w:val="0"/>
          <w:numId w:val="13"/>
        </w:numPr>
        <w:tabs>
          <w:tab w:val="num" w:pos="709"/>
        </w:tabs>
        <w:suppressAutoHyphens/>
        <w:spacing w:after="0" w:line="280" w:lineRule="atLeast"/>
        <w:ind w:left="1134" w:hanging="425"/>
        <w:jc w:val="both"/>
        <w:rPr>
          <w:rFonts w:ascii="Arial" w:hAnsi="Arial" w:cs="Arial"/>
          <w:sz w:val="24"/>
          <w:szCs w:val="24"/>
          <w:lang w:val="cs-CZ" w:eastAsia="cs-CZ"/>
        </w:rPr>
      </w:pPr>
      <w:r w:rsidRPr="0070440B">
        <w:rPr>
          <w:rFonts w:ascii="Arial" w:hAnsi="Arial" w:cs="Arial"/>
          <w:sz w:val="24"/>
          <w:szCs w:val="24"/>
          <w:lang w:val="cs-CZ" w:eastAsia="cs-CZ"/>
        </w:rPr>
        <w:t>prodlení prodávajícího s dokončením dodávek delší 20 dnů</w:t>
      </w:r>
    </w:p>
    <w:p w14:paraId="40324F0F" w14:textId="77777777" w:rsidR="006C1B70" w:rsidRPr="0070440B" w:rsidRDefault="006C1B70" w:rsidP="006C1B70">
      <w:pPr>
        <w:numPr>
          <w:ilvl w:val="0"/>
          <w:numId w:val="13"/>
        </w:numPr>
        <w:tabs>
          <w:tab w:val="num" w:pos="709"/>
        </w:tabs>
        <w:suppressAutoHyphens/>
        <w:spacing w:after="120" w:line="280" w:lineRule="atLeast"/>
        <w:ind w:left="1134" w:hanging="425"/>
        <w:jc w:val="both"/>
        <w:rPr>
          <w:rFonts w:ascii="Arial" w:hAnsi="Arial" w:cs="Arial"/>
          <w:sz w:val="24"/>
          <w:szCs w:val="24"/>
          <w:lang w:val="cs-CZ" w:eastAsia="cs-CZ"/>
        </w:rPr>
      </w:pPr>
      <w:r w:rsidRPr="0070440B">
        <w:rPr>
          <w:rFonts w:ascii="Arial" w:hAnsi="Arial" w:cs="Arial"/>
          <w:sz w:val="24"/>
          <w:szCs w:val="24"/>
          <w:lang w:val="cs-CZ" w:eastAsia="cs-CZ"/>
        </w:rPr>
        <w:t xml:space="preserve">úpadek prodávajícího </w:t>
      </w:r>
      <w:r w:rsidR="00165009">
        <w:rPr>
          <w:rFonts w:ascii="Arial" w:hAnsi="Arial" w:cs="Arial"/>
          <w:sz w:val="24"/>
          <w:szCs w:val="24"/>
          <w:lang w:val="cs-CZ" w:eastAsia="cs-CZ"/>
        </w:rPr>
        <w:t xml:space="preserve">ve smyslu zák. č. 182/2006 Sb., </w:t>
      </w:r>
      <w:r w:rsidRPr="0070440B">
        <w:rPr>
          <w:rFonts w:ascii="Arial" w:hAnsi="Arial" w:cs="Arial"/>
          <w:sz w:val="24"/>
          <w:szCs w:val="24"/>
          <w:lang w:val="cs-CZ" w:eastAsia="cs-CZ"/>
        </w:rPr>
        <w:t>insolvenčního zákona.</w:t>
      </w:r>
    </w:p>
    <w:p w14:paraId="650FC47E" w14:textId="77777777" w:rsidR="006C1B70" w:rsidRPr="0070440B" w:rsidRDefault="006C1B70" w:rsidP="006C1B70">
      <w:pPr>
        <w:spacing w:after="120" w:line="280" w:lineRule="atLeast"/>
        <w:ind w:left="540"/>
        <w:jc w:val="both"/>
        <w:rPr>
          <w:rFonts w:ascii="Arial" w:hAnsi="Arial" w:cs="Arial"/>
          <w:sz w:val="24"/>
          <w:szCs w:val="24"/>
          <w:lang w:val="cs-CZ" w:eastAsia="cs-CZ"/>
        </w:rPr>
      </w:pPr>
      <w:r w:rsidRPr="0070440B">
        <w:rPr>
          <w:rFonts w:ascii="Arial" w:hAnsi="Arial" w:cs="Arial"/>
          <w:sz w:val="24"/>
          <w:szCs w:val="24"/>
          <w:lang w:val="cs-CZ" w:eastAsia="cs-CZ"/>
        </w:rPr>
        <w:t>Smluvní strany sjednaly, že prodlení kupujícího s úhradou faktur nebudou považovat za podstatné porušení smlouvy.</w:t>
      </w:r>
    </w:p>
    <w:p w14:paraId="28F21202" w14:textId="77777777" w:rsidR="006C1B70" w:rsidRPr="0070440B" w:rsidRDefault="006C1B70" w:rsidP="006C1B70">
      <w:pPr>
        <w:numPr>
          <w:ilvl w:val="1"/>
          <w:numId w:val="15"/>
        </w:numPr>
        <w:overflowPunct w:val="0"/>
        <w:spacing w:after="0" w:line="240" w:lineRule="auto"/>
        <w:ind w:left="567" w:hanging="567"/>
        <w:jc w:val="both"/>
        <w:rPr>
          <w:rFonts w:ascii="Arial" w:hAnsi="Arial" w:cs="Arial"/>
          <w:snapToGrid w:val="0"/>
          <w:sz w:val="24"/>
          <w:szCs w:val="24"/>
          <w:lang w:val="cs-CZ" w:eastAsia="ar-SA"/>
        </w:rPr>
      </w:pPr>
      <w:r w:rsidRPr="0070440B">
        <w:rPr>
          <w:rFonts w:ascii="Arial" w:hAnsi="Arial" w:cs="Arial"/>
          <w:snapToGrid w:val="0"/>
          <w:sz w:val="24"/>
          <w:szCs w:val="24"/>
          <w:lang w:val="cs-CZ" w:eastAsia="ar-SA"/>
        </w:rPr>
        <w:t>Odstoupí-li některá ze stran od této smlouvy na základě ujednání z této smlouvy vyplývajících, pak povinnosti obou stran jsou následující:</w:t>
      </w:r>
    </w:p>
    <w:p w14:paraId="69A99058" w14:textId="77777777" w:rsidR="006C1B70" w:rsidRPr="0070440B" w:rsidRDefault="006C1B70" w:rsidP="006C1B70">
      <w:pPr>
        <w:numPr>
          <w:ilvl w:val="0"/>
          <w:numId w:val="14"/>
        </w:numPr>
        <w:spacing w:after="0" w:line="240" w:lineRule="auto"/>
        <w:ind w:left="1800" w:hanging="1080"/>
        <w:jc w:val="both"/>
        <w:rPr>
          <w:rFonts w:ascii="Arial" w:hAnsi="Arial" w:cs="Arial"/>
          <w:snapToGrid w:val="0"/>
          <w:sz w:val="24"/>
          <w:szCs w:val="24"/>
          <w:lang w:val="cs-CZ" w:eastAsia="cs-CZ"/>
        </w:rPr>
      </w:pPr>
      <w:r w:rsidRPr="0070440B">
        <w:rPr>
          <w:rFonts w:ascii="Arial" w:hAnsi="Arial" w:cs="Arial"/>
          <w:snapToGrid w:val="0"/>
          <w:sz w:val="24"/>
          <w:szCs w:val="24"/>
          <w:lang w:val="cs-CZ" w:eastAsia="cs-CZ"/>
        </w:rPr>
        <w:t>prodávající provede soupis všech realizovaných dodávek oceněný dle položkového rozpočtu,</w:t>
      </w:r>
    </w:p>
    <w:p w14:paraId="291373F6" w14:textId="77777777" w:rsidR="006C1B70" w:rsidRPr="0070440B" w:rsidRDefault="006C1B70" w:rsidP="006C1B70">
      <w:pPr>
        <w:numPr>
          <w:ilvl w:val="0"/>
          <w:numId w:val="14"/>
        </w:numPr>
        <w:spacing w:after="0" w:line="240" w:lineRule="auto"/>
        <w:ind w:left="1800" w:hanging="1091"/>
        <w:jc w:val="both"/>
        <w:rPr>
          <w:rFonts w:ascii="Arial" w:hAnsi="Arial" w:cs="Arial"/>
          <w:snapToGrid w:val="0"/>
          <w:sz w:val="24"/>
          <w:szCs w:val="24"/>
          <w:lang w:val="cs-CZ" w:eastAsia="cs-CZ"/>
        </w:rPr>
      </w:pPr>
      <w:r w:rsidRPr="0070440B">
        <w:rPr>
          <w:rFonts w:ascii="Arial" w:hAnsi="Arial" w:cs="Arial"/>
          <w:snapToGrid w:val="0"/>
          <w:sz w:val="24"/>
          <w:szCs w:val="24"/>
          <w:lang w:val="cs-CZ" w:eastAsia="cs-CZ"/>
        </w:rPr>
        <w:t>prodávající zpracuje „konečnou fakturu s vyúčtováním doposud zrealizovaných dodávek“,</w:t>
      </w:r>
    </w:p>
    <w:p w14:paraId="6A545EBC" w14:textId="77777777" w:rsidR="006C1B70" w:rsidRPr="0070440B" w:rsidRDefault="006C1B70" w:rsidP="006C1B70">
      <w:pPr>
        <w:spacing w:after="0" w:line="240" w:lineRule="auto"/>
        <w:ind w:left="709"/>
        <w:jc w:val="both"/>
        <w:rPr>
          <w:rFonts w:ascii="Arial" w:hAnsi="Arial" w:cs="Arial"/>
          <w:snapToGrid w:val="0"/>
          <w:sz w:val="24"/>
          <w:szCs w:val="24"/>
          <w:lang w:val="cs-CZ" w:eastAsia="cs-CZ"/>
        </w:rPr>
      </w:pPr>
    </w:p>
    <w:p w14:paraId="41C33F3E" w14:textId="77777777" w:rsidR="006C1B70" w:rsidRPr="0070440B" w:rsidRDefault="006C1B70" w:rsidP="006C1B70">
      <w:pPr>
        <w:numPr>
          <w:ilvl w:val="1"/>
          <w:numId w:val="15"/>
        </w:numPr>
        <w:suppressAutoHyphens/>
        <w:spacing w:after="120" w:line="280" w:lineRule="atLeast"/>
        <w:ind w:left="567" w:hanging="567"/>
        <w:jc w:val="both"/>
        <w:rPr>
          <w:rFonts w:ascii="Arial" w:hAnsi="Arial" w:cs="Arial"/>
          <w:sz w:val="24"/>
          <w:szCs w:val="24"/>
          <w:lang w:val="cs-CZ" w:eastAsia="cs-CZ"/>
        </w:rPr>
      </w:pPr>
      <w:r w:rsidRPr="0070440B">
        <w:rPr>
          <w:rFonts w:ascii="Arial" w:hAnsi="Arial" w:cs="Arial"/>
          <w:sz w:val="24"/>
          <w:szCs w:val="24"/>
          <w:lang w:val="cs-CZ" w:eastAsia="cs-CZ"/>
        </w:rPr>
        <w:t>Odstoupení nabývá účinnosti dnem doručení druhé smluvní straně. Odstoupením od smlouvy zanikají všechna práva a povinnosti stran ze smlouvy s výjimkou nároku na náhradu škody vzniklé porušením smlouvy, řešení sporů mezi smluvními stranami, nároků na smluvní pokuty a jiných nároků, které podle této smlouvy nebo vzhledem ke své povaze mají trvat i po ukončení, resp. zániku smlouvy. Smluvní strany sjednaly, že prodávající v případě odstoupení od smlouvy bude odpovídat za vady provedených dodávek. Smluvní strany sjednaly, že prodávající bude v tomto případě odpovídat za vady v rozsahu stanovených touto smlouvou, přičemž záruční doba se počítá ode</w:t>
      </w:r>
      <w:r w:rsidR="009C3A31">
        <w:rPr>
          <w:rFonts w:ascii="Arial" w:hAnsi="Arial" w:cs="Arial"/>
          <w:sz w:val="24"/>
          <w:szCs w:val="24"/>
          <w:lang w:val="cs-CZ" w:eastAsia="cs-CZ"/>
        </w:rPr>
        <w:t> </w:t>
      </w:r>
      <w:r w:rsidRPr="0070440B">
        <w:rPr>
          <w:rFonts w:ascii="Arial" w:hAnsi="Arial" w:cs="Arial"/>
          <w:sz w:val="24"/>
          <w:szCs w:val="24"/>
          <w:lang w:val="cs-CZ" w:eastAsia="cs-CZ"/>
        </w:rPr>
        <w:t xml:space="preserve">dne účinnosti odstoupení od smlouvy. </w:t>
      </w:r>
    </w:p>
    <w:p w14:paraId="7A5E0B68" w14:textId="77777777" w:rsidR="006C1B70" w:rsidRDefault="006C1B70" w:rsidP="008A6235">
      <w:pPr>
        <w:tabs>
          <w:tab w:val="left" w:pos="1260"/>
        </w:tabs>
        <w:spacing w:after="120" w:line="240" w:lineRule="auto"/>
        <w:ind w:left="420" w:hanging="420"/>
        <w:jc w:val="center"/>
        <w:rPr>
          <w:rFonts w:ascii="Arial" w:hAnsi="Arial" w:cs="Arial"/>
          <w:b/>
          <w:bCs/>
          <w:lang w:val="cs-CZ" w:eastAsia="cs-CZ"/>
        </w:rPr>
      </w:pPr>
    </w:p>
    <w:p w14:paraId="4F83F35E" w14:textId="77777777" w:rsidR="006C1B70" w:rsidRPr="00CA6C02" w:rsidRDefault="006C1B70" w:rsidP="005F368F">
      <w:pPr>
        <w:tabs>
          <w:tab w:val="left" w:pos="1260"/>
        </w:tabs>
        <w:spacing w:after="0" w:line="240" w:lineRule="auto"/>
        <w:ind w:left="420" w:hanging="420"/>
        <w:jc w:val="center"/>
        <w:rPr>
          <w:rFonts w:ascii="Arial" w:hAnsi="Arial" w:cs="Arial"/>
          <w:b/>
          <w:bCs/>
          <w:sz w:val="24"/>
          <w:szCs w:val="24"/>
          <w:lang w:val="cs-CZ" w:eastAsia="cs-CZ"/>
        </w:rPr>
      </w:pPr>
      <w:r w:rsidRPr="00CA6C02">
        <w:rPr>
          <w:rFonts w:ascii="Arial" w:hAnsi="Arial" w:cs="Arial"/>
          <w:b/>
          <w:bCs/>
          <w:sz w:val="24"/>
          <w:szCs w:val="24"/>
          <w:lang w:val="cs-CZ" w:eastAsia="cs-CZ"/>
        </w:rPr>
        <w:t>X.</w:t>
      </w:r>
    </w:p>
    <w:p w14:paraId="141C2A8D" w14:textId="77777777" w:rsidR="006C1B70" w:rsidRPr="00CA6C02" w:rsidRDefault="006C1B70" w:rsidP="008A6235">
      <w:pPr>
        <w:tabs>
          <w:tab w:val="left" w:pos="1260"/>
        </w:tabs>
        <w:spacing w:after="120" w:line="240" w:lineRule="auto"/>
        <w:ind w:left="420" w:hanging="420"/>
        <w:jc w:val="center"/>
        <w:rPr>
          <w:rFonts w:ascii="Arial" w:hAnsi="Arial" w:cs="Arial"/>
          <w:b/>
          <w:bCs/>
          <w:caps/>
          <w:noProof/>
          <w:sz w:val="24"/>
          <w:szCs w:val="24"/>
          <w:lang w:val="cs-CZ" w:eastAsia="cs-CZ"/>
        </w:rPr>
      </w:pPr>
      <w:r w:rsidRPr="00CA6C02">
        <w:rPr>
          <w:rFonts w:ascii="Arial" w:hAnsi="Arial" w:cs="Arial"/>
          <w:b/>
          <w:bCs/>
          <w:caps/>
          <w:noProof/>
          <w:sz w:val="24"/>
          <w:szCs w:val="24"/>
          <w:lang w:val="cs-CZ" w:eastAsia="cs-CZ"/>
        </w:rPr>
        <w:t>Jiná ujednání</w:t>
      </w:r>
    </w:p>
    <w:p w14:paraId="17992F0E" w14:textId="77777777" w:rsidR="006C1B70" w:rsidRPr="00CA6C02" w:rsidRDefault="006C1B70" w:rsidP="006C1B70">
      <w:pPr>
        <w:widowControl w:val="0"/>
        <w:numPr>
          <w:ilvl w:val="0"/>
          <w:numId w:val="8"/>
        </w:numPr>
        <w:spacing w:after="120" w:line="240" w:lineRule="auto"/>
        <w:ind w:left="573" w:hanging="573"/>
        <w:jc w:val="both"/>
        <w:rPr>
          <w:rFonts w:ascii="Arial" w:hAnsi="Arial" w:cs="Arial"/>
          <w:sz w:val="24"/>
          <w:szCs w:val="24"/>
          <w:lang w:val="cs-CZ" w:eastAsia="cs-CZ"/>
        </w:rPr>
      </w:pPr>
      <w:r w:rsidRPr="00CA6C02">
        <w:rPr>
          <w:rFonts w:ascii="Arial" w:hAnsi="Arial" w:cs="Arial"/>
          <w:sz w:val="24"/>
          <w:szCs w:val="24"/>
          <w:lang w:val="cs-CZ" w:eastAsia="cs-CZ"/>
        </w:rPr>
        <w:t>Prodávající je povinen si zajistit v rámci realizace předmětu smlouvy veškerá potřebná povolení spojená s realizací předmětu smlouvy.</w:t>
      </w:r>
    </w:p>
    <w:p w14:paraId="6AAED8AA" w14:textId="77777777" w:rsidR="006C1B70" w:rsidRPr="00E24F93" w:rsidRDefault="006C1B70" w:rsidP="00E24F93">
      <w:pPr>
        <w:widowControl w:val="0"/>
        <w:numPr>
          <w:ilvl w:val="0"/>
          <w:numId w:val="8"/>
        </w:numPr>
        <w:spacing w:after="120" w:line="240" w:lineRule="auto"/>
        <w:ind w:left="573" w:hanging="573"/>
        <w:jc w:val="both"/>
        <w:rPr>
          <w:rFonts w:ascii="Arial" w:hAnsi="Arial" w:cs="Arial"/>
          <w:sz w:val="24"/>
          <w:szCs w:val="24"/>
          <w:lang w:val="cs-CZ" w:eastAsia="cs-CZ"/>
        </w:rPr>
      </w:pPr>
      <w:r w:rsidRPr="00CA6C02">
        <w:rPr>
          <w:rFonts w:ascii="Arial" w:hAnsi="Arial" w:cs="Arial"/>
          <w:sz w:val="24"/>
          <w:szCs w:val="24"/>
          <w:lang w:val="cs-CZ" w:eastAsia="cs-CZ"/>
        </w:rPr>
        <w:t xml:space="preserve">Předmět smlouvy je spolufinancován z fondů Evropské unie </w:t>
      </w:r>
      <w:r w:rsidR="00CA6C02">
        <w:rPr>
          <w:rFonts w:ascii="Arial" w:hAnsi="Arial" w:cs="Arial"/>
          <w:sz w:val="24"/>
          <w:szCs w:val="24"/>
          <w:lang w:val="cs-CZ" w:eastAsia="cs-CZ"/>
        </w:rPr>
        <w:t>(</w:t>
      </w:r>
      <w:r w:rsidRPr="00CA6C02">
        <w:rPr>
          <w:rFonts w:ascii="Arial" w:hAnsi="Arial" w:cs="Arial"/>
          <w:sz w:val="24"/>
          <w:szCs w:val="24"/>
          <w:lang w:val="cs-CZ" w:eastAsia="cs-CZ"/>
        </w:rPr>
        <w:t>Fondu soudržnosti) v rámci Operačního programu životní prostředí ze Státního fondu životního prostředí ČR a prodávající je povinen se řídit podmínkami poskytovatele dotace. Prodávající včetně jeho subdodavatelů poskytne kupujícímu potřebnou součin</w:t>
      </w:r>
      <w:r w:rsidR="00CA6C02">
        <w:rPr>
          <w:rFonts w:ascii="Arial" w:hAnsi="Arial" w:cs="Arial"/>
          <w:sz w:val="24"/>
          <w:szCs w:val="24"/>
          <w:lang w:val="cs-CZ" w:eastAsia="cs-CZ"/>
        </w:rPr>
        <w:t>n</w:t>
      </w:r>
      <w:r w:rsidRPr="00CA6C02">
        <w:rPr>
          <w:rFonts w:ascii="Arial" w:hAnsi="Arial" w:cs="Arial"/>
          <w:sz w:val="24"/>
          <w:szCs w:val="24"/>
          <w:lang w:val="cs-CZ" w:eastAsia="cs-CZ"/>
        </w:rPr>
        <w:t>ost při finanční kontrole poskytovatele dotace, a to v souladu se zákonem č. 320/2001 Sb., o finanční kontrole ve veřejné správě, ve znění pozdějších předpisů, a zákona č. 552/1991 Sb., o státní kontrole, ve znění pozdějších předpisů, kontrolovat dodržení podmínek, za</w:t>
      </w:r>
      <w:r w:rsidR="005F368F">
        <w:rPr>
          <w:rFonts w:ascii="Arial" w:hAnsi="Arial" w:cs="Arial"/>
          <w:sz w:val="24"/>
          <w:szCs w:val="24"/>
          <w:lang w:val="cs-CZ" w:eastAsia="cs-CZ"/>
        </w:rPr>
        <w:t> </w:t>
      </w:r>
      <w:r w:rsidRPr="00E24F93">
        <w:rPr>
          <w:rFonts w:ascii="Arial" w:hAnsi="Arial" w:cs="Arial"/>
          <w:sz w:val="24"/>
          <w:szCs w:val="24"/>
          <w:lang w:val="cs-CZ" w:eastAsia="cs-CZ"/>
        </w:rPr>
        <w:t xml:space="preserve">kterých byla dotace poskytnuta. Prodávající včetně jeho subdodavatelů musí uchovávat veškeré doklady, které souvisí s realizací </w:t>
      </w:r>
      <w:r w:rsidR="00403AA5">
        <w:rPr>
          <w:rFonts w:ascii="Arial" w:hAnsi="Arial" w:cs="Arial"/>
          <w:sz w:val="24"/>
          <w:szCs w:val="24"/>
          <w:lang w:val="cs-CZ" w:eastAsia="cs-CZ"/>
        </w:rPr>
        <w:t>předmětu smlouvy do</w:t>
      </w:r>
      <w:r w:rsidR="005F368F">
        <w:rPr>
          <w:rFonts w:ascii="Arial" w:hAnsi="Arial" w:cs="Arial"/>
          <w:sz w:val="24"/>
          <w:szCs w:val="24"/>
          <w:lang w:val="cs-CZ" w:eastAsia="cs-CZ"/>
        </w:rPr>
        <w:t> </w:t>
      </w:r>
      <w:r w:rsidR="00403AA5">
        <w:rPr>
          <w:rFonts w:ascii="Arial" w:hAnsi="Arial" w:cs="Arial"/>
          <w:sz w:val="24"/>
          <w:szCs w:val="24"/>
          <w:lang w:val="cs-CZ" w:eastAsia="cs-CZ"/>
        </w:rPr>
        <w:t>31.</w:t>
      </w:r>
      <w:r w:rsidR="005F368F">
        <w:rPr>
          <w:rFonts w:ascii="Arial" w:hAnsi="Arial" w:cs="Arial"/>
          <w:sz w:val="24"/>
          <w:szCs w:val="24"/>
          <w:lang w:val="cs-CZ" w:eastAsia="cs-CZ"/>
        </w:rPr>
        <w:t> </w:t>
      </w:r>
      <w:r w:rsidR="00403AA5">
        <w:rPr>
          <w:rFonts w:ascii="Arial" w:hAnsi="Arial" w:cs="Arial"/>
          <w:sz w:val="24"/>
          <w:szCs w:val="24"/>
          <w:lang w:val="cs-CZ" w:eastAsia="cs-CZ"/>
        </w:rPr>
        <w:t>12. 202</w:t>
      </w:r>
      <w:r w:rsidR="005F368F">
        <w:rPr>
          <w:rFonts w:ascii="Arial" w:hAnsi="Arial" w:cs="Arial"/>
          <w:sz w:val="24"/>
          <w:szCs w:val="24"/>
          <w:lang w:val="cs-CZ" w:eastAsia="cs-CZ"/>
        </w:rPr>
        <w:t>8</w:t>
      </w:r>
      <w:r w:rsidRPr="00E24F93">
        <w:rPr>
          <w:rFonts w:ascii="Arial" w:hAnsi="Arial" w:cs="Arial"/>
          <w:sz w:val="24"/>
          <w:szCs w:val="24"/>
          <w:lang w:val="cs-CZ" w:eastAsia="cs-CZ"/>
        </w:rPr>
        <w:t>.</w:t>
      </w:r>
    </w:p>
    <w:p w14:paraId="50BAF4E2" w14:textId="77777777" w:rsidR="006C1B70" w:rsidRPr="00CA6C02" w:rsidRDefault="006C1B70" w:rsidP="006C1B70">
      <w:pPr>
        <w:widowControl w:val="0"/>
        <w:numPr>
          <w:ilvl w:val="0"/>
          <w:numId w:val="8"/>
        </w:numPr>
        <w:spacing w:after="120" w:line="240" w:lineRule="auto"/>
        <w:ind w:left="573" w:hanging="573"/>
        <w:jc w:val="both"/>
        <w:rPr>
          <w:rFonts w:ascii="Arial" w:hAnsi="Arial" w:cs="Arial"/>
          <w:sz w:val="24"/>
          <w:szCs w:val="24"/>
          <w:lang w:val="cs-CZ" w:eastAsia="cs-CZ"/>
        </w:rPr>
      </w:pPr>
      <w:r w:rsidRPr="00CA6C02">
        <w:rPr>
          <w:rFonts w:ascii="Arial" w:hAnsi="Arial" w:cs="Arial"/>
          <w:sz w:val="24"/>
          <w:szCs w:val="24"/>
          <w:lang w:val="cs-CZ" w:eastAsia="cs-CZ"/>
        </w:rPr>
        <w:t>Prodávající se zavazuje archivovat veškeré doklady, které souvisí s předmětem smlouvy a jeho financováním po dobu 10 let od proplacení záv</w:t>
      </w:r>
      <w:r w:rsidR="00CA6C02">
        <w:rPr>
          <w:rFonts w:ascii="Arial" w:hAnsi="Arial" w:cs="Arial"/>
          <w:sz w:val="24"/>
          <w:szCs w:val="24"/>
          <w:lang w:val="cs-CZ" w:eastAsia="cs-CZ"/>
        </w:rPr>
        <w:t>ěrečné platby příjemci projektu</w:t>
      </w:r>
      <w:r w:rsidR="009B32E7">
        <w:rPr>
          <w:rFonts w:ascii="Arial" w:hAnsi="Arial" w:cs="Arial"/>
          <w:sz w:val="24"/>
          <w:szCs w:val="24"/>
          <w:lang w:val="cs-CZ" w:eastAsia="cs-CZ"/>
        </w:rPr>
        <w:t xml:space="preserve"> a</w:t>
      </w:r>
      <w:r w:rsidRPr="00CA6C02">
        <w:rPr>
          <w:rFonts w:ascii="Arial" w:hAnsi="Arial" w:cs="Arial"/>
          <w:sz w:val="24"/>
          <w:szCs w:val="24"/>
          <w:lang w:val="cs-CZ" w:eastAsia="cs-CZ"/>
        </w:rPr>
        <w:t>:</w:t>
      </w:r>
    </w:p>
    <w:p w14:paraId="2F5156FF" w14:textId="77777777" w:rsidR="006C1B70" w:rsidRPr="00CA6C02" w:rsidRDefault="006C1B70" w:rsidP="006C1B70">
      <w:pPr>
        <w:numPr>
          <w:ilvl w:val="0"/>
          <w:numId w:val="10"/>
        </w:numPr>
        <w:spacing w:after="120" w:line="240" w:lineRule="auto"/>
        <w:jc w:val="both"/>
        <w:rPr>
          <w:rFonts w:ascii="Arial" w:hAnsi="Arial" w:cs="Arial"/>
          <w:sz w:val="24"/>
          <w:szCs w:val="24"/>
          <w:lang w:val="cs-CZ" w:eastAsia="cs-CZ"/>
        </w:rPr>
      </w:pPr>
      <w:r w:rsidRPr="00CA6C02">
        <w:rPr>
          <w:rFonts w:ascii="Arial" w:hAnsi="Arial" w:cs="Arial"/>
          <w:sz w:val="24"/>
          <w:szCs w:val="24"/>
          <w:lang w:val="cs-CZ" w:eastAsia="cs-CZ"/>
        </w:rPr>
        <w:t>uchovat dokumentaci předmětu smlouvy, a to originál Smlouvy včetně jejích případných dodatků a její přílohy, veškeré originály dokladů a dalších dokumentů souvisejících s předmětem smlouvy. Doklady budou uchovány způsobem uvedeným v zákoně č. 563/1991 Sb., o účetnictví, ve znění pozdějších předpisů, nebo v zákoně č. 586/1992 Sb., o dani z příjmu, ve</w:t>
      </w:r>
      <w:r w:rsidR="00A93F26">
        <w:rPr>
          <w:rFonts w:ascii="Arial" w:hAnsi="Arial" w:cs="Arial"/>
          <w:sz w:val="24"/>
          <w:szCs w:val="24"/>
          <w:lang w:val="cs-CZ" w:eastAsia="cs-CZ"/>
        </w:rPr>
        <w:t> </w:t>
      </w:r>
      <w:r w:rsidRPr="00CA6C02">
        <w:rPr>
          <w:rFonts w:ascii="Arial" w:hAnsi="Arial" w:cs="Arial"/>
          <w:sz w:val="24"/>
          <w:szCs w:val="24"/>
          <w:lang w:val="cs-CZ" w:eastAsia="cs-CZ"/>
        </w:rPr>
        <w:t xml:space="preserve">znění pozdějších předpisů, ve smyslu ustanovení § 7b pro daňovou evidenci. V případě, že legislativa ČR stanovuje lhůtu delší, platí tato stanovená lhůta, </w:t>
      </w:r>
    </w:p>
    <w:p w14:paraId="5E8346C2" w14:textId="77777777" w:rsidR="006C1B70" w:rsidRPr="00CA6C02" w:rsidRDefault="006C1B70" w:rsidP="006C1B70">
      <w:pPr>
        <w:numPr>
          <w:ilvl w:val="0"/>
          <w:numId w:val="10"/>
        </w:numPr>
        <w:spacing w:after="120" w:line="240" w:lineRule="auto"/>
        <w:jc w:val="both"/>
        <w:rPr>
          <w:rFonts w:ascii="Arial" w:hAnsi="Arial" w:cs="Arial"/>
          <w:sz w:val="24"/>
          <w:szCs w:val="24"/>
          <w:lang w:val="cs-CZ" w:eastAsia="cs-CZ"/>
        </w:rPr>
      </w:pPr>
      <w:r w:rsidRPr="00CA6C02">
        <w:rPr>
          <w:rFonts w:ascii="Arial" w:hAnsi="Arial" w:cs="Arial"/>
          <w:sz w:val="24"/>
          <w:szCs w:val="24"/>
          <w:lang w:val="cs-CZ" w:eastAsia="cs-CZ"/>
        </w:rPr>
        <w:t>umožnit poskytovateli nebo jim pověřeným osobám provedení kontroly účetní (daňové) evidence, použití veřejných finančních prostředků a fyzické realizace předmětu smlouvy, zejména ve smyslu zákona č. 320/2001 Sb., o</w:t>
      </w:r>
      <w:r w:rsidR="00A93F26">
        <w:rPr>
          <w:rFonts w:ascii="Arial" w:hAnsi="Arial" w:cs="Arial"/>
          <w:sz w:val="24"/>
          <w:szCs w:val="24"/>
          <w:lang w:val="cs-CZ" w:eastAsia="cs-CZ"/>
        </w:rPr>
        <w:t> </w:t>
      </w:r>
      <w:r w:rsidRPr="00CA6C02">
        <w:rPr>
          <w:rFonts w:ascii="Arial" w:hAnsi="Arial" w:cs="Arial"/>
          <w:sz w:val="24"/>
          <w:szCs w:val="24"/>
          <w:lang w:val="cs-CZ" w:eastAsia="cs-CZ"/>
        </w:rPr>
        <w:t>finanční kontrole, ve znění pozdějších předpisů, mj. umožnit vstup do</w:t>
      </w:r>
      <w:r w:rsidR="00A93F26">
        <w:rPr>
          <w:rFonts w:ascii="Arial" w:hAnsi="Arial" w:cs="Arial"/>
          <w:sz w:val="24"/>
          <w:szCs w:val="24"/>
          <w:lang w:val="cs-CZ" w:eastAsia="cs-CZ"/>
        </w:rPr>
        <w:t> </w:t>
      </w:r>
      <w:r w:rsidRPr="00CA6C02">
        <w:rPr>
          <w:rFonts w:ascii="Arial" w:hAnsi="Arial" w:cs="Arial"/>
          <w:sz w:val="24"/>
          <w:szCs w:val="24"/>
          <w:lang w:val="cs-CZ" w:eastAsia="cs-CZ"/>
        </w:rPr>
        <w:t xml:space="preserve">svých objektů a na své pozemky nebo objekty a pozemky, které využívá ke své činnosti. Tímto ujednáním nejsou dotčena ani omezena práva ostatních kontrolních orgánů státní správy ČR a orgánů EU (např. NKÚ, Evropská komise, OLAF, Ministerstvo financí, Evropský účetní dvůr, Auditní orgán, územní finanční orgán, Platební a certifikační orgán, popřípadě jimi určených zmocněnců a dalších kontrolních orgánů dle předpisů ČR a EU), </w:t>
      </w:r>
    </w:p>
    <w:p w14:paraId="6D3E5D4F" w14:textId="77777777" w:rsidR="006C1B70" w:rsidRPr="008A6235" w:rsidRDefault="006C1B70" w:rsidP="006C1B70">
      <w:pPr>
        <w:numPr>
          <w:ilvl w:val="0"/>
          <w:numId w:val="10"/>
        </w:numPr>
        <w:spacing w:after="120" w:line="240" w:lineRule="auto"/>
        <w:jc w:val="both"/>
        <w:rPr>
          <w:rFonts w:ascii="Arial" w:hAnsi="Arial" w:cs="Arial"/>
          <w:sz w:val="24"/>
          <w:szCs w:val="24"/>
          <w:lang w:val="cs-CZ" w:eastAsia="cs-CZ"/>
        </w:rPr>
      </w:pPr>
      <w:r w:rsidRPr="008A6235">
        <w:rPr>
          <w:rFonts w:ascii="Arial" w:hAnsi="Arial" w:cs="Arial"/>
          <w:sz w:val="24"/>
          <w:szCs w:val="24"/>
          <w:lang w:val="cs-CZ" w:eastAsia="cs-CZ"/>
        </w:rPr>
        <w:t xml:space="preserve">poskytnout potřebnou součinnost poskytovateli nebo jím pověřeným osobám při kontrolách, auditech nebo monitorování řešení a realizace předmětu smlouvy, zejména jim poskytnout na vyžádání veškerou dokumentaci k předmětu smlouvy, účetní doklady, vysvětlující informace a umožnit prohlídku na místě a přístup ke všem movitým a nemovitým věcem souvisejících s realizací předmětu smlouvy, </w:t>
      </w:r>
    </w:p>
    <w:p w14:paraId="0C8EA1EE" w14:textId="77777777" w:rsidR="006C1B70" w:rsidRPr="008A6235" w:rsidRDefault="006C1B70" w:rsidP="006C1B70">
      <w:pPr>
        <w:numPr>
          <w:ilvl w:val="0"/>
          <w:numId w:val="10"/>
        </w:numPr>
        <w:spacing w:after="120" w:line="240" w:lineRule="auto"/>
        <w:jc w:val="both"/>
        <w:rPr>
          <w:rFonts w:ascii="Arial" w:hAnsi="Arial" w:cs="Arial"/>
          <w:sz w:val="24"/>
          <w:szCs w:val="24"/>
          <w:lang w:val="cs-CZ" w:eastAsia="cs-CZ"/>
        </w:rPr>
      </w:pPr>
      <w:r w:rsidRPr="008A6235">
        <w:rPr>
          <w:rFonts w:ascii="Arial" w:hAnsi="Arial" w:cs="Arial"/>
          <w:sz w:val="24"/>
          <w:szCs w:val="24"/>
          <w:lang w:val="cs-CZ" w:eastAsia="cs-CZ"/>
        </w:rPr>
        <w:t>poskytnout veškeré doklady související s realizací předmětu smlouvy a plněním monitorovacích ukazatelů, které si mohou vyžádat zejména následující kontrolní orgány: Evropský účetní dvůr, Evropské komise, Nejvyšší kontrolní úřad, sufitní orgán, Územní finanční orgán, Platební a certifikační orgán, popř. jimi určení zmocněnci a další kontrolní orgány dle předpisů ČR a předpisů EU. Těmto orgánům je prodávající dále povinen poskytnout součinnost při kontrolách minimálně ve stejném rozsahu jako poskytovateli nebo jim pověřeným osobám.</w:t>
      </w:r>
    </w:p>
    <w:p w14:paraId="56E6CF3F" w14:textId="77777777" w:rsidR="0040376E" w:rsidRDefault="0040376E" w:rsidP="008A6235">
      <w:pPr>
        <w:spacing w:after="120" w:line="240" w:lineRule="auto"/>
        <w:jc w:val="center"/>
        <w:rPr>
          <w:rFonts w:ascii="Arial" w:hAnsi="Arial" w:cs="Arial"/>
          <w:b/>
          <w:bCs/>
          <w:snapToGrid w:val="0"/>
          <w:sz w:val="24"/>
          <w:szCs w:val="24"/>
          <w:lang w:val="cs-CZ" w:eastAsia="cs-CZ"/>
        </w:rPr>
      </w:pPr>
    </w:p>
    <w:p w14:paraId="6FA98F08" w14:textId="77777777" w:rsidR="006C1B70" w:rsidRPr="008A6235" w:rsidRDefault="006C1B70" w:rsidP="00A93F26">
      <w:pPr>
        <w:spacing w:after="120" w:line="240" w:lineRule="auto"/>
        <w:jc w:val="center"/>
        <w:rPr>
          <w:rFonts w:ascii="Arial" w:hAnsi="Arial" w:cs="Arial"/>
          <w:b/>
          <w:bCs/>
          <w:snapToGrid w:val="0"/>
          <w:sz w:val="24"/>
          <w:szCs w:val="24"/>
          <w:lang w:val="cs-CZ" w:eastAsia="cs-CZ"/>
        </w:rPr>
      </w:pPr>
      <w:r w:rsidRPr="008A6235">
        <w:rPr>
          <w:rFonts w:ascii="Arial" w:hAnsi="Arial" w:cs="Arial"/>
          <w:b/>
          <w:bCs/>
          <w:snapToGrid w:val="0"/>
          <w:sz w:val="24"/>
          <w:szCs w:val="24"/>
          <w:lang w:val="cs-CZ" w:eastAsia="cs-CZ"/>
        </w:rPr>
        <w:t>XI.</w:t>
      </w:r>
    </w:p>
    <w:p w14:paraId="56E11C5E" w14:textId="77777777" w:rsidR="006C1B70" w:rsidRPr="008A6235" w:rsidRDefault="006C1B70" w:rsidP="008A6235">
      <w:pPr>
        <w:spacing w:after="120" w:line="240" w:lineRule="auto"/>
        <w:jc w:val="center"/>
        <w:rPr>
          <w:rFonts w:ascii="Arial" w:hAnsi="Arial" w:cs="Arial"/>
          <w:b/>
          <w:bCs/>
          <w:snapToGrid w:val="0"/>
          <w:sz w:val="24"/>
          <w:szCs w:val="24"/>
          <w:lang w:val="cs-CZ" w:eastAsia="cs-CZ"/>
        </w:rPr>
      </w:pPr>
      <w:r w:rsidRPr="008A6235">
        <w:rPr>
          <w:rFonts w:ascii="Arial" w:hAnsi="Arial" w:cs="Arial"/>
          <w:b/>
          <w:bCs/>
          <w:snapToGrid w:val="0"/>
          <w:sz w:val="24"/>
          <w:szCs w:val="24"/>
          <w:lang w:val="cs-CZ" w:eastAsia="cs-CZ"/>
        </w:rPr>
        <w:t>VYŠŠÍ MOC</w:t>
      </w:r>
    </w:p>
    <w:p w14:paraId="150A22BC" w14:textId="77777777" w:rsidR="006C1B70" w:rsidRPr="008A6235" w:rsidRDefault="006C1B70" w:rsidP="006C1B70">
      <w:pPr>
        <w:numPr>
          <w:ilvl w:val="1"/>
          <w:numId w:val="11"/>
        </w:numPr>
        <w:overflowPunct w:val="0"/>
        <w:spacing w:after="120" w:line="280" w:lineRule="atLeast"/>
        <w:ind w:left="540" w:hanging="540"/>
        <w:jc w:val="both"/>
        <w:rPr>
          <w:rFonts w:ascii="Arial" w:hAnsi="Arial" w:cs="Arial"/>
          <w:snapToGrid w:val="0"/>
          <w:sz w:val="24"/>
          <w:szCs w:val="24"/>
          <w:lang w:val="cs-CZ" w:eastAsia="ar-SA"/>
        </w:rPr>
      </w:pPr>
      <w:r w:rsidRPr="008A6235">
        <w:rPr>
          <w:rFonts w:ascii="Arial" w:hAnsi="Arial" w:cs="Arial"/>
          <w:snapToGrid w:val="0"/>
          <w:sz w:val="24"/>
          <w:szCs w:val="24"/>
          <w:lang w:val="cs-CZ" w:eastAsia="ar-SA"/>
        </w:rPr>
        <w:t>Pro účely této smlouvy se za vyšší moc považují případy, které nejsou závislé na smluvních stranách a které smluvní strany nemohou ovlivnit</w:t>
      </w:r>
    </w:p>
    <w:p w14:paraId="40E33EF1" w14:textId="77777777" w:rsidR="006C1B70" w:rsidRPr="008A6235" w:rsidRDefault="006C1B70" w:rsidP="006C1B70">
      <w:pPr>
        <w:numPr>
          <w:ilvl w:val="1"/>
          <w:numId w:val="11"/>
        </w:numPr>
        <w:overflowPunct w:val="0"/>
        <w:spacing w:after="120" w:line="280" w:lineRule="atLeast"/>
        <w:ind w:left="540" w:hanging="540"/>
        <w:jc w:val="both"/>
        <w:rPr>
          <w:rFonts w:ascii="Arial" w:hAnsi="Arial" w:cs="Arial"/>
          <w:snapToGrid w:val="0"/>
          <w:sz w:val="24"/>
          <w:szCs w:val="24"/>
          <w:lang w:val="cs-CZ" w:eastAsia="ar-SA"/>
        </w:rPr>
      </w:pPr>
      <w:r w:rsidRPr="008A6235">
        <w:rPr>
          <w:rFonts w:ascii="Arial" w:hAnsi="Arial" w:cs="Arial"/>
          <w:snapToGrid w:val="0"/>
          <w:sz w:val="24"/>
          <w:szCs w:val="24"/>
          <w:lang w:val="cs-CZ" w:eastAsia="ar-SA"/>
        </w:rPr>
        <w:t>Pokud se splnění této smlouvy stane nemožným v důsledku vzniku vyšší moci, strana, která se bude chtít na vyšší moc odvolat, požádá druhou stranu o</w:t>
      </w:r>
      <w:r w:rsidR="00A93F26">
        <w:rPr>
          <w:rFonts w:ascii="Arial" w:hAnsi="Arial" w:cs="Arial"/>
          <w:snapToGrid w:val="0"/>
          <w:sz w:val="24"/>
          <w:szCs w:val="24"/>
          <w:lang w:val="cs-CZ" w:eastAsia="ar-SA"/>
        </w:rPr>
        <w:t> </w:t>
      </w:r>
      <w:r w:rsidRPr="008A6235">
        <w:rPr>
          <w:rFonts w:ascii="Arial" w:hAnsi="Arial" w:cs="Arial"/>
          <w:snapToGrid w:val="0"/>
          <w:sz w:val="24"/>
          <w:szCs w:val="24"/>
          <w:lang w:val="cs-CZ" w:eastAsia="ar-SA"/>
        </w:rPr>
        <w:t>úpravu smlouvy ve vztahu k předmětu, ceně a době plnění. Pokud nedojde k</w:t>
      </w:r>
      <w:r w:rsidR="00A93F26">
        <w:rPr>
          <w:rFonts w:ascii="Arial" w:hAnsi="Arial" w:cs="Arial"/>
          <w:snapToGrid w:val="0"/>
          <w:sz w:val="24"/>
          <w:szCs w:val="24"/>
          <w:lang w:val="cs-CZ" w:eastAsia="ar-SA"/>
        </w:rPr>
        <w:t> </w:t>
      </w:r>
      <w:r w:rsidRPr="008A6235">
        <w:rPr>
          <w:rFonts w:ascii="Arial" w:hAnsi="Arial" w:cs="Arial"/>
          <w:snapToGrid w:val="0"/>
          <w:sz w:val="24"/>
          <w:szCs w:val="24"/>
          <w:lang w:val="cs-CZ" w:eastAsia="ar-SA"/>
        </w:rPr>
        <w:t>dohodě, má strana, která se odvolala na vyšší moc, právo odstoupit od</w:t>
      </w:r>
      <w:r w:rsidR="00A93F26">
        <w:rPr>
          <w:rFonts w:ascii="Arial" w:hAnsi="Arial" w:cs="Arial"/>
          <w:snapToGrid w:val="0"/>
          <w:sz w:val="24"/>
          <w:szCs w:val="24"/>
          <w:lang w:val="cs-CZ" w:eastAsia="ar-SA"/>
        </w:rPr>
        <w:t> </w:t>
      </w:r>
      <w:r w:rsidRPr="008A6235">
        <w:rPr>
          <w:rFonts w:ascii="Arial" w:hAnsi="Arial" w:cs="Arial"/>
          <w:snapToGrid w:val="0"/>
          <w:sz w:val="24"/>
          <w:szCs w:val="24"/>
          <w:lang w:val="cs-CZ" w:eastAsia="ar-SA"/>
        </w:rPr>
        <w:t>smlouvy. Účinnost odstoupení nastává v tomto případě dnem doručení oznámení.</w:t>
      </w:r>
    </w:p>
    <w:p w14:paraId="68F289AD" w14:textId="77777777" w:rsidR="006C1B70" w:rsidRPr="008A6235" w:rsidRDefault="006C1B70" w:rsidP="006C1B70">
      <w:pPr>
        <w:keepNext/>
        <w:widowControl w:val="0"/>
        <w:tabs>
          <w:tab w:val="left" w:pos="284"/>
        </w:tabs>
        <w:spacing w:before="480" w:after="0" w:line="240" w:lineRule="auto"/>
        <w:ind w:left="567" w:hanging="567"/>
        <w:jc w:val="center"/>
        <w:rPr>
          <w:rFonts w:ascii="Arial" w:hAnsi="Arial" w:cs="Arial"/>
          <w:b/>
          <w:bCs/>
          <w:noProof/>
          <w:sz w:val="24"/>
          <w:szCs w:val="24"/>
          <w:lang w:val="cs-CZ" w:eastAsia="cs-CZ"/>
        </w:rPr>
      </w:pPr>
      <w:r w:rsidRPr="008A6235">
        <w:rPr>
          <w:rFonts w:ascii="Arial" w:hAnsi="Arial" w:cs="Arial"/>
          <w:b/>
          <w:bCs/>
          <w:noProof/>
          <w:sz w:val="24"/>
          <w:szCs w:val="24"/>
          <w:lang w:val="cs-CZ" w:eastAsia="cs-CZ"/>
        </w:rPr>
        <w:t>XII.</w:t>
      </w:r>
    </w:p>
    <w:p w14:paraId="3B98A1CB" w14:textId="77777777" w:rsidR="006C1B70" w:rsidRPr="008A6235" w:rsidRDefault="006C1B70" w:rsidP="006C1B70">
      <w:pPr>
        <w:keepNext/>
        <w:widowControl w:val="0"/>
        <w:spacing w:after="240" w:line="240" w:lineRule="auto"/>
        <w:ind w:left="357" w:hanging="357"/>
        <w:jc w:val="center"/>
        <w:rPr>
          <w:rFonts w:ascii="Arial" w:hAnsi="Arial" w:cs="Arial"/>
          <w:b/>
          <w:bCs/>
          <w:caps/>
          <w:noProof/>
          <w:sz w:val="24"/>
          <w:szCs w:val="24"/>
          <w:lang w:val="cs-CZ" w:eastAsia="cs-CZ"/>
        </w:rPr>
      </w:pPr>
      <w:r w:rsidRPr="008A6235">
        <w:rPr>
          <w:rFonts w:ascii="Arial" w:hAnsi="Arial" w:cs="Arial"/>
          <w:b/>
          <w:bCs/>
          <w:caps/>
          <w:noProof/>
          <w:sz w:val="24"/>
          <w:szCs w:val="24"/>
          <w:lang w:val="cs-CZ" w:eastAsia="cs-CZ"/>
        </w:rPr>
        <w:t>Závěrečná ustanovení</w:t>
      </w:r>
    </w:p>
    <w:p w14:paraId="6983AA75" w14:textId="77777777" w:rsidR="006C1B70" w:rsidRPr="008A6235" w:rsidRDefault="006C1B70" w:rsidP="006C1B70">
      <w:pPr>
        <w:widowControl w:val="0"/>
        <w:numPr>
          <w:ilvl w:val="0"/>
          <w:numId w:val="9"/>
        </w:numPr>
        <w:spacing w:after="120" w:line="240" w:lineRule="auto"/>
        <w:jc w:val="both"/>
        <w:outlineLvl w:val="0"/>
        <w:rPr>
          <w:rFonts w:ascii="Arial" w:hAnsi="Arial" w:cs="Arial"/>
          <w:noProof/>
          <w:sz w:val="24"/>
          <w:szCs w:val="24"/>
          <w:lang w:val="cs-CZ" w:eastAsia="cs-CZ"/>
        </w:rPr>
      </w:pPr>
      <w:r w:rsidRPr="008A6235">
        <w:rPr>
          <w:rFonts w:ascii="Arial" w:hAnsi="Arial" w:cs="Arial"/>
          <w:noProof/>
          <w:sz w:val="24"/>
          <w:szCs w:val="24"/>
          <w:lang w:val="cs-CZ" w:eastAsia="cs-CZ"/>
        </w:rPr>
        <w:t>Případné změny a doplňky této smlouvy je možné činit pouze písemně na</w:t>
      </w:r>
      <w:r w:rsidR="00A93F26">
        <w:rPr>
          <w:rFonts w:ascii="Arial" w:hAnsi="Arial" w:cs="Arial"/>
          <w:noProof/>
          <w:sz w:val="24"/>
          <w:szCs w:val="24"/>
          <w:lang w:val="cs-CZ" w:eastAsia="cs-CZ"/>
        </w:rPr>
        <w:t> </w:t>
      </w:r>
      <w:r w:rsidRPr="008A6235">
        <w:rPr>
          <w:rFonts w:ascii="Arial" w:hAnsi="Arial" w:cs="Arial"/>
          <w:noProof/>
          <w:sz w:val="24"/>
          <w:szCs w:val="24"/>
          <w:lang w:val="cs-CZ" w:eastAsia="cs-CZ"/>
        </w:rPr>
        <w:t>základě oboustranně podepsaných a číslovaných dodatků.</w:t>
      </w:r>
    </w:p>
    <w:p w14:paraId="7B2F2FCE" w14:textId="77777777" w:rsidR="006C1B70" w:rsidRPr="008A6235" w:rsidRDefault="006C1B70" w:rsidP="006C1B70">
      <w:pPr>
        <w:widowControl w:val="0"/>
        <w:numPr>
          <w:ilvl w:val="0"/>
          <w:numId w:val="9"/>
        </w:numPr>
        <w:spacing w:after="120" w:line="240" w:lineRule="auto"/>
        <w:jc w:val="both"/>
        <w:outlineLvl w:val="0"/>
        <w:rPr>
          <w:rFonts w:ascii="Arial" w:hAnsi="Arial" w:cs="Arial"/>
          <w:noProof/>
          <w:sz w:val="24"/>
          <w:szCs w:val="24"/>
          <w:lang w:val="cs-CZ" w:eastAsia="cs-CZ"/>
        </w:rPr>
      </w:pPr>
      <w:r w:rsidRPr="008A6235">
        <w:rPr>
          <w:rFonts w:ascii="Arial" w:hAnsi="Arial" w:cs="Arial"/>
          <w:noProof/>
          <w:sz w:val="24"/>
          <w:szCs w:val="24"/>
          <w:lang w:val="cs-CZ" w:eastAsia="cs-CZ"/>
        </w:rPr>
        <w:t>Smluvní strany shodně prohlašují, že obsah této smlouvy není obchodním taje</w:t>
      </w:r>
      <w:r w:rsidR="00175CAD">
        <w:rPr>
          <w:rFonts w:ascii="Arial" w:hAnsi="Arial" w:cs="Arial"/>
          <w:noProof/>
          <w:sz w:val="24"/>
          <w:szCs w:val="24"/>
          <w:lang w:val="cs-CZ" w:eastAsia="cs-CZ"/>
        </w:rPr>
        <w:t>mstvím ve smyslu ustanovení § 504 občanského</w:t>
      </w:r>
      <w:r w:rsidRPr="008A6235">
        <w:rPr>
          <w:rFonts w:ascii="Arial" w:hAnsi="Arial" w:cs="Arial"/>
          <w:noProof/>
          <w:sz w:val="24"/>
          <w:szCs w:val="24"/>
          <w:lang w:val="cs-CZ" w:eastAsia="cs-CZ"/>
        </w:rPr>
        <w:t xml:space="preserve"> zákoníku a souhlasí s případným zveřejněním jejího te</w:t>
      </w:r>
      <w:r w:rsidR="001D5ADB">
        <w:rPr>
          <w:rFonts w:ascii="Arial" w:hAnsi="Arial" w:cs="Arial"/>
          <w:noProof/>
          <w:sz w:val="24"/>
          <w:szCs w:val="24"/>
          <w:lang w:val="cs-CZ" w:eastAsia="cs-CZ"/>
        </w:rPr>
        <w:t>xtu v souladu s ust. § 219 zákona o zadávání veřejných zakázek č. 134/2016 Sb.</w:t>
      </w:r>
      <w:r w:rsidR="00883733">
        <w:rPr>
          <w:rFonts w:ascii="Arial" w:hAnsi="Arial" w:cs="Arial"/>
          <w:noProof/>
          <w:sz w:val="24"/>
          <w:szCs w:val="24"/>
          <w:lang w:val="cs-CZ" w:eastAsia="cs-CZ"/>
        </w:rPr>
        <w:t xml:space="preserve"> a v Registru smluv. </w:t>
      </w:r>
    </w:p>
    <w:p w14:paraId="5C49E1DA" w14:textId="77777777" w:rsidR="006C1B70" w:rsidRPr="008A6235" w:rsidRDefault="008A6235" w:rsidP="006C1B70">
      <w:pPr>
        <w:widowControl w:val="0"/>
        <w:numPr>
          <w:ilvl w:val="0"/>
          <w:numId w:val="9"/>
        </w:numPr>
        <w:tabs>
          <w:tab w:val="left" w:pos="4962"/>
        </w:tabs>
        <w:autoSpaceDE w:val="0"/>
        <w:autoSpaceDN w:val="0"/>
        <w:adjustRightInd w:val="0"/>
        <w:spacing w:after="120" w:line="240" w:lineRule="auto"/>
        <w:jc w:val="both"/>
        <w:textAlignment w:val="baseline"/>
        <w:rPr>
          <w:rFonts w:ascii="Arial" w:hAnsi="Arial" w:cs="Arial"/>
          <w:sz w:val="24"/>
          <w:szCs w:val="24"/>
          <w:lang w:val="cs-CZ" w:eastAsia="cs-CZ"/>
        </w:rPr>
      </w:pPr>
      <w:r>
        <w:rPr>
          <w:rFonts w:ascii="Arial" w:hAnsi="Arial" w:cs="Arial"/>
          <w:sz w:val="24"/>
          <w:szCs w:val="24"/>
          <w:lang w:val="cs-CZ" w:eastAsia="cs-CZ"/>
        </w:rPr>
        <w:t>Smlouva je vyhotovena ve 2</w:t>
      </w:r>
      <w:r w:rsidR="006C1B70" w:rsidRPr="008A6235">
        <w:rPr>
          <w:rFonts w:ascii="Arial" w:hAnsi="Arial" w:cs="Arial"/>
          <w:sz w:val="24"/>
          <w:szCs w:val="24"/>
          <w:lang w:val="cs-CZ" w:eastAsia="cs-CZ"/>
        </w:rPr>
        <w:t xml:space="preserve"> stejnopisech s platností originálu, z nic</w:t>
      </w:r>
      <w:r>
        <w:rPr>
          <w:rFonts w:ascii="Arial" w:hAnsi="Arial" w:cs="Arial"/>
          <w:sz w:val="24"/>
          <w:szCs w:val="24"/>
          <w:lang w:val="cs-CZ" w:eastAsia="cs-CZ"/>
        </w:rPr>
        <w:t>hž každá smluvní strana obdrží 1</w:t>
      </w:r>
      <w:r w:rsidR="006C1B70" w:rsidRPr="008A6235">
        <w:rPr>
          <w:rFonts w:ascii="Arial" w:hAnsi="Arial" w:cs="Arial"/>
          <w:sz w:val="24"/>
          <w:szCs w:val="24"/>
          <w:lang w:val="cs-CZ" w:eastAsia="cs-CZ"/>
        </w:rPr>
        <w:t xml:space="preserve"> vyhotovení.</w:t>
      </w:r>
    </w:p>
    <w:p w14:paraId="196A5751" w14:textId="77777777" w:rsidR="006C1B70" w:rsidRPr="008A6235" w:rsidRDefault="006C1B70" w:rsidP="006C1B70">
      <w:pPr>
        <w:widowControl w:val="0"/>
        <w:numPr>
          <w:ilvl w:val="0"/>
          <w:numId w:val="9"/>
        </w:numPr>
        <w:tabs>
          <w:tab w:val="left" w:pos="4962"/>
        </w:tabs>
        <w:autoSpaceDE w:val="0"/>
        <w:autoSpaceDN w:val="0"/>
        <w:adjustRightInd w:val="0"/>
        <w:spacing w:after="120" w:line="240" w:lineRule="auto"/>
        <w:jc w:val="both"/>
        <w:textAlignment w:val="baseline"/>
        <w:rPr>
          <w:rFonts w:ascii="Arial" w:hAnsi="Arial" w:cs="Arial"/>
          <w:snapToGrid w:val="0"/>
          <w:sz w:val="24"/>
          <w:szCs w:val="24"/>
          <w:lang w:val="cs-CZ" w:eastAsia="cs-CZ"/>
        </w:rPr>
      </w:pPr>
      <w:r w:rsidRPr="008A6235">
        <w:rPr>
          <w:rFonts w:ascii="Arial" w:hAnsi="Arial" w:cs="Arial"/>
          <w:sz w:val="24"/>
          <w:szCs w:val="24"/>
          <w:lang w:val="cs-CZ" w:eastAsia="cs-CZ"/>
        </w:rPr>
        <w:t>Smluvní strany prohlašují, že je jim znám obsah této smlouvy včetně jejích příloh, že tato smlouva je projevem jejich pravé a svobodné vůle, že si smlouvu před podpisem přečetly a s jejím obsahem bezvýhradně souhlasí.</w:t>
      </w:r>
    </w:p>
    <w:p w14:paraId="1FA48037" w14:textId="77777777" w:rsidR="006C1B70" w:rsidRPr="008A6235" w:rsidRDefault="006C1B70" w:rsidP="006C1B70">
      <w:pPr>
        <w:widowControl w:val="0"/>
        <w:numPr>
          <w:ilvl w:val="0"/>
          <w:numId w:val="9"/>
        </w:numPr>
        <w:tabs>
          <w:tab w:val="left" w:pos="4962"/>
        </w:tabs>
        <w:autoSpaceDE w:val="0"/>
        <w:autoSpaceDN w:val="0"/>
        <w:adjustRightInd w:val="0"/>
        <w:spacing w:after="120" w:line="240" w:lineRule="auto"/>
        <w:jc w:val="both"/>
        <w:textAlignment w:val="baseline"/>
        <w:rPr>
          <w:rFonts w:ascii="Arial" w:hAnsi="Arial" w:cs="Arial"/>
          <w:snapToGrid w:val="0"/>
          <w:sz w:val="24"/>
          <w:szCs w:val="24"/>
          <w:lang w:val="cs-CZ" w:eastAsia="cs-CZ"/>
        </w:rPr>
      </w:pPr>
      <w:r w:rsidRPr="008A6235">
        <w:rPr>
          <w:rFonts w:ascii="Arial" w:hAnsi="Arial" w:cs="Arial"/>
          <w:snapToGrid w:val="0"/>
          <w:sz w:val="24"/>
          <w:szCs w:val="24"/>
          <w:lang w:val="cs-CZ" w:eastAsia="cs-CZ"/>
        </w:rPr>
        <w:t>Smluvní strany berou na vědomí, že tato smlouva, jakož i práva a povinnosti z ní vzniklá</w:t>
      </w:r>
      <w:r w:rsidR="008A6235">
        <w:rPr>
          <w:rFonts w:ascii="Arial" w:hAnsi="Arial" w:cs="Arial"/>
          <w:snapToGrid w:val="0"/>
          <w:sz w:val="24"/>
          <w:szCs w:val="24"/>
          <w:lang w:val="cs-CZ" w:eastAsia="cs-CZ"/>
        </w:rPr>
        <w:t xml:space="preserve"> se řídí občanským zákoníkem. </w:t>
      </w:r>
    </w:p>
    <w:p w14:paraId="04D783E4" w14:textId="77777777" w:rsidR="006C1B70" w:rsidRPr="008A6235" w:rsidRDefault="006C1B70" w:rsidP="006870A6">
      <w:pPr>
        <w:widowControl w:val="0"/>
        <w:numPr>
          <w:ilvl w:val="0"/>
          <w:numId w:val="9"/>
        </w:numPr>
        <w:tabs>
          <w:tab w:val="left" w:pos="4962"/>
        </w:tabs>
        <w:autoSpaceDE w:val="0"/>
        <w:autoSpaceDN w:val="0"/>
        <w:adjustRightInd w:val="0"/>
        <w:spacing w:after="120" w:line="240" w:lineRule="auto"/>
        <w:jc w:val="both"/>
        <w:textAlignment w:val="baseline"/>
        <w:rPr>
          <w:rFonts w:ascii="Arial" w:hAnsi="Arial" w:cs="Arial"/>
          <w:snapToGrid w:val="0"/>
          <w:sz w:val="24"/>
          <w:szCs w:val="24"/>
          <w:lang w:val="cs-CZ" w:eastAsia="cs-CZ"/>
        </w:rPr>
      </w:pPr>
      <w:r w:rsidRPr="008A6235">
        <w:rPr>
          <w:rFonts w:ascii="Arial" w:hAnsi="Arial" w:cs="Arial"/>
          <w:snapToGrid w:val="0"/>
          <w:sz w:val="24"/>
          <w:szCs w:val="24"/>
          <w:lang w:val="cs-CZ" w:eastAsia="cs-CZ"/>
        </w:rPr>
        <w:t xml:space="preserve">Smluvní strany prohlašují, že veškeré nejasnosti a rozpory budou řešit primárně se zohledněním znění zadávacích podmínek veřejné zakázky </w:t>
      </w:r>
      <w:r w:rsidR="00413CC9">
        <w:rPr>
          <w:rFonts w:ascii="Arial" w:hAnsi="Arial" w:cs="Arial"/>
          <w:snapToGrid w:val="0"/>
          <w:sz w:val="24"/>
          <w:szCs w:val="24"/>
          <w:lang w:val="cs-CZ" w:eastAsia="cs-CZ"/>
        </w:rPr>
        <w:t>„</w:t>
      </w:r>
      <w:r w:rsidR="006870A6" w:rsidRPr="006870A6">
        <w:rPr>
          <w:rFonts w:ascii="Arial" w:hAnsi="Arial" w:cs="Arial"/>
          <w:sz w:val="24"/>
          <w:szCs w:val="24"/>
          <w:lang w:val="cs-CZ" w:eastAsia="cs-CZ"/>
        </w:rPr>
        <w:t>Předcházení vzniku textilních a bi</w:t>
      </w:r>
      <w:r w:rsidR="00E54427">
        <w:rPr>
          <w:rFonts w:ascii="Arial" w:hAnsi="Arial" w:cs="Arial"/>
          <w:sz w:val="24"/>
          <w:szCs w:val="24"/>
          <w:lang w:val="cs-CZ" w:eastAsia="cs-CZ"/>
        </w:rPr>
        <w:t>ologicky rozložitelných odpadů ve městě Velké Meziříčí</w:t>
      </w:r>
      <w:r w:rsidRPr="008A6235">
        <w:rPr>
          <w:rFonts w:ascii="Arial" w:hAnsi="Arial" w:cs="Arial"/>
          <w:snapToGrid w:val="0"/>
          <w:sz w:val="24"/>
          <w:szCs w:val="24"/>
          <w:lang w:val="cs-CZ" w:eastAsia="cs-CZ"/>
        </w:rPr>
        <w:t>“.</w:t>
      </w:r>
    </w:p>
    <w:p w14:paraId="5AEB875C" w14:textId="77777777" w:rsidR="00A93F26" w:rsidRDefault="00A93F26" w:rsidP="006C1B70">
      <w:pPr>
        <w:widowControl w:val="0"/>
        <w:tabs>
          <w:tab w:val="left" w:pos="4962"/>
        </w:tabs>
        <w:autoSpaceDE w:val="0"/>
        <w:autoSpaceDN w:val="0"/>
        <w:adjustRightInd w:val="0"/>
        <w:spacing w:after="120" w:line="240" w:lineRule="auto"/>
        <w:ind w:left="757"/>
        <w:jc w:val="both"/>
        <w:textAlignment w:val="baseline"/>
        <w:rPr>
          <w:rFonts w:ascii="Arial" w:hAnsi="Arial" w:cs="Arial"/>
          <w:sz w:val="24"/>
          <w:szCs w:val="24"/>
          <w:lang w:val="cs-CZ" w:eastAsia="cs-CZ"/>
        </w:rPr>
      </w:pPr>
    </w:p>
    <w:p w14:paraId="18B4C3D8" w14:textId="77777777" w:rsidR="00A93F26" w:rsidRDefault="00A93F26" w:rsidP="006C1B70">
      <w:pPr>
        <w:widowControl w:val="0"/>
        <w:tabs>
          <w:tab w:val="left" w:pos="4962"/>
        </w:tabs>
        <w:autoSpaceDE w:val="0"/>
        <w:autoSpaceDN w:val="0"/>
        <w:adjustRightInd w:val="0"/>
        <w:spacing w:after="120" w:line="240" w:lineRule="auto"/>
        <w:ind w:left="757"/>
        <w:jc w:val="both"/>
        <w:textAlignment w:val="baseline"/>
        <w:rPr>
          <w:rFonts w:ascii="Arial" w:hAnsi="Arial" w:cs="Arial"/>
          <w:sz w:val="24"/>
          <w:szCs w:val="24"/>
          <w:lang w:val="cs-CZ" w:eastAsia="cs-CZ"/>
        </w:rPr>
      </w:pPr>
    </w:p>
    <w:p w14:paraId="69C9ECC3" w14:textId="77777777" w:rsidR="005376ED" w:rsidRDefault="005376ED" w:rsidP="006C1B70">
      <w:pPr>
        <w:widowControl w:val="0"/>
        <w:tabs>
          <w:tab w:val="left" w:pos="4962"/>
        </w:tabs>
        <w:autoSpaceDE w:val="0"/>
        <w:autoSpaceDN w:val="0"/>
        <w:adjustRightInd w:val="0"/>
        <w:spacing w:after="120" w:line="240" w:lineRule="auto"/>
        <w:ind w:left="757"/>
        <w:jc w:val="both"/>
        <w:textAlignment w:val="baseline"/>
        <w:rPr>
          <w:rFonts w:ascii="Arial" w:hAnsi="Arial" w:cs="Arial"/>
          <w:sz w:val="24"/>
          <w:szCs w:val="24"/>
          <w:lang w:val="cs-CZ" w:eastAsia="cs-CZ"/>
        </w:rPr>
      </w:pPr>
    </w:p>
    <w:p w14:paraId="028CF6FF" w14:textId="77777777" w:rsidR="005376ED" w:rsidRDefault="005376ED" w:rsidP="006C1B70">
      <w:pPr>
        <w:widowControl w:val="0"/>
        <w:tabs>
          <w:tab w:val="left" w:pos="4962"/>
        </w:tabs>
        <w:autoSpaceDE w:val="0"/>
        <w:autoSpaceDN w:val="0"/>
        <w:adjustRightInd w:val="0"/>
        <w:spacing w:after="120" w:line="240" w:lineRule="auto"/>
        <w:ind w:left="757"/>
        <w:jc w:val="both"/>
        <w:textAlignment w:val="baseline"/>
        <w:rPr>
          <w:rFonts w:ascii="Arial" w:hAnsi="Arial" w:cs="Arial"/>
          <w:sz w:val="24"/>
          <w:szCs w:val="24"/>
          <w:lang w:val="cs-CZ" w:eastAsia="cs-CZ"/>
        </w:rPr>
      </w:pPr>
    </w:p>
    <w:p w14:paraId="74EC354D" w14:textId="77777777" w:rsidR="005376ED" w:rsidRDefault="005376ED" w:rsidP="006C1B70">
      <w:pPr>
        <w:widowControl w:val="0"/>
        <w:tabs>
          <w:tab w:val="left" w:pos="4962"/>
        </w:tabs>
        <w:autoSpaceDE w:val="0"/>
        <w:autoSpaceDN w:val="0"/>
        <w:adjustRightInd w:val="0"/>
        <w:spacing w:after="120" w:line="240" w:lineRule="auto"/>
        <w:ind w:left="757"/>
        <w:jc w:val="both"/>
        <w:textAlignment w:val="baseline"/>
        <w:rPr>
          <w:rFonts w:ascii="Arial" w:hAnsi="Arial" w:cs="Arial"/>
          <w:sz w:val="24"/>
          <w:szCs w:val="24"/>
          <w:lang w:val="cs-CZ" w:eastAsia="cs-CZ"/>
        </w:rPr>
      </w:pPr>
    </w:p>
    <w:p w14:paraId="24C5D2AC" w14:textId="77777777" w:rsidR="005376ED" w:rsidRDefault="005376ED" w:rsidP="006C1B70">
      <w:pPr>
        <w:widowControl w:val="0"/>
        <w:tabs>
          <w:tab w:val="left" w:pos="4962"/>
        </w:tabs>
        <w:autoSpaceDE w:val="0"/>
        <w:autoSpaceDN w:val="0"/>
        <w:adjustRightInd w:val="0"/>
        <w:spacing w:after="120" w:line="240" w:lineRule="auto"/>
        <w:ind w:left="757"/>
        <w:jc w:val="both"/>
        <w:textAlignment w:val="baseline"/>
        <w:rPr>
          <w:rFonts w:ascii="Arial" w:hAnsi="Arial" w:cs="Arial"/>
          <w:sz w:val="24"/>
          <w:szCs w:val="24"/>
          <w:lang w:val="cs-CZ" w:eastAsia="cs-CZ"/>
        </w:rPr>
      </w:pPr>
    </w:p>
    <w:p w14:paraId="03C23515" w14:textId="77777777" w:rsidR="00505635" w:rsidRDefault="00505635" w:rsidP="006C1B70">
      <w:pPr>
        <w:widowControl w:val="0"/>
        <w:tabs>
          <w:tab w:val="left" w:pos="4962"/>
        </w:tabs>
        <w:autoSpaceDE w:val="0"/>
        <w:autoSpaceDN w:val="0"/>
        <w:adjustRightInd w:val="0"/>
        <w:spacing w:after="120" w:line="240" w:lineRule="auto"/>
        <w:ind w:left="757"/>
        <w:jc w:val="both"/>
        <w:textAlignment w:val="baseline"/>
        <w:rPr>
          <w:rFonts w:ascii="Arial" w:hAnsi="Arial" w:cs="Arial"/>
          <w:sz w:val="24"/>
          <w:szCs w:val="24"/>
          <w:lang w:val="cs-CZ" w:eastAsia="cs-CZ"/>
        </w:rPr>
      </w:pPr>
    </w:p>
    <w:p w14:paraId="4C7B1336" w14:textId="77777777" w:rsidR="00505635" w:rsidRDefault="00505635" w:rsidP="006C1B70">
      <w:pPr>
        <w:widowControl w:val="0"/>
        <w:tabs>
          <w:tab w:val="left" w:pos="4962"/>
        </w:tabs>
        <w:autoSpaceDE w:val="0"/>
        <w:autoSpaceDN w:val="0"/>
        <w:adjustRightInd w:val="0"/>
        <w:spacing w:after="120" w:line="240" w:lineRule="auto"/>
        <w:ind w:left="757"/>
        <w:jc w:val="both"/>
        <w:textAlignment w:val="baseline"/>
        <w:rPr>
          <w:rFonts w:ascii="Arial" w:hAnsi="Arial" w:cs="Arial"/>
          <w:sz w:val="24"/>
          <w:szCs w:val="24"/>
          <w:lang w:val="cs-CZ" w:eastAsia="cs-CZ"/>
        </w:rPr>
      </w:pPr>
    </w:p>
    <w:p w14:paraId="542FD917" w14:textId="77777777" w:rsidR="006C1B70" w:rsidRDefault="00175CAD" w:rsidP="00E371F4">
      <w:pPr>
        <w:spacing w:before="120" w:after="0" w:line="240" w:lineRule="auto"/>
        <w:rPr>
          <w:rFonts w:ascii="Arial" w:hAnsi="Arial" w:cs="Arial"/>
          <w:sz w:val="24"/>
          <w:szCs w:val="24"/>
          <w:lang w:val="cs-CZ" w:eastAsia="cs-CZ"/>
        </w:rPr>
      </w:pPr>
      <w:r>
        <w:rPr>
          <w:rFonts w:ascii="Arial" w:hAnsi="Arial" w:cs="Arial"/>
          <w:sz w:val="24"/>
          <w:szCs w:val="24"/>
          <w:lang w:val="cs-CZ" w:eastAsia="cs-CZ"/>
        </w:rPr>
        <w:t>Příloha č. 1</w:t>
      </w:r>
      <w:r w:rsidR="00E371F4" w:rsidRPr="00E371F4">
        <w:rPr>
          <w:rFonts w:ascii="Arial" w:hAnsi="Arial" w:cs="Arial"/>
          <w:sz w:val="24"/>
          <w:szCs w:val="24"/>
          <w:lang w:val="cs-CZ" w:eastAsia="cs-CZ"/>
        </w:rPr>
        <w:t xml:space="preserve"> Položkový rozpočet </w:t>
      </w:r>
    </w:p>
    <w:p w14:paraId="4AA82192" w14:textId="77777777" w:rsidR="00E24F93" w:rsidRPr="00E24F93" w:rsidRDefault="00175CAD" w:rsidP="00E24F93">
      <w:pPr>
        <w:spacing w:before="120" w:after="0" w:line="240" w:lineRule="auto"/>
        <w:rPr>
          <w:rFonts w:ascii="Arial" w:hAnsi="Arial" w:cs="Arial"/>
          <w:sz w:val="24"/>
          <w:szCs w:val="24"/>
          <w:lang w:val="cs-CZ" w:eastAsia="cs-CZ"/>
        </w:rPr>
      </w:pPr>
      <w:r>
        <w:rPr>
          <w:rFonts w:ascii="Arial" w:hAnsi="Arial" w:cs="Arial"/>
          <w:sz w:val="24"/>
          <w:szCs w:val="24"/>
          <w:lang w:val="cs-CZ" w:eastAsia="cs-CZ"/>
        </w:rPr>
        <w:t>Příloha č. 2 Specifikace dodávky</w:t>
      </w:r>
    </w:p>
    <w:p w14:paraId="2F1CAC31" w14:textId="77777777" w:rsidR="00A93F26" w:rsidRDefault="00A93F26" w:rsidP="009E2A5F">
      <w:pPr>
        <w:tabs>
          <w:tab w:val="left" w:pos="5040"/>
        </w:tabs>
        <w:spacing w:before="360" w:after="0" w:line="288" w:lineRule="auto"/>
        <w:jc w:val="both"/>
        <w:rPr>
          <w:rFonts w:ascii="Arial" w:hAnsi="Arial" w:cs="Arial"/>
          <w:sz w:val="24"/>
          <w:szCs w:val="24"/>
          <w:lang w:val="cs-CZ" w:eastAsia="cs-CZ"/>
        </w:rPr>
        <w:sectPr w:rsidR="00A93F26" w:rsidSect="00CE6F99">
          <w:footerReference w:type="default" r:id="rId9"/>
          <w:pgSz w:w="11906" w:h="16838"/>
          <w:pgMar w:top="1417" w:right="1417" w:bottom="1417" w:left="1417" w:header="708" w:footer="708" w:gutter="0"/>
          <w:cols w:space="708"/>
          <w:docGrid w:linePitch="360"/>
        </w:sectPr>
      </w:pPr>
    </w:p>
    <w:p w14:paraId="7A069895" w14:textId="77777777" w:rsidR="00A93F26" w:rsidRDefault="00E54427" w:rsidP="009E2A5F">
      <w:pPr>
        <w:tabs>
          <w:tab w:val="left" w:pos="5040"/>
        </w:tabs>
        <w:spacing w:before="360" w:after="0" w:line="288" w:lineRule="auto"/>
        <w:jc w:val="both"/>
        <w:rPr>
          <w:rFonts w:ascii="Arial" w:hAnsi="Arial" w:cs="Arial"/>
          <w:sz w:val="24"/>
          <w:szCs w:val="24"/>
          <w:lang w:val="cs-CZ" w:eastAsia="cs-CZ"/>
        </w:rPr>
      </w:pPr>
      <w:r>
        <w:rPr>
          <w:rFonts w:ascii="Arial" w:hAnsi="Arial" w:cs="Arial"/>
          <w:sz w:val="24"/>
          <w:szCs w:val="24"/>
          <w:lang w:val="cs-CZ" w:eastAsia="cs-CZ"/>
        </w:rPr>
        <w:t>Ve Velkém Meziříčí</w:t>
      </w:r>
    </w:p>
    <w:p w14:paraId="6A188297" w14:textId="77777777" w:rsidR="00A93F26" w:rsidRDefault="00A93F26" w:rsidP="009E2A5F">
      <w:pPr>
        <w:tabs>
          <w:tab w:val="left" w:pos="5040"/>
        </w:tabs>
        <w:spacing w:before="360" w:after="0" w:line="288" w:lineRule="auto"/>
        <w:jc w:val="both"/>
        <w:rPr>
          <w:rFonts w:ascii="Arial" w:hAnsi="Arial" w:cs="Arial"/>
          <w:sz w:val="24"/>
          <w:szCs w:val="24"/>
          <w:lang w:val="cs-CZ" w:eastAsia="cs-CZ"/>
        </w:rPr>
      </w:pPr>
      <w:r>
        <w:rPr>
          <w:rFonts w:ascii="Arial" w:hAnsi="Arial" w:cs="Arial"/>
          <w:sz w:val="24"/>
          <w:szCs w:val="24"/>
          <w:lang w:val="cs-CZ" w:eastAsia="cs-CZ"/>
        </w:rPr>
        <w:t>Dne</w:t>
      </w:r>
      <w:r w:rsidR="009E2A5F">
        <w:rPr>
          <w:rFonts w:ascii="Arial" w:hAnsi="Arial" w:cs="Arial"/>
          <w:sz w:val="24"/>
          <w:szCs w:val="24"/>
          <w:lang w:val="cs-CZ" w:eastAsia="cs-CZ"/>
        </w:rPr>
        <w:t xml:space="preserve">…………………        </w:t>
      </w:r>
      <w:r w:rsidR="001E10D4">
        <w:rPr>
          <w:rFonts w:ascii="Arial" w:hAnsi="Arial" w:cs="Arial"/>
          <w:sz w:val="24"/>
          <w:szCs w:val="24"/>
          <w:lang w:val="cs-CZ" w:eastAsia="cs-CZ"/>
        </w:rPr>
        <w:t xml:space="preserve"> </w:t>
      </w:r>
    </w:p>
    <w:p w14:paraId="4956BB70" w14:textId="77777777" w:rsidR="00A93F26" w:rsidRPr="008570C2" w:rsidRDefault="00A93F26" w:rsidP="00A93F26">
      <w:pPr>
        <w:tabs>
          <w:tab w:val="left" w:pos="5040"/>
        </w:tabs>
        <w:spacing w:before="240" w:after="0" w:line="288" w:lineRule="auto"/>
        <w:jc w:val="both"/>
        <w:rPr>
          <w:rFonts w:ascii="Arial" w:hAnsi="Arial" w:cs="Arial"/>
          <w:sz w:val="24"/>
          <w:szCs w:val="24"/>
          <w:lang w:val="cs-CZ" w:eastAsia="cs-CZ"/>
        </w:rPr>
      </w:pPr>
      <w:r w:rsidRPr="008570C2">
        <w:rPr>
          <w:rFonts w:ascii="Arial" w:hAnsi="Arial" w:cs="Arial"/>
          <w:sz w:val="24"/>
          <w:szCs w:val="24"/>
          <w:lang w:val="cs-CZ" w:eastAsia="cs-CZ"/>
        </w:rPr>
        <w:t>Kupující:</w:t>
      </w:r>
      <w:r w:rsidRPr="008570C2">
        <w:rPr>
          <w:rFonts w:ascii="Arial" w:hAnsi="Arial" w:cs="Arial"/>
          <w:sz w:val="24"/>
          <w:szCs w:val="24"/>
          <w:lang w:val="cs-CZ" w:eastAsia="cs-CZ"/>
        </w:rPr>
        <w:tab/>
      </w:r>
      <w:r>
        <w:rPr>
          <w:rFonts w:ascii="Arial" w:hAnsi="Arial" w:cs="Arial"/>
          <w:sz w:val="24"/>
          <w:szCs w:val="24"/>
          <w:lang w:val="cs-CZ" w:eastAsia="cs-CZ"/>
        </w:rPr>
        <w:t xml:space="preserve">      </w:t>
      </w:r>
      <w:r w:rsidRPr="008570C2">
        <w:rPr>
          <w:rFonts w:ascii="Arial" w:hAnsi="Arial" w:cs="Arial"/>
          <w:sz w:val="24"/>
          <w:szCs w:val="24"/>
          <w:lang w:val="cs-CZ" w:eastAsia="cs-CZ"/>
        </w:rPr>
        <w:t>Prodávající:</w:t>
      </w:r>
    </w:p>
    <w:p w14:paraId="1F6196B3" w14:textId="77777777" w:rsidR="00A93F26" w:rsidRDefault="00A93F26" w:rsidP="00A93F26">
      <w:pPr>
        <w:spacing w:after="0" w:line="288" w:lineRule="auto"/>
        <w:ind w:firstLine="539"/>
        <w:jc w:val="both"/>
        <w:rPr>
          <w:lang w:val="cs-CZ" w:eastAsia="cs-CZ"/>
        </w:rPr>
      </w:pPr>
    </w:p>
    <w:p w14:paraId="78E8CDE2" w14:textId="77777777" w:rsidR="00505635" w:rsidRDefault="00505635" w:rsidP="00A93F26">
      <w:pPr>
        <w:tabs>
          <w:tab w:val="center" w:pos="1985"/>
          <w:tab w:val="center" w:pos="6379"/>
        </w:tabs>
        <w:spacing w:after="0" w:line="288" w:lineRule="auto"/>
        <w:ind w:firstLine="539"/>
        <w:jc w:val="both"/>
        <w:rPr>
          <w:rFonts w:ascii="Arial" w:hAnsi="Arial" w:cs="Arial"/>
          <w:sz w:val="24"/>
          <w:szCs w:val="24"/>
          <w:lang w:val="cs-CZ" w:eastAsia="cs-CZ"/>
        </w:rPr>
      </w:pPr>
    </w:p>
    <w:p w14:paraId="7DDF10CA" w14:textId="77777777" w:rsidR="00A93F26" w:rsidRDefault="00A93F26" w:rsidP="00A93F26">
      <w:pPr>
        <w:tabs>
          <w:tab w:val="center" w:pos="1985"/>
          <w:tab w:val="center" w:pos="6379"/>
        </w:tabs>
        <w:spacing w:after="0" w:line="288" w:lineRule="auto"/>
        <w:ind w:firstLine="539"/>
        <w:jc w:val="both"/>
        <w:rPr>
          <w:rFonts w:ascii="Arial" w:hAnsi="Arial" w:cs="Arial"/>
          <w:sz w:val="24"/>
          <w:szCs w:val="24"/>
          <w:lang w:val="cs-CZ" w:eastAsia="cs-CZ"/>
        </w:rPr>
      </w:pPr>
      <w:r w:rsidRPr="008570C2">
        <w:rPr>
          <w:rFonts w:ascii="Arial" w:hAnsi="Arial" w:cs="Arial"/>
          <w:sz w:val="24"/>
          <w:szCs w:val="24"/>
          <w:lang w:val="cs-CZ" w:eastAsia="cs-CZ"/>
        </w:rPr>
        <w:tab/>
      </w:r>
    </w:p>
    <w:p w14:paraId="71940553" w14:textId="03B62CF3" w:rsidR="00A93F26" w:rsidRPr="008570C2" w:rsidRDefault="00A93F26" w:rsidP="00A93F26">
      <w:pPr>
        <w:tabs>
          <w:tab w:val="center" w:pos="1985"/>
          <w:tab w:val="center" w:pos="6379"/>
        </w:tabs>
        <w:spacing w:after="0" w:line="288" w:lineRule="auto"/>
        <w:jc w:val="both"/>
        <w:rPr>
          <w:rFonts w:ascii="Arial" w:hAnsi="Arial" w:cs="Arial"/>
          <w:sz w:val="24"/>
          <w:szCs w:val="24"/>
          <w:lang w:val="cs-CZ" w:eastAsia="cs-CZ"/>
        </w:rPr>
      </w:pPr>
      <w:r w:rsidRPr="008570C2">
        <w:rPr>
          <w:rFonts w:ascii="Arial" w:hAnsi="Arial" w:cs="Arial"/>
          <w:sz w:val="24"/>
          <w:szCs w:val="24"/>
          <w:lang w:val="cs-CZ" w:eastAsia="cs-CZ"/>
        </w:rPr>
        <w:t>...........................................</w:t>
      </w:r>
      <w:r w:rsidR="00D1254C">
        <w:rPr>
          <w:rFonts w:ascii="Arial" w:hAnsi="Arial" w:cs="Arial"/>
          <w:sz w:val="24"/>
          <w:szCs w:val="24"/>
          <w:lang w:val="cs-CZ" w:eastAsia="cs-CZ"/>
        </w:rPr>
        <w:t xml:space="preserve">                     </w:t>
      </w:r>
      <w:r w:rsidR="00D1254C">
        <w:rPr>
          <w:rFonts w:ascii="Arial" w:hAnsi="Arial" w:cs="Arial"/>
          <w:sz w:val="24"/>
          <w:szCs w:val="24"/>
          <w:lang w:val="cs-CZ" w:eastAsia="cs-CZ"/>
        </w:rPr>
        <w:tab/>
      </w:r>
      <w:r w:rsidR="00D1254C">
        <w:rPr>
          <w:rFonts w:ascii="Arial" w:hAnsi="Arial" w:cs="Arial"/>
          <w:sz w:val="24"/>
          <w:szCs w:val="24"/>
          <w:lang w:val="cs-CZ" w:eastAsia="cs-CZ"/>
        </w:rPr>
        <w:tab/>
      </w:r>
      <w:r w:rsidR="00D1254C">
        <w:rPr>
          <w:rFonts w:ascii="Arial" w:hAnsi="Arial" w:cs="Arial"/>
          <w:sz w:val="24"/>
          <w:szCs w:val="24"/>
          <w:lang w:val="cs-CZ" w:eastAsia="cs-CZ"/>
        </w:rPr>
        <w:tab/>
        <w:t xml:space="preserve"> </w:t>
      </w:r>
      <w:r w:rsidRPr="008570C2">
        <w:rPr>
          <w:rFonts w:ascii="Arial" w:hAnsi="Arial" w:cs="Arial"/>
          <w:sz w:val="24"/>
          <w:szCs w:val="24"/>
          <w:lang w:val="cs-CZ" w:eastAsia="cs-CZ"/>
        </w:rPr>
        <w:tab/>
      </w:r>
      <w:r>
        <w:rPr>
          <w:rFonts w:ascii="Arial" w:hAnsi="Arial" w:cs="Arial"/>
          <w:sz w:val="24"/>
          <w:szCs w:val="24"/>
          <w:lang w:val="cs-CZ" w:eastAsia="cs-CZ"/>
        </w:rPr>
        <w:t xml:space="preserve">                         </w:t>
      </w:r>
      <w:r w:rsidRPr="008570C2">
        <w:rPr>
          <w:rFonts w:ascii="Arial" w:hAnsi="Arial" w:cs="Arial"/>
          <w:sz w:val="24"/>
          <w:szCs w:val="24"/>
          <w:lang w:val="cs-CZ" w:eastAsia="cs-CZ"/>
        </w:rPr>
        <w:t>............................................</w:t>
      </w:r>
    </w:p>
    <w:p w14:paraId="569D2960" w14:textId="77777777" w:rsidR="00A93F26" w:rsidRDefault="00E54427" w:rsidP="00D76574">
      <w:pPr>
        <w:tabs>
          <w:tab w:val="center" w:pos="1985"/>
          <w:tab w:val="center" w:pos="6379"/>
        </w:tabs>
        <w:spacing w:after="120" w:line="240" w:lineRule="auto"/>
        <w:rPr>
          <w:rFonts w:ascii="Arial" w:hAnsi="Arial" w:cs="Arial"/>
          <w:sz w:val="24"/>
          <w:szCs w:val="24"/>
          <w:lang w:val="cs-CZ" w:eastAsia="cs-CZ"/>
        </w:rPr>
      </w:pPr>
      <w:r>
        <w:rPr>
          <w:rFonts w:ascii="Arial" w:hAnsi="Arial" w:cs="Arial"/>
          <w:sz w:val="24"/>
          <w:szCs w:val="24"/>
          <w:lang w:val="cs-CZ" w:eastAsia="cs-CZ"/>
        </w:rPr>
        <w:t>Velké Meziříčí</w:t>
      </w:r>
    </w:p>
    <w:p w14:paraId="66493B30" w14:textId="77777777" w:rsidR="00E54427" w:rsidRDefault="003540D9" w:rsidP="00E54427">
      <w:pPr>
        <w:tabs>
          <w:tab w:val="center" w:pos="1985"/>
          <w:tab w:val="center" w:pos="6379"/>
        </w:tabs>
        <w:spacing w:after="0" w:line="240" w:lineRule="auto"/>
        <w:rPr>
          <w:rFonts w:ascii="Arial" w:hAnsi="Arial" w:cs="Arial"/>
          <w:sz w:val="24"/>
          <w:szCs w:val="24"/>
          <w:lang w:val="cs-CZ" w:eastAsia="cs-CZ"/>
        </w:rPr>
      </w:pPr>
      <w:r>
        <w:rPr>
          <w:rFonts w:ascii="Arial" w:hAnsi="Arial" w:cs="Arial"/>
          <w:sz w:val="24"/>
          <w:szCs w:val="24"/>
          <w:lang w:val="cs-CZ" w:eastAsia="cs-CZ"/>
        </w:rPr>
        <w:t>Josef Komínek, starosta</w:t>
      </w:r>
    </w:p>
    <w:p w14:paraId="22708F2F" w14:textId="77777777" w:rsidR="00A93F26" w:rsidRDefault="00A93F26" w:rsidP="009E2A5F">
      <w:pPr>
        <w:tabs>
          <w:tab w:val="left" w:pos="5040"/>
        </w:tabs>
        <w:spacing w:before="360" w:after="0" w:line="288" w:lineRule="auto"/>
        <w:jc w:val="both"/>
        <w:rPr>
          <w:rFonts w:ascii="Arial" w:hAnsi="Arial" w:cs="Arial"/>
          <w:sz w:val="24"/>
          <w:szCs w:val="24"/>
          <w:lang w:val="cs-CZ" w:eastAsia="cs-CZ"/>
        </w:rPr>
      </w:pPr>
    </w:p>
    <w:p w14:paraId="5331C362" w14:textId="77777777" w:rsidR="00D843AE" w:rsidRDefault="00D843AE" w:rsidP="009E2A5F">
      <w:pPr>
        <w:tabs>
          <w:tab w:val="left" w:pos="5040"/>
        </w:tabs>
        <w:spacing w:before="360" w:after="0" w:line="288" w:lineRule="auto"/>
        <w:jc w:val="both"/>
        <w:rPr>
          <w:rFonts w:ascii="Arial" w:hAnsi="Arial" w:cs="Arial"/>
          <w:sz w:val="24"/>
          <w:szCs w:val="24"/>
          <w:lang w:val="cs-CZ" w:eastAsia="cs-CZ"/>
        </w:rPr>
      </w:pPr>
    </w:p>
    <w:p w14:paraId="3721611E" w14:textId="77777777" w:rsidR="00A93F26" w:rsidRDefault="00A93F26" w:rsidP="009E2A5F">
      <w:pPr>
        <w:tabs>
          <w:tab w:val="left" w:pos="5040"/>
        </w:tabs>
        <w:spacing w:before="360" w:after="0" w:line="288" w:lineRule="auto"/>
        <w:jc w:val="both"/>
        <w:rPr>
          <w:rFonts w:ascii="Arial" w:hAnsi="Arial" w:cs="Arial"/>
          <w:sz w:val="24"/>
          <w:szCs w:val="24"/>
          <w:lang w:val="cs-CZ" w:eastAsia="cs-CZ"/>
        </w:rPr>
      </w:pPr>
    </w:p>
    <w:p w14:paraId="16977F90" w14:textId="77777777" w:rsidR="00A93F26" w:rsidRDefault="00A93F26" w:rsidP="009E2A5F">
      <w:pPr>
        <w:tabs>
          <w:tab w:val="left" w:pos="5040"/>
        </w:tabs>
        <w:spacing w:before="360" w:after="0" w:line="288" w:lineRule="auto"/>
        <w:jc w:val="both"/>
        <w:rPr>
          <w:rFonts w:ascii="Arial" w:hAnsi="Arial" w:cs="Arial"/>
          <w:sz w:val="24"/>
          <w:szCs w:val="24"/>
          <w:lang w:val="cs-CZ" w:eastAsia="cs-CZ"/>
        </w:rPr>
      </w:pPr>
    </w:p>
    <w:p w14:paraId="4D056B9D" w14:textId="77777777" w:rsidR="00A93F26" w:rsidRDefault="00A93F26" w:rsidP="009E2A5F">
      <w:pPr>
        <w:tabs>
          <w:tab w:val="left" w:pos="5040"/>
        </w:tabs>
        <w:spacing w:before="360" w:after="0" w:line="288" w:lineRule="auto"/>
        <w:jc w:val="both"/>
        <w:rPr>
          <w:rFonts w:ascii="Arial" w:hAnsi="Arial" w:cs="Arial"/>
          <w:sz w:val="24"/>
          <w:szCs w:val="24"/>
          <w:lang w:val="cs-CZ" w:eastAsia="cs-CZ"/>
        </w:rPr>
      </w:pPr>
    </w:p>
    <w:p w14:paraId="63FE37A1" w14:textId="77777777" w:rsidR="00A93F26" w:rsidRDefault="00A93F26" w:rsidP="009E2A5F">
      <w:pPr>
        <w:tabs>
          <w:tab w:val="left" w:pos="5040"/>
        </w:tabs>
        <w:spacing w:before="360" w:after="0" w:line="288" w:lineRule="auto"/>
        <w:jc w:val="both"/>
        <w:rPr>
          <w:rFonts w:ascii="Arial" w:hAnsi="Arial" w:cs="Arial"/>
          <w:sz w:val="24"/>
          <w:szCs w:val="24"/>
          <w:lang w:val="cs-CZ" w:eastAsia="cs-CZ"/>
        </w:rPr>
      </w:pPr>
    </w:p>
    <w:p w14:paraId="2AA91446" w14:textId="77777777" w:rsidR="00A93F26" w:rsidRDefault="00A93F26" w:rsidP="009E2A5F">
      <w:pPr>
        <w:tabs>
          <w:tab w:val="left" w:pos="5040"/>
        </w:tabs>
        <w:spacing w:before="360" w:after="0" w:line="288" w:lineRule="auto"/>
        <w:jc w:val="both"/>
        <w:rPr>
          <w:rFonts w:ascii="Arial" w:hAnsi="Arial" w:cs="Arial"/>
          <w:sz w:val="24"/>
          <w:szCs w:val="24"/>
          <w:lang w:val="cs-CZ" w:eastAsia="cs-CZ"/>
        </w:rPr>
      </w:pPr>
    </w:p>
    <w:p w14:paraId="337B93C7" w14:textId="77777777" w:rsidR="00A93F26" w:rsidRDefault="00A93F26" w:rsidP="009E2A5F">
      <w:pPr>
        <w:tabs>
          <w:tab w:val="left" w:pos="5040"/>
        </w:tabs>
        <w:spacing w:before="360" w:after="0" w:line="288" w:lineRule="auto"/>
        <w:jc w:val="both"/>
        <w:rPr>
          <w:rFonts w:ascii="Arial" w:hAnsi="Arial" w:cs="Arial"/>
          <w:sz w:val="24"/>
          <w:szCs w:val="24"/>
          <w:lang w:val="cs-CZ" w:eastAsia="cs-CZ"/>
        </w:rPr>
      </w:pPr>
    </w:p>
    <w:p w14:paraId="26E104AC" w14:textId="77777777" w:rsidR="00A93F26" w:rsidRDefault="00A93F26" w:rsidP="009E2A5F">
      <w:pPr>
        <w:tabs>
          <w:tab w:val="left" w:pos="5040"/>
        </w:tabs>
        <w:spacing w:before="360" w:after="0" w:line="288" w:lineRule="auto"/>
        <w:jc w:val="both"/>
        <w:rPr>
          <w:rFonts w:ascii="Arial" w:hAnsi="Arial" w:cs="Arial"/>
          <w:sz w:val="24"/>
          <w:szCs w:val="24"/>
          <w:lang w:val="cs-CZ" w:eastAsia="cs-CZ"/>
        </w:rPr>
      </w:pPr>
    </w:p>
    <w:p w14:paraId="217D09FC" w14:textId="77777777" w:rsidR="00A93F26" w:rsidRDefault="00A93F26" w:rsidP="009E2A5F">
      <w:pPr>
        <w:tabs>
          <w:tab w:val="left" w:pos="5040"/>
        </w:tabs>
        <w:spacing w:before="360" w:after="0" w:line="288" w:lineRule="auto"/>
        <w:jc w:val="both"/>
        <w:rPr>
          <w:rFonts w:ascii="Arial" w:hAnsi="Arial" w:cs="Arial"/>
          <w:sz w:val="24"/>
          <w:szCs w:val="24"/>
          <w:lang w:val="cs-CZ" w:eastAsia="cs-CZ"/>
        </w:rPr>
      </w:pPr>
    </w:p>
    <w:p w14:paraId="54F4D7AC" w14:textId="77777777" w:rsidR="00A93F26" w:rsidRDefault="00A93F26" w:rsidP="009E2A5F">
      <w:pPr>
        <w:tabs>
          <w:tab w:val="left" w:pos="5040"/>
        </w:tabs>
        <w:spacing w:before="360" w:after="0" w:line="288" w:lineRule="auto"/>
        <w:jc w:val="both"/>
        <w:rPr>
          <w:rFonts w:ascii="Arial" w:hAnsi="Arial" w:cs="Arial"/>
          <w:sz w:val="24"/>
          <w:szCs w:val="24"/>
          <w:lang w:val="cs-CZ" w:eastAsia="cs-CZ"/>
        </w:rPr>
      </w:pPr>
    </w:p>
    <w:p w14:paraId="5002B421" w14:textId="77777777" w:rsidR="00A93F26" w:rsidRDefault="00A93F26" w:rsidP="009E2A5F">
      <w:pPr>
        <w:tabs>
          <w:tab w:val="left" w:pos="5040"/>
        </w:tabs>
        <w:spacing w:before="360" w:after="0" w:line="288" w:lineRule="auto"/>
        <w:jc w:val="both"/>
        <w:rPr>
          <w:rFonts w:ascii="Arial" w:hAnsi="Arial" w:cs="Arial"/>
          <w:sz w:val="24"/>
          <w:szCs w:val="24"/>
          <w:lang w:val="cs-CZ" w:eastAsia="cs-CZ"/>
        </w:rPr>
      </w:pPr>
    </w:p>
    <w:p w14:paraId="12C53D3E" w14:textId="77777777" w:rsidR="005376ED" w:rsidRDefault="00D843AE" w:rsidP="009E2A5F">
      <w:pPr>
        <w:tabs>
          <w:tab w:val="left" w:pos="5040"/>
        </w:tabs>
        <w:spacing w:before="360" w:after="0" w:line="288" w:lineRule="auto"/>
        <w:jc w:val="both"/>
        <w:rPr>
          <w:rFonts w:ascii="Arial" w:hAnsi="Arial" w:cs="Arial"/>
          <w:sz w:val="24"/>
          <w:szCs w:val="24"/>
          <w:lang w:val="cs-CZ" w:eastAsia="cs-CZ"/>
        </w:rPr>
      </w:pPr>
      <w:r>
        <w:rPr>
          <w:rFonts w:ascii="Arial" w:hAnsi="Arial" w:cs="Arial"/>
          <w:sz w:val="24"/>
          <w:szCs w:val="24"/>
          <w:lang w:val="cs-CZ" w:eastAsia="cs-CZ"/>
        </w:rPr>
        <w:br w:type="column"/>
      </w:r>
      <w:r w:rsidR="005376ED">
        <w:rPr>
          <w:rFonts w:ascii="Arial" w:hAnsi="Arial" w:cs="Arial"/>
          <w:sz w:val="24"/>
          <w:szCs w:val="24"/>
          <w:lang w:val="cs-CZ" w:eastAsia="cs-CZ"/>
        </w:rPr>
        <w:t>V……………………..</w:t>
      </w:r>
    </w:p>
    <w:p w14:paraId="33CB328A" w14:textId="77777777" w:rsidR="006C1B70" w:rsidRPr="008570C2" w:rsidRDefault="00A93F26" w:rsidP="009E2A5F">
      <w:pPr>
        <w:tabs>
          <w:tab w:val="left" w:pos="5040"/>
        </w:tabs>
        <w:spacing w:before="360" w:after="0" w:line="288" w:lineRule="auto"/>
        <w:jc w:val="both"/>
        <w:rPr>
          <w:rFonts w:ascii="Arial" w:hAnsi="Arial" w:cs="Arial"/>
          <w:sz w:val="24"/>
          <w:szCs w:val="24"/>
          <w:lang w:val="cs-CZ" w:eastAsia="cs-CZ"/>
        </w:rPr>
      </w:pPr>
      <w:r>
        <w:rPr>
          <w:rFonts w:ascii="Arial" w:hAnsi="Arial" w:cs="Arial"/>
          <w:sz w:val="24"/>
          <w:szCs w:val="24"/>
          <w:lang w:val="cs-CZ" w:eastAsia="cs-CZ"/>
        </w:rPr>
        <w:t>D</w:t>
      </w:r>
      <w:r w:rsidR="006C1B70" w:rsidRPr="008570C2">
        <w:rPr>
          <w:rFonts w:ascii="Arial" w:hAnsi="Arial" w:cs="Arial"/>
          <w:sz w:val="24"/>
          <w:szCs w:val="24"/>
          <w:lang w:val="cs-CZ" w:eastAsia="cs-CZ"/>
        </w:rPr>
        <w:t>ne ..............</w:t>
      </w:r>
      <w:r>
        <w:rPr>
          <w:rFonts w:ascii="Arial" w:hAnsi="Arial" w:cs="Arial"/>
          <w:sz w:val="24"/>
          <w:szCs w:val="24"/>
          <w:lang w:val="cs-CZ" w:eastAsia="cs-CZ"/>
        </w:rPr>
        <w:t>....................</w:t>
      </w:r>
    </w:p>
    <w:p w14:paraId="7EE72118" w14:textId="77777777" w:rsidR="00D1254C" w:rsidRDefault="00A93F26" w:rsidP="007F6F1A">
      <w:pPr>
        <w:tabs>
          <w:tab w:val="left" w:pos="5040"/>
        </w:tabs>
        <w:spacing w:before="240" w:after="0" w:line="288" w:lineRule="auto"/>
        <w:jc w:val="both"/>
        <w:rPr>
          <w:rFonts w:ascii="Arial" w:hAnsi="Arial" w:cs="Arial"/>
          <w:sz w:val="24"/>
          <w:szCs w:val="24"/>
          <w:lang w:val="cs-CZ" w:eastAsia="cs-CZ"/>
        </w:rPr>
      </w:pPr>
      <w:r>
        <w:rPr>
          <w:rFonts w:ascii="Arial" w:hAnsi="Arial" w:cs="Arial"/>
          <w:sz w:val="24"/>
          <w:szCs w:val="24"/>
          <w:lang w:val="cs-CZ" w:eastAsia="cs-CZ"/>
        </w:rPr>
        <w:t>Prodávající</w:t>
      </w:r>
      <w:r w:rsidR="006C1B70" w:rsidRPr="008570C2">
        <w:rPr>
          <w:rFonts w:ascii="Arial" w:hAnsi="Arial" w:cs="Arial"/>
          <w:sz w:val="24"/>
          <w:szCs w:val="24"/>
          <w:lang w:val="cs-CZ" w:eastAsia="cs-CZ"/>
        </w:rPr>
        <w:t>:</w:t>
      </w:r>
    </w:p>
    <w:p w14:paraId="4A3ECBB2" w14:textId="77777777" w:rsidR="00D1254C" w:rsidRDefault="00D1254C" w:rsidP="007F6F1A">
      <w:pPr>
        <w:tabs>
          <w:tab w:val="left" w:pos="5040"/>
        </w:tabs>
        <w:spacing w:before="240" w:after="0" w:line="288" w:lineRule="auto"/>
        <w:jc w:val="both"/>
        <w:rPr>
          <w:rFonts w:ascii="Arial" w:hAnsi="Arial" w:cs="Arial"/>
          <w:sz w:val="24"/>
          <w:szCs w:val="24"/>
          <w:lang w:val="cs-CZ" w:eastAsia="cs-CZ"/>
        </w:rPr>
      </w:pPr>
    </w:p>
    <w:p w14:paraId="38278176" w14:textId="77777777" w:rsidR="00D1254C" w:rsidRDefault="00D1254C" w:rsidP="007F6F1A">
      <w:pPr>
        <w:tabs>
          <w:tab w:val="left" w:pos="5040"/>
        </w:tabs>
        <w:spacing w:before="240" w:after="0" w:line="288" w:lineRule="auto"/>
        <w:jc w:val="both"/>
        <w:rPr>
          <w:rFonts w:ascii="Arial" w:hAnsi="Arial" w:cs="Arial"/>
          <w:sz w:val="24"/>
          <w:szCs w:val="24"/>
          <w:lang w:val="cs-CZ" w:eastAsia="cs-CZ"/>
        </w:rPr>
      </w:pPr>
      <w:r>
        <w:rPr>
          <w:rFonts w:ascii="Arial" w:hAnsi="Arial" w:cs="Arial"/>
          <w:sz w:val="24"/>
          <w:szCs w:val="24"/>
          <w:lang w:val="cs-CZ" w:eastAsia="cs-CZ"/>
        </w:rPr>
        <w:t>…………………………………</w:t>
      </w:r>
    </w:p>
    <w:p w14:paraId="7D3507FC" w14:textId="77777777" w:rsidR="00D1254C" w:rsidRDefault="00D1254C" w:rsidP="007F6F1A">
      <w:pPr>
        <w:tabs>
          <w:tab w:val="left" w:pos="5040"/>
        </w:tabs>
        <w:spacing w:before="240" w:after="0" w:line="288" w:lineRule="auto"/>
        <w:jc w:val="both"/>
        <w:rPr>
          <w:rFonts w:ascii="Arial" w:hAnsi="Arial" w:cs="Arial"/>
          <w:sz w:val="24"/>
          <w:szCs w:val="24"/>
          <w:lang w:val="cs-CZ" w:eastAsia="cs-CZ"/>
        </w:rPr>
      </w:pPr>
      <w:r>
        <w:rPr>
          <w:rFonts w:ascii="Arial" w:hAnsi="Arial" w:cs="Arial"/>
          <w:sz w:val="24"/>
          <w:szCs w:val="24"/>
          <w:lang w:val="cs-CZ" w:eastAsia="cs-CZ"/>
        </w:rPr>
        <w:t>MEVA-BRNO, s.r.o.</w:t>
      </w:r>
    </w:p>
    <w:p w14:paraId="109D0F57" w14:textId="31182791" w:rsidR="00A93F26" w:rsidRPr="003B5095" w:rsidRDefault="00D1254C" w:rsidP="007F6F1A">
      <w:pPr>
        <w:tabs>
          <w:tab w:val="left" w:pos="5040"/>
        </w:tabs>
        <w:spacing w:before="240" w:after="0" w:line="288" w:lineRule="auto"/>
        <w:jc w:val="both"/>
        <w:rPr>
          <w:rFonts w:ascii="Arial" w:hAnsi="Arial" w:cs="Arial"/>
          <w:sz w:val="24"/>
          <w:szCs w:val="24"/>
          <w:lang w:val="cs-CZ" w:eastAsia="cs-CZ"/>
        </w:rPr>
      </w:pPr>
      <w:r>
        <w:rPr>
          <w:rFonts w:ascii="Arial" w:hAnsi="Arial" w:cs="Arial"/>
          <w:sz w:val="24"/>
          <w:szCs w:val="24"/>
          <w:lang w:val="cs-CZ" w:eastAsia="cs-CZ"/>
        </w:rPr>
        <w:t>František Starý, jednatel</w:t>
      </w:r>
      <w:bookmarkStart w:id="0" w:name="_GoBack"/>
      <w:bookmarkEnd w:id="0"/>
      <w:r w:rsidR="006C1B70" w:rsidRPr="008570C2">
        <w:rPr>
          <w:rFonts w:ascii="Arial" w:hAnsi="Arial" w:cs="Arial"/>
          <w:sz w:val="24"/>
          <w:szCs w:val="24"/>
          <w:lang w:val="cs-CZ" w:eastAsia="cs-CZ"/>
        </w:rPr>
        <w:tab/>
      </w:r>
      <w:r w:rsidR="00D475CB">
        <w:rPr>
          <w:rFonts w:ascii="Arial" w:hAnsi="Arial" w:cs="Arial"/>
          <w:sz w:val="24"/>
          <w:szCs w:val="24"/>
          <w:lang w:val="cs-CZ" w:eastAsia="cs-CZ"/>
        </w:rPr>
        <w:t xml:space="preserve">      </w:t>
      </w:r>
      <w:r w:rsidR="009873A6">
        <w:rPr>
          <w:rFonts w:ascii="Arial" w:hAnsi="Arial" w:cs="Arial"/>
          <w:sz w:val="24"/>
          <w:szCs w:val="24"/>
          <w:lang w:val="cs-CZ" w:eastAsia="cs-CZ"/>
        </w:rPr>
        <w:t xml:space="preserve"> </w:t>
      </w:r>
    </w:p>
    <w:p w14:paraId="746242D0" w14:textId="77777777" w:rsidR="00CE6F99" w:rsidRPr="003B5095" w:rsidRDefault="00CE6F99" w:rsidP="003B5095">
      <w:pPr>
        <w:tabs>
          <w:tab w:val="center" w:pos="1985"/>
          <w:tab w:val="center" w:pos="6379"/>
        </w:tabs>
        <w:spacing w:after="0" w:line="288" w:lineRule="auto"/>
        <w:jc w:val="both"/>
        <w:rPr>
          <w:rFonts w:ascii="Arial" w:hAnsi="Arial" w:cs="Arial"/>
          <w:sz w:val="24"/>
          <w:szCs w:val="24"/>
          <w:lang w:val="cs-CZ" w:eastAsia="cs-CZ"/>
        </w:rPr>
      </w:pPr>
    </w:p>
    <w:sectPr w:rsidR="00CE6F99" w:rsidRPr="003B5095" w:rsidSect="00A93F26">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B038C" w14:textId="77777777" w:rsidR="00C012FC" w:rsidRDefault="00C012FC" w:rsidP="00C012FC">
      <w:pPr>
        <w:spacing w:after="0" w:line="240" w:lineRule="auto"/>
      </w:pPr>
      <w:r>
        <w:separator/>
      </w:r>
    </w:p>
  </w:endnote>
  <w:endnote w:type="continuationSeparator" w:id="0">
    <w:p w14:paraId="26C97081" w14:textId="77777777" w:rsidR="00C012FC" w:rsidRDefault="00C012FC" w:rsidP="00C01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ohnSans Text Pro">
    <w:altName w:val="Arial"/>
    <w:panose1 w:val="00000000000000000000"/>
    <w:charset w:val="00"/>
    <w:family w:val="moder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4140406"/>
      <w:docPartObj>
        <w:docPartGallery w:val="Page Numbers (Bottom of Page)"/>
        <w:docPartUnique/>
      </w:docPartObj>
    </w:sdtPr>
    <w:sdtEndPr/>
    <w:sdtContent>
      <w:p w14:paraId="1527CB3C" w14:textId="1B9887E6" w:rsidR="00505635" w:rsidRDefault="00505635">
        <w:pPr>
          <w:pStyle w:val="Zpat"/>
          <w:jc w:val="right"/>
        </w:pPr>
        <w:r>
          <w:fldChar w:fldCharType="begin"/>
        </w:r>
        <w:r>
          <w:instrText>PAGE   \* MERGEFORMAT</w:instrText>
        </w:r>
        <w:r>
          <w:fldChar w:fldCharType="separate"/>
        </w:r>
        <w:r w:rsidR="00D1254C" w:rsidRPr="00D1254C">
          <w:rPr>
            <w:noProof/>
            <w:lang w:val="cs-CZ"/>
          </w:rPr>
          <w:t>7</w:t>
        </w:r>
        <w:r>
          <w:fldChar w:fldCharType="end"/>
        </w:r>
      </w:p>
    </w:sdtContent>
  </w:sdt>
  <w:p w14:paraId="7C7D6201" w14:textId="77777777" w:rsidR="00505635" w:rsidRDefault="0050563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19B44A" w14:textId="77777777" w:rsidR="00C012FC" w:rsidRDefault="00C012FC" w:rsidP="00C012FC">
      <w:pPr>
        <w:spacing w:after="0" w:line="240" w:lineRule="auto"/>
      </w:pPr>
      <w:r>
        <w:separator/>
      </w:r>
    </w:p>
  </w:footnote>
  <w:footnote w:type="continuationSeparator" w:id="0">
    <w:p w14:paraId="7859A839" w14:textId="77777777" w:rsidR="00C012FC" w:rsidRDefault="00C012FC" w:rsidP="00C012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A3CFD"/>
    <w:multiLevelType w:val="multilevel"/>
    <w:tmpl w:val="E424C3E8"/>
    <w:lvl w:ilvl="0">
      <w:start w:val="1"/>
      <w:numFmt w:val="decimal"/>
      <w:lvlText w:val="%1."/>
      <w:lvlJc w:val="left"/>
      <w:pPr>
        <w:tabs>
          <w:tab w:val="num" w:pos="567"/>
        </w:tabs>
        <w:ind w:left="567" w:hanging="567"/>
      </w:pPr>
      <w:rPr>
        <w:rFonts w:ascii="Arial" w:hAnsi="Arial" w:cs="Arial" w:hint="default"/>
        <w:b w:val="0"/>
        <w:bCs w:val="0"/>
        <w:i w:val="0"/>
        <w:iCs w:val="0"/>
        <w:caps w:val="0"/>
        <w:strike w:val="0"/>
        <w:dstrike w:val="0"/>
        <w:vanish w:val="0"/>
        <w:color w:val="auto"/>
        <w:sz w:val="24"/>
        <w:szCs w:val="24"/>
        <w:u w:val="none"/>
        <w:vertAlign w:val="baseline"/>
      </w:rPr>
    </w:lvl>
    <w:lvl w:ilvl="1">
      <w:start w:val="1"/>
      <w:numFmt w:val="decimal"/>
      <w:lvlText w:val="%1.%2."/>
      <w:lvlJc w:val="left"/>
      <w:pPr>
        <w:tabs>
          <w:tab w:val="num" w:pos="1134"/>
        </w:tabs>
        <w:ind w:left="1134" w:hanging="567"/>
      </w:pPr>
      <w:rPr>
        <w:rFonts w:ascii="Calibri" w:hAnsi="Calibri" w:cs="Calibri" w:hint="default"/>
        <w:b w:val="0"/>
        <w:bCs w:val="0"/>
        <w:i w:val="0"/>
        <w:iCs w:val="0"/>
        <w:caps w:val="0"/>
        <w:strike w:val="0"/>
        <w:dstrike w:val="0"/>
        <w:vanish w:val="0"/>
        <w:color w:val="auto"/>
        <w:sz w:val="22"/>
        <w:szCs w:val="22"/>
        <w:u w:val="none"/>
        <w:vertAlign w:val="baseline"/>
      </w:rPr>
    </w:lvl>
    <w:lvl w:ilvl="2">
      <w:start w:val="1"/>
      <w:numFmt w:val="decimal"/>
      <w:lvlText w:val="%1.%2.%3."/>
      <w:lvlJc w:val="left"/>
      <w:pPr>
        <w:tabs>
          <w:tab w:val="num" w:pos="1931"/>
        </w:tabs>
        <w:ind w:left="1931" w:hanging="851"/>
      </w:pPr>
      <w:rPr>
        <w:rFonts w:ascii="Arial" w:hAnsi="Arial" w:cs="Arial" w:hint="default"/>
        <w:b w:val="0"/>
        <w:bCs w:val="0"/>
        <w:i w:val="0"/>
        <w:iCs w:val="0"/>
        <w:caps w:val="0"/>
        <w:strike w:val="0"/>
        <w:dstrike w:val="0"/>
        <w:vanish w:val="0"/>
        <w:color w:val="auto"/>
        <w:sz w:val="24"/>
        <w:szCs w:val="24"/>
        <w:u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 w15:restartNumberingAfterBreak="0">
    <w:nsid w:val="0D397758"/>
    <w:multiLevelType w:val="hybridMultilevel"/>
    <w:tmpl w:val="65F60A58"/>
    <w:lvl w:ilvl="0" w:tplc="B55C308E">
      <w:start w:val="1"/>
      <w:numFmt w:val="decimal"/>
      <w:pStyle w:val="mojeodstavce"/>
      <w:lvlText w:val="%1."/>
      <w:lvlJc w:val="left"/>
      <w:pPr>
        <w:tabs>
          <w:tab w:val="num" w:pos="567"/>
        </w:tabs>
        <w:ind w:left="567" w:hanging="567"/>
      </w:pPr>
      <w:rPr>
        <w:rFonts w:hint="default"/>
        <w:b w:val="0"/>
        <w:bCs w:val="0"/>
      </w:rPr>
    </w:lvl>
    <w:lvl w:ilvl="1" w:tplc="D9809D1E">
      <w:start w:val="1"/>
      <w:numFmt w:val="upperLetter"/>
      <w:pStyle w:val="Styl2"/>
      <w:lvlText w:val="%2)"/>
      <w:lvlJc w:val="left"/>
      <w:pPr>
        <w:tabs>
          <w:tab w:val="num" w:pos="1619"/>
        </w:tabs>
        <w:ind w:left="1619" w:hanging="539"/>
      </w:pPr>
      <w:rPr>
        <w:rFonts w:ascii="Arial" w:hAnsi="Arial" w:cs="Arial" w:hint="default"/>
        <w:b w:val="0"/>
        <w:bCs w:val="0"/>
        <w:i w:val="0"/>
        <w:iCs w:val="0"/>
        <w:color w:val="000000"/>
        <w:sz w:val="24"/>
        <w:szCs w:val="24"/>
      </w:rPr>
    </w:lvl>
    <w:lvl w:ilvl="2" w:tplc="C9626344">
      <w:start w:val="1"/>
      <w:numFmt w:val="lowerLetter"/>
      <w:lvlText w:val="%3)"/>
      <w:lvlJc w:val="left"/>
      <w:pPr>
        <w:tabs>
          <w:tab w:val="num" w:pos="1980"/>
        </w:tabs>
        <w:ind w:left="1980"/>
      </w:pPr>
      <w:rPr>
        <w:rFonts w:ascii="Arial" w:hAnsi="Arial" w:cs="Arial" w:hint="default"/>
        <w:color w:val="000000"/>
        <w:sz w:val="24"/>
        <w:szCs w:val="24"/>
      </w:rPr>
    </w:lvl>
    <w:lvl w:ilvl="3" w:tplc="9A7ABE06">
      <w:start w:val="1"/>
      <w:numFmt w:val="upperLetter"/>
      <w:pStyle w:val="Styl2"/>
      <w:lvlText w:val="%4)"/>
      <w:lvlJc w:val="left"/>
      <w:pPr>
        <w:tabs>
          <w:tab w:val="num" w:pos="3233"/>
        </w:tabs>
        <w:ind w:left="3233" w:hanging="539"/>
      </w:pPr>
      <w:rPr>
        <w:rFonts w:ascii="Arial" w:hAnsi="Arial" w:cs="Arial" w:hint="default"/>
        <w:b w:val="0"/>
        <w:bCs w:val="0"/>
        <w:i w:val="0"/>
        <w:iCs w:val="0"/>
        <w:color w:val="000000"/>
        <w:sz w:val="24"/>
        <w:szCs w:val="24"/>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5F62F5A"/>
    <w:multiLevelType w:val="hybridMultilevel"/>
    <w:tmpl w:val="872C44FC"/>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7315826"/>
    <w:multiLevelType w:val="hybridMultilevel"/>
    <w:tmpl w:val="19344F2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3D7347C"/>
    <w:multiLevelType w:val="hybridMultilevel"/>
    <w:tmpl w:val="6F7ED4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C163AA"/>
    <w:multiLevelType w:val="hybridMultilevel"/>
    <w:tmpl w:val="55482102"/>
    <w:lvl w:ilvl="0" w:tplc="FFFFFFFF">
      <w:start w:val="1"/>
      <w:numFmt w:val="decimal"/>
      <w:lvlText w:val="%1."/>
      <w:lvlJc w:val="left"/>
      <w:pPr>
        <w:tabs>
          <w:tab w:val="num" w:pos="570"/>
        </w:tabs>
        <w:ind w:left="570" w:hanging="570"/>
      </w:pPr>
      <w:rPr>
        <w:rFonts w:hint="default"/>
        <w:b w:val="0"/>
        <w:bCs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28A86D1A"/>
    <w:multiLevelType w:val="multilevel"/>
    <w:tmpl w:val="92566AA6"/>
    <w:lvl w:ilvl="0">
      <w:start w:val="1"/>
      <w:numFmt w:val="decimal"/>
      <w:pStyle w:val="Smlouvanadpis4"/>
      <w:lvlText w:val="%1."/>
      <w:lvlJc w:val="left"/>
      <w:pPr>
        <w:tabs>
          <w:tab w:val="num" w:pos="567"/>
        </w:tabs>
        <w:ind w:left="567" w:hanging="567"/>
      </w:pPr>
      <w:rPr>
        <w:rFonts w:ascii="Arial" w:hAnsi="Arial" w:cs="Arial" w:hint="default"/>
        <w:b w:val="0"/>
        <w:bCs w:val="0"/>
        <w:i w:val="0"/>
        <w:iCs w:val="0"/>
        <w:caps w:val="0"/>
        <w:strike w:val="0"/>
        <w:dstrike w:val="0"/>
        <w:vanish w:val="0"/>
        <w:color w:val="auto"/>
        <w:sz w:val="24"/>
        <w:szCs w:val="24"/>
        <w:u w:val="none"/>
        <w:vertAlign w:val="baseline"/>
      </w:rPr>
    </w:lvl>
    <w:lvl w:ilvl="1">
      <w:start w:val="1"/>
      <w:numFmt w:val="decimal"/>
      <w:lvlText w:val="%1.%2."/>
      <w:lvlJc w:val="left"/>
      <w:pPr>
        <w:tabs>
          <w:tab w:val="num" w:pos="1134"/>
        </w:tabs>
        <w:ind w:left="1134" w:hanging="567"/>
      </w:pPr>
      <w:rPr>
        <w:rFonts w:ascii="Arial" w:hAnsi="Arial" w:cs="Arial" w:hint="default"/>
        <w:b w:val="0"/>
        <w:bCs w:val="0"/>
        <w:i w:val="0"/>
        <w:iCs w:val="0"/>
        <w:caps w:val="0"/>
        <w:strike w:val="0"/>
        <w:dstrike w:val="0"/>
        <w:vanish w:val="0"/>
        <w:color w:val="auto"/>
        <w:sz w:val="24"/>
        <w:szCs w:val="24"/>
        <w:u w:val="none"/>
        <w:vertAlign w:val="baseline"/>
      </w:rPr>
    </w:lvl>
    <w:lvl w:ilvl="2">
      <w:start w:val="1"/>
      <w:numFmt w:val="decimal"/>
      <w:lvlText w:val="%1.%2.%3."/>
      <w:lvlJc w:val="left"/>
      <w:pPr>
        <w:tabs>
          <w:tab w:val="num" w:pos="1985"/>
        </w:tabs>
        <w:ind w:left="1985" w:hanging="851"/>
      </w:pPr>
      <w:rPr>
        <w:rFonts w:ascii="Arial" w:hAnsi="Arial" w:cs="Arial" w:hint="default"/>
        <w:b w:val="0"/>
        <w:bCs w:val="0"/>
        <w:i w:val="0"/>
        <w:iCs w:val="0"/>
        <w:caps w:val="0"/>
        <w:strike w:val="0"/>
        <w:dstrike w:val="0"/>
        <w:vanish w:val="0"/>
        <w:color w:val="auto"/>
        <w:sz w:val="24"/>
        <w:szCs w:val="24"/>
        <w:u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7" w15:restartNumberingAfterBreak="0">
    <w:nsid w:val="33045E00"/>
    <w:multiLevelType w:val="hybridMultilevel"/>
    <w:tmpl w:val="EED864EC"/>
    <w:lvl w:ilvl="0" w:tplc="1A7C7D6E">
      <w:start w:val="1"/>
      <w:numFmt w:val="decimal"/>
      <w:lvlText w:val="%1."/>
      <w:lvlJc w:val="left"/>
      <w:pPr>
        <w:ind w:left="720" w:hanging="360"/>
      </w:pPr>
      <w:rPr>
        <w:rFonts w:ascii="Arial" w:eastAsia="Calibr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77B2405"/>
    <w:multiLevelType w:val="multilevel"/>
    <w:tmpl w:val="2FD8D984"/>
    <w:lvl w:ilvl="0">
      <w:start w:val="14"/>
      <w:numFmt w:val="decimal"/>
      <w:lvlText w:val="%1."/>
      <w:lvlJc w:val="left"/>
      <w:pPr>
        <w:ind w:left="444" w:hanging="444"/>
      </w:pPr>
      <w:rPr>
        <w:rFonts w:ascii="Times New Roman" w:hAnsi="Times New Roman" w:cs="Times New Roman" w:hint="default"/>
      </w:rPr>
    </w:lvl>
    <w:lvl w:ilvl="1">
      <w:start w:val="1"/>
      <w:numFmt w:val="decimal"/>
      <w:lvlText w:val="%2."/>
      <w:lvlJc w:val="left"/>
      <w:pPr>
        <w:ind w:left="1152" w:hanging="444"/>
      </w:pPr>
      <w:rPr>
        <w:rFonts w:ascii="Arial" w:eastAsia="Times New Roman" w:hAnsi="Arial" w:cs="Arial" w:hint="default"/>
      </w:rPr>
    </w:lvl>
    <w:lvl w:ilvl="2">
      <w:start w:val="1"/>
      <w:numFmt w:val="decimal"/>
      <w:lvlText w:val="%1.%2.%3."/>
      <w:lvlJc w:val="left"/>
      <w:pPr>
        <w:ind w:left="2136" w:hanging="720"/>
      </w:pPr>
      <w:rPr>
        <w:rFonts w:ascii="Times New Roman" w:hAnsi="Times New Roman" w:cs="Times New Roman" w:hint="default"/>
      </w:rPr>
    </w:lvl>
    <w:lvl w:ilvl="3">
      <w:start w:val="1"/>
      <w:numFmt w:val="decimal"/>
      <w:lvlText w:val="%1.%2.%3.%4."/>
      <w:lvlJc w:val="left"/>
      <w:pPr>
        <w:ind w:left="2844" w:hanging="720"/>
      </w:pPr>
      <w:rPr>
        <w:rFonts w:ascii="Times New Roman" w:hAnsi="Times New Roman" w:cs="Times New Roman" w:hint="default"/>
      </w:rPr>
    </w:lvl>
    <w:lvl w:ilvl="4">
      <w:start w:val="1"/>
      <w:numFmt w:val="decimal"/>
      <w:lvlText w:val="%1.%2.%3.%4.%5."/>
      <w:lvlJc w:val="left"/>
      <w:pPr>
        <w:ind w:left="3912" w:hanging="1080"/>
      </w:pPr>
      <w:rPr>
        <w:rFonts w:ascii="Times New Roman" w:hAnsi="Times New Roman" w:cs="Times New Roman" w:hint="default"/>
      </w:rPr>
    </w:lvl>
    <w:lvl w:ilvl="5">
      <w:start w:val="1"/>
      <w:numFmt w:val="decimal"/>
      <w:lvlText w:val="%1.%2.%3.%4.%5.%6."/>
      <w:lvlJc w:val="left"/>
      <w:pPr>
        <w:ind w:left="4620" w:hanging="1080"/>
      </w:pPr>
      <w:rPr>
        <w:rFonts w:ascii="Times New Roman" w:hAnsi="Times New Roman" w:cs="Times New Roman" w:hint="default"/>
      </w:rPr>
    </w:lvl>
    <w:lvl w:ilvl="6">
      <w:start w:val="1"/>
      <w:numFmt w:val="decimal"/>
      <w:lvlText w:val="%1.%2.%3.%4.%5.%6.%7."/>
      <w:lvlJc w:val="left"/>
      <w:pPr>
        <w:ind w:left="5688" w:hanging="1440"/>
      </w:pPr>
      <w:rPr>
        <w:rFonts w:ascii="Times New Roman" w:hAnsi="Times New Roman" w:cs="Times New Roman" w:hint="default"/>
      </w:rPr>
    </w:lvl>
    <w:lvl w:ilvl="7">
      <w:start w:val="1"/>
      <w:numFmt w:val="decimal"/>
      <w:lvlText w:val="%1.%2.%3.%4.%5.%6.%7.%8."/>
      <w:lvlJc w:val="left"/>
      <w:pPr>
        <w:ind w:left="6396" w:hanging="1440"/>
      </w:pPr>
      <w:rPr>
        <w:rFonts w:ascii="Times New Roman" w:hAnsi="Times New Roman" w:cs="Times New Roman" w:hint="default"/>
      </w:rPr>
    </w:lvl>
    <w:lvl w:ilvl="8">
      <w:start w:val="1"/>
      <w:numFmt w:val="decimal"/>
      <w:lvlText w:val="%1.%2.%3.%4.%5.%6.%7.%8.%9."/>
      <w:lvlJc w:val="left"/>
      <w:pPr>
        <w:ind w:left="7464" w:hanging="1800"/>
      </w:pPr>
      <w:rPr>
        <w:rFonts w:ascii="Times New Roman" w:hAnsi="Times New Roman" w:cs="Times New Roman" w:hint="default"/>
      </w:rPr>
    </w:lvl>
  </w:abstractNum>
  <w:abstractNum w:abstractNumId="9" w15:restartNumberingAfterBreak="0">
    <w:nsid w:val="479607B7"/>
    <w:multiLevelType w:val="hybridMultilevel"/>
    <w:tmpl w:val="610C813C"/>
    <w:lvl w:ilvl="0" w:tplc="11622D86">
      <w:start w:val="1"/>
      <w:numFmt w:val="decimal"/>
      <w:lvlText w:val="Příloha č.%1:"/>
      <w:lvlJc w:val="left"/>
      <w:pPr>
        <w:tabs>
          <w:tab w:val="num" w:pos="2880"/>
        </w:tabs>
        <w:ind w:left="2880" w:hanging="360"/>
      </w:pPr>
      <w:rPr>
        <w:rFonts w:hint="default"/>
        <w:b w:val="0"/>
        <w:bCs w:val="0"/>
      </w:rPr>
    </w:lvl>
    <w:lvl w:ilvl="1" w:tplc="04050019" w:tentative="1">
      <w:start w:val="1"/>
      <w:numFmt w:val="lowerLetter"/>
      <w:lvlText w:val="%2."/>
      <w:lvlJc w:val="left"/>
      <w:pPr>
        <w:tabs>
          <w:tab w:val="num" w:pos="3960"/>
        </w:tabs>
        <w:ind w:left="3960" w:hanging="360"/>
      </w:pPr>
    </w:lvl>
    <w:lvl w:ilvl="2" w:tplc="0405001B" w:tentative="1">
      <w:start w:val="1"/>
      <w:numFmt w:val="lowerRoman"/>
      <w:lvlText w:val="%3."/>
      <w:lvlJc w:val="right"/>
      <w:pPr>
        <w:tabs>
          <w:tab w:val="num" w:pos="4680"/>
        </w:tabs>
        <w:ind w:left="4680" w:hanging="180"/>
      </w:pPr>
    </w:lvl>
    <w:lvl w:ilvl="3" w:tplc="0405000F" w:tentative="1">
      <w:start w:val="1"/>
      <w:numFmt w:val="decimal"/>
      <w:lvlText w:val="%4."/>
      <w:lvlJc w:val="left"/>
      <w:pPr>
        <w:tabs>
          <w:tab w:val="num" w:pos="5400"/>
        </w:tabs>
        <w:ind w:left="5400" w:hanging="360"/>
      </w:pPr>
    </w:lvl>
    <w:lvl w:ilvl="4" w:tplc="04050019" w:tentative="1">
      <w:start w:val="1"/>
      <w:numFmt w:val="lowerLetter"/>
      <w:lvlText w:val="%5."/>
      <w:lvlJc w:val="left"/>
      <w:pPr>
        <w:tabs>
          <w:tab w:val="num" w:pos="6120"/>
        </w:tabs>
        <w:ind w:left="6120" w:hanging="360"/>
      </w:pPr>
    </w:lvl>
    <w:lvl w:ilvl="5" w:tplc="0405001B" w:tentative="1">
      <w:start w:val="1"/>
      <w:numFmt w:val="lowerRoman"/>
      <w:lvlText w:val="%6."/>
      <w:lvlJc w:val="right"/>
      <w:pPr>
        <w:tabs>
          <w:tab w:val="num" w:pos="6840"/>
        </w:tabs>
        <w:ind w:left="6840" w:hanging="180"/>
      </w:pPr>
    </w:lvl>
    <w:lvl w:ilvl="6" w:tplc="0405000F" w:tentative="1">
      <w:start w:val="1"/>
      <w:numFmt w:val="decimal"/>
      <w:lvlText w:val="%7."/>
      <w:lvlJc w:val="left"/>
      <w:pPr>
        <w:tabs>
          <w:tab w:val="num" w:pos="7560"/>
        </w:tabs>
        <w:ind w:left="7560" w:hanging="360"/>
      </w:pPr>
    </w:lvl>
    <w:lvl w:ilvl="7" w:tplc="04050019" w:tentative="1">
      <w:start w:val="1"/>
      <w:numFmt w:val="lowerLetter"/>
      <w:lvlText w:val="%8."/>
      <w:lvlJc w:val="left"/>
      <w:pPr>
        <w:tabs>
          <w:tab w:val="num" w:pos="8280"/>
        </w:tabs>
        <w:ind w:left="8280" w:hanging="360"/>
      </w:pPr>
    </w:lvl>
    <w:lvl w:ilvl="8" w:tplc="0405001B" w:tentative="1">
      <w:start w:val="1"/>
      <w:numFmt w:val="lowerRoman"/>
      <w:lvlText w:val="%9."/>
      <w:lvlJc w:val="right"/>
      <w:pPr>
        <w:tabs>
          <w:tab w:val="num" w:pos="9000"/>
        </w:tabs>
        <w:ind w:left="9000" w:hanging="180"/>
      </w:pPr>
    </w:lvl>
  </w:abstractNum>
  <w:abstractNum w:abstractNumId="10" w15:restartNumberingAfterBreak="0">
    <w:nsid w:val="48B62F9C"/>
    <w:multiLevelType w:val="hybridMultilevel"/>
    <w:tmpl w:val="5A668EE0"/>
    <w:lvl w:ilvl="0" w:tplc="04050001">
      <w:start w:val="1"/>
      <w:numFmt w:val="bullet"/>
      <w:lvlText w:val=""/>
      <w:lvlJc w:val="left"/>
      <w:pPr>
        <w:tabs>
          <w:tab w:val="num" w:pos="1778"/>
        </w:tabs>
        <w:ind w:left="1778" w:hanging="360"/>
      </w:pPr>
      <w:rPr>
        <w:rFonts w:ascii="Symbol" w:hAnsi="Symbol" w:cs="Symbo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cs="Wingdings" w:hint="default"/>
      </w:rPr>
    </w:lvl>
    <w:lvl w:ilvl="3" w:tplc="04050001" w:tentative="1">
      <w:start w:val="1"/>
      <w:numFmt w:val="bullet"/>
      <w:lvlText w:val=""/>
      <w:lvlJc w:val="left"/>
      <w:pPr>
        <w:tabs>
          <w:tab w:val="num" w:pos="3589"/>
        </w:tabs>
        <w:ind w:left="3589" w:hanging="360"/>
      </w:pPr>
      <w:rPr>
        <w:rFonts w:ascii="Symbol" w:hAnsi="Symbol" w:cs="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cs="Wingdings" w:hint="default"/>
      </w:rPr>
    </w:lvl>
    <w:lvl w:ilvl="6" w:tplc="04050001" w:tentative="1">
      <w:start w:val="1"/>
      <w:numFmt w:val="bullet"/>
      <w:lvlText w:val=""/>
      <w:lvlJc w:val="left"/>
      <w:pPr>
        <w:tabs>
          <w:tab w:val="num" w:pos="5749"/>
        </w:tabs>
        <w:ind w:left="5749" w:hanging="360"/>
      </w:pPr>
      <w:rPr>
        <w:rFonts w:ascii="Symbol" w:hAnsi="Symbol" w:cs="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cs="Wingdings" w:hint="default"/>
      </w:rPr>
    </w:lvl>
  </w:abstractNum>
  <w:abstractNum w:abstractNumId="11" w15:restartNumberingAfterBreak="0">
    <w:nsid w:val="50896F90"/>
    <w:multiLevelType w:val="multilevel"/>
    <w:tmpl w:val="BD5AB83A"/>
    <w:lvl w:ilvl="0">
      <w:start w:val="11"/>
      <w:numFmt w:val="decimal"/>
      <w:lvlText w:val="%1."/>
      <w:lvlJc w:val="left"/>
      <w:pPr>
        <w:ind w:left="444" w:hanging="444"/>
      </w:pPr>
      <w:rPr>
        <w:rFonts w:ascii="Times New Roman" w:hAnsi="Times New Roman" w:cs="Times New Roman" w:hint="default"/>
      </w:rPr>
    </w:lvl>
    <w:lvl w:ilvl="1">
      <w:start w:val="1"/>
      <w:numFmt w:val="decimal"/>
      <w:lvlText w:val="%2."/>
      <w:lvlJc w:val="left"/>
      <w:pPr>
        <w:ind w:left="1008" w:hanging="444"/>
      </w:pPr>
      <w:rPr>
        <w:rFonts w:ascii="JohnSans Text Pro" w:eastAsia="Times New Roman" w:hAnsi="JohnSans Text Pro"/>
      </w:rPr>
    </w:lvl>
    <w:lvl w:ilvl="2">
      <w:start w:val="1"/>
      <w:numFmt w:val="decimal"/>
      <w:lvlText w:val="%1.%2.%3."/>
      <w:lvlJc w:val="left"/>
      <w:pPr>
        <w:ind w:left="1848" w:hanging="720"/>
      </w:pPr>
      <w:rPr>
        <w:rFonts w:ascii="Times New Roman" w:hAnsi="Times New Roman" w:cs="Times New Roman" w:hint="default"/>
      </w:rPr>
    </w:lvl>
    <w:lvl w:ilvl="3">
      <w:start w:val="1"/>
      <w:numFmt w:val="decimal"/>
      <w:lvlText w:val="%1.%2.%3.%4."/>
      <w:lvlJc w:val="left"/>
      <w:pPr>
        <w:ind w:left="2412" w:hanging="720"/>
      </w:pPr>
      <w:rPr>
        <w:rFonts w:ascii="Times New Roman" w:hAnsi="Times New Roman" w:cs="Times New Roman" w:hint="default"/>
      </w:rPr>
    </w:lvl>
    <w:lvl w:ilvl="4">
      <w:start w:val="1"/>
      <w:numFmt w:val="decimal"/>
      <w:lvlText w:val="%1.%2.%3.%4.%5."/>
      <w:lvlJc w:val="left"/>
      <w:pPr>
        <w:ind w:left="3336" w:hanging="1080"/>
      </w:pPr>
      <w:rPr>
        <w:rFonts w:ascii="Times New Roman" w:hAnsi="Times New Roman" w:cs="Times New Roman" w:hint="default"/>
      </w:rPr>
    </w:lvl>
    <w:lvl w:ilvl="5">
      <w:start w:val="1"/>
      <w:numFmt w:val="decimal"/>
      <w:lvlText w:val="%1.%2.%3.%4.%5.%6."/>
      <w:lvlJc w:val="left"/>
      <w:pPr>
        <w:ind w:left="3900" w:hanging="1080"/>
      </w:pPr>
      <w:rPr>
        <w:rFonts w:ascii="Times New Roman" w:hAnsi="Times New Roman" w:cs="Times New Roman" w:hint="default"/>
      </w:rPr>
    </w:lvl>
    <w:lvl w:ilvl="6">
      <w:start w:val="1"/>
      <w:numFmt w:val="decimal"/>
      <w:lvlText w:val="%1.%2.%3.%4.%5.%6.%7."/>
      <w:lvlJc w:val="left"/>
      <w:pPr>
        <w:ind w:left="4824" w:hanging="1440"/>
      </w:pPr>
      <w:rPr>
        <w:rFonts w:ascii="Times New Roman" w:hAnsi="Times New Roman" w:cs="Times New Roman" w:hint="default"/>
      </w:rPr>
    </w:lvl>
    <w:lvl w:ilvl="7">
      <w:start w:val="1"/>
      <w:numFmt w:val="decimal"/>
      <w:lvlText w:val="%1.%2.%3.%4.%5.%6.%7.%8."/>
      <w:lvlJc w:val="left"/>
      <w:pPr>
        <w:ind w:left="5388" w:hanging="1440"/>
      </w:pPr>
      <w:rPr>
        <w:rFonts w:ascii="Times New Roman" w:hAnsi="Times New Roman" w:cs="Times New Roman" w:hint="default"/>
      </w:rPr>
    </w:lvl>
    <w:lvl w:ilvl="8">
      <w:start w:val="1"/>
      <w:numFmt w:val="decimal"/>
      <w:lvlText w:val="%1.%2.%3.%4.%5.%6.%7.%8.%9."/>
      <w:lvlJc w:val="left"/>
      <w:pPr>
        <w:ind w:left="6312" w:hanging="1800"/>
      </w:pPr>
      <w:rPr>
        <w:rFonts w:ascii="Times New Roman" w:hAnsi="Times New Roman" w:cs="Times New Roman" w:hint="default"/>
      </w:rPr>
    </w:lvl>
  </w:abstractNum>
  <w:abstractNum w:abstractNumId="12" w15:restartNumberingAfterBreak="0">
    <w:nsid w:val="61147774"/>
    <w:multiLevelType w:val="hybridMultilevel"/>
    <w:tmpl w:val="1AF8F662"/>
    <w:lvl w:ilvl="0" w:tplc="0405000F">
      <w:start w:val="1"/>
      <w:numFmt w:val="decimal"/>
      <w:lvlText w:val="%1."/>
      <w:lvlJc w:val="left"/>
      <w:pPr>
        <w:tabs>
          <w:tab w:val="num" w:pos="720"/>
        </w:tabs>
        <w:ind w:left="720" w:hanging="360"/>
      </w:pPr>
    </w:lvl>
    <w:lvl w:ilvl="1" w:tplc="C6A8CC62">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131470F"/>
    <w:multiLevelType w:val="multilevel"/>
    <w:tmpl w:val="7A847C68"/>
    <w:lvl w:ilvl="0">
      <w:start w:val="1"/>
      <w:numFmt w:val="decimal"/>
      <w:lvlText w:val="%1."/>
      <w:lvlJc w:val="left"/>
      <w:pPr>
        <w:tabs>
          <w:tab w:val="num" w:pos="567"/>
        </w:tabs>
        <w:ind w:left="567" w:hanging="567"/>
      </w:pPr>
      <w:rPr>
        <w:rFonts w:ascii="Arial" w:hAnsi="Arial" w:cs="Arial" w:hint="default"/>
        <w:b w:val="0"/>
        <w:bCs w:val="0"/>
        <w:i w:val="0"/>
        <w:iCs w:val="0"/>
        <w:caps w:val="0"/>
        <w:strike w:val="0"/>
        <w:dstrike w:val="0"/>
        <w:vanish w:val="0"/>
        <w:color w:val="auto"/>
        <w:sz w:val="24"/>
        <w:szCs w:val="24"/>
        <w:u w:val="none"/>
        <w:vertAlign w:val="baseline"/>
      </w:rPr>
    </w:lvl>
    <w:lvl w:ilvl="1">
      <w:start w:val="1"/>
      <w:numFmt w:val="decimal"/>
      <w:lvlText w:val="%1.%2."/>
      <w:lvlJc w:val="left"/>
      <w:pPr>
        <w:tabs>
          <w:tab w:val="num" w:pos="1134"/>
        </w:tabs>
        <w:ind w:left="1134" w:hanging="567"/>
      </w:pPr>
      <w:rPr>
        <w:rFonts w:ascii="Calibri" w:hAnsi="Calibri" w:cs="Calibri" w:hint="default"/>
        <w:b w:val="0"/>
        <w:bCs w:val="0"/>
        <w:i w:val="0"/>
        <w:iCs w:val="0"/>
        <w:caps w:val="0"/>
        <w:strike w:val="0"/>
        <w:dstrike w:val="0"/>
        <w:vanish w:val="0"/>
        <w:color w:val="auto"/>
        <w:sz w:val="22"/>
        <w:szCs w:val="22"/>
        <w:u w:val="none"/>
        <w:vertAlign w:val="baseline"/>
      </w:rPr>
    </w:lvl>
    <w:lvl w:ilvl="2">
      <w:start w:val="1"/>
      <w:numFmt w:val="decimal"/>
      <w:lvlText w:val="%1.%2.%3."/>
      <w:lvlJc w:val="left"/>
      <w:pPr>
        <w:tabs>
          <w:tab w:val="num" w:pos="1931"/>
        </w:tabs>
        <w:ind w:left="1931" w:hanging="851"/>
      </w:pPr>
      <w:rPr>
        <w:rFonts w:ascii="Arial" w:hAnsi="Arial" w:cs="Arial" w:hint="default"/>
        <w:b w:val="0"/>
        <w:bCs w:val="0"/>
        <w:i w:val="0"/>
        <w:iCs w:val="0"/>
        <w:caps w:val="0"/>
        <w:strike w:val="0"/>
        <w:dstrike w:val="0"/>
        <w:vanish w:val="0"/>
        <w:color w:val="auto"/>
        <w:sz w:val="24"/>
        <w:szCs w:val="24"/>
        <w:u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4" w15:restartNumberingAfterBreak="0">
    <w:nsid w:val="72E6374B"/>
    <w:multiLevelType w:val="multilevel"/>
    <w:tmpl w:val="2FC4DCA2"/>
    <w:lvl w:ilvl="0">
      <w:start w:val="1"/>
      <w:numFmt w:val="decimal"/>
      <w:lvlText w:val="%1."/>
      <w:lvlJc w:val="left"/>
      <w:pPr>
        <w:tabs>
          <w:tab w:val="num" w:pos="567"/>
        </w:tabs>
        <w:ind w:left="567" w:hanging="567"/>
      </w:pPr>
      <w:rPr>
        <w:rFonts w:ascii="Arial" w:hAnsi="Arial" w:cs="Arial" w:hint="default"/>
        <w:b w:val="0"/>
        <w:bCs w:val="0"/>
        <w:i w:val="0"/>
        <w:iCs w:val="0"/>
        <w:caps w:val="0"/>
        <w:strike w:val="0"/>
        <w:dstrike w:val="0"/>
        <w:vanish w:val="0"/>
        <w:color w:val="auto"/>
        <w:sz w:val="24"/>
        <w:szCs w:val="24"/>
        <w:u w:val="none"/>
        <w:vertAlign w:val="baseline"/>
      </w:rPr>
    </w:lvl>
    <w:lvl w:ilvl="1">
      <w:start w:val="1"/>
      <w:numFmt w:val="decimal"/>
      <w:lvlText w:val="%1.%2."/>
      <w:lvlJc w:val="left"/>
      <w:pPr>
        <w:tabs>
          <w:tab w:val="num" w:pos="1134"/>
        </w:tabs>
        <w:ind w:left="1134" w:hanging="567"/>
      </w:pPr>
      <w:rPr>
        <w:rFonts w:ascii="Arial" w:hAnsi="Arial" w:cs="Arial" w:hint="default"/>
        <w:b w:val="0"/>
        <w:bCs w:val="0"/>
        <w:i w:val="0"/>
        <w:iCs w:val="0"/>
        <w:caps w:val="0"/>
        <w:strike w:val="0"/>
        <w:dstrike w:val="0"/>
        <w:vanish w:val="0"/>
        <w:color w:val="auto"/>
        <w:sz w:val="24"/>
        <w:szCs w:val="24"/>
        <w:u w:val="none"/>
        <w:vertAlign w:val="baseline"/>
      </w:rPr>
    </w:lvl>
    <w:lvl w:ilvl="2">
      <w:start w:val="1"/>
      <w:numFmt w:val="decimal"/>
      <w:lvlText w:val="%1.%2.%3."/>
      <w:lvlJc w:val="left"/>
      <w:pPr>
        <w:tabs>
          <w:tab w:val="num" w:pos="1985"/>
        </w:tabs>
        <w:ind w:left="1985" w:hanging="851"/>
      </w:pPr>
      <w:rPr>
        <w:rFonts w:ascii="Arial" w:hAnsi="Arial" w:cs="Arial" w:hint="default"/>
        <w:b w:val="0"/>
        <w:bCs w:val="0"/>
        <w:i w:val="0"/>
        <w:iCs w:val="0"/>
        <w:caps w:val="0"/>
        <w:strike w:val="0"/>
        <w:dstrike w:val="0"/>
        <w:vanish w:val="0"/>
        <w:color w:val="auto"/>
        <w:sz w:val="24"/>
        <w:szCs w:val="24"/>
        <w:u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5" w15:restartNumberingAfterBreak="0">
    <w:nsid w:val="738E66EE"/>
    <w:multiLevelType w:val="hybridMultilevel"/>
    <w:tmpl w:val="205484C8"/>
    <w:lvl w:ilvl="0" w:tplc="545EFFBC">
      <w:start w:val="2"/>
      <w:numFmt w:val="upperRoman"/>
      <w:lvlText w:val="%1."/>
      <w:lvlJc w:val="left"/>
      <w:pPr>
        <w:tabs>
          <w:tab w:val="num" w:pos="1080"/>
        </w:tabs>
        <w:ind w:left="757" w:hanging="397"/>
      </w:pPr>
      <w:rPr>
        <w:rFonts w:ascii="Arial" w:hAnsi="Arial" w:cs="Arial" w:hint="default"/>
        <w:b/>
        <w:bCs/>
        <w:i w:val="0"/>
        <w:iCs w:val="0"/>
        <w:caps w:val="0"/>
        <w:strike w:val="0"/>
        <w:dstrike w:val="0"/>
        <w:vanish w:val="0"/>
        <w:color w:val="auto"/>
        <w:sz w:val="24"/>
        <w:szCs w:val="24"/>
        <w:u w:val="none"/>
        <w:vertAlign w:val="baseline"/>
      </w:rPr>
    </w:lvl>
    <w:lvl w:ilvl="1" w:tplc="54C0BBFA">
      <w:start w:val="1"/>
      <w:numFmt w:val="decimal"/>
      <w:lvlText w:val="%2."/>
      <w:lvlJc w:val="left"/>
      <w:pPr>
        <w:tabs>
          <w:tab w:val="num" w:pos="1440"/>
        </w:tabs>
        <w:ind w:left="1440" w:hanging="360"/>
      </w:pPr>
      <w:rPr>
        <w:rFonts w:hint="default"/>
      </w:rPr>
    </w:lvl>
    <w:lvl w:ilvl="2" w:tplc="706697B2">
      <w:start w:val="1"/>
      <w:numFmt w:val="lowerLetter"/>
      <w:lvlText w:val="%3)"/>
      <w:lvlJc w:val="left"/>
      <w:pPr>
        <w:tabs>
          <w:tab w:val="num" w:pos="2340"/>
        </w:tabs>
        <w:ind w:left="2340" w:hanging="360"/>
      </w:pPr>
      <w:rPr>
        <w:rFonts w:hint="default"/>
        <w:sz w:val="22"/>
        <w:szCs w:val="22"/>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5964158"/>
    <w:multiLevelType w:val="multilevel"/>
    <w:tmpl w:val="09240292"/>
    <w:lvl w:ilvl="0">
      <w:start w:val="13"/>
      <w:numFmt w:val="decimal"/>
      <w:lvlText w:val="%1."/>
      <w:lvlJc w:val="left"/>
      <w:pPr>
        <w:ind w:left="444" w:hanging="444"/>
      </w:pPr>
      <w:rPr>
        <w:rFonts w:ascii="Times New Roman" w:hAnsi="Times New Roman" w:cs="Times New Roman" w:hint="default"/>
      </w:rPr>
    </w:lvl>
    <w:lvl w:ilvl="1">
      <w:start w:val="1"/>
      <w:numFmt w:val="decimal"/>
      <w:lvlText w:val="%2."/>
      <w:lvlJc w:val="left"/>
      <w:pPr>
        <w:ind w:left="1152" w:hanging="444"/>
      </w:pPr>
      <w:rPr>
        <w:rFonts w:ascii="JohnSans Text Pro" w:eastAsia="Times New Roman" w:hAnsi="JohnSans Text Pro"/>
      </w:rPr>
    </w:lvl>
    <w:lvl w:ilvl="2">
      <w:start w:val="1"/>
      <w:numFmt w:val="decimal"/>
      <w:lvlText w:val="%1.%2.%3."/>
      <w:lvlJc w:val="left"/>
      <w:pPr>
        <w:ind w:left="2136" w:hanging="720"/>
      </w:pPr>
      <w:rPr>
        <w:rFonts w:ascii="Times New Roman" w:hAnsi="Times New Roman" w:cs="Times New Roman" w:hint="default"/>
      </w:rPr>
    </w:lvl>
    <w:lvl w:ilvl="3">
      <w:start w:val="1"/>
      <w:numFmt w:val="decimal"/>
      <w:lvlText w:val="%1.%2.%3.%4."/>
      <w:lvlJc w:val="left"/>
      <w:pPr>
        <w:ind w:left="2844" w:hanging="720"/>
      </w:pPr>
      <w:rPr>
        <w:rFonts w:ascii="Times New Roman" w:hAnsi="Times New Roman" w:cs="Times New Roman" w:hint="default"/>
      </w:rPr>
    </w:lvl>
    <w:lvl w:ilvl="4">
      <w:start w:val="1"/>
      <w:numFmt w:val="decimal"/>
      <w:lvlText w:val="%1.%2.%3.%4.%5."/>
      <w:lvlJc w:val="left"/>
      <w:pPr>
        <w:ind w:left="3912" w:hanging="1080"/>
      </w:pPr>
      <w:rPr>
        <w:rFonts w:ascii="Times New Roman" w:hAnsi="Times New Roman" w:cs="Times New Roman" w:hint="default"/>
      </w:rPr>
    </w:lvl>
    <w:lvl w:ilvl="5">
      <w:start w:val="1"/>
      <w:numFmt w:val="decimal"/>
      <w:lvlText w:val="%1.%2.%3.%4.%5.%6."/>
      <w:lvlJc w:val="left"/>
      <w:pPr>
        <w:ind w:left="4620" w:hanging="1080"/>
      </w:pPr>
      <w:rPr>
        <w:rFonts w:ascii="Times New Roman" w:hAnsi="Times New Roman" w:cs="Times New Roman" w:hint="default"/>
      </w:rPr>
    </w:lvl>
    <w:lvl w:ilvl="6">
      <w:start w:val="1"/>
      <w:numFmt w:val="decimal"/>
      <w:lvlText w:val="%1.%2.%3.%4.%5.%6.%7."/>
      <w:lvlJc w:val="left"/>
      <w:pPr>
        <w:ind w:left="5688" w:hanging="1440"/>
      </w:pPr>
      <w:rPr>
        <w:rFonts w:ascii="Times New Roman" w:hAnsi="Times New Roman" w:cs="Times New Roman" w:hint="default"/>
      </w:rPr>
    </w:lvl>
    <w:lvl w:ilvl="7">
      <w:start w:val="1"/>
      <w:numFmt w:val="decimal"/>
      <w:lvlText w:val="%1.%2.%3.%4.%5.%6.%7.%8."/>
      <w:lvlJc w:val="left"/>
      <w:pPr>
        <w:ind w:left="6396" w:hanging="1440"/>
      </w:pPr>
      <w:rPr>
        <w:rFonts w:ascii="Times New Roman" w:hAnsi="Times New Roman" w:cs="Times New Roman" w:hint="default"/>
      </w:rPr>
    </w:lvl>
    <w:lvl w:ilvl="8">
      <w:start w:val="1"/>
      <w:numFmt w:val="decimal"/>
      <w:lvlText w:val="%1.%2.%3.%4.%5.%6.%7.%8.%9."/>
      <w:lvlJc w:val="left"/>
      <w:pPr>
        <w:ind w:left="7464" w:hanging="1800"/>
      </w:pPr>
      <w:rPr>
        <w:rFonts w:ascii="Times New Roman" w:hAnsi="Times New Roman" w:cs="Times New Roman" w:hint="default"/>
      </w:rPr>
    </w:lvl>
  </w:abstractNum>
  <w:abstractNum w:abstractNumId="17" w15:restartNumberingAfterBreak="0">
    <w:nsid w:val="79FC0E5C"/>
    <w:multiLevelType w:val="hybridMultilevel"/>
    <w:tmpl w:val="21A419E6"/>
    <w:lvl w:ilvl="0" w:tplc="D7E86D06">
      <w:start w:val="1"/>
      <w:numFmt w:val="lowerLetter"/>
      <w:lvlText w:val="%1)"/>
      <w:lvlJc w:val="left"/>
      <w:pPr>
        <w:ind w:left="933" w:hanging="360"/>
      </w:pPr>
      <w:rPr>
        <w:rFonts w:hint="default"/>
      </w:rPr>
    </w:lvl>
    <w:lvl w:ilvl="1" w:tplc="04050019" w:tentative="1">
      <w:start w:val="1"/>
      <w:numFmt w:val="lowerLetter"/>
      <w:lvlText w:val="%2."/>
      <w:lvlJc w:val="left"/>
      <w:pPr>
        <w:ind w:left="1113" w:hanging="360"/>
      </w:pPr>
    </w:lvl>
    <w:lvl w:ilvl="2" w:tplc="0405001B" w:tentative="1">
      <w:start w:val="1"/>
      <w:numFmt w:val="lowerRoman"/>
      <w:lvlText w:val="%3."/>
      <w:lvlJc w:val="right"/>
      <w:pPr>
        <w:ind w:left="1833" w:hanging="180"/>
      </w:pPr>
    </w:lvl>
    <w:lvl w:ilvl="3" w:tplc="0405000F" w:tentative="1">
      <w:start w:val="1"/>
      <w:numFmt w:val="decimal"/>
      <w:lvlText w:val="%4."/>
      <w:lvlJc w:val="left"/>
      <w:pPr>
        <w:ind w:left="2553" w:hanging="360"/>
      </w:pPr>
    </w:lvl>
    <w:lvl w:ilvl="4" w:tplc="04050019" w:tentative="1">
      <w:start w:val="1"/>
      <w:numFmt w:val="lowerLetter"/>
      <w:lvlText w:val="%5."/>
      <w:lvlJc w:val="left"/>
      <w:pPr>
        <w:ind w:left="3273" w:hanging="360"/>
      </w:pPr>
    </w:lvl>
    <w:lvl w:ilvl="5" w:tplc="0405001B" w:tentative="1">
      <w:start w:val="1"/>
      <w:numFmt w:val="lowerRoman"/>
      <w:lvlText w:val="%6."/>
      <w:lvlJc w:val="right"/>
      <w:pPr>
        <w:ind w:left="3993" w:hanging="180"/>
      </w:pPr>
    </w:lvl>
    <w:lvl w:ilvl="6" w:tplc="0405000F" w:tentative="1">
      <w:start w:val="1"/>
      <w:numFmt w:val="decimal"/>
      <w:lvlText w:val="%7."/>
      <w:lvlJc w:val="left"/>
      <w:pPr>
        <w:ind w:left="4713" w:hanging="360"/>
      </w:pPr>
    </w:lvl>
    <w:lvl w:ilvl="7" w:tplc="04050019" w:tentative="1">
      <w:start w:val="1"/>
      <w:numFmt w:val="lowerLetter"/>
      <w:lvlText w:val="%8."/>
      <w:lvlJc w:val="left"/>
      <w:pPr>
        <w:ind w:left="5433" w:hanging="360"/>
      </w:pPr>
    </w:lvl>
    <w:lvl w:ilvl="8" w:tplc="0405001B" w:tentative="1">
      <w:start w:val="1"/>
      <w:numFmt w:val="lowerRoman"/>
      <w:lvlText w:val="%9."/>
      <w:lvlJc w:val="right"/>
      <w:pPr>
        <w:ind w:left="6153" w:hanging="180"/>
      </w:pPr>
    </w:lvl>
  </w:abstractNum>
  <w:num w:numId="1">
    <w:abstractNumId w:val="0"/>
  </w:num>
  <w:num w:numId="2">
    <w:abstractNumId w:val="15"/>
  </w:num>
  <w:num w:numId="3">
    <w:abstractNumId w:val="6"/>
  </w:num>
  <w:num w:numId="4">
    <w:abstractNumId w:val="14"/>
  </w:num>
  <w:num w:numId="5">
    <w:abstractNumId w:val="1"/>
    <w:lvlOverride w:ilvl="0">
      <w:startOverride w:val="1"/>
    </w:lvlOverride>
  </w:num>
  <w:num w:numId="6">
    <w:abstractNumId w:val="9"/>
  </w:num>
  <w:num w:numId="7">
    <w:abstractNumId w:val="1"/>
    <w:lvlOverride w:ilvl="0">
      <w:startOverride w:val="1"/>
    </w:lvlOverride>
  </w:num>
  <w:num w:numId="8">
    <w:abstractNumId w:val="5"/>
  </w:num>
  <w:num w:numId="9">
    <w:abstractNumId w:val="13"/>
  </w:num>
  <w:num w:numId="10">
    <w:abstractNumId w:val="17"/>
  </w:num>
  <w:num w:numId="11">
    <w:abstractNumId w:val="8"/>
  </w:num>
  <w:num w:numId="12">
    <w:abstractNumId w:val="11"/>
  </w:num>
  <w:num w:numId="13">
    <w:abstractNumId w:val="10"/>
  </w:num>
  <w:num w:numId="14">
    <w:abstractNumId w:val="2"/>
  </w:num>
  <w:num w:numId="15">
    <w:abstractNumId w:val="16"/>
  </w:num>
  <w:num w:numId="16">
    <w:abstractNumId w:val="3"/>
  </w:num>
  <w:num w:numId="17">
    <w:abstractNumId w:val="1"/>
  </w:num>
  <w:num w:numId="18">
    <w:abstractNumId w:val="4"/>
  </w:num>
  <w:num w:numId="19">
    <w:abstractNumId w:val="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B70"/>
    <w:rsid w:val="0002508D"/>
    <w:rsid w:val="00036CC5"/>
    <w:rsid w:val="00091FA2"/>
    <w:rsid w:val="000A3067"/>
    <w:rsid w:val="000A4969"/>
    <w:rsid w:val="000B7CA6"/>
    <w:rsid w:val="000C012D"/>
    <w:rsid w:val="00126602"/>
    <w:rsid w:val="001315B3"/>
    <w:rsid w:val="00143C03"/>
    <w:rsid w:val="0015474C"/>
    <w:rsid w:val="00155D1F"/>
    <w:rsid w:val="00165009"/>
    <w:rsid w:val="0016593A"/>
    <w:rsid w:val="00165F68"/>
    <w:rsid w:val="00171607"/>
    <w:rsid w:val="00175CAD"/>
    <w:rsid w:val="00197D11"/>
    <w:rsid w:val="001A488E"/>
    <w:rsid w:val="001D1444"/>
    <w:rsid w:val="001D5ADB"/>
    <w:rsid w:val="001E10D4"/>
    <w:rsid w:val="001F542C"/>
    <w:rsid w:val="00206E60"/>
    <w:rsid w:val="00214502"/>
    <w:rsid w:val="00222589"/>
    <w:rsid w:val="00232535"/>
    <w:rsid w:val="00273407"/>
    <w:rsid w:val="0028259C"/>
    <w:rsid w:val="002A4FFE"/>
    <w:rsid w:val="00305584"/>
    <w:rsid w:val="00310AB2"/>
    <w:rsid w:val="00344E8C"/>
    <w:rsid w:val="003540D9"/>
    <w:rsid w:val="00374312"/>
    <w:rsid w:val="00375253"/>
    <w:rsid w:val="00390C29"/>
    <w:rsid w:val="00391747"/>
    <w:rsid w:val="003A151F"/>
    <w:rsid w:val="003A3F9A"/>
    <w:rsid w:val="003B5095"/>
    <w:rsid w:val="003F2024"/>
    <w:rsid w:val="0040376E"/>
    <w:rsid w:val="00403AA5"/>
    <w:rsid w:val="00413CC9"/>
    <w:rsid w:val="00421D52"/>
    <w:rsid w:val="00426A02"/>
    <w:rsid w:val="0043176A"/>
    <w:rsid w:val="0043351B"/>
    <w:rsid w:val="00445659"/>
    <w:rsid w:val="00455DD9"/>
    <w:rsid w:val="0048741D"/>
    <w:rsid w:val="0049202D"/>
    <w:rsid w:val="004931CD"/>
    <w:rsid w:val="004940D0"/>
    <w:rsid w:val="00497983"/>
    <w:rsid w:val="00497E61"/>
    <w:rsid w:val="004D013F"/>
    <w:rsid w:val="004D4845"/>
    <w:rsid w:val="004F647C"/>
    <w:rsid w:val="00502F17"/>
    <w:rsid w:val="00505635"/>
    <w:rsid w:val="00511C9C"/>
    <w:rsid w:val="005376ED"/>
    <w:rsid w:val="00560CD9"/>
    <w:rsid w:val="00596B21"/>
    <w:rsid w:val="005A2B60"/>
    <w:rsid w:val="005A7D23"/>
    <w:rsid w:val="005B2037"/>
    <w:rsid w:val="005D3758"/>
    <w:rsid w:val="005E5B07"/>
    <w:rsid w:val="005F368F"/>
    <w:rsid w:val="00625968"/>
    <w:rsid w:val="00651126"/>
    <w:rsid w:val="00675875"/>
    <w:rsid w:val="006870A6"/>
    <w:rsid w:val="006B49D5"/>
    <w:rsid w:val="006C1B70"/>
    <w:rsid w:val="006E2883"/>
    <w:rsid w:val="0070440B"/>
    <w:rsid w:val="0071346A"/>
    <w:rsid w:val="00722BE3"/>
    <w:rsid w:val="007366E8"/>
    <w:rsid w:val="00754693"/>
    <w:rsid w:val="00756ED9"/>
    <w:rsid w:val="00766556"/>
    <w:rsid w:val="00783DCF"/>
    <w:rsid w:val="00784A97"/>
    <w:rsid w:val="007874A9"/>
    <w:rsid w:val="007B4174"/>
    <w:rsid w:val="007F6F1A"/>
    <w:rsid w:val="00815D93"/>
    <w:rsid w:val="0082554C"/>
    <w:rsid w:val="00830BF6"/>
    <w:rsid w:val="008570C2"/>
    <w:rsid w:val="008603A3"/>
    <w:rsid w:val="008667EC"/>
    <w:rsid w:val="008836C5"/>
    <w:rsid w:val="00883733"/>
    <w:rsid w:val="008A6235"/>
    <w:rsid w:val="008C27A6"/>
    <w:rsid w:val="008C6B60"/>
    <w:rsid w:val="008F13DC"/>
    <w:rsid w:val="008F2DFC"/>
    <w:rsid w:val="0091214E"/>
    <w:rsid w:val="00922BE6"/>
    <w:rsid w:val="00926DC3"/>
    <w:rsid w:val="00962762"/>
    <w:rsid w:val="00970D68"/>
    <w:rsid w:val="009873A6"/>
    <w:rsid w:val="009A1E0C"/>
    <w:rsid w:val="009B32E7"/>
    <w:rsid w:val="009B4AA2"/>
    <w:rsid w:val="009C3A31"/>
    <w:rsid w:val="009C5999"/>
    <w:rsid w:val="009E2A5F"/>
    <w:rsid w:val="00A07F9E"/>
    <w:rsid w:val="00A47D81"/>
    <w:rsid w:val="00A57BB3"/>
    <w:rsid w:val="00A741E2"/>
    <w:rsid w:val="00A80E44"/>
    <w:rsid w:val="00A93F26"/>
    <w:rsid w:val="00AA4CEA"/>
    <w:rsid w:val="00AF1D99"/>
    <w:rsid w:val="00AF2789"/>
    <w:rsid w:val="00B32D17"/>
    <w:rsid w:val="00B45447"/>
    <w:rsid w:val="00B46A4F"/>
    <w:rsid w:val="00B47D09"/>
    <w:rsid w:val="00B86633"/>
    <w:rsid w:val="00BB74AE"/>
    <w:rsid w:val="00BC0962"/>
    <w:rsid w:val="00BE6FCE"/>
    <w:rsid w:val="00C012FC"/>
    <w:rsid w:val="00C421FA"/>
    <w:rsid w:val="00C65544"/>
    <w:rsid w:val="00CA5B34"/>
    <w:rsid w:val="00CA6C02"/>
    <w:rsid w:val="00CE4BE4"/>
    <w:rsid w:val="00CE6F99"/>
    <w:rsid w:val="00D04BD5"/>
    <w:rsid w:val="00D1254C"/>
    <w:rsid w:val="00D475CB"/>
    <w:rsid w:val="00D52EB1"/>
    <w:rsid w:val="00D76574"/>
    <w:rsid w:val="00D843AE"/>
    <w:rsid w:val="00D90118"/>
    <w:rsid w:val="00DA0328"/>
    <w:rsid w:val="00DE18C6"/>
    <w:rsid w:val="00E24F93"/>
    <w:rsid w:val="00E371F4"/>
    <w:rsid w:val="00E40EFC"/>
    <w:rsid w:val="00E4377E"/>
    <w:rsid w:val="00E510DC"/>
    <w:rsid w:val="00E52C5D"/>
    <w:rsid w:val="00E54427"/>
    <w:rsid w:val="00E814D1"/>
    <w:rsid w:val="00E84681"/>
    <w:rsid w:val="00E859CB"/>
    <w:rsid w:val="00E912EF"/>
    <w:rsid w:val="00E924C6"/>
    <w:rsid w:val="00EB45AE"/>
    <w:rsid w:val="00ED4ACA"/>
    <w:rsid w:val="00F62182"/>
    <w:rsid w:val="00F675B2"/>
    <w:rsid w:val="00FA50CC"/>
    <w:rsid w:val="00FD2DD3"/>
    <w:rsid w:val="00FD4F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AA2BDFC"/>
  <w15:docId w15:val="{207EB454-AB87-4696-A65C-6341B7CC4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1B70"/>
    <w:rPr>
      <w:rFonts w:ascii="Calibri" w:eastAsia="Calibri" w:hAnsi="Calibri" w:cs="Calibri"/>
      <w:lang w:val="hu-HU"/>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nadpis4">
    <w:name w:val="Smlouva nadpis4"/>
    <w:basedOn w:val="Normln"/>
    <w:uiPriority w:val="99"/>
    <w:rsid w:val="006C1B70"/>
    <w:pPr>
      <w:keepNext/>
      <w:widowControl w:val="0"/>
      <w:numPr>
        <w:numId w:val="3"/>
      </w:numPr>
      <w:tabs>
        <w:tab w:val="left" w:pos="284"/>
      </w:tabs>
      <w:spacing w:before="360" w:after="360" w:line="240" w:lineRule="auto"/>
      <w:jc w:val="center"/>
    </w:pPr>
    <w:rPr>
      <w:rFonts w:ascii="Arial" w:eastAsia="Times New Roman" w:hAnsi="Arial" w:cs="Arial"/>
      <w:b/>
      <w:bCs/>
      <w:noProof/>
      <w:sz w:val="24"/>
      <w:szCs w:val="24"/>
      <w:lang w:val="cs-CZ" w:eastAsia="cs-CZ"/>
    </w:rPr>
  </w:style>
  <w:style w:type="paragraph" w:customStyle="1" w:styleId="mojeodstavce">
    <w:name w:val="moje odstavce"/>
    <w:basedOn w:val="Normln"/>
    <w:uiPriority w:val="99"/>
    <w:rsid w:val="006C1B70"/>
    <w:pPr>
      <w:widowControl w:val="0"/>
      <w:numPr>
        <w:numId w:val="5"/>
      </w:numPr>
      <w:adjustRightInd w:val="0"/>
      <w:spacing w:before="240" w:after="0" w:line="240" w:lineRule="auto"/>
      <w:jc w:val="both"/>
      <w:textAlignment w:val="baseline"/>
    </w:pPr>
    <w:rPr>
      <w:rFonts w:ascii="Arial" w:eastAsia="Times New Roman" w:hAnsi="Arial" w:cs="Arial"/>
      <w:sz w:val="24"/>
      <w:szCs w:val="24"/>
      <w:lang w:val="cs-CZ" w:eastAsia="cs-CZ"/>
    </w:rPr>
  </w:style>
  <w:style w:type="paragraph" w:customStyle="1" w:styleId="Styl2">
    <w:name w:val="Styl2"/>
    <w:basedOn w:val="Normln"/>
    <w:uiPriority w:val="99"/>
    <w:rsid w:val="006C1B70"/>
    <w:pPr>
      <w:widowControl w:val="0"/>
      <w:numPr>
        <w:ilvl w:val="3"/>
        <w:numId w:val="5"/>
      </w:numPr>
      <w:adjustRightInd w:val="0"/>
      <w:spacing w:after="0" w:line="360" w:lineRule="atLeast"/>
      <w:jc w:val="both"/>
      <w:textAlignment w:val="baseline"/>
    </w:pPr>
    <w:rPr>
      <w:rFonts w:ascii="Arial" w:eastAsia="Times New Roman" w:hAnsi="Arial" w:cs="Arial"/>
      <w:sz w:val="24"/>
      <w:szCs w:val="24"/>
      <w:lang w:val="cs-CZ" w:eastAsia="cs-CZ"/>
    </w:rPr>
  </w:style>
  <w:style w:type="character" w:styleId="Hypertextovodkaz">
    <w:name w:val="Hyperlink"/>
    <w:basedOn w:val="Standardnpsmoodstavce"/>
    <w:uiPriority w:val="99"/>
    <w:unhideWhenUsed/>
    <w:rsid w:val="00E40EFC"/>
    <w:rPr>
      <w:color w:val="0000FF" w:themeColor="hyperlink"/>
      <w:u w:val="single"/>
    </w:rPr>
  </w:style>
  <w:style w:type="character" w:customStyle="1" w:styleId="st1">
    <w:name w:val="st1"/>
    <w:basedOn w:val="Standardnpsmoodstavce"/>
    <w:rsid w:val="008836C5"/>
  </w:style>
  <w:style w:type="paragraph" w:styleId="Odstavecseseznamem">
    <w:name w:val="List Paragraph"/>
    <w:basedOn w:val="Normln"/>
    <w:uiPriority w:val="34"/>
    <w:qFormat/>
    <w:rsid w:val="008836C5"/>
    <w:pPr>
      <w:ind w:left="720"/>
      <w:contextualSpacing/>
    </w:pPr>
  </w:style>
  <w:style w:type="paragraph" w:styleId="Zhlav">
    <w:name w:val="header"/>
    <w:basedOn w:val="Normln"/>
    <w:link w:val="ZhlavChar"/>
    <w:uiPriority w:val="99"/>
    <w:unhideWhenUsed/>
    <w:rsid w:val="00C012F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012FC"/>
    <w:rPr>
      <w:rFonts w:ascii="Calibri" w:eastAsia="Calibri" w:hAnsi="Calibri" w:cs="Calibri"/>
      <w:lang w:val="hu-HU"/>
    </w:rPr>
  </w:style>
  <w:style w:type="paragraph" w:styleId="Zpat">
    <w:name w:val="footer"/>
    <w:basedOn w:val="Normln"/>
    <w:link w:val="ZpatChar"/>
    <w:uiPriority w:val="99"/>
    <w:unhideWhenUsed/>
    <w:rsid w:val="00C012FC"/>
    <w:pPr>
      <w:tabs>
        <w:tab w:val="center" w:pos="4536"/>
        <w:tab w:val="right" w:pos="9072"/>
      </w:tabs>
      <w:spacing w:after="0" w:line="240" w:lineRule="auto"/>
    </w:pPr>
  </w:style>
  <w:style w:type="character" w:customStyle="1" w:styleId="ZpatChar">
    <w:name w:val="Zápatí Char"/>
    <w:basedOn w:val="Standardnpsmoodstavce"/>
    <w:link w:val="Zpat"/>
    <w:uiPriority w:val="99"/>
    <w:rsid w:val="00C012FC"/>
    <w:rPr>
      <w:rFonts w:ascii="Calibri" w:eastAsia="Calibri" w:hAnsi="Calibri" w:cs="Calibri"/>
      <w:lang w:val="hu-HU"/>
    </w:rPr>
  </w:style>
  <w:style w:type="character" w:customStyle="1" w:styleId="UnresolvedMention">
    <w:name w:val="Unresolved Mention"/>
    <w:basedOn w:val="Standardnpsmoodstavce"/>
    <w:uiPriority w:val="99"/>
    <w:semiHidden/>
    <w:unhideWhenUsed/>
    <w:rsid w:val="00784A97"/>
    <w:rPr>
      <w:color w:val="808080"/>
      <w:shd w:val="clear" w:color="auto" w:fill="E6E6E6"/>
    </w:rPr>
  </w:style>
  <w:style w:type="paragraph" w:styleId="Textbubliny">
    <w:name w:val="Balloon Text"/>
    <w:basedOn w:val="Normln"/>
    <w:link w:val="TextbublinyChar"/>
    <w:uiPriority w:val="99"/>
    <w:semiHidden/>
    <w:unhideWhenUsed/>
    <w:rsid w:val="007874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874A9"/>
    <w:rPr>
      <w:rFonts w:ascii="Tahoma" w:eastAsia="Calibri" w:hAnsi="Tahoma" w:cs="Tahoma"/>
      <w:sz w:val="16"/>
      <w:szCs w:val="16"/>
      <w:lang w:val="hu-HU"/>
    </w:rPr>
  </w:style>
  <w:style w:type="character" w:styleId="Odkaznakoment">
    <w:name w:val="annotation reference"/>
    <w:basedOn w:val="Standardnpsmoodstavce"/>
    <w:uiPriority w:val="99"/>
    <w:semiHidden/>
    <w:unhideWhenUsed/>
    <w:rsid w:val="00374312"/>
    <w:rPr>
      <w:sz w:val="16"/>
      <w:szCs w:val="16"/>
    </w:rPr>
  </w:style>
  <w:style w:type="paragraph" w:styleId="Textkomente">
    <w:name w:val="annotation text"/>
    <w:basedOn w:val="Normln"/>
    <w:link w:val="TextkomenteChar"/>
    <w:uiPriority w:val="99"/>
    <w:semiHidden/>
    <w:unhideWhenUsed/>
    <w:rsid w:val="00374312"/>
    <w:pPr>
      <w:spacing w:line="240" w:lineRule="auto"/>
    </w:pPr>
    <w:rPr>
      <w:sz w:val="20"/>
      <w:szCs w:val="20"/>
    </w:rPr>
  </w:style>
  <w:style w:type="character" w:customStyle="1" w:styleId="TextkomenteChar">
    <w:name w:val="Text komentáře Char"/>
    <w:basedOn w:val="Standardnpsmoodstavce"/>
    <w:link w:val="Textkomente"/>
    <w:uiPriority w:val="99"/>
    <w:semiHidden/>
    <w:rsid w:val="00374312"/>
    <w:rPr>
      <w:rFonts w:ascii="Calibri" w:eastAsia="Calibri" w:hAnsi="Calibri" w:cs="Calibri"/>
      <w:sz w:val="20"/>
      <w:szCs w:val="20"/>
      <w:lang w:val="hu-HU"/>
    </w:rPr>
  </w:style>
  <w:style w:type="paragraph" w:styleId="Pedmtkomente">
    <w:name w:val="annotation subject"/>
    <w:basedOn w:val="Textkomente"/>
    <w:next w:val="Textkomente"/>
    <w:link w:val="PedmtkomenteChar"/>
    <w:uiPriority w:val="99"/>
    <w:semiHidden/>
    <w:unhideWhenUsed/>
    <w:rsid w:val="00374312"/>
    <w:rPr>
      <w:b/>
      <w:bCs/>
    </w:rPr>
  </w:style>
  <w:style w:type="character" w:customStyle="1" w:styleId="PedmtkomenteChar">
    <w:name w:val="Předmět komentáře Char"/>
    <w:basedOn w:val="TextkomenteChar"/>
    <w:link w:val="Pedmtkomente"/>
    <w:uiPriority w:val="99"/>
    <w:semiHidden/>
    <w:rsid w:val="00374312"/>
    <w:rPr>
      <w:rFonts w:ascii="Calibri" w:eastAsia="Calibri" w:hAnsi="Calibri" w:cs="Calibri"/>
      <w:b/>
      <w:bCs/>
      <w:sz w:val="20"/>
      <w:szCs w:val="20"/>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2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898B6-37BF-40C9-A3FA-755065D1E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9</Pages>
  <Words>2565</Words>
  <Characters>15136</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17666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RSA</dc:creator>
  <cp:lastModifiedBy>Fialková Zdislava</cp:lastModifiedBy>
  <cp:revision>43</cp:revision>
  <dcterms:created xsi:type="dcterms:W3CDTF">2016-06-09T10:22:00Z</dcterms:created>
  <dcterms:modified xsi:type="dcterms:W3CDTF">2018-05-28T08:40:00Z</dcterms:modified>
</cp:coreProperties>
</file>