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F58" w:rsidRDefault="00133365" w:rsidP="001E4F9D">
      <w:pPr>
        <w:pStyle w:val="Pleading3L1"/>
        <w:keepNext w:val="0"/>
        <w:keepLines w:val="0"/>
        <w:numPr>
          <w:ilvl w:val="0"/>
          <w:numId w:val="0"/>
        </w:numPr>
        <w:shd w:val="clear" w:color="auto" w:fill="auto"/>
        <w:autoSpaceDE/>
        <w:autoSpaceDN/>
        <w:adjustRightInd/>
        <w:spacing w:before="0" w:line="240" w:lineRule="auto"/>
        <w:outlineLvl w:val="9"/>
        <w:rPr>
          <w:sz w:val="22"/>
          <w:szCs w:val="24"/>
          <w:lang w:val="en-US" w:eastAsia="en-US"/>
        </w:rPr>
      </w:pPr>
      <w:bookmarkStart w:id="0" w:name="_GoBack"/>
      <w:bookmarkEnd w:id="0"/>
      <w:r>
        <w:rPr>
          <w:sz w:val="22"/>
          <w:szCs w:val="24"/>
          <w:lang w:eastAsia="en-US"/>
        </w:rPr>
        <w:t>__________________________________________________________________________________</w:t>
      </w:r>
    </w:p>
    <w:p w:rsidR="00133365" w:rsidRDefault="00133365" w:rsidP="001E4F9D">
      <w:pPr>
        <w:pStyle w:val="Zkladntext"/>
        <w:spacing w:after="0"/>
        <w:jc w:val="center"/>
        <w:rPr>
          <w:sz w:val="22"/>
          <w:szCs w:val="22"/>
          <w:highlight w:val="green"/>
          <w:lang w:eastAsia="en-US"/>
        </w:rPr>
      </w:pPr>
    </w:p>
    <w:p w:rsidR="00F90F58" w:rsidRPr="00D17DB8" w:rsidRDefault="00133365" w:rsidP="001E4F9D">
      <w:pPr>
        <w:pStyle w:val="Pleading3L1"/>
        <w:keepNext w:val="0"/>
        <w:keepLines w:val="0"/>
        <w:numPr>
          <w:ilvl w:val="0"/>
          <w:numId w:val="0"/>
        </w:numPr>
        <w:shd w:val="clear" w:color="auto" w:fill="auto"/>
        <w:autoSpaceDE/>
        <w:autoSpaceDN/>
        <w:adjustRightInd/>
        <w:spacing w:before="0" w:line="240" w:lineRule="auto"/>
        <w:outlineLvl w:val="9"/>
        <w:rPr>
          <w:kern w:val="1"/>
          <w:sz w:val="22"/>
          <w:szCs w:val="24"/>
          <w:lang w:eastAsia="en-US"/>
        </w:rPr>
      </w:pPr>
      <w:r>
        <w:rPr>
          <w:kern w:val="1"/>
          <w:sz w:val="22"/>
          <w:szCs w:val="24"/>
          <w:lang w:eastAsia="en-US"/>
        </w:rPr>
        <w:t xml:space="preserve">Smlouva </w:t>
      </w:r>
    </w:p>
    <w:p w:rsidR="00F90F58" w:rsidRPr="00D17DB8" w:rsidRDefault="00F90F58" w:rsidP="001E4F9D">
      <w:pPr>
        <w:pStyle w:val="Zkladntext"/>
        <w:shd w:val="clear" w:color="auto" w:fill="auto"/>
        <w:autoSpaceDE/>
        <w:autoSpaceDN/>
        <w:adjustRightInd/>
        <w:spacing w:after="0" w:line="240" w:lineRule="auto"/>
        <w:rPr>
          <w:kern w:val="1"/>
          <w:sz w:val="22"/>
          <w:szCs w:val="24"/>
          <w:lang w:eastAsia="en-US"/>
        </w:rPr>
      </w:pPr>
    </w:p>
    <w:p w:rsidR="00133365" w:rsidRPr="002352D1" w:rsidRDefault="00232A9A" w:rsidP="001E4F9D">
      <w:pPr>
        <w:pStyle w:val="Zkladntext"/>
        <w:jc w:val="center"/>
        <w:rPr>
          <w:b/>
          <w:sz w:val="22"/>
          <w:szCs w:val="22"/>
          <w:lang w:eastAsia="en-US"/>
        </w:rPr>
      </w:pPr>
      <w:r>
        <w:rPr>
          <w:rFonts w:eastAsia="Times New Roman"/>
          <w:b/>
          <w:caps/>
          <w:kern w:val="1"/>
          <w:sz w:val="22"/>
          <w:szCs w:val="24"/>
          <w:lang w:eastAsia="en-US"/>
        </w:rPr>
        <w:t>„</w:t>
      </w:r>
      <w:r w:rsidRPr="00232A9A">
        <w:rPr>
          <w:rFonts w:eastAsia="Times New Roman"/>
          <w:b/>
          <w:caps/>
          <w:kern w:val="1"/>
          <w:sz w:val="22"/>
          <w:szCs w:val="24"/>
          <w:lang w:eastAsia="en-US"/>
        </w:rPr>
        <w:t>Zajištění poruchové služby, servisu a údržby technologického a softwarového vybavení a stavebně-technické části dálnice D1 v km 341,507–376,497, včetně tunelu Klimkovice a tunelu Lysůvky na D48</w:t>
      </w:r>
      <w:r>
        <w:rPr>
          <w:rFonts w:eastAsia="Times New Roman"/>
          <w:b/>
          <w:caps/>
          <w:kern w:val="1"/>
          <w:sz w:val="22"/>
          <w:szCs w:val="24"/>
          <w:lang w:eastAsia="en-US"/>
        </w:rPr>
        <w:t>“</w:t>
      </w:r>
    </w:p>
    <w:p w:rsidR="00F90F58" w:rsidRPr="00D17DB8" w:rsidRDefault="00F90F58" w:rsidP="001E4F9D">
      <w:pPr>
        <w:pStyle w:val="Zkladntext"/>
        <w:shd w:val="clear" w:color="auto" w:fill="auto"/>
        <w:autoSpaceDE/>
        <w:autoSpaceDN/>
        <w:adjustRightInd/>
        <w:spacing w:after="0" w:line="240" w:lineRule="auto"/>
        <w:rPr>
          <w:kern w:val="1"/>
          <w:sz w:val="22"/>
          <w:szCs w:val="24"/>
          <w:lang w:eastAsia="en-US"/>
        </w:rPr>
      </w:pPr>
    </w:p>
    <w:p w:rsidR="00F90F58" w:rsidRPr="00D17DB8" w:rsidRDefault="00133365" w:rsidP="001E4F9D">
      <w:pPr>
        <w:spacing w:after="120"/>
        <w:jc w:val="center"/>
        <w:rPr>
          <w:rFonts w:ascii="Times New Roman" w:eastAsia="Times New Roman" w:hAnsi="Times New Roman"/>
          <w:kern w:val="1"/>
          <w:sz w:val="22"/>
          <w:szCs w:val="24"/>
          <w:shd w:val="clear" w:color="auto" w:fill="FFFFFF"/>
          <w:lang w:eastAsia="en-US"/>
        </w:rPr>
      </w:pPr>
      <w:r>
        <w:rPr>
          <w:rFonts w:ascii="Times New Roman" w:eastAsia="Times New Roman" w:hAnsi="Times New Roman"/>
          <w:kern w:val="1"/>
          <w:sz w:val="22"/>
          <w:szCs w:val="24"/>
          <w:shd w:val="clear" w:color="auto" w:fill="FFFFFF"/>
        </w:rPr>
        <w:t>(dále jen</w:t>
      </w:r>
      <w:r>
        <w:rPr>
          <w:rFonts w:ascii="Times New Roman" w:eastAsia="Times New Roman" w:hAnsi="Times New Roman"/>
          <w:b/>
          <w:kern w:val="1"/>
          <w:sz w:val="22"/>
          <w:szCs w:val="24"/>
          <w:shd w:val="clear" w:color="auto" w:fill="FFFFFF"/>
        </w:rPr>
        <w:t xml:space="preserve"> </w:t>
      </w:r>
      <w:r>
        <w:rPr>
          <w:rFonts w:ascii="Times New Roman" w:eastAsia="Times New Roman" w:hAnsi="Times New Roman"/>
          <w:kern w:val="1"/>
          <w:sz w:val="22"/>
          <w:szCs w:val="24"/>
          <w:shd w:val="clear" w:color="auto" w:fill="FFFFFF"/>
        </w:rPr>
        <w:t>„</w:t>
      </w:r>
      <w:r>
        <w:rPr>
          <w:rFonts w:ascii="Times New Roman" w:eastAsia="Times New Roman" w:hAnsi="Times New Roman"/>
          <w:b/>
          <w:kern w:val="1"/>
          <w:sz w:val="22"/>
          <w:szCs w:val="24"/>
          <w:shd w:val="clear" w:color="auto" w:fill="FFFFFF"/>
        </w:rPr>
        <w:t>Smlouva</w:t>
      </w:r>
      <w:r>
        <w:rPr>
          <w:rFonts w:ascii="Times New Roman" w:eastAsia="Times New Roman" w:hAnsi="Times New Roman"/>
          <w:kern w:val="1"/>
          <w:sz w:val="22"/>
          <w:szCs w:val="24"/>
          <w:shd w:val="clear" w:color="auto" w:fill="FFFFFF"/>
        </w:rPr>
        <w:t>“)</w:t>
      </w:r>
    </w:p>
    <w:p w:rsidR="00F90F58" w:rsidRPr="00D17DB8" w:rsidRDefault="00133365" w:rsidP="001E4F9D">
      <w:pPr>
        <w:pStyle w:val="Pleading3L1"/>
        <w:keepNext w:val="0"/>
        <w:keepLines w:val="0"/>
        <w:numPr>
          <w:ilvl w:val="0"/>
          <w:numId w:val="0"/>
        </w:numPr>
        <w:shd w:val="clear" w:color="auto" w:fill="auto"/>
        <w:autoSpaceDE/>
        <w:autoSpaceDN/>
        <w:adjustRightInd/>
        <w:spacing w:before="0" w:line="240" w:lineRule="auto"/>
        <w:outlineLvl w:val="9"/>
        <w:rPr>
          <w:kern w:val="1"/>
          <w:sz w:val="22"/>
          <w:szCs w:val="24"/>
          <w:lang w:eastAsia="en-US"/>
        </w:rPr>
      </w:pPr>
      <w:r>
        <w:rPr>
          <w:kern w:val="1"/>
          <w:sz w:val="22"/>
          <w:szCs w:val="24"/>
          <w:lang w:eastAsia="en-US"/>
        </w:rPr>
        <w:t>__________________________________________________________________________________</w:t>
      </w:r>
    </w:p>
    <w:p w:rsidR="00F90F58" w:rsidRPr="00212066" w:rsidRDefault="00F90F58" w:rsidP="001E4F9D">
      <w:pPr>
        <w:pStyle w:val="Zkladntext"/>
        <w:shd w:val="clear" w:color="auto" w:fill="auto"/>
        <w:autoSpaceDE/>
        <w:autoSpaceDN/>
        <w:adjustRightInd/>
        <w:spacing w:line="240" w:lineRule="auto"/>
        <w:rPr>
          <w:kern w:val="1"/>
          <w:sz w:val="16"/>
          <w:szCs w:val="16"/>
          <w:lang w:eastAsia="en-US"/>
        </w:rPr>
      </w:pPr>
    </w:p>
    <w:p w:rsidR="00F90F58" w:rsidRPr="00D17DB8" w:rsidRDefault="00133365" w:rsidP="001E4F9D">
      <w:pPr>
        <w:spacing w:after="360"/>
        <w:jc w:val="center"/>
        <w:rPr>
          <w:rFonts w:ascii="Times New Roman" w:eastAsia="Times New Roman" w:hAnsi="Times New Roman"/>
          <w:kern w:val="1"/>
          <w:sz w:val="22"/>
          <w:szCs w:val="24"/>
          <w:shd w:val="clear" w:color="auto" w:fill="FFFFFF"/>
          <w:lang w:eastAsia="en-US"/>
        </w:rPr>
      </w:pPr>
      <w:r>
        <w:rPr>
          <w:rFonts w:ascii="Times New Roman" w:eastAsia="Times New Roman" w:hAnsi="Times New Roman"/>
          <w:kern w:val="1"/>
          <w:sz w:val="22"/>
          <w:szCs w:val="24"/>
          <w:shd w:val="clear" w:color="auto" w:fill="FFFFFF"/>
        </w:rPr>
        <w:t>uzavřená dle</w:t>
      </w:r>
      <w:r>
        <w:rPr>
          <w:kern w:val="1"/>
          <w:szCs w:val="24"/>
          <w:shd w:val="clear" w:color="auto" w:fill="FFFFFF"/>
        </w:rPr>
        <w:t xml:space="preserve"> </w:t>
      </w:r>
      <w:r>
        <w:rPr>
          <w:rFonts w:ascii="Times New Roman" w:eastAsia="Times New Roman" w:hAnsi="Times New Roman"/>
          <w:kern w:val="1"/>
          <w:sz w:val="22"/>
          <w:szCs w:val="24"/>
          <w:shd w:val="clear" w:color="auto" w:fill="FFFFFF"/>
        </w:rPr>
        <w:t xml:space="preserve">§ </w:t>
      </w:r>
      <w:bookmarkStart w:id="1" w:name="_cp_text_1_4"/>
      <w:r>
        <w:rPr>
          <w:rFonts w:ascii="Times New Roman" w:eastAsia="Times New Roman" w:hAnsi="Times New Roman"/>
          <w:kern w:val="1"/>
          <w:sz w:val="22"/>
          <w:szCs w:val="24"/>
          <w:shd w:val="clear" w:color="auto" w:fill="FFFFFF"/>
        </w:rPr>
        <w:t xml:space="preserve">1746 </w:t>
      </w:r>
      <w:bookmarkEnd w:id="1"/>
      <w:r>
        <w:rPr>
          <w:rFonts w:ascii="Times New Roman" w:eastAsia="Times New Roman" w:hAnsi="Times New Roman"/>
          <w:kern w:val="1"/>
          <w:sz w:val="22"/>
          <w:szCs w:val="24"/>
          <w:shd w:val="clear" w:color="auto" w:fill="FFFFFF"/>
        </w:rPr>
        <w:t xml:space="preserve">odst. 2 zákona č. </w:t>
      </w:r>
      <w:bookmarkStart w:id="2" w:name="_cp_text_1_6"/>
      <w:r>
        <w:rPr>
          <w:rFonts w:ascii="Times New Roman" w:eastAsia="Times New Roman" w:hAnsi="Times New Roman"/>
          <w:kern w:val="1"/>
          <w:sz w:val="22"/>
          <w:szCs w:val="24"/>
          <w:shd w:val="clear" w:color="auto" w:fill="FFFFFF"/>
        </w:rPr>
        <w:t>89</w:t>
      </w:r>
      <w:bookmarkEnd w:id="2"/>
      <w:r>
        <w:rPr>
          <w:rFonts w:ascii="Times New Roman" w:eastAsia="Times New Roman" w:hAnsi="Times New Roman"/>
          <w:kern w:val="1"/>
          <w:sz w:val="22"/>
          <w:szCs w:val="24"/>
          <w:shd w:val="clear" w:color="auto" w:fill="FFFFFF"/>
        </w:rPr>
        <w:t>/</w:t>
      </w:r>
      <w:bookmarkStart w:id="3" w:name="_cp_text_1_8"/>
      <w:r>
        <w:rPr>
          <w:rFonts w:ascii="Times New Roman" w:eastAsia="Times New Roman" w:hAnsi="Times New Roman"/>
          <w:kern w:val="1"/>
          <w:sz w:val="22"/>
          <w:szCs w:val="24"/>
          <w:shd w:val="clear" w:color="auto" w:fill="FFFFFF"/>
        </w:rPr>
        <w:t xml:space="preserve">2012 </w:t>
      </w:r>
      <w:bookmarkEnd w:id="3"/>
      <w:r>
        <w:rPr>
          <w:rFonts w:ascii="Times New Roman" w:eastAsia="Times New Roman" w:hAnsi="Times New Roman"/>
          <w:kern w:val="1"/>
          <w:sz w:val="22"/>
          <w:szCs w:val="24"/>
          <w:shd w:val="clear" w:color="auto" w:fill="FFFFFF"/>
        </w:rPr>
        <w:t xml:space="preserve">Sb., </w:t>
      </w:r>
      <w:bookmarkStart w:id="4" w:name="_cp_text_1_10"/>
      <w:r>
        <w:rPr>
          <w:rFonts w:ascii="Times New Roman" w:eastAsia="Times New Roman" w:hAnsi="Times New Roman"/>
          <w:kern w:val="1"/>
          <w:sz w:val="22"/>
          <w:szCs w:val="24"/>
          <w:shd w:val="clear" w:color="auto" w:fill="FFFFFF"/>
        </w:rPr>
        <w:t xml:space="preserve">občanský </w:t>
      </w:r>
      <w:bookmarkEnd w:id="4"/>
      <w:r>
        <w:rPr>
          <w:rFonts w:ascii="Times New Roman" w:eastAsia="Times New Roman" w:hAnsi="Times New Roman"/>
          <w:kern w:val="1"/>
          <w:sz w:val="22"/>
          <w:szCs w:val="24"/>
          <w:shd w:val="clear" w:color="auto" w:fill="FFFFFF"/>
        </w:rPr>
        <w:t xml:space="preserve">zákoník, </w:t>
      </w:r>
      <w:r w:rsidR="00534586">
        <w:rPr>
          <w:rFonts w:ascii="Times New Roman" w:eastAsia="Times New Roman" w:hAnsi="Times New Roman"/>
          <w:kern w:val="1"/>
          <w:sz w:val="22"/>
          <w:szCs w:val="24"/>
          <w:shd w:val="clear" w:color="auto" w:fill="FFFFFF"/>
        </w:rPr>
        <w:t>ve znění pozdějších předpisů</w:t>
      </w:r>
      <w:r>
        <w:rPr>
          <w:rFonts w:ascii="Times New Roman" w:eastAsia="Times New Roman" w:hAnsi="Times New Roman"/>
          <w:kern w:val="1"/>
          <w:sz w:val="22"/>
          <w:szCs w:val="24"/>
          <w:shd w:val="clear" w:color="auto" w:fill="FFFFFF"/>
        </w:rPr>
        <w:t xml:space="preserve"> (dále jen „</w:t>
      </w:r>
      <w:bookmarkStart w:id="5" w:name="_cp_text_1_15"/>
      <w:r>
        <w:rPr>
          <w:rFonts w:ascii="Times New Roman" w:eastAsia="Times New Roman" w:hAnsi="Times New Roman"/>
          <w:b/>
          <w:kern w:val="1"/>
          <w:sz w:val="22"/>
          <w:szCs w:val="24"/>
          <w:shd w:val="clear" w:color="auto" w:fill="FFFFFF"/>
        </w:rPr>
        <w:t xml:space="preserve">Občanský </w:t>
      </w:r>
      <w:bookmarkEnd w:id="5"/>
      <w:r>
        <w:rPr>
          <w:rFonts w:ascii="Times New Roman" w:eastAsia="Times New Roman" w:hAnsi="Times New Roman"/>
          <w:b/>
          <w:kern w:val="1"/>
          <w:sz w:val="22"/>
          <w:szCs w:val="24"/>
          <w:shd w:val="clear" w:color="auto" w:fill="FFFFFF"/>
        </w:rPr>
        <w:t>zákoník</w:t>
      </w:r>
      <w:r>
        <w:rPr>
          <w:rFonts w:ascii="Times New Roman" w:eastAsia="Times New Roman" w:hAnsi="Times New Roman"/>
          <w:kern w:val="1"/>
          <w:sz w:val="22"/>
          <w:szCs w:val="24"/>
          <w:shd w:val="clear" w:color="auto" w:fill="FFFFFF"/>
        </w:rPr>
        <w:t>“) níže uvedeného roku, měsíce a dne mezi</w:t>
      </w:r>
    </w:p>
    <w:p w:rsidR="001F777F" w:rsidRDefault="001F777F" w:rsidP="001F777F">
      <w:pPr>
        <w:pStyle w:val="An2"/>
        <w:numPr>
          <w:ilvl w:val="0"/>
          <w:numId w:val="6"/>
        </w:numPr>
        <w:shd w:val="clear" w:color="auto" w:fill="auto"/>
        <w:tabs>
          <w:tab w:val="clear" w:pos="0"/>
        </w:tabs>
        <w:spacing w:line="240" w:lineRule="auto"/>
        <w:ind w:left="709" w:hanging="720"/>
        <w:rPr>
          <w:b/>
          <w:kern w:val="1"/>
          <w:szCs w:val="24"/>
          <w:lang w:val="en-US" w:eastAsia="en-US"/>
        </w:rPr>
      </w:pPr>
      <w:r>
        <w:rPr>
          <w:b/>
          <w:kern w:val="1"/>
          <w:szCs w:val="24"/>
        </w:rPr>
        <w:t>Ředitelství silnic a dálnic ČR</w:t>
      </w:r>
    </w:p>
    <w:p w:rsidR="001F777F" w:rsidRPr="00097617"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lang w:val="de-DE" w:eastAsia="en-US"/>
        </w:rPr>
      </w:pPr>
      <w:r>
        <w:rPr>
          <w:rFonts w:ascii="Times New Roman" w:eastAsia="Times New Roman" w:hAnsi="Times New Roman"/>
          <w:kern w:val="1"/>
          <w:sz w:val="22"/>
          <w:szCs w:val="24"/>
          <w:shd w:val="clear" w:color="auto" w:fill="FFFFFF"/>
        </w:rPr>
        <w:tab/>
        <w:t>se sídlem:</w:t>
      </w:r>
      <w:r>
        <w:rPr>
          <w:rFonts w:ascii="Times New Roman" w:eastAsia="Times New Roman" w:hAnsi="Times New Roman"/>
          <w:kern w:val="1"/>
          <w:sz w:val="22"/>
          <w:szCs w:val="24"/>
          <w:shd w:val="clear" w:color="auto" w:fill="FFFFFF"/>
        </w:rPr>
        <w:tab/>
        <w:t>Na Pankráci 546/56, 145 05 Praha 4 – Nusle</w:t>
      </w:r>
    </w:p>
    <w:p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IČO:</w:t>
      </w:r>
      <w:r>
        <w:rPr>
          <w:rFonts w:ascii="Times New Roman" w:eastAsia="Times New Roman" w:hAnsi="Times New Roman"/>
          <w:kern w:val="1"/>
          <w:sz w:val="22"/>
          <w:szCs w:val="24"/>
          <w:shd w:val="clear" w:color="auto" w:fill="FFFFFF"/>
        </w:rPr>
        <w:tab/>
        <w:t>65993390</w:t>
      </w:r>
    </w:p>
    <w:p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DIČ:</w:t>
      </w:r>
      <w:r>
        <w:rPr>
          <w:rFonts w:ascii="Times New Roman" w:eastAsia="Times New Roman" w:hAnsi="Times New Roman"/>
          <w:kern w:val="1"/>
          <w:sz w:val="22"/>
          <w:szCs w:val="24"/>
          <w:shd w:val="clear" w:color="auto" w:fill="FFFFFF"/>
        </w:rPr>
        <w:tab/>
        <w:t>CZ65993390</w:t>
      </w:r>
    </w:p>
    <w:p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právní forma:</w:t>
      </w:r>
      <w:r>
        <w:rPr>
          <w:rFonts w:ascii="Times New Roman" w:eastAsia="Times New Roman" w:hAnsi="Times New Roman"/>
          <w:kern w:val="1"/>
          <w:sz w:val="22"/>
          <w:szCs w:val="24"/>
          <w:shd w:val="clear" w:color="auto" w:fill="FFFFFF"/>
        </w:rPr>
        <w:tab/>
        <w:t>příspěvková organizace</w:t>
      </w:r>
    </w:p>
    <w:p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bankovní spojení:</w:t>
      </w:r>
      <w:r>
        <w:rPr>
          <w:rFonts w:ascii="Times New Roman" w:eastAsia="Times New Roman" w:hAnsi="Times New Roman"/>
          <w:kern w:val="1"/>
          <w:sz w:val="22"/>
          <w:szCs w:val="24"/>
          <w:shd w:val="clear" w:color="auto" w:fill="FFFFFF"/>
        </w:rPr>
        <w:tab/>
      </w:r>
      <w:r w:rsidR="00EC1D6E" w:rsidRPr="00EC1D6E">
        <w:rPr>
          <w:rFonts w:ascii="Times New Roman" w:eastAsia="Times New Roman" w:hAnsi="Times New Roman"/>
          <w:color w:val="000000" w:themeColor="text1"/>
          <w:kern w:val="1"/>
          <w:sz w:val="22"/>
          <w:szCs w:val="24"/>
          <w:shd w:val="clear" w:color="auto" w:fill="000000" w:themeFill="text1"/>
        </w:rPr>
        <w:t>XXXXXXXXXXXXXXXXXXX</w:t>
      </w:r>
    </w:p>
    <w:p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zastoupeno:</w:t>
      </w:r>
      <w:r>
        <w:rPr>
          <w:rFonts w:ascii="Times New Roman" w:eastAsia="Times New Roman" w:hAnsi="Times New Roman"/>
          <w:kern w:val="1"/>
          <w:sz w:val="22"/>
          <w:szCs w:val="24"/>
          <w:shd w:val="clear" w:color="auto" w:fill="FFFFFF"/>
        </w:rPr>
        <w:tab/>
      </w:r>
      <w:r w:rsidR="00EC1D6E" w:rsidRPr="00EC1D6E">
        <w:rPr>
          <w:rFonts w:ascii="Times New Roman" w:eastAsia="Times New Roman" w:hAnsi="Times New Roman"/>
          <w:color w:val="000000" w:themeColor="text1"/>
          <w:kern w:val="1"/>
          <w:sz w:val="22"/>
          <w:szCs w:val="24"/>
          <w:shd w:val="clear" w:color="auto" w:fill="000000" w:themeFill="text1"/>
        </w:rPr>
        <w:t>XXXXXXXXX</w:t>
      </w:r>
      <w:r>
        <w:rPr>
          <w:rFonts w:ascii="Times New Roman" w:eastAsia="Times New Roman" w:hAnsi="Times New Roman"/>
          <w:kern w:val="1"/>
          <w:sz w:val="22"/>
          <w:szCs w:val="24"/>
          <w:shd w:val="clear" w:color="auto" w:fill="FFFFFF"/>
        </w:rPr>
        <w:t>, generální ředitel</w:t>
      </w:r>
    </w:p>
    <w:p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kontaktní osoba</w:t>
      </w:r>
      <w:r>
        <w:rPr>
          <w:rFonts w:ascii="Times New Roman" w:eastAsia="Times New Roman" w:hAnsi="Times New Roman"/>
          <w:kern w:val="1"/>
          <w:sz w:val="22"/>
          <w:szCs w:val="24"/>
          <w:shd w:val="clear" w:color="auto" w:fill="FFFFFF"/>
        </w:rPr>
        <w:tab/>
      </w:r>
      <w:r w:rsidR="00EC1D6E">
        <w:rPr>
          <w:rFonts w:ascii="Times New Roman" w:eastAsia="Times New Roman" w:hAnsi="Times New Roman"/>
          <w:kern w:val="1"/>
          <w:sz w:val="22"/>
          <w:szCs w:val="24"/>
          <w:highlight w:val="black"/>
          <w:shd w:val="clear" w:color="auto" w:fill="FFFFFF"/>
        </w:rPr>
        <w:t>XXXXXXXXXXXXX</w:t>
      </w:r>
    </w:p>
    <w:p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e-mail:</w:t>
      </w:r>
      <w:r>
        <w:rPr>
          <w:rFonts w:ascii="Times New Roman" w:eastAsia="Times New Roman" w:hAnsi="Times New Roman"/>
          <w:kern w:val="1"/>
          <w:sz w:val="22"/>
          <w:szCs w:val="24"/>
          <w:shd w:val="clear" w:color="auto" w:fill="FFFFFF"/>
        </w:rPr>
        <w:tab/>
      </w:r>
      <w:r w:rsidR="00EC1D6E">
        <w:rPr>
          <w:rFonts w:ascii="Times New Roman" w:eastAsia="Times New Roman" w:hAnsi="Times New Roman"/>
          <w:kern w:val="1"/>
          <w:sz w:val="22"/>
          <w:szCs w:val="24"/>
          <w:highlight w:val="black"/>
          <w:shd w:val="clear" w:color="auto" w:fill="FFFFFF"/>
        </w:rPr>
        <w:t>XXXXXXXXXXXXX</w:t>
      </w:r>
    </w:p>
    <w:p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lang w:val="en-US" w:eastAsia="en-US"/>
        </w:rPr>
      </w:pPr>
      <w:r>
        <w:rPr>
          <w:rFonts w:ascii="Times New Roman" w:eastAsia="Times New Roman" w:hAnsi="Times New Roman"/>
          <w:kern w:val="1"/>
          <w:sz w:val="22"/>
          <w:szCs w:val="24"/>
          <w:shd w:val="clear" w:color="auto" w:fill="FFFFFF"/>
        </w:rPr>
        <w:tab/>
        <w:t>tel.:</w:t>
      </w:r>
      <w:r>
        <w:rPr>
          <w:rFonts w:ascii="Times New Roman" w:eastAsia="Times New Roman" w:hAnsi="Times New Roman"/>
          <w:kern w:val="1"/>
          <w:sz w:val="22"/>
          <w:szCs w:val="24"/>
          <w:shd w:val="clear" w:color="auto" w:fill="FFFFFF"/>
        </w:rPr>
        <w:tab/>
      </w:r>
      <w:r w:rsidR="00EC1D6E">
        <w:rPr>
          <w:rFonts w:ascii="Times New Roman" w:eastAsia="Times New Roman" w:hAnsi="Times New Roman"/>
          <w:kern w:val="1"/>
          <w:sz w:val="22"/>
          <w:szCs w:val="24"/>
          <w:highlight w:val="black"/>
          <w:shd w:val="clear" w:color="auto" w:fill="FFFFFF"/>
        </w:rPr>
        <w:t>XXXXXXXXXXXXX</w:t>
      </w:r>
    </w:p>
    <w:p w:rsidR="001F777F" w:rsidRDefault="001F777F" w:rsidP="001F777F">
      <w:pPr>
        <w:jc w:val="both"/>
        <w:rPr>
          <w:rFonts w:ascii="Times New Roman" w:eastAsia="Times New Roman" w:hAnsi="Times New Roman"/>
          <w:b/>
          <w:kern w:val="1"/>
          <w:sz w:val="22"/>
          <w:szCs w:val="24"/>
          <w:shd w:val="clear" w:color="auto" w:fill="FFFFFF"/>
          <w:lang w:val="en-US" w:eastAsia="en-US"/>
        </w:rPr>
      </w:pPr>
      <w:r>
        <w:rPr>
          <w:rFonts w:ascii="Times New Roman" w:eastAsia="Times New Roman" w:hAnsi="Times New Roman"/>
          <w:b/>
          <w:kern w:val="1"/>
          <w:sz w:val="22"/>
          <w:szCs w:val="24"/>
          <w:shd w:val="clear" w:color="auto" w:fill="FFFFFF"/>
        </w:rPr>
        <w:tab/>
      </w:r>
    </w:p>
    <w:p w:rsidR="001F777F" w:rsidRDefault="001F777F" w:rsidP="001F777F">
      <w:pPr>
        <w:jc w:val="both"/>
        <w:rPr>
          <w:rFonts w:ascii="Times New Roman" w:eastAsia="Times New Roman" w:hAnsi="Times New Roman"/>
          <w:b/>
          <w:kern w:val="1"/>
          <w:sz w:val="22"/>
          <w:szCs w:val="24"/>
          <w:shd w:val="clear" w:color="auto" w:fill="FFFFFF"/>
          <w:lang w:val="en-US" w:eastAsia="en-US"/>
        </w:rPr>
      </w:pPr>
      <w:r>
        <w:rPr>
          <w:rFonts w:ascii="Times New Roman" w:eastAsia="Times New Roman" w:hAnsi="Times New Roman"/>
          <w:b/>
          <w:kern w:val="1"/>
          <w:sz w:val="22"/>
          <w:szCs w:val="24"/>
          <w:shd w:val="clear" w:color="auto" w:fill="FFFFFF"/>
        </w:rPr>
        <w:tab/>
      </w:r>
      <w:r>
        <w:rPr>
          <w:rFonts w:ascii="Times New Roman" w:eastAsia="Times New Roman" w:hAnsi="Times New Roman"/>
          <w:kern w:val="1"/>
          <w:sz w:val="22"/>
          <w:szCs w:val="24"/>
          <w:shd w:val="clear" w:color="auto" w:fill="FFFFFF"/>
        </w:rPr>
        <w:t>(dále jen</w:t>
      </w:r>
      <w:r>
        <w:rPr>
          <w:rFonts w:ascii="Times New Roman" w:eastAsia="Times New Roman" w:hAnsi="Times New Roman"/>
          <w:b/>
          <w:kern w:val="1"/>
          <w:sz w:val="22"/>
          <w:szCs w:val="24"/>
          <w:shd w:val="clear" w:color="auto" w:fill="FFFFFF"/>
        </w:rPr>
        <w:t xml:space="preserve"> </w:t>
      </w:r>
      <w:r>
        <w:rPr>
          <w:rFonts w:ascii="Times New Roman" w:eastAsia="Times New Roman" w:hAnsi="Times New Roman"/>
          <w:kern w:val="1"/>
          <w:sz w:val="22"/>
          <w:szCs w:val="24"/>
          <w:shd w:val="clear" w:color="auto" w:fill="FFFFFF"/>
        </w:rPr>
        <w:t>„</w:t>
      </w:r>
      <w:r>
        <w:rPr>
          <w:rFonts w:ascii="Times New Roman" w:eastAsia="Times New Roman" w:hAnsi="Times New Roman"/>
          <w:b/>
          <w:kern w:val="1"/>
          <w:sz w:val="22"/>
          <w:szCs w:val="24"/>
          <w:shd w:val="clear" w:color="auto" w:fill="FFFFFF"/>
        </w:rPr>
        <w:t>Objednatel</w:t>
      </w:r>
      <w:r>
        <w:rPr>
          <w:rFonts w:ascii="Times New Roman" w:eastAsia="Times New Roman" w:hAnsi="Times New Roman"/>
          <w:kern w:val="1"/>
          <w:sz w:val="22"/>
          <w:szCs w:val="24"/>
          <w:shd w:val="clear" w:color="auto" w:fill="FFFFFF"/>
        </w:rPr>
        <w:t>”)</w:t>
      </w:r>
    </w:p>
    <w:p w:rsidR="001F777F" w:rsidRDefault="001F777F" w:rsidP="001F777F">
      <w:pPr>
        <w:jc w:val="both"/>
        <w:rPr>
          <w:rFonts w:ascii="Times New Roman" w:eastAsia="Times New Roman" w:hAnsi="Times New Roman"/>
          <w:b/>
          <w:kern w:val="1"/>
          <w:sz w:val="22"/>
          <w:szCs w:val="24"/>
          <w:shd w:val="clear" w:color="auto" w:fill="FFFFFF"/>
          <w:lang w:val="en-US" w:eastAsia="en-US"/>
        </w:rPr>
      </w:pPr>
    </w:p>
    <w:p w:rsidR="001F777F" w:rsidRDefault="001F777F" w:rsidP="001F777F">
      <w:pPr>
        <w:spacing w:after="120"/>
        <w:jc w:val="both"/>
        <w:rPr>
          <w:rFonts w:ascii="Times New Roman" w:eastAsia="Times New Roman" w:hAnsi="Times New Roman"/>
          <w:b/>
          <w:kern w:val="1"/>
          <w:sz w:val="22"/>
          <w:szCs w:val="24"/>
          <w:shd w:val="clear" w:color="auto" w:fill="FFFFFF"/>
          <w:lang w:val="en-US" w:eastAsia="en-US"/>
        </w:rPr>
      </w:pPr>
      <w:r>
        <w:rPr>
          <w:rFonts w:ascii="Times New Roman" w:eastAsia="Times New Roman" w:hAnsi="Times New Roman"/>
          <w:b/>
          <w:kern w:val="1"/>
          <w:sz w:val="22"/>
          <w:szCs w:val="24"/>
          <w:shd w:val="clear" w:color="auto" w:fill="FFFFFF"/>
        </w:rPr>
        <w:t xml:space="preserve">a </w:t>
      </w:r>
    </w:p>
    <w:p w:rsidR="001F777F" w:rsidRDefault="001F777F" w:rsidP="001F777F">
      <w:pPr>
        <w:jc w:val="both"/>
        <w:rPr>
          <w:rFonts w:ascii="Times New Roman" w:eastAsia="Times New Roman" w:hAnsi="Times New Roman"/>
          <w:b/>
          <w:kern w:val="1"/>
          <w:sz w:val="22"/>
          <w:szCs w:val="24"/>
          <w:shd w:val="clear" w:color="auto" w:fill="FFFFFF"/>
          <w:lang w:val="en-US" w:eastAsia="en-US"/>
        </w:rPr>
      </w:pPr>
    </w:p>
    <w:p w:rsidR="001F777F" w:rsidRPr="004362AA" w:rsidRDefault="00AA69E9" w:rsidP="004362AA">
      <w:pPr>
        <w:pStyle w:val="An2"/>
        <w:numPr>
          <w:ilvl w:val="0"/>
          <w:numId w:val="6"/>
        </w:numPr>
        <w:shd w:val="clear" w:color="auto" w:fill="auto"/>
        <w:tabs>
          <w:tab w:val="clear" w:pos="0"/>
          <w:tab w:val="left" w:pos="709"/>
          <w:tab w:val="left" w:pos="3686"/>
        </w:tabs>
        <w:spacing w:after="120" w:line="276" w:lineRule="auto"/>
        <w:rPr>
          <w:b/>
          <w:kern w:val="1"/>
          <w:szCs w:val="24"/>
          <w:shd w:val="clear" w:color="auto" w:fill="FFFFFF"/>
          <w:lang w:eastAsia="en-US"/>
        </w:rPr>
      </w:pPr>
      <w:r w:rsidRPr="00212066">
        <w:rPr>
          <w:b/>
          <w:kern w:val="1"/>
          <w:szCs w:val="24"/>
        </w:rPr>
        <w:t xml:space="preserve">           </w:t>
      </w:r>
      <w:r w:rsidR="00830EE2" w:rsidRPr="00212066">
        <w:rPr>
          <w:b/>
          <w:kern w:val="1"/>
          <w:szCs w:val="24"/>
        </w:rPr>
        <w:t xml:space="preserve">Společnost: </w:t>
      </w:r>
      <w:r w:rsidR="00431B1C">
        <w:rPr>
          <w:b/>
          <w:kern w:val="1"/>
          <w:szCs w:val="24"/>
        </w:rPr>
        <w:t>,,</w:t>
      </w:r>
      <w:r w:rsidR="00830EE2" w:rsidRPr="00212066">
        <w:rPr>
          <w:b/>
          <w:kern w:val="1"/>
          <w:szCs w:val="24"/>
        </w:rPr>
        <w:t>MTS + SPEL – Servis D1 a D48</w:t>
      </w:r>
      <w:r w:rsidR="00431B1C">
        <w:rPr>
          <w:b/>
          <w:kern w:val="1"/>
          <w:szCs w:val="24"/>
        </w:rPr>
        <w:t>“</w:t>
      </w:r>
      <w:r w:rsidRPr="00212066">
        <w:rPr>
          <w:b/>
          <w:kern w:val="1"/>
          <w:szCs w:val="24"/>
        </w:rPr>
        <w:br/>
      </w:r>
      <w:r w:rsidRPr="00212066">
        <w:rPr>
          <w:kern w:val="1"/>
          <w:szCs w:val="24"/>
          <w:shd w:val="clear" w:color="auto" w:fill="FFFFFF"/>
        </w:rPr>
        <w:t xml:space="preserve">           </w:t>
      </w:r>
      <w:r w:rsidRPr="00212066">
        <w:rPr>
          <w:b/>
          <w:kern w:val="1"/>
          <w:szCs w:val="24"/>
        </w:rPr>
        <w:br/>
        <w:t xml:space="preserve">           vedoucí společník:</w:t>
      </w:r>
      <w:r w:rsidRPr="00212066">
        <w:rPr>
          <w:b/>
          <w:kern w:val="1"/>
          <w:szCs w:val="24"/>
        </w:rPr>
        <w:br/>
        <w:t xml:space="preserve">           Metrostav a.s.</w:t>
      </w:r>
      <w:r w:rsidRPr="00212066">
        <w:rPr>
          <w:b/>
          <w:kern w:val="1"/>
          <w:szCs w:val="24"/>
        </w:rPr>
        <w:br/>
      </w:r>
      <w:r w:rsidRPr="00212066">
        <w:rPr>
          <w:kern w:val="1"/>
          <w:szCs w:val="24"/>
        </w:rPr>
        <w:t xml:space="preserve">           se sídlem: </w:t>
      </w:r>
      <w:r w:rsidRPr="00212066">
        <w:rPr>
          <w:kern w:val="1"/>
          <w:szCs w:val="24"/>
          <w:shd w:val="clear" w:color="auto" w:fill="FFFFFF"/>
        </w:rPr>
        <w:t>Koželužská 2450/4, Libeň, 180 00 Praha 8</w:t>
      </w:r>
      <w:r w:rsidRPr="00212066">
        <w:rPr>
          <w:kern w:val="1"/>
          <w:szCs w:val="24"/>
          <w:shd w:val="clear" w:color="auto" w:fill="FFFFFF"/>
        </w:rPr>
        <w:br/>
        <w:t xml:space="preserve">           IČ: 00014915 DIČ: CZ00014915</w:t>
      </w:r>
      <w:r w:rsidR="00C44F40">
        <w:rPr>
          <w:kern w:val="1"/>
          <w:szCs w:val="24"/>
          <w:shd w:val="clear" w:color="auto" w:fill="FFFFFF"/>
        </w:rPr>
        <w:br/>
        <w:t xml:space="preserve">           právní forma: akciová společnost</w:t>
      </w:r>
      <w:r w:rsidR="00B64321">
        <w:rPr>
          <w:kern w:val="1"/>
          <w:szCs w:val="24"/>
          <w:shd w:val="clear" w:color="auto" w:fill="FFFFFF"/>
        </w:rPr>
        <w:br/>
        <w:t xml:space="preserve">           </w:t>
      </w:r>
      <w:r w:rsidRPr="00212066">
        <w:rPr>
          <w:kern w:val="1"/>
          <w:szCs w:val="24"/>
          <w:shd w:val="clear" w:color="auto" w:fill="FFFFFF"/>
        </w:rPr>
        <w:br/>
        <w:t xml:space="preserve">           zapsaná v obchodním rejstříku vedeném Městským soudem v Praze, oddíl B, vložka 758</w:t>
      </w:r>
      <w:r w:rsidR="00212066" w:rsidRPr="00212066">
        <w:rPr>
          <w:b/>
          <w:kern w:val="1"/>
          <w:szCs w:val="24"/>
        </w:rPr>
        <w:t xml:space="preserve"> </w:t>
      </w:r>
      <w:r w:rsidR="004362AA">
        <w:rPr>
          <w:b/>
          <w:kern w:val="1"/>
          <w:szCs w:val="24"/>
        </w:rPr>
        <w:br/>
        <w:t xml:space="preserve">           </w:t>
      </w:r>
      <w:r w:rsidR="004362AA" w:rsidRPr="004362AA">
        <w:rPr>
          <w:kern w:val="1"/>
          <w:szCs w:val="24"/>
        </w:rPr>
        <w:t xml:space="preserve">zastoupena: </w:t>
      </w:r>
      <w:r w:rsidR="00EC1D6E">
        <w:rPr>
          <w:kern w:val="1"/>
          <w:szCs w:val="24"/>
          <w:highlight w:val="black"/>
        </w:rPr>
        <w:t>XXXXXXXXXXXXXXXX</w:t>
      </w:r>
      <w:r w:rsidR="004362AA" w:rsidRPr="004362AA">
        <w:rPr>
          <w:kern w:val="1"/>
          <w:szCs w:val="24"/>
        </w:rPr>
        <w:t xml:space="preserve">, členem představenstva a </w:t>
      </w:r>
      <w:r w:rsidR="00EC1D6E">
        <w:rPr>
          <w:kern w:val="1"/>
          <w:szCs w:val="24"/>
          <w:highlight w:val="black"/>
        </w:rPr>
        <w:t>XXXXXXXXXX</w:t>
      </w:r>
      <w:r w:rsidR="004362AA" w:rsidRPr="004362AA">
        <w:rPr>
          <w:kern w:val="1"/>
          <w:szCs w:val="24"/>
        </w:rPr>
        <w:t>, členem představenstva</w:t>
      </w:r>
      <w:r w:rsidR="004362AA">
        <w:rPr>
          <w:b/>
          <w:kern w:val="1"/>
          <w:szCs w:val="24"/>
        </w:rPr>
        <w:t xml:space="preserve"> </w:t>
      </w:r>
      <w:r w:rsidR="00212066" w:rsidRPr="004362AA">
        <w:rPr>
          <w:b/>
          <w:kern w:val="1"/>
          <w:szCs w:val="24"/>
        </w:rPr>
        <w:br/>
      </w:r>
      <w:r w:rsidR="00212066">
        <w:br/>
        <w:t xml:space="preserve">           </w:t>
      </w:r>
      <w:r w:rsidR="00212066" w:rsidRPr="004362AA">
        <w:rPr>
          <w:b/>
          <w:kern w:val="1"/>
          <w:szCs w:val="24"/>
        </w:rPr>
        <w:t>společník:</w:t>
      </w:r>
      <w:r w:rsidR="00212066" w:rsidRPr="004362AA">
        <w:rPr>
          <w:b/>
          <w:kern w:val="1"/>
          <w:szCs w:val="24"/>
        </w:rPr>
        <w:br/>
        <w:t xml:space="preserve">           SPEL, a.s.</w:t>
      </w:r>
      <w:r w:rsidR="00212066" w:rsidRPr="004362AA">
        <w:rPr>
          <w:b/>
          <w:kern w:val="1"/>
          <w:szCs w:val="24"/>
        </w:rPr>
        <w:br/>
      </w:r>
      <w:r w:rsidR="00212066" w:rsidRPr="004362AA">
        <w:rPr>
          <w:kern w:val="1"/>
          <w:szCs w:val="24"/>
        </w:rPr>
        <w:t xml:space="preserve">           se sídlem: </w:t>
      </w:r>
      <w:r w:rsidR="00212066" w:rsidRPr="004362AA">
        <w:rPr>
          <w:kern w:val="1"/>
          <w:szCs w:val="24"/>
          <w:shd w:val="clear" w:color="auto" w:fill="FFFFFF"/>
        </w:rPr>
        <w:t>Kolín – Kolín V, Třídvorská 1402, PSČ 28002</w:t>
      </w:r>
      <w:r w:rsidR="00212066" w:rsidRPr="004362AA">
        <w:rPr>
          <w:kern w:val="1"/>
          <w:szCs w:val="24"/>
          <w:shd w:val="clear" w:color="auto" w:fill="FFFFFF"/>
        </w:rPr>
        <w:br/>
        <w:t xml:space="preserve">           IČ: 004 73 057 DIČ: CZ00473057</w:t>
      </w:r>
      <w:r w:rsidR="00C44F40">
        <w:rPr>
          <w:kern w:val="1"/>
          <w:szCs w:val="24"/>
          <w:shd w:val="clear" w:color="auto" w:fill="FFFFFF"/>
        </w:rPr>
        <w:br/>
        <w:t xml:space="preserve">           právní forma: akciová společnost</w:t>
      </w:r>
      <w:r w:rsidR="00212066" w:rsidRPr="004362AA">
        <w:rPr>
          <w:kern w:val="1"/>
          <w:szCs w:val="24"/>
          <w:shd w:val="clear" w:color="auto" w:fill="FFFFFF"/>
        </w:rPr>
        <w:br/>
        <w:t xml:space="preserve">           zapsaná v obchodním rejstříku vedeném Městským soudem v Praze, oddíl B, vložka 15551</w:t>
      </w:r>
      <w:r w:rsidR="004362AA">
        <w:rPr>
          <w:kern w:val="1"/>
          <w:szCs w:val="24"/>
          <w:shd w:val="clear" w:color="auto" w:fill="FFFFFF"/>
        </w:rPr>
        <w:br/>
        <w:t xml:space="preserve">           zastoupena: </w:t>
      </w:r>
      <w:r w:rsidR="00EC1D6E">
        <w:rPr>
          <w:kern w:val="1"/>
          <w:szCs w:val="24"/>
          <w:highlight w:val="black"/>
          <w:shd w:val="clear" w:color="auto" w:fill="FFFFFF"/>
        </w:rPr>
        <w:t>XXXXXXXXXX</w:t>
      </w:r>
      <w:r w:rsidR="004362AA">
        <w:rPr>
          <w:kern w:val="1"/>
          <w:szCs w:val="24"/>
          <w:shd w:val="clear" w:color="auto" w:fill="FFFFFF"/>
        </w:rPr>
        <w:t>, statutárním ředitelem</w:t>
      </w:r>
      <w:r w:rsidRPr="004362AA">
        <w:rPr>
          <w:b/>
          <w:kern w:val="1"/>
          <w:szCs w:val="24"/>
        </w:rPr>
        <w:br/>
      </w:r>
      <w:r w:rsidR="00212066">
        <w:lastRenderedPageBreak/>
        <w:t xml:space="preserve">         </w:t>
      </w:r>
      <w:r w:rsidR="00212066">
        <w:br/>
      </w:r>
      <w:r w:rsidR="001F777F" w:rsidRPr="004362AA">
        <w:rPr>
          <w:b/>
          <w:kern w:val="1"/>
          <w:szCs w:val="24"/>
          <w:shd w:val="clear" w:color="auto" w:fill="FFFFFF"/>
        </w:rPr>
        <w:tab/>
      </w:r>
      <w:r w:rsidR="001F777F" w:rsidRPr="004362AA">
        <w:rPr>
          <w:kern w:val="1"/>
          <w:szCs w:val="24"/>
          <w:shd w:val="clear" w:color="auto" w:fill="FFFFFF"/>
        </w:rPr>
        <w:t>(dále jen</w:t>
      </w:r>
      <w:r w:rsidR="001F777F" w:rsidRPr="004362AA">
        <w:rPr>
          <w:b/>
          <w:kern w:val="1"/>
          <w:szCs w:val="24"/>
          <w:shd w:val="clear" w:color="auto" w:fill="FFFFFF"/>
        </w:rPr>
        <w:t xml:space="preserve"> </w:t>
      </w:r>
      <w:r w:rsidR="001F777F" w:rsidRPr="004362AA">
        <w:rPr>
          <w:kern w:val="1"/>
          <w:szCs w:val="24"/>
          <w:shd w:val="clear" w:color="auto" w:fill="FFFFFF"/>
        </w:rPr>
        <w:t>„</w:t>
      </w:r>
      <w:r w:rsidR="001F777F" w:rsidRPr="004362AA">
        <w:rPr>
          <w:b/>
          <w:kern w:val="1"/>
          <w:szCs w:val="24"/>
          <w:shd w:val="clear" w:color="auto" w:fill="FFFFFF"/>
        </w:rPr>
        <w:t>Poskytovatel</w:t>
      </w:r>
      <w:r w:rsidR="001F777F" w:rsidRPr="004362AA">
        <w:rPr>
          <w:kern w:val="1"/>
          <w:szCs w:val="24"/>
          <w:shd w:val="clear" w:color="auto" w:fill="FFFFFF"/>
        </w:rPr>
        <w:t>“)</w:t>
      </w:r>
    </w:p>
    <w:p w:rsidR="00F90F58" w:rsidRPr="00D17DB8" w:rsidRDefault="00F90F58" w:rsidP="001E4F9D">
      <w:pPr>
        <w:spacing w:after="120"/>
        <w:jc w:val="both"/>
        <w:rPr>
          <w:rFonts w:ascii="Times New Roman" w:eastAsia="Times New Roman" w:hAnsi="Times New Roman"/>
          <w:b/>
          <w:kern w:val="1"/>
          <w:sz w:val="22"/>
          <w:szCs w:val="24"/>
          <w:shd w:val="clear" w:color="auto" w:fill="FFFFFF"/>
          <w:lang w:eastAsia="en-US"/>
        </w:rPr>
      </w:pPr>
    </w:p>
    <w:p w:rsidR="00F90F58" w:rsidRPr="00D17DB8" w:rsidRDefault="00133365" w:rsidP="001E4F9D">
      <w:pPr>
        <w:spacing w:after="120"/>
        <w:jc w:val="both"/>
        <w:rPr>
          <w:rFonts w:ascii="Times New Roman" w:eastAsia="Times New Roman" w:hAnsi="Times New Roman"/>
          <w:kern w:val="1"/>
          <w:sz w:val="22"/>
          <w:szCs w:val="24"/>
          <w:shd w:val="clear" w:color="auto" w:fill="FFFFFF"/>
          <w:lang w:eastAsia="en-US"/>
        </w:rPr>
      </w:pPr>
      <w:r>
        <w:rPr>
          <w:rFonts w:ascii="Times New Roman" w:eastAsia="Times New Roman" w:hAnsi="Times New Roman"/>
          <w:kern w:val="1"/>
          <w:sz w:val="22"/>
          <w:szCs w:val="24"/>
          <w:shd w:val="clear" w:color="auto" w:fill="FFFFFF"/>
        </w:rPr>
        <w:t>(Objednatel a Poskytovatel společně dále jen</w:t>
      </w:r>
      <w:r>
        <w:rPr>
          <w:rFonts w:ascii="Times New Roman" w:eastAsia="Times New Roman" w:hAnsi="Times New Roman"/>
          <w:b/>
          <w:kern w:val="1"/>
          <w:sz w:val="22"/>
          <w:szCs w:val="24"/>
          <w:shd w:val="clear" w:color="auto" w:fill="FFFFFF"/>
        </w:rPr>
        <w:t xml:space="preserve"> </w:t>
      </w:r>
      <w:r>
        <w:rPr>
          <w:rFonts w:ascii="Times New Roman" w:eastAsia="Times New Roman" w:hAnsi="Times New Roman"/>
          <w:kern w:val="1"/>
          <w:sz w:val="22"/>
          <w:szCs w:val="24"/>
          <w:shd w:val="clear" w:color="auto" w:fill="FFFFFF"/>
        </w:rPr>
        <w:t>„</w:t>
      </w:r>
      <w:r>
        <w:rPr>
          <w:rFonts w:ascii="Times New Roman" w:eastAsia="Times New Roman" w:hAnsi="Times New Roman"/>
          <w:b/>
          <w:kern w:val="1"/>
          <w:sz w:val="22"/>
          <w:szCs w:val="24"/>
          <w:shd w:val="clear" w:color="auto" w:fill="FFFFFF"/>
        </w:rPr>
        <w:t>Smluvní strany</w:t>
      </w:r>
      <w:r>
        <w:rPr>
          <w:rFonts w:ascii="Times New Roman" w:eastAsia="Times New Roman" w:hAnsi="Times New Roman"/>
          <w:kern w:val="1"/>
          <w:sz w:val="22"/>
          <w:szCs w:val="24"/>
          <w:shd w:val="clear" w:color="auto" w:fill="FFFFFF"/>
        </w:rPr>
        <w:t>“ nebo každý samostatně jen</w:t>
      </w:r>
      <w:r>
        <w:rPr>
          <w:rFonts w:ascii="Times New Roman" w:eastAsia="Times New Roman" w:hAnsi="Times New Roman"/>
          <w:b/>
          <w:kern w:val="1"/>
          <w:sz w:val="22"/>
          <w:szCs w:val="24"/>
          <w:shd w:val="clear" w:color="auto" w:fill="FFFFFF"/>
        </w:rPr>
        <w:t xml:space="preserve"> </w:t>
      </w:r>
      <w:r>
        <w:rPr>
          <w:rFonts w:ascii="Times New Roman" w:eastAsia="Times New Roman" w:hAnsi="Times New Roman"/>
          <w:kern w:val="1"/>
          <w:sz w:val="22"/>
          <w:szCs w:val="24"/>
          <w:shd w:val="clear" w:color="auto" w:fill="FFFFFF"/>
        </w:rPr>
        <w:t>„</w:t>
      </w:r>
      <w:r>
        <w:rPr>
          <w:rFonts w:ascii="Times New Roman" w:eastAsia="Times New Roman" w:hAnsi="Times New Roman"/>
          <w:b/>
          <w:kern w:val="1"/>
          <w:sz w:val="22"/>
          <w:szCs w:val="24"/>
          <w:shd w:val="clear" w:color="auto" w:fill="FFFFFF"/>
        </w:rPr>
        <w:t>Smluvní strana</w:t>
      </w:r>
      <w:r>
        <w:rPr>
          <w:rFonts w:ascii="Times New Roman" w:eastAsia="Times New Roman" w:hAnsi="Times New Roman"/>
          <w:kern w:val="1"/>
          <w:sz w:val="22"/>
          <w:szCs w:val="24"/>
          <w:shd w:val="clear" w:color="auto" w:fill="FFFFFF"/>
        </w:rPr>
        <w:t>“).</w:t>
      </w:r>
    </w:p>
    <w:p w:rsidR="00F90F58" w:rsidRPr="00D17DB8" w:rsidRDefault="00F90F58" w:rsidP="001E4F9D">
      <w:pPr>
        <w:spacing w:after="120"/>
        <w:jc w:val="both"/>
        <w:rPr>
          <w:rFonts w:ascii="Times New Roman" w:eastAsia="Times New Roman" w:hAnsi="Times New Roman"/>
          <w:kern w:val="1"/>
          <w:sz w:val="22"/>
          <w:szCs w:val="24"/>
          <w:shd w:val="clear" w:color="auto" w:fill="FFFFFF"/>
          <w:lang w:eastAsia="en-US"/>
        </w:rPr>
      </w:pPr>
    </w:p>
    <w:p w:rsidR="00F90F58" w:rsidRDefault="00133365" w:rsidP="001E4F9D">
      <w:pPr>
        <w:pStyle w:val="An1"/>
        <w:keepNext/>
        <w:numPr>
          <w:ilvl w:val="0"/>
          <w:numId w:val="5"/>
        </w:numPr>
        <w:shd w:val="clear" w:color="auto" w:fill="auto"/>
        <w:spacing w:line="240" w:lineRule="auto"/>
        <w:outlineLvl w:val="9"/>
        <w:rPr>
          <w:kern w:val="1"/>
          <w:szCs w:val="24"/>
          <w:lang w:val="en-US" w:eastAsia="en-US"/>
        </w:rPr>
      </w:pPr>
      <w:r>
        <w:rPr>
          <w:kern w:val="1"/>
          <w:szCs w:val="24"/>
        </w:rPr>
        <w:br/>
        <w:t>ÚVODNÍ USTANOVENÍ</w:t>
      </w:r>
    </w:p>
    <w:p w:rsidR="00F90F58" w:rsidRPr="00232A9A" w:rsidRDefault="00133365" w:rsidP="00E301A4">
      <w:pPr>
        <w:pStyle w:val="An2"/>
        <w:numPr>
          <w:ilvl w:val="1"/>
          <w:numId w:val="5"/>
        </w:numPr>
        <w:shd w:val="clear" w:color="auto" w:fill="auto"/>
        <w:tabs>
          <w:tab w:val="clear" w:pos="0"/>
          <w:tab w:val="left" w:pos="709"/>
        </w:tabs>
        <w:spacing w:line="240" w:lineRule="auto"/>
        <w:ind w:left="709"/>
        <w:rPr>
          <w:kern w:val="1"/>
          <w:szCs w:val="24"/>
          <w:lang w:val="en-US" w:eastAsia="en-US"/>
        </w:rPr>
      </w:pPr>
      <w:r w:rsidRPr="00232A9A">
        <w:rPr>
          <w:kern w:val="1"/>
          <w:szCs w:val="24"/>
        </w:rPr>
        <w:t xml:space="preserve">Tato Smlouva je uzavřena na základě výsledků zadávacího řízení na veřejnou zakázku na služby </w:t>
      </w:r>
      <w:r w:rsidR="00463267" w:rsidRPr="00232A9A">
        <w:rPr>
          <w:szCs w:val="22"/>
        </w:rPr>
        <w:t>„</w:t>
      </w:r>
      <w:r w:rsidR="00232A9A" w:rsidRPr="00232A9A">
        <w:rPr>
          <w:szCs w:val="22"/>
        </w:rPr>
        <w:t>Zajištění poruchové služby, servisu a údržby technologického a softwarového vybavení a stavebně-technické části dálnice D1 v km 341,507–376,497, včetně tunelu Klimkovice a tunelu Lysůvky na D48</w:t>
      </w:r>
      <w:r w:rsidRPr="00232A9A">
        <w:rPr>
          <w:kern w:val="1"/>
          <w:szCs w:val="24"/>
        </w:rPr>
        <w:t>“, vedeného ve Věstník</w:t>
      </w:r>
      <w:r w:rsidR="00830EE2">
        <w:rPr>
          <w:kern w:val="1"/>
          <w:szCs w:val="24"/>
        </w:rPr>
        <w:t>u veřejných zakázek pod ev. č. Z2017-022142</w:t>
      </w:r>
      <w:r w:rsidRPr="00232A9A">
        <w:rPr>
          <w:kern w:val="1"/>
          <w:szCs w:val="24"/>
        </w:rPr>
        <w:t>.</w:t>
      </w:r>
    </w:p>
    <w:p w:rsidR="00F90F58" w:rsidRDefault="00F90F58" w:rsidP="001E4F9D">
      <w:pPr>
        <w:spacing w:after="120"/>
        <w:jc w:val="both"/>
        <w:rPr>
          <w:rFonts w:ascii="Times New Roman" w:eastAsia="Times New Roman" w:hAnsi="Times New Roman"/>
          <w:b/>
          <w:kern w:val="1"/>
          <w:sz w:val="22"/>
          <w:szCs w:val="24"/>
          <w:shd w:val="clear" w:color="auto" w:fill="FFFFFF"/>
          <w:lang w:val="en-US" w:eastAsia="en-US"/>
        </w:rPr>
      </w:pPr>
    </w:p>
    <w:p w:rsidR="00F90F58" w:rsidRDefault="00F90F58" w:rsidP="001E4F9D">
      <w:pPr>
        <w:pStyle w:val="An1"/>
        <w:keepNext/>
        <w:numPr>
          <w:ilvl w:val="0"/>
          <w:numId w:val="5"/>
        </w:numPr>
        <w:shd w:val="clear" w:color="auto" w:fill="auto"/>
        <w:spacing w:after="0" w:line="240" w:lineRule="auto"/>
        <w:outlineLvl w:val="9"/>
        <w:rPr>
          <w:kern w:val="1"/>
          <w:szCs w:val="24"/>
          <w:lang w:val="en-US" w:eastAsia="en-US"/>
        </w:rPr>
      </w:pPr>
    </w:p>
    <w:p w:rsidR="00F90F58" w:rsidRDefault="00133365" w:rsidP="001E4F9D">
      <w:pPr>
        <w:pStyle w:val="An1"/>
        <w:keepNext/>
        <w:numPr>
          <w:ilvl w:val="0"/>
          <w:numId w:val="0"/>
        </w:numPr>
        <w:shd w:val="clear" w:color="auto" w:fill="auto"/>
        <w:spacing w:line="240" w:lineRule="auto"/>
        <w:outlineLvl w:val="9"/>
        <w:rPr>
          <w:kern w:val="1"/>
          <w:szCs w:val="24"/>
        </w:rPr>
      </w:pPr>
      <w:r>
        <w:rPr>
          <w:kern w:val="1"/>
          <w:szCs w:val="24"/>
        </w:rPr>
        <w:t>DEFINICE A INTERPRETACE</w:t>
      </w:r>
    </w:p>
    <w:p w:rsidR="00F90F58" w:rsidRPr="00097617" w:rsidRDefault="00133365" w:rsidP="00381FD7">
      <w:pPr>
        <w:pStyle w:val="An2"/>
        <w:numPr>
          <w:ilvl w:val="1"/>
          <w:numId w:val="5"/>
        </w:numPr>
        <w:shd w:val="clear" w:color="auto" w:fill="auto"/>
        <w:tabs>
          <w:tab w:val="clear" w:pos="0"/>
          <w:tab w:val="left" w:pos="709"/>
        </w:tabs>
        <w:spacing w:line="240" w:lineRule="auto"/>
        <w:ind w:left="709"/>
        <w:rPr>
          <w:kern w:val="1"/>
          <w:szCs w:val="24"/>
          <w:lang w:eastAsia="en-US"/>
        </w:rPr>
      </w:pPr>
      <w:r>
        <w:rPr>
          <w:kern w:val="1"/>
          <w:szCs w:val="24"/>
        </w:rPr>
        <w:t>V této Smlouvě mají následující výrazy uvedené s velkým počátečním písmenem níže přiřazený význam:</w:t>
      </w:r>
    </w:p>
    <w:p w:rsidR="00F90F58" w:rsidRDefault="00133365" w:rsidP="00381FD7">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 xml:space="preserve">„Cena“ </w:t>
      </w:r>
      <w:r>
        <w:rPr>
          <w:rFonts w:ascii="Times New Roman" w:eastAsia="Arial Unicode MS" w:hAnsi="Times New Roman"/>
          <w:color w:val="000000"/>
          <w:kern w:val="1"/>
          <w:sz w:val="22"/>
          <w:szCs w:val="24"/>
          <w:shd w:val="clear" w:color="auto" w:fill="FFFFFF"/>
        </w:rPr>
        <w:t xml:space="preserve">má význam uvedený v </w:t>
      </w:r>
      <w:r>
        <w:rPr>
          <w:rFonts w:ascii="Times New Roman" w:eastAsia="Times New Roman" w:hAnsi="Times New Roman"/>
          <w:kern w:val="1"/>
          <w:sz w:val="22"/>
          <w:szCs w:val="24"/>
          <w:u w:val="single"/>
          <w:shd w:val="clear" w:color="auto" w:fill="FFFFFF"/>
        </w:rPr>
        <w:t xml:space="preserve">článku </w:t>
      </w:r>
      <w:r w:rsidR="00D826AB">
        <w:rPr>
          <w:rFonts w:ascii="Times New Roman" w:eastAsia="Times New Roman" w:hAnsi="Times New Roman"/>
          <w:color w:val="000000"/>
          <w:kern w:val="1"/>
          <w:sz w:val="22"/>
          <w:szCs w:val="24"/>
          <w:u w:val="single"/>
          <w:shd w:val="clear" w:color="auto" w:fill="FFFFFF"/>
        </w:rPr>
        <w:t>4</w:t>
      </w:r>
      <w:r>
        <w:rPr>
          <w:rFonts w:ascii="Times New Roman" w:eastAsia="Times New Roman" w:hAnsi="Times New Roman"/>
          <w:color w:val="000000"/>
          <w:kern w:val="1"/>
          <w:sz w:val="22"/>
          <w:szCs w:val="24"/>
          <w:u w:val="single"/>
          <w:shd w:val="clear" w:color="auto" w:fill="FFFFFF"/>
        </w:rPr>
        <w:t>.1.1</w:t>
      </w:r>
      <w:r>
        <w:rPr>
          <w:rFonts w:ascii="Times New Roman" w:eastAsia="Times New Roman" w:hAnsi="Times New Roman"/>
          <w:kern w:val="1"/>
          <w:sz w:val="22"/>
          <w:szCs w:val="24"/>
          <w:shd w:val="clear" w:color="auto" w:fill="FFFFFF"/>
        </w:rPr>
        <w:t xml:space="preserve"> této Smlouvy.</w:t>
      </w:r>
    </w:p>
    <w:p w:rsidR="00425309" w:rsidRPr="003E0099" w:rsidRDefault="00425309" w:rsidP="00425309">
      <w:pPr>
        <w:tabs>
          <w:tab w:val="left" w:pos="-426"/>
        </w:tabs>
        <w:spacing w:after="240"/>
        <w:ind w:left="709"/>
        <w:jc w:val="both"/>
        <w:rPr>
          <w:rFonts w:ascii="Times New Roman" w:eastAsia="Times New Roman" w:hAnsi="Times New Roman"/>
          <w:color w:val="000000"/>
          <w:kern w:val="1"/>
          <w:sz w:val="22"/>
          <w:szCs w:val="24"/>
          <w:shd w:val="clear" w:color="auto" w:fill="FFFFFF"/>
        </w:rPr>
      </w:pPr>
      <w:r w:rsidRPr="003E0099">
        <w:rPr>
          <w:rFonts w:ascii="Times New Roman" w:eastAsia="Times New Roman" w:hAnsi="Times New Roman"/>
          <w:b/>
          <w:color w:val="000000"/>
          <w:kern w:val="1"/>
          <w:sz w:val="22"/>
          <w:szCs w:val="24"/>
          <w:shd w:val="clear" w:color="auto" w:fill="FFFFFF"/>
        </w:rPr>
        <w:t xml:space="preserve">„Ceny náhradních dílů“ </w:t>
      </w:r>
      <w:r w:rsidRPr="003E0099">
        <w:rPr>
          <w:rFonts w:ascii="Times New Roman" w:eastAsia="Times New Roman" w:hAnsi="Times New Roman"/>
          <w:color w:val="000000"/>
          <w:kern w:val="1"/>
          <w:sz w:val="22"/>
          <w:szCs w:val="24"/>
          <w:shd w:val="clear" w:color="auto" w:fill="FFFFFF"/>
        </w:rPr>
        <w:t>znamená ceny jednotlivých Náhradních dílů uvedené v </w:t>
      </w:r>
      <w:r w:rsidRPr="003E0099">
        <w:rPr>
          <w:rFonts w:ascii="Times New Roman" w:eastAsia="Times New Roman" w:hAnsi="Times New Roman"/>
          <w:color w:val="000000"/>
          <w:kern w:val="1"/>
          <w:sz w:val="22"/>
          <w:szCs w:val="24"/>
          <w:u w:val="single"/>
          <w:shd w:val="clear" w:color="auto" w:fill="FFFFFF"/>
        </w:rPr>
        <w:t>Příloze č. 2</w:t>
      </w:r>
      <w:r w:rsidRPr="003E0099">
        <w:rPr>
          <w:rFonts w:ascii="Times New Roman" w:eastAsia="Times New Roman" w:hAnsi="Times New Roman"/>
          <w:color w:val="000000"/>
          <w:kern w:val="1"/>
          <w:sz w:val="22"/>
          <w:szCs w:val="24"/>
          <w:shd w:val="clear" w:color="auto" w:fill="FFFFFF"/>
        </w:rPr>
        <w:t xml:space="preserve"> v sloupci s názvem „</w:t>
      </w:r>
      <w:r w:rsidRPr="003E0099">
        <w:rPr>
          <w:rFonts w:ascii="Times New Roman" w:eastAsia="Times New Roman" w:hAnsi="Times New Roman"/>
          <w:i/>
          <w:color w:val="000000"/>
          <w:kern w:val="1"/>
          <w:sz w:val="22"/>
          <w:szCs w:val="24"/>
          <w:shd w:val="clear" w:color="auto" w:fill="FFFFFF"/>
        </w:rPr>
        <w:t>Položková cena</w:t>
      </w:r>
      <w:r w:rsidRPr="003E0099">
        <w:rPr>
          <w:rFonts w:ascii="Times New Roman" w:eastAsia="Times New Roman" w:hAnsi="Times New Roman"/>
          <w:color w:val="000000"/>
          <w:kern w:val="1"/>
          <w:sz w:val="22"/>
          <w:szCs w:val="24"/>
          <w:shd w:val="clear" w:color="auto" w:fill="FFFFFF"/>
        </w:rPr>
        <w:t>“.</w:t>
      </w:r>
    </w:p>
    <w:p w:rsidR="00425309" w:rsidRDefault="00425309" w:rsidP="00425309">
      <w:pPr>
        <w:pStyle w:val="Zkladntext"/>
        <w:ind w:left="709"/>
        <w:jc w:val="both"/>
        <w:rPr>
          <w:sz w:val="22"/>
          <w:szCs w:val="22"/>
        </w:rPr>
      </w:pPr>
      <w:r w:rsidRPr="006A6BC5">
        <w:rPr>
          <w:sz w:val="22"/>
          <w:szCs w:val="22"/>
        </w:rPr>
        <w:t>„</w:t>
      </w:r>
      <w:r w:rsidRPr="006A6BC5">
        <w:rPr>
          <w:b/>
          <w:sz w:val="22"/>
          <w:szCs w:val="22"/>
        </w:rPr>
        <w:t>Ceny služeb</w:t>
      </w:r>
      <w:r w:rsidRPr="006A6BC5">
        <w:rPr>
          <w:sz w:val="22"/>
          <w:szCs w:val="22"/>
        </w:rPr>
        <w:t xml:space="preserve">“ znamená </w:t>
      </w:r>
      <w:r>
        <w:rPr>
          <w:sz w:val="22"/>
          <w:szCs w:val="22"/>
        </w:rPr>
        <w:t xml:space="preserve">jednotlivé </w:t>
      </w:r>
      <w:r w:rsidRPr="006A6BC5">
        <w:rPr>
          <w:sz w:val="22"/>
          <w:szCs w:val="22"/>
        </w:rPr>
        <w:t>cenové údaje uvedené v</w:t>
      </w:r>
      <w:r>
        <w:rPr>
          <w:sz w:val="22"/>
          <w:szCs w:val="22"/>
        </w:rPr>
        <w:t> </w:t>
      </w:r>
      <w:r w:rsidRPr="00351385">
        <w:rPr>
          <w:sz w:val="22"/>
          <w:szCs w:val="22"/>
          <w:u w:val="single"/>
        </w:rPr>
        <w:t>Příloze č. 1</w:t>
      </w:r>
      <w:r>
        <w:rPr>
          <w:sz w:val="22"/>
          <w:szCs w:val="22"/>
        </w:rPr>
        <w:t xml:space="preserve"> v sloupci s názvem „</w:t>
      </w:r>
      <w:r w:rsidRPr="00402750">
        <w:rPr>
          <w:i/>
          <w:sz w:val="22"/>
          <w:szCs w:val="22"/>
        </w:rPr>
        <w:t>Jednotková cena</w:t>
      </w:r>
      <w:r>
        <w:rPr>
          <w:sz w:val="22"/>
          <w:szCs w:val="22"/>
        </w:rPr>
        <w:t xml:space="preserve">“ a dále veškeré následující jednotlivé </w:t>
      </w:r>
      <w:r w:rsidRPr="006A6BC5">
        <w:rPr>
          <w:sz w:val="22"/>
          <w:szCs w:val="22"/>
        </w:rPr>
        <w:t>cenové údaje uvedené v této Smlouvě</w:t>
      </w:r>
      <w:r>
        <w:rPr>
          <w:sz w:val="22"/>
          <w:szCs w:val="22"/>
        </w:rPr>
        <w:t>:</w:t>
      </w:r>
    </w:p>
    <w:p w:rsidR="00425309" w:rsidRPr="003045DB"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Calibri" w:hAnsi="Times New Roman" w:cs="Times New Roman"/>
          <w:kern w:val="24"/>
          <w:sz w:val="22"/>
          <w:szCs w:val="24"/>
          <w:shd w:val="clear" w:color="auto" w:fill="FFFFFF"/>
          <w:lang w:eastAsia="zh-CN"/>
        </w:rPr>
      </w:pPr>
      <w:r w:rsidRPr="003045DB">
        <w:rPr>
          <w:rFonts w:ascii="Times New Roman" w:eastAsia="Times New Roman" w:hAnsi="Times New Roman"/>
          <w:kern w:val="1"/>
          <w:sz w:val="22"/>
          <w:szCs w:val="24"/>
          <w:shd w:val="clear" w:color="auto" w:fill="FFFFFF"/>
        </w:rPr>
        <w:t xml:space="preserve">Hodinovou sazbu A (Konstrukce) </w:t>
      </w:r>
      <w:r w:rsidRPr="003045DB">
        <w:rPr>
          <w:rFonts w:ascii="Times New Roman" w:eastAsia="Calibri" w:hAnsi="Times New Roman" w:cs="Times New Roman"/>
          <w:kern w:val="24"/>
          <w:sz w:val="22"/>
          <w:szCs w:val="24"/>
          <w:shd w:val="clear" w:color="auto" w:fill="FFFFFF"/>
          <w:lang w:eastAsia="zh-CN"/>
        </w:rPr>
        <w:t xml:space="preserve">dle </w:t>
      </w:r>
      <w:r w:rsidRPr="003045DB">
        <w:rPr>
          <w:rFonts w:ascii="Times New Roman" w:eastAsia="Calibri" w:hAnsi="Times New Roman" w:cs="Times New Roman"/>
          <w:kern w:val="24"/>
          <w:sz w:val="22"/>
          <w:szCs w:val="24"/>
          <w:u w:val="single"/>
          <w:shd w:val="clear" w:color="auto" w:fill="FFFFFF"/>
          <w:lang w:eastAsia="zh-CN"/>
        </w:rPr>
        <w:t>článku 2.1</w:t>
      </w:r>
      <w:r w:rsidRPr="003045DB">
        <w:rPr>
          <w:rFonts w:ascii="Times New Roman" w:eastAsia="Calibri" w:hAnsi="Times New Roman" w:cs="Times New Roman"/>
          <w:kern w:val="24"/>
          <w:sz w:val="22"/>
          <w:szCs w:val="24"/>
          <w:shd w:val="clear" w:color="auto" w:fill="FFFFFF"/>
          <w:lang w:eastAsia="zh-CN"/>
        </w:rPr>
        <w:t xml:space="preserve"> </w:t>
      </w:r>
      <w:r w:rsidRPr="00FA2EBC">
        <w:rPr>
          <w:rFonts w:ascii="Times New Roman" w:eastAsia="Calibri" w:hAnsi="Times New Roman" w:cs="Times New Roman"/>
          <w:kern w:val="24"/>
          <w:sz w:val="22"/>
          <w:szCs w:val="24"/>
          <w:shd w:val="clear" w:color="auto" w:fill="FFFFFF"/>
          <w:lang w:eastAsia="zh-CN"/>
        </w:rPr>
        <w:t xml:space="preserve">této </w:t>
      </w:r>
      <w:r w:rsidRPr="003045DB">
        <w:rPr>
          <w:rFonts w:ascii="Times New Roman" w:eastAsia="Calibri" w:hAnsi="Times New Roman" w:cs="Times New Roman"/>
          <w:kern w:val="24"/>
          <w:sz w:val="22"/>
          <w:szCs w:val="24"/>
          <w:shd w:val="clear" w:color="auto" w:fill="FFFFFF"/>
          <w:lang w:eastAsia="zh-CN"/>
        </w:rPr>
        <w:t>Smlouvy</w:t>
      </w:r>
      <w:r>
        <w:rPr>
          <w:rFonts w:ascii="Times New Roman" w:eastAsia="Calibri" w:hAnsi="Times New Roman" w:cs="Times New Roman"/>
          <w:kern w:val="24"/>
          <w:sz w:val="22"/>
          <w:szCs w:val="24"/>
          <w:shd w:val="clear" w:color="auto" w:fill="FFFFFF"/>
          <w:lang w:eastAsia="zh-CN"/>
        </w:rPr>
        <w:t>,</w:t>
      </w:r>
    </w:p>
    <w:p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3045DB">
        <w:rPr>
          <w:rFonts w:ascii="Times New Roman" w:eastAsia="Times New Roman" w:hAnsi="Times New Roman"/>
          <w:kern w:val="1"/>
          <w:sz w:val="22"/>
          <w:szCs w:val="24"/>
          <w:shd w:val="clear" w:color="auto" w:fill="FFFFFF"/>
        </w:rPr>
        <w:t>Hodinovou sazbu</w:t>
      </w:r>
      <w:r w:rsidRPr="00BB7F94">
        <w:rPr>
          <w:rFonts w:ascii="Times New Roman" w:eastAsia="Times New Roman" w:hAnsi="Times New Roman"/>
          <w:kern w:val="1"/>
          <w:sz w:val="22"/>
          <w:szCs w:val="24"/>
          <w:shd w:val="clear" w:color="auto" w:fill="FFFFFF"/>
        </w:rPr>
        <w:t xml:space="preserve"> A (Vybavení)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3045DB">
        <w:rPr>
          <w:rFonts w:ascii="Times New Roman" w:eastAsia="Times New Roman" w:hAnsi="Times New Roman"/>
          <w:kern w:val="1"/>
          <w:sz w:val="22"/>
          <w:szCs w:val="24"/>
          <w:shd w:val="clear" w:color="auto" w:fill="FFFFFF"/>
        </w:rPr>
        <w:t>Hodinovou sazbu B (Konstrukce)</w:t>
      </w:r>
      <w:r w:rsidRPr="00BB7F94">
        <w:rPr>
          <w:rFonts w:ascii="Times New Roman" w:eastAsia="Times New Roman" w:hAnsi="Times New Roman"/>
          <w:kern w:val="1"/>
          <w:sz w:val="22"/>
          <w:szCs w:val="24"/>
          <w:shd w:val="clear" w:color="auto" w:fill="FFFFFF"/>
        </w:rPr>
        <w:t xml:space="preserve">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3045DB">
        <w:rPr>
          <w:rFonts w:ascii="Times New Roman" w:eastAsia="Times New Roman" w:hAnsi="Times New Roman"/>
          <w:kern w:val="1"/>
          <w:sz w:val="22"/>
          <w:szCs w:val="24"/>
          <w:shd w:val="clear" w:color="auto" w:fill="FFFFFF"/>
        </w:rPr>
        <w:t>Hodinovou sazbu</w:t>
      </w:r>
      <w:r w:rsidRPr="00BB7F94">
        <w:rPr>
          <w:rFonts w:ascii="Times New Roman" w:eastAsia="Times New Roman" w:hAnsi="Times New Roman"/>
          <w:kern w:val="1"/>
          <w:sz w:val="22"/>
          <w:szCs w:val="24"/>
          <w:shd w:val="clear" w:color="auto" w:fill="FFFFFF"/>
        </w:rPr>
        <w:t xml:space="preserve"> B (Vybavení)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rsidR="00425309" w:rsidRPr="003045DB"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3045DB">
        <w:rPr>
          <w:rFonts w:ascii="Times New Roman" w:eastAsia="Times New Roman" w:hAnsi="Times New Roman"/>
          <w:kern w:val="1"/>
          <w:sz w:val="22"/>
          <w:szCs w:val="24"/>
          <w:shd w:val="clear" w:color="auto" w:fill="FFFFFF"/>
        </w:rPr>
        <w:t>Hodinovou sazbu C (Konstrukce)</w:t>
      </w:r>
      <w:r w:rsidRPr="00BB7F94">
        <w:rPr>
          <w:rFonts w:ascii="Times New Roman" w:eastAsia="Times New Roman" w:hAnsi="Times New Roman"/>
          <w:kern w:val="1"/>
          <w:sz w:val="22"/>
          <w:szCs w:val="24"/>
          <w:shd w:val="clear" w:color="auto" w:fill="FFFFFF"/>
        </w:rPr>
        <w:t xml:space="preserve">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rsidR="00425309" w:rsidRPr="003045DB"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3045DB">
        <w:rPr>
          <w:rFonts w:ascii="Times New Roman" w:eastAsia="Times New Roman" w:hAnsi="Times New Roman"/>
          <w:kern w:val="1"/>
          <w:sz w:val="22"/>
          <w:szCs w:val="24"/>
          <w:shd w:val="clear" w:color="auto" w:fill="FFFFFF"/>
        </w:rPr>
        <w:t>Hodinovou sazbu</w:t>
      </w:r>
      <w:r w:rsidRPr="00BB7F94">
        <w:rPr>
          <w:rFonts w:ascii="Times New Roman" w:eastAsia="Times New Roman" w:hAnsi="Times New Roman"/>
          <w:kern w:val="1"/>
          <w:sz w:val="22"/>
          <w:szCs w:val="24"/>
          <w:shd w:val="clear" w:color="auto" w:fill="FFFFFF"/>
        </w:rPr>
        <w:t xml:space="preserve"> C (Vybavení)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BB7F94">
        <w:rPr>
          <w:rFonts w:ascii="Times New Roman" w:eastAsia="Times New Roman" w:hAnsi="Times New Roman"/>
          <w:kern w:val="1"/>
          <w:sz w:val="22"/>
          <w:szCs w:val="24"/>
          <w:shd w:val="clear" w:color="auto" w:fill="FFFFFF"/>
        </w:rPr>
        <w:t xml:space="preserve">Odměnu za vypracování technologického předpisu A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BB7F94">
        <w:rPr>
          <w:rFonts w:ascii="Times New Roman" w:eastAsia="Times New Roman" w:hAnsi="Times New Roman"/>
          <w:kern w:val="1"/>
          <w:sz w:val="22"/>
          <w:szCs w:val="24"/>
          <w:shd w:val="clear" w:color="auto" w:fill="FFFFFF"/>
        </w:rPr>
        <w:t xml:space="preserve">Odměnu za vypracování technologického předpisu B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BB7F94">
        <w:rPr>
          <w:rFonts w:ascii="Times New Roman" w:eastAsia="Times New Roman" w:hAnsi="Times New Roman"/>
          <w:kern w:val="1"/>
          <w:sz w:val="22"/>
          <w:szCs w:val="24"/>
          <w:shd w:val="clear" w:color="auto" w:fill="FFFFFF"/>
        </w:rPr>
        <w:t xml:space="preserve">Odměnu za vypracování technologického předpisu C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 a</w:t>
      </w:r>
    </w:p>
    <w:p w:rsidR="00425309" w:rsidRPr="00BB7F94" w:rsidRDefault="00425309" w:rsidP="00F11AE1">
      <w:pPr>
        <w:pStyle w:val="Odstavecseseznamem"/>
        <w:numPr>
          <w:ilvl w:val="0"/>
          <w:numId w:val="28"/>
        </w:numPr>
        <w:shd w:val="clear" w:color="auto" w:fill="auto"/>
        <w:autoSpaceDE/>
        <w:autoSpaceDN/>
        <w:adjustRightInd/>
        <w:spacing w:after="240" w:line="0" w:lineRule="atLeast"/>
        <w:ind w:left="1701" w:hanging="284"/>
        <w:jc w:val="both"/>
        <w:rPr>
          <w:rFonts w:ascii="Times New Roman" w:eastAsia="Times New Roman" w:hAnsi="Times New Roman"/>
          <w:kern w:val="1"/>
          <w:sz w:val="22"/>
          <w:szCs w:val="24"/>
          <w:shd w:val="clear" w:color="auto" w:fill="FFFFFF"/>
        </w:rPr>
      </w:pPr>
      <w:r w:rsidRPr="00BB7F94">
        <w:rPr>
          <w:rFonts w:ascii="Times New Roman" w:eastAsia="Times New Roman" w:hAnsi="Times New Roman"/>
          <w:kern w:val="1"/>
          <w:sz w:val="22"/>
          <w:szCs w:val="24"/>
          <w:shd w:val="clear" w:color="auto" w:fill="FFFFFF"/>
        </w:rPr>
        <w:t xml:space="preserve">paušální měsíční částku za řádné poskytování Poruchové služby dle </w:t>
      </w:r>
      <w:r w:rsidRPr="00BB7F94">
        <w:rPr>
          <w:rFonts w:ascii="Times New Roman" w:eastAsia="Times New Roman" w:hAnsi="Times New Roman"/>
          <w:kern w:val="1"/>
          <w:sz w:val="22"/>
          <w:szCs w:val="24"/>
          <w:u w:val="single"/>
          <w:shd w:val="clear" w:color="auto" w:fill="FFFFFF"/>
        </w:rPr>
        <w:t>článku 4.1.1 písm. b) bodu (i)</w:t>
      </w:r>
      <w:r w:rsidRPr="00BB7F94">
        <w:rPr>
          <w:rFonts w:ascii="Times New Roman" w:eastAsia="Times New Roman" w:hAnsi="Times New Roman"/>
          <w:kern w:val="1"/>
          <w:sz w:val="22"/>
          <w:szCs w:val="24"/>
          <w:shd w:val="clear" w:color="auto" w:fill="FFFFFF"/>
        </w:rPr>
        <w:t xml:space="preserve"> této Smlouvy.</w:t>
      </w:r>
    </w:p>
    <w:p w:rsidR="00F90F58" w:rsidRPr="00097617" w:rsidRDefault="00133365" w:rsidP="00381FD7">
      <w:pPr>
        <w:tabs>
          <w:tab w:val="left" w:pos="-426"/>
        </w:tabs>
        <w:spacing w:after="240"/>
        <w:ind w:left="709"/>
        <w:jc w:val="both"/>
        <w:rPr>
          <w:rFonts w:ascii="Times New Roman" w:eastAsia="Times New Roman" w:hAnsi="Times New Roman"/>
          <w:kern w:val="1"/>
          <w:sz w:val="22"/>
          <w:szCs w:val="24"/>
          <w:shd w:val="clear" w:color="auto" w:fill="FFFFFF"/>
          <w:lang w:eastAsia="en-US"/>
        </w:rPr>
      </w:pPr>
      <w:r>
        <w:rPr>
          <w:rFonts w:ascii="Times New Roman" w:eastAsia="Times New Roman" w:hAnsi="Times New Roman"/>
          <w:b/>
          <w:color w:val="000000"/>
          <w:kern w:val="1"/>
          <w:sz w:val="22"/>
          <w:szCs w:val="24"/>
          <w:shd w:val="clear" w:color="auto" w:fill="FFFFFF"/>
        </w:rPr>
        <w:t xml:space="preserve">„Datum účinnosti“ </w:t>
      </w:r>
      <w:r>
        <w:rPr>
          <w:rFonts w:ascii="Times New Roman" w:eastAsia="Arial Unicode MS" w:hAnsi="Times New Roman"/>
          <w:color w:val="000000"/>
          <w:kern w:val="1"/>
          <w:sz w:val="22"/>
          <w:szCs w:val="24"/>
          <w:shd w:val="clear" w:color="auto" w:fill="FFFFFF"/>
        </w:rPr>
        <w:t xml:space="preserve">má význam uvedený v </w:t>
      </w:r>
      <w:r w:rsidR="00D826AB">
        <w:rPr>
          <w:rFonts w:ascii="Times New Roman" w:eastAsia="Times New Roman" w:hAnsi="Times New Roman"/>
          <w:kern w:val="1"/>
          <w:sz w:val="22"/>
          <w:szCs w:val="24"/>
          <w:u w:val="single"/>
          <w:shd w:val="clear" w:color="auto" w:fill="FFFFFF"/>
        </w:rPr>
        <w:t>článku 10</w:t>
      </w:r>
      <w:r>
        <w:rPr>
          <w:rFonts w:ascii="Times New Roman" w:eastAsia="Times New Roman" w:hAnsi="Times New Roman"/>
          <w:color w:val="000000"/>
          <w:kern w:val="1"/>
          <w:sz w:val="22"/>
          <w:szCs w:val="24"/>
          <w:u w:val="single"/>
          <w:shd w:val="clear" w:color="auto" w:fill="FFFFFF"/>
        </w:rPr>
        <w:t>.1</w:t>
      </w:r>
      <w:r>
        <w:rPr>
          <w:rFonts w:ascii="Times New Roman" w:eastAsia="Times New Roman" w:hAnsi="Times New Roman"/>
          <w:kern w:val="1"/>
          <w:sz w:val="22"/>
          <w:szCs w:val="24"/>
          <w:shd w:val="clear" w:color="auto" w:fill="FFFFFF"/>
        </w:rPr>
        <w:t xml:space="preserve"> této Smlouvy.</w:t>
      </w:r>
    </w:p>
    <w:p w:rsidR="002655E1" w:rsidRDefault="002655E1" w:rsidP="00381FD7">
      <w:pPr>
        <w:spacing w:after="240"/>
        <w:ind w:left="709"/>
        <w:jc w:val="both"/>
        <w:rPr>
          <w:rFonts w:ascii="Times New Roman" w:eastAsia="Times New Roman" w:hAnsi="Times New Roman"/>
          <w:kern w:val="1"/>
          <w:sz w:val="22"/>
          <w:szCs w:val="24"/>
          <w:shd w:val="clear" w:color="auto" w:fill="FFFFFF"/>
        </w:rPr>
      </w:pPr>
      <w:r w:rsidRPr="002655E1">
        <w:rPr>
          <w:rFonts w:ascii="Times New Roman" w:eastAsia="Times New Roman" w:hAnsi="Times New Roman"/>
          <w:kern w:val="1"/>
          <w:sz w:val="22"/>
          <w:szCs w:val="24"/>
          <w:shd w:val="clear" w:color="auto" w:fill="FFFFFF"/>
        </w:rPr>
        <w:t>„</w:t>
      </w:r>
      <w:r w:rsidRPr="002655E1">
        <w:rPr>
          <w:rFonts w:ascii="Times New Roman" w:eastAsia="Times New Roman" w:hAnsi="Times New Roman"/>
          <w:b/>
          <w:kern w:val="1"/>
          <w:sz w:val="22"/>
          <w:szCs w:val="24"/>
          <w:shd w:val="clear" w:color="auto" w:fill="FFFFFF"/>
        </w:rPr>
        <w:t>Diagnostika poruchy konstrukce</w:t>
      </w:r>
      <w:r w:rsidRPr="002655E1">
        <w:rPr>
          <w:rFonts w:ascii="Times New Roman" w:eastAsia="Times New Roman" w:hAnsi="Times New Roman"/>
          <w:kern w:val="1"/>
          <w:sz w:val="22"/>
          <w:szCs w:val="24"/>
          <w:shd w:val="clear" w:color="auto" w:fill="FFFFFF"/>
        </w:rPr>
        <w:t>“</w:t>
      </w:r>
      <w:r>
        <w:rPr>
          <w:rFonts w:ascii="Times New Roman" w:eastAsia="Times New Roman" w:hAnsi="Times New Roman"/>
          <w:kern w:val="1"/>
          <w:sz w:val="22"/>
          <w:szCs w:val="24"/>
          <w:shd w:val="clear" w:color="auto" w:fill="FFFFFF"/>
        </w:rPr>
        <w:t xml:space="preserve"> má význam uvedený v </w:t>
      </w:r>
      <w:r w:rsidRPr="002655E1">
        <w:rPr>
          <w:rFonts w:ascii="Times New Roman" w:eastAsia="Times New Roman" w:hAnsi="Times New Roman"/>
          <w:kern w:val="1"/>
          <w:sz w:val="22"/>
          <w:szCs w:val="24"/>
          <w:u w:val="single"/>
          <w:shd w:val="clear" w:color="auto" w:fill="FFFFFF"/>
        </w:rPr>
        <w:t>článku 5.2.3 písm. d)</w:t>
      </w:r>
      <w:r>
        <w:rPr>
          <w:rFonts w:ascii="Times New Roman" w:eastAsia="Times New Roman" w:hAnsi="Times New Roman"/>
          <w:kern w:val="1"/>
          <w:sz w:val="22"/>
          <w:szCs w:val="24"/>
          <w:shd w:val="clear" w:color="auto" w:fill="FFFFFF"/>
        </w:rPr>
        <w:t xml:space="preserve"> této Smlouvy.</w:t>
      </w:r>
    </w:p>
    <w:p w:rsidR="00CD7E72" w:rsidRPr="00F220DA" w:rsidRDefault="00CD7E72" w:rsidP="00381FD7">
      <w:pPr>
        <w:spacing w:after="240"/>
        <w:ind w:left="709"/>
        <w:jc w:val="both"/>
        <w:rPr>
          <w:rFonts w:ascii="Times New Roman" w:eastAsia="Arial Unicode MS" w:hAnsi="Times New Roman" w:cs="Times New Roman"/>
          <w:i/>
          <w:sz w:val="22"/>
          <w:szCs w:val="22"/>
        </w:rPr>
      </w:pPr>
      <w:r>
        <w:rPr>
          <w:rFonts w:ascii="Times New Roman" w:eastAsia="Times New Roman" w:hAnsi="Times New Roman"/>
          <w:kern w:val="1"/>
          <w:sz w:val="22"/>
          <w:szCs w:val="24"/>
          <w:shd w:val="clear" w:color="auto" w:fill="FFFFFF"/>
        </w:rPr>
        <w:t>„</w:t>
      </w:r>
      <w:r w:rsidRPr="00CD7E72">
        <w:rPr>
          <w:rFonts w:ascii="Times New Roman" w:eastAsia="Times New Roman" w:hAnsi="Times New Roman"/>
          <w:b/>
          <w:kern w:val="1"/>
          <w:sz w:val="22"/>
          <w:szCs w:val="24"/>
          <w:shd w:val="clear" w:color="auto" w:fill="FFFFFF"/>
        </w:rPr>
        <w:t>Dispečink</w:t>
      </w:r>
      <w:r>
        <w:rPr>
          <w:rFonts w:ascii="Times New Roman" w:eastAsia="Times New Roman" w:hAnsi="Times New Roman"/>
          <w:kern w:val="1"/>
          <w:sz w:val="22"/>
          <w:szCs w:val="24"/>
          <w:shd w:val="clear" w:color="auto" w:fill="FFFFFF"/>
        </w:rPr>
        <w:t xml:space="preserve">“ </w:t>
      </w:r>
      <w:r w:rsidR="00232A9A" w:rsidRPr="00232A9A">
        <w:rPr>
          <w:rFonts w:ascii="Times New Roman" w:eastAsia="Times New Roman" w:hAnsi="Times New Roman"/>
          <w:kern w:val="1"/>
          <w:sz w:val="22"/>
          <w:szCs w:val="24"/>
          <w:shd w:val="clear" w:color="auto" w:fill="FFFFFF"/>
        </w:rPr>
        <w:t>znamená stavební a technologické zařízení správce tunelu, které slouží k řízení tunelů obsluhou tunelu. Z dispečinku je zajišťován kompletní dohled a dozor nad technologií tunelů, dopravou tunelů a těch částí komunikace, které jsou potřebnými technickými nástroji a systémy vybaveny. Dispečinkem se rozumí řídící centrum Dopravního komplexu nacházející se v objektu Objednatele Středisko správy a údržby dálnice (SSÚD) Ostrava Přívoz, ul. Slovenská 1142/7, nacházející se v k.ú. Ostrava Přívoz (technologická část), respektive v objektu dálničního oddělení Policie ČR, 702 00 Moravská Ostrava a Přívoz, Slovenská 1149/5 (dopravní část).</w:t>
      </w:r>
    </w:p>
    <w:p w:rsidR="00FA1C48" w:rsidRPr="00117FA5" w:rsidRDefault="00FA1C48" w:rsidP="00021312">
      <w:pPr>
        <w:shd w:val="clear" w:color="auto" w:fill="auto"/>
        <w:tabs>
          <w:tab w:val="left" w:pos="567"/>
        </w:tabs>
        <w:spacing w:after="240"/>
        <w:ind w:left="709"/>
        <w:jc w:val="both"/>
        <w:rPr>
          <w:rFonts w:ascii="Times New Roman" w:eastAsia="Times New Roman" w:hAnsi="Times New Roman"/>
          <w:color w:val="000000"/>
          <w:kern w:val="1"/>
          <w:sz w:val="22"/>
          <w:szCs w:val="24"/>
          <w:shd w:val="clear" w:color="auto" w:fill="FFFFFF"/>
        </w:rPr>
      </w:pPr>
      <w:r>
        <w:rPr>
          <w:rFonts w:ascii="Times New Roman" w:eastAsia="Times New Roman" w:hAnsi="Times New Roman"/>
          <w:b/>
          <w:color w:val="000000"/>
          <w:kern w:val="1"/>
          <w:sz w:val="22"/>
          <w:szCs w:val="24"/>
          <w:shd w:val="clear" w:color="auto" w:fill="FFFFFF"/>
        </w:rPr>
        <w:lastRenderedPageBreak/>
        <w:t>„Dodací lhůta“</w:t>
      </w:r>
      <w:r>
        <w:rPr>
          <w:rFonts w:ascii="Times New Roman" w:eastAsia="Times New Roman" w:hAnsi="Times New Roman"/>
          <w:color w:val="000000"/>
          <w:kern w:val="1"/>
          <w:sz w:val="22"/>
          <w:szCs w:val="24"/>
          <w:shd w:val="clear" w:color="auto" w:fill="FFFFFF"/>
        </w:rPr>
        <w:t xml:space="preserve"> znamená lhůtu, v níž je Poskytovatel povinen dodat Náhradní díl v závislosti na zařazení takového Náhradního dílu do příslušné Kategorie dostupnosti, jak je tato lhůta specifikovaná v </w:t>
      </w:r>
      <w:r>
        <w:rPr>
          <w:rFonts w:ascii="Times New Roman" w:eastAsia="Times New Roman" w:hAnsi="Times New Roman"/>
          <w:color w:val="000000"/>
          <w:kern w:val="1"/>
          <w:sz w:val="22"/>
          <w:szCs w:val="24"/>
          <w:u w:val="single"/>
          <w:shd w:val="clear" w:color="auto" w:fill="FFFFFF"/>
        </w:rPr>
        <w:t xml:space="preserve">článku </w:t>
      </w:r>
      <w:r w:rsidR="007826E2">
        <w:rPr>
          <w:rFonts w:ascii="Times New Roman" w:eastAsia="Times New Roman" w:hAnsi="Times New Roman"/>
          <w:color w:val="000000"/>
          <w:kern w:val="1"/>
          <w:sz w:val="22"/>
          <w:szCs w:val="24"/>
          <w:u w:val="single"/>
          <w:shd w:val="clear" w:color="auto" w:fill="FFFFFF"/>
        </w:rPr>
        <w:t xml:space="preserve">5.3.2 </w:t>
      </w:r>
      <w:r w:rsidR="007826E2">
        <w:rPr>
          <w:rFonts w:ascii="Times New Roman" w:eastAsia="Times New Roman" w:hAnsi="Times New Roman"/>
          <w:color w:val="000000"/>
          <w:kern w:val="1"/>
          <w:sz w:val="22"/>
          <w:szCs w:val="24"/>
          <w:shd w:val="clear" w:color="auto" w:fill="FFFFFF"/>
        </w:rPr>
        <w:t>této</w:t>
      </w:r>
      <w:r>
        <w:rPr>
          <w:rFonts w:ascii="Times New Roman" w:eastAsia="Times New Roman" w:hAnsi="Times New Roman"/>
          <w:color w:val="000000"/>
          <w:kern w:val="1"/>
          <w:sz w:val="22"/>
          <w:szCs w:val="24"/>
          <w:shd w:val="clear" w:color="auto" w:fill="FFFFFF"/>
        </w:rPr>
        <w:t xml:space="preserve"> Smlouvy.</w:t>
      </w:r>
    </w:p>
    <w:p w:rsidR="00021312" w:rsidRDefault="00133365" w:rsidP="00021312">
      <w:pPr>
        <w:shd w:val="clear" w:color="auto" w:fill="auto"/>
        <w:tabs>
          <w:tab w:val="left" w:pos="567"/>
        </w:tabs>
        <w:spacing w:after="240"/>
        <w:ind w:left="709"/>
        <w:jc w:val="both"/>
        <w:rPr>
          <w:rFonts w:ascii="Times New Roman" w:eastAsia="Times New Roman" w:hAnsi="Times New Roman"/>
          <w:kern w:val="1"/>
          <w:sz w:val="22"/>
          <w:szCs w:val="24"/>
        </w:rPr>
      </w:pPr>
      <w:r>
        <w:rPr>
          <w:rFonts w:ascii="Times New Roman" w:eastAsia="Times New Roman" w:hAnsi="Times New Roman"/>
          <w:b/>
          <w:color w:val="000000"/>
          <w:kern w:val="1"/>
          <w:sz w:val="22"/>
          <w:szCs w:val="24"/>
          <w:shd w:val="clear" w:color="auto" w:fill="FFFFFF"/>
        </w:rPr>
        <w:t xml:space="preserve">„Dojezdová doba“ </w:t>
      </w:r>
      <w:r>
        <w:rPr>
          <w:rFonts w:ascii="Times New Roman" w:eastAsia="Arial Unicode MS" w:hAnsi="Times New Roman"/>
          <w:color w:val="000000"/>
          <w:kern w:val="1"/>
          <w:sz w:val="22"/>
          <w:szCs w:val="24"/>
          <w:shd w:val="clear" w:color="auto" w:fill="FFFFFF"/>
        </w:rPr>
        <w:t>znamená časovou lhůtu, jejíž běh počíná</w:t>
      </w:r>
      <w:r>
        <w:rPr>
          <w:rFonts w:ascii="Times New Roman" w:eastAsia="Times New Roman" w:hAnsi="Times New Roman"/>
          <w:kern w:val="1"/>
          <w:sz w:val="22"/>
          <w:szCs w:val="24"/>
          <w:shd w:val="clear" w:color="auto" w:fill="FFFFFF"/>
        </w:rPr>
        <w:t xml:space="preserve"> okamžikem obdržení hlášení o </w:t>
      </w:r>
      <w:r w:rsidR="00EE0373">
        <w:rPr>
          <w:rFonts w:ascii="Times New Roman" w:eastAsia="Times New Roman" w:hAnsi="Times New Roman"/>
          <w:kern w:val="1"/>
          <w:sz w:val="22"/>
          <w:szCs w:val="24"/>
          <w:shd w:val="clear" w:color="auto" w:fill="FFFFFF"/>
        </w:rPr>
        <w:t>P</w:t>
      </w:r>
      <w:r>
        <w:rPr>
          <w:rFonts w:ascii="Times New Roman" w:eastAsia="Times New Roman" w:hAnsi="Times New Roman"/>
          <w:kern w:val="1"/>
          <w:sz w:val="22"/>
          <w:szCs w:val="24"/>
          <w:shd w:val="clear" w:color="auto" w:fill="FFFFFF"/>
        </w:rPr>
        <w:t xml:space="preserve">oruše učiněného ze strany Dispečinku nebo pověřených pracovníků Objednatele na telefonní číslo </w:t>
      </w:r>
      <w:r w:rsidR="00C0313F">
        <w:rPr>
          <w:rFonts w:ascii="Times New Roman" w:eastAsia="Times New Roman" w:hAnsi="Times New Roman"/>
          <w:kern w:val="1"/>
          <w:sz w:val="22"/>
          <w:szCs w:val="24"/>
          <w:shd w:val="clear" w:color="auto" w:fill="FFFFFF"/>
        </w:rPr>
        <w:t xml:space="preserve">Poskytovatele </w:t>
      </w:r>
      <w:r>
        <w:rPr>
          <w:rFonts w:ascii="Times New Roman" w:eastAsia="Times New Roman" w:hAnsi="Times New Roman"/>
          <w:kern w:val="1"/>
          <w:sz w:val="22"/>
          <w:szCs w:val="24"/>
          <w:shd w:val="clear" w:color="auto" w:fill="FFFFFF"/>
        </w:rPr>
        <w:t>uvedené v </w:t>
      </w:r>
      <w:r w:rsidR="00D826AB">
        <w:rPr>
          <w:rFonts w:ascii="Times New Roman" w:eastAsia="Times New Roman" w:hAnsi="Times New Roman"/>
          <w:kern w:val="1"/>
          <w:sz w:val="22"/>
          <w:szCs w:val="24"/>
          <w:u w:val="single"/>
          <w:shd w:val="clear" w:color="auto" w:fill="FFFFFF"/>
        </w:rPr>
        <w:t>článku 12</w:t>
      </w:r>
      <w:r>
        <w:rPr>
          <w:rFonts w:ascii="Times New Roman" w:eastAsia="Times New Roman" w:hAnsi="Times New Roman"/>
          <w:kern w:val="1"/>
          <w:sz w:val="22"/>
          <w:szCs w:val="24"/>
          <w:u w:val="single"/>
          <w:shd w:val="clear" w:color="auto" w:fill="FFFFFF"/>
        </w:rPr>
        <w:t>.6.2</w:t>
      </w:r>
      <w:r>
        <w:rPr>
          <w:rFonts w:ascii="Times New Roman" w:eastAsia="Times New Roman" w:hAnsi="Times New Roman"/>
          <w:kern w:val="1"/>
          <w:sz w:val="22"/>
          <w:szCs w:val="24"/>
          <w:shd w:val="clear" w:color="auto" w:fill="FFFFFF"/>
        </w:rPr>
        <w:t xml:space="preserve"> této Smlouvy, resp. okamžikem zjištění Poruchy Poskytovatelem při provádění Servisní služby dle této Smlouvy (nejpozději však jejím nahlášením </w:t>
      </w:r>
      <w:r w:rsidRPr="002917E3">
        <w:rPr>
          <w:rFonts w:ascii="Times New Roman" w:eastAsia="Times New Roman" w:hAnsi="Times New Roman"/>
          <w:kern w:val="1"/>
          <w:sz w:val="22"/>
          <w:szCs w:val="24"/>
          <w:shd w:val="clear" w:color="auto" w:fill="FFFFFF"/>
        </w:rPr>
        <w:t xml:space="preserve">Poskytovatelem Dispečinku), a která je stanovena pro příslušný Stupeň závažnosti poruchy </w:t>
      </w:r>
      <w:r w:rsidR="00EB6A78" w:rsidRPr="002917E3">
        <w:rPr>
          <w:rFonts w:ascii="Times New Roman" w:eastAsia="Times New Roman" w:hAnsi="Times New Roman"/>
          <w:kern w:val="1"/>
          <w:sz w:val="22"/>
          <w:szCs w:val="24"/>
          <w:shd w:val="clear" w:color="auto" w:fill="FFFFFF"/>
        </w:rPr>
        <w:t xml:space="preserve">vybavení </w:t>
      </w:r>
      <w:r w:rsidRPr="002917E3">
        <w:rPr>
          <w:rFonts w:ascii="Times New Roman" w:eastAsia="Times New Roman" w:hAnsi="Times New Roman"/>
          <w:kern w:val="1"/>
          <w:sz w:val="22"/>
          <w:szCs w:val="24"/>
          <w:shd w:val="clear" w:color="auto" w:fill="FFFFFF"/>
        </w:rPr>
        <w:t>v </w:t>
      </w:r>
      <w:r w:rsidRPr="002917E3">
        <w:rPr>
          <w:rFonts w:ascii="Times New Roman" w:eastAsia="Times New Roman" w:hAnsi="Times New Roman"/>
          <w:kern w:val="1"/>
          <w:sz w:val="22"/>
          <w:szCs w:val="24"/>
          <w:u w:val="single"/>
          <w:shd w:val="clear" w:color="auto" w:fill="FFFFFF"/>
        </w:rPr>
        <w:t>článku 5.2.2</w:t>
      </w:r>
      <w:r w:rsidR="00EE0373" w:rsidRPr="002917E3">
        <w:rPr>
          <w:rFonts w:ascii="Times New Roman" w:eastAsia="Times New Roman" w:hAnsi="Times New Roman"/>
          <w:kern w:val="1"/>
          <w:sz w:val="22"/>
          <w:szCs w:val="24"/>
          <w:shd w:val="clear" w:color="auto" w:fill="FFFFFF"/>
        </w:rPr>
        <w:t xml:space="preserve"> nebo </w:t>
      </w:r>
      <w:r w:rsidR="00EB6A78" w:rsidRPr="002917E3">
        <w:rPr>
          <w:rFonts w:ascii="Times New Roman" w:eastAsia="Times New Roman" w:hAnsi="Times New Roman"/>
          <w:kern w:val="1"/>
          <w:sz w:val="22"/>
          <w:szCs w:val="24"/>
          <w:shd w:val="clear" w:color="auto" w:fill="FFFFFF"/>
        </w:rPr>
        <w:t xml:space="preserve">pro příslušný Stupeň závažnosti poruchy konstrukce </w:t>
      </w:r>
      <w:r w:rsidR="00EE0373" w:rsidRPr="002917E3">
        <w:rPr>
          <w:rFonts w:ascii="Times New Roman" w:eastAsia="Times New Roman" w:hAnsi="Times New Roman"/>
          <w:kern w:val="1"/>
          <w:sz w:val="22"/>
          <w:szCs w:val="24"/>
          <w:shd w:val="clear" w:color="auto" w:fill="FFFFFF"/>
        </w:rPr>
        <w:t>v</w:t>
      </w:r>
      <w:r w:rsidR="00EE0373" w:rsidRPr="002917E3">
        <w:rPr>
          <w:rFonts w:ascii="Times New Roman" w:eastAsia="Times New Roman" w:hAnsi="Times New Roman"/>
          <w:kern w:val="1"/>
          <w:sz w:val="22"/>
          <w:szCs w:val="24"/>
          <w:u w:val="single"/>
          <w:shd w:val="clear" w:color="auto" w:fill="FFFFFF"/>
        </w:rPr>
        <w:t> článku 5.2.3</w:t>
      </w:r>
      <w:r w:rsidRPr="002917E3">
        <w:rPr>
          <w:rFonts w:ascii="Times New Roman" w:eastAsia="Times New Roman" w:hAnsi="Times New Roman"/>
          <w:kern w:val="1"/>
          <w:sz w:val="22"/>
          <w:szCs w:val="24"/>
          <w:shd w:val="clear" w:color="auto" w:fill="FFFFFF"/>
        </w:rPr>
        <w:t xml:space="preserve"> této Smlouvy.</w:t>
      </w:r>
      <w:r w:rsidR="00021312">
        <w:rPr>
          <w:rFonts w:ascii="Times New Roman" w:eastAsia="Times New Roman" w:hAnsi="Times New Roman"/>
          <w:kern w:val="1"/>
          <w:sz w:val="22"/>
          <w:szCs w:val="24"/>
          <w:shd w:val="clear" w:color="auto" w:fill="FFFFFF"/>
        </w:rPr>
        <w:t xml:space="preserve"> </w:t>
      </w:r>
    </w:p>
    <w:p w:rsidR="00793AF9" w:rsidRPr="00D17DB8" w:rsidRDefault="00793AF9" w:rsidP="00793AF9">
      <w:pPr>
        <w:tabs>
          <w:tab w:val="left" w:pos="-426"/>
        </w:tabs>
        <w:spacing w:after="240"/>
        <w:ind w:left="709"/>
        <w:jc w:val="both"/>
        <w:rPr>
          <w:rFonts w:ascii="Times New Roman" w:eastAsia="Times New Roman" w:hAnsi="Times New Roman"/>
          <w:b/>
          <w:color w:val="000000"/>
          <w:kern w:val="1"/>
          <w:sz w:val="22"/>
          <w:szCs w:val="24"/>
          <w:shd w:val="clear" w:color="auto" w:fill="FFFFFF"/>
          <w:lang w:eastAsia="en-US"/>
        </w:rPr>
      </w:pPr>
      <w:r>
        <w:rPr>
          <w:rFonts w:ascii="Times New Roman" w:eastAsia="Times New Roman" w:hAnsi="Times New Roman"/>
          <w:kern w:val="1"/>
          <w:sz w:val="22"/>
          <w:szCs w:val="24"/>
          <w:shd w:val="clear" w:color="auto" w:fill="FFFFFF"/>
        </w:rPr>
        <w:t>„</w:t>
      </w:r>
      <w:r w:rsidRPr="00641976">
        <w:rPr>
          <w:rFonts w:ascii="Times New Roman" w:eastAsia="Times New Roman" w:hAnsi="Times New Roman"/>
          <w:b/>
          <w:kern w:val="1"/>
          <w:sz w:val="22"/>
          <w:szCs w:val="24"/>
          <w:shd w:val="clear" w:color="auto" w:fill="FFFFFF"/>
        </w:rPr>
        <w:t>Dokumentace dopravního komplexu</w:t>
      </w:r>
      <w:r w:rsidRPr="00641976">
        <w:rPr>
          <w:rFonts w:ascii="Times New Roman" w:eastAsia="Times New Roman" w:hAnsi="Times New Roman"/>
          <w:kern w:val="1"/>
          <w:sz w:val="22"/>
          <w:szCs w:val="24"/>
          <w:shd w:val="clear" w:color="auto" w:fill="FFFFFF"/>
        </w:rPr>
        <w:t>“</w:t>
      </w:r>
      <w:r>
        <w:rPr>
          <w:rFonts w:ascii="Times New Roman" w:eastAsia="Times New Roman" w:hAnsi="Times New Roman"/>
          <w:kern w:val="1"/>
          <w:sz w:val="22"/>
          <w:szCs w:val="24"/>
          <w:shd w:val="clear" w:color="auto" w:fill="FFFFFF"/>
        </w:rPr>
        <w:t xml:space="preserve"> znamená </w:t>
      </w:r>
      <w:r w:rsidRPr="00D505FC">
        <w:rPr>
          <w:rFonts w:ascii="Times New Roman" w:eastAsia="Times New Roman" w:hAnsi="Times New Roman"/>
          <w:kern w:val="1"/>
          <w:sz w:val="22"/>
          <w:szCs w:val="24"/>
          <w:shd w:val="clear" w:color="auto" w:fill="FFFFFF"/>
        </w:rPr>
        <w:t xml:space="preserve">dokumentaci obsaženou v dílu 4, části </w:t>
      </w:r>
      <w:r>
        <w:rPr>
          <w:rFonts w:ascii="Times New Roman" w:eastAsia="Times New Roman" w:hAnsi="Times New Roman"/>
          <w:kern w:val="1"/>
          <w:sz w:val="22"/>
          <w:szCs w:val="24"/>
          <w:shd w:val="clear" w:color="auto" w:fill="FFFFFF"/>
        </w:rPr>
        <w:t>1</w:t>
      </w:r>
      <w:r w:rsidRPr="00D505FC">
        <w:rPr>
          <w:rFonts w:ascii="Times New Roman" w:eastAsia="Times New Roman" w:hAnsi="Times New Roman"/>
          <w:kern w:val="1"/>
          <w:sz w:val="22"/>
          <w:szCs w:val="24"/>
          <w:shd w:val="clear" w:color="auto" w:fill="FFFFFF"/>
        </w:rPr>
        <w:t xml:space="preserve"> zadávací</w:t>
      </w:r>
      <w:r>
        <w:rPr>
          <w:rFonts w:ascii="Times New Roman" w:eastAsia="Times New Roman" w:hAnsi="Times New Roman"/>
          <w:kern w:val="1"/>
          <w:sz w:val="22"/>
          <w:szCs w:val="24"/>
          <w:shd w:val="clear" w:color="auto" w:fill="FFFFFF"/>
        </w:rPr>
        <w:t xml:space="preserve"> dokumentace veřejné zakázky vymezené v </w:t>
      </w:r>
      <w:r>
        <w:rPr>
          <w:rFonts w:ascii="Times New Roman" w:eastAsia="Times New Roman" w:hAnsi="Times New Roman"/>
          <w:kern w:val="1"/>
          <w:sz w:val="22"/>
          <w:szCs w:val="24"/>
          <w:u w:val="single"/>
          <w:shd w:val="clear" w:color="auto" w:fill="FFFFFF"/>
        </w:rPr>
        <w:t>článku 1.1</w:t>
      </w:r>
      <w:r>
        <w:rPr>
          <w:rFonts w:ascii="Times New Roman" w:eastAsia="Times New Roman" w:hAnsi="Times New Roman"/>
          <w:kern w:val="1"/>
          <w:sz w:val="22"/>
          <w:szCs w:val="24"/>
          <w:shd w:val="clear" w:color="auto" w:fill="FFFFFF"/>
        </w:rPr>
        <w:t xml:space="preserve"> této Smlouvy.</w:t>
      </w:r>
    </w:p>
    <w:p w:rsidR="00793AF9" w:rsidRPr="00F220DA" w:rsidRDefault="005E7F09" w:rsidP="005E7F09">
      <w:pPr>
        <w:tabs>
          <w:tab w:val="left" w:pos="-426"/>
        </w:tabs>
        <w:spacing w:after="240"/>
        <w:ind w:left="709"/>
        <w:jc w:val="both"/>
        <w:rPr>
          <w:rFonts w:ascii="Times New Roman" w:hAnsi="Times New Roman" w:cs="Times New Roman"/>
          <w:b/>
          <w:i/>
          <w:sz w:val="22"/>
          <w:szCs w:val="22"/>
        </w:rPr>
      </w:pPr>
      <w:r w:rsidRPr="00641976">
        <w:rPr>
          <w:rFonts w:ascii="Times New Roman" w:eastAsia="Arial Unicode MS" w:hAnsi="Times New Roman"/>
          <w:b/>
          <w:kern w:val="1"/>
          <w:sz w:val="22"/>
          <w:szCs w:val="24"/>
          <w:shd w:val="clear" w:color="auto" w:fill="FFFFFF"/>
        </w:rPr>
        <w:t xml:space="preserve">„Dopravní komplex“ </w:t>
      </w:r>
      <w:r w:rsidRPr="00641976">
        <w:rPr>
          <w:rFonts w:ascii="Times New Roman" w:eastAsia="Arial Unicode MS" w:hAnsi="Times New Roman"/>
          <w:kern w:val="1"/>
          <w:sz w:val="22"/>
          <w:szCs w:val="24"/>
          <w:shd w:val="clear" w:color="auto" w:fill="FFFFFF"/>
        </w:rPr>
        <w:t>znamená</w:t>
      </w:r>
      <w:r>
        <w:rPr>
          <w:rFonts w:ascii="Times New Roman" w:eastAsia="Arial Unicode MS" w:hAnsi="Times New Roman"/>
          <w:kern w:val="1"/>
          <w:sz w:val="22"/>
          <w:szCs w:val="24"/>
          <w:shd w:val="clear" w:color="auto" w:fill="FFFFFF"/>
        </w:rPr>
        <w:t xml:space="preserve"> </w:t>
      </w:r>
      <w:r w:rsidR="00CD3FAA" w:rsidRPr="00CD3FAA">
        <w:rPr>
          <w:rFonts w:ascii="Times New Roman" w:eastAsia="Arial Unicode MS" w:hAnsi="Times New Roman"/>
          <w:kern w:val="1"/>
          <w:sz w:val="22"/>
          <w:szCs w:val="24"/>
          <w:shd w:val="clear" w:color="auto" w:fill="FFFFFF"/>
        </w:rPr>
        <w:t xml:space="preserve">příslušné části dálnice D1 v rozsahu velínu řízení tunelového provozu Ostrava Přívoz a dále staveb č. 4707 Bílovec - Ostrava, Rudná, 4708.2 Ostrava, Rudná – Hrušov, 47091.1 Hrušov – Bohumín, 47091.2 Hrušov – Bohumín, 47092 Bohumín - státní hranice ČR/Polsko, včetně dynamických stavů tunelu Klimkovice zasahujících na navazující úseky silnic a dálnice D1, a příslušné části </w:t>
      </w:r>
      <w:r w:rsidR="00CD3FAA">
        <w:rPr>
          <w:rFonts w:ascii="Times New Roman" w:eastAsia="Arial Unicode MS" w:hAnsi="Times New Roman"/>
          <w:kern w:val="1"/>
          <w:sz w:val="22"/>
          <w:szCs w:val="24"/>
          <w:shd w:val="clear" w:color="auto" w:fill="FFFFFF"/>
        </w:rPr>
        <w:t>dálnice</w:t>
      </w:r>
      <w:r w:rsidR="00CD3FAA" w:rsidRPr="00CD3FAA">
        <w:rPr>
          <w:rFonts w:ascii="Times New Roman" w:eastAsia="Arial Unicode MS" w:hAnsi="Times New Roman"/>
          <w:kern w:val="1"/>
          <w:sz w:val="22"/>
          <w:szCs w:val="24"/>
          <w:shd w:val="clear" w:color="auto" w:fill="FFFFFF"/>
        </w:rPr>
        <w:t xml:space="preserve"> </w:t>
      </w:r>
      <w:r w:rsidR="00CD3FAA">
        <w:rPr>
          <w:rFonts w:ascii="Times New Roman" w:eastAsia="Arial Unicode MS" w:hAnsi="Times New Roman"/>
          <w:kern w:val="1"/>
          <w:sz w:val="22"/>
          <w:szCs w:val="24"/>
          <w:shd w:val="clear" w:color="auto" w:fill="FFFFFF"/>
        </w:rPr>
        <w:t>D48 v rozsahu stavby D</w:t>
      </w:r>
      <w:r w:rsidR="00CD3FAA" w:rsidRPr="00CD3FAA">
        <w:rPr>
          <w:rFonts w:ascii="Times New Roman" w:eastAsia="Arial Unicode MS" w:hAnsi="Times New Roman"/>
          <w:kern w:val="1"/>
          <w:sz w:val="22"/>
          <w:szCs w:val="24"/>
          <w:shd w:val="clear" w:color="auto" w:fill="FFFFFF"/>
        </w:rPr>
        <w:t>48 Rychaltice – Frýdek-Místek, blíže specifikované v Příloze č. 1 této Smlouvy</w:t>
      </w:r>
    </w:p>
    <w:p w:rsidR="00F90F58" w:rsidRDefault="00133365" w:rsidP="00381FD7">
      <w:pPr>
        <w:tabs>
          <w:tab w:val="left" w:pos="-426"/>
        </w:tabs>
        <w:spacing w:after="240"/>
        <w:ind w:left="709"/>
        <w:jc w:val="both"/>
        <w:rPr>
          <w:rFonts w:ascii="Times New Roman" w:eastAsia="Times New Roman" w:hAnsi="Times New Roman"/>
          <w:color w:val="000000"/>
          <w:kern w:val="1"/>
          <w:sz w:val="22"/>
          <w:szCs w:val="24"/>
          <w:shd w:val="clear" w:color="auto" w:fill="FFFFFF"/>
        </w:rPr>
      </w:pPr>
      <w:r>
        <w:rPr>
          <w:rFonts w:ascii="Times New Roman" w:eastAsia="Times New Roman" w:hAnsi="Times New Roman"/>
          <w:b/>
          <w:color w:val="000000"/>
          <w:kern w:val="1"/>
          <w:sz w:val="22"/>
          <w:szCs w:val="24"/>
          <w:shd w:val="clear" w:color="auto" w:fill="FFFFFF"/>
        </w:rPr>
        <w:t>„DPH“</w:t>
      </w:r>
      <w:r>
        <w:rPr>
          <w:rFonts w:ascii="Times New Roman" w:eastAsia="Times New Roman" w:hAnsi="Times New Roman"/>
          <w:color w:val="000000"/>
          <w:kern w:val="1"/>
          <w:sz w:val="22"/>
          <w:szCs w:val="24"/>
          <w:shd w:val="clear" w:color="auto" w:fill="FFFFFF"/>
        </w:rPr>
        <w:t xml:space="preserve"> znamená daň z přidané hodnoty ve smyslu zákona č. 235/2004 Sb., o dani z přidané hodnoty, </w:t>
      </w:r>
      <w:r w:rsidR="00534586">
        <w:rPr>
          <w:rFonts w:ascii="Times New Roman" w:eastAsia="Times New Roman" w:hAnsi="Times New Roman"/>
          <w:kern w:val="1"/>
          <w:sz w:val="22"/>
          <w:szCs w:val="24"/>
          <w:shd w:val="clear" w:color="auto" w:fill="FFFFFF"/>
        </w:rPr>
        <w:t>ve znění pozdějších předpisů</w:t>
      </w:r>
      <w:r w:rsidR="00A80E55" w:rsidRPr="00A80E55">
        <w:rPr>
          <w:rFonts w:ascii="Times New Roman" w:eastAsia="Times New Roman" w:hAnsi="Times New Roman"/>
          <w:kern w:val="1"/>
          <w:sz w:val="22"/>
          <w:szCs w:val="24"/>
          <w:shd w:val="clear" w:color="auto" w:fill="FFFFFF"/>
        </w:rPr>
        <w:t>,</w:t>
      </w:r>
      <w:r w:rsidR="00A80E55">
        <w:rPr>
          <w:rFonts w:ascii="Times New Roman" w:eastAsia="Times New Roman" w:hAnsi="Times New Roman"/>
          <w:kern w:val="1"/>
          <w:sz w:val="22"/>
          <w:szCs w:val="24"/>
          <w:shd w:val="clear" w:color="auto" w:fill="FFFFFF"/>
        </w:rPr>
        <w:t xml:space="preserve"> </w:t>
      </w:r>
      <w:r w:rsidR="00A80E55" w:rsidRPr="00A80E55">
        <w:rPr>
          <w:rFonts w:ascii="Times New Roman" w:eastAsia="Times New Roman" w:hAnsi="Times New Roman"/>
          <w:kern w:val="1"/>
          <w:sz w:val="22"/>
          <w:szCs w:val="24"/>
          <w:shd w:val="clear" w:color="auto" w:fill="FFFFFF"/>
        </w:rPr>
        <w:t>případně jin</w:t>
      </w:r>
      <w:r w:rsidR="00A80E55">
        <w:rPr>
          <w:rFonts w:ascii="Times New Roman" w:eastAsia="Times New Roman" w:hAnsi="Times New Roman"/>
          <w:kern w:val="1"/>
          <w:sz w:val="22"/>
          <w:szCs w:val="24"/>
          <w:shd w:val="clear" w:color="auto" w:fill="FFFFFF"/>
        </w:rPr>
        <w:t>ého</w:t>
      </w:r>
      <w:r w:rsidR="00A80E55" w:rsidRPr="00A80E55">
        <w:rPr>
          <w:rFonts w:ascii="Times New Roman" w:eastAsia="Times New Roman" w:hAnsi="Times New Roman"/>
          <w:kern w:val="1"/>
          <w:sz w:val="22"/>
          <w:szCs w:val="24"/>
          <w:shd w:val="clear" w:color="auto" w:fill="FFFFFF"/>
        </w:rPr>
        <w:t xml:space="preserve"> zákon</w:t>
      </w:r>
      <w:r w:rsidR="00A80E55">
        <w:rPr>
          <w:rFonts w:ascii="Times New Roman" w:eastAsia="Times New Roman" w:hAnsi="Times New Roman"/>
          <w:kern w:val="1"/>
          <w:sz w:val="22"/>
          <w:szCs w:val="24"/>
          <w:shd w:val="clear" w:color="auto" w:fill="FFFFFF"/>
        </w:rPr>
        <w:t>a</w:t>
      </w:r>
      <w:r w:rsidR="00A80E55" w:rsidRPr="00A80E55">
        <w:rPr>
          <w:rFonts w:ascii="Times New Roman" w:eastAsia="Times New Roman" w:hAnsi="Times New Roman"/>
          <w:kern w:val="1"/>
          <w:sz w:val="22"/>
          <w:szCs w:val="24"/>
          <w:shd w:val="clear" w:color="auto" w:fill="FFFFFF"/>
        </w:rPr>
        <w:t xml:space="preserve"> </w:t>
      </w:r>
      <w:r w:rsidR="00A80E55">
        <w:rPr>
          <w:rFonts w:ascii="Times New Roman" w:eastAsia="Times New Roman" w:hAnsi="Times New Roman"/>
          <w:kern w:val="1"/>
          <w:sz w:val="22"/>
          <w:szCs w:val="24"/>
          <w:shd w:val="clear" w:color="auto" w:fill="FFFFFF"/>
        </w:rPr>
        <w:t xml:space="preserve">či právního předpisu </w:t>
      </w:r>
      <w:r w:rsidR="00A80E55" w:rsidRPr="00A80E55">
        <w:rPr>
          <w:rFonts w:ascii="Times New Roman" w:eastAsia="Times New Roman" w:hAnsi="Times New Roman"/>
          <w:kern w:val="1"/>
          <w:sz w:val="22"/>
          <w:szCs w:val="24"/>
          <w:shd w:val="clear" w:color="auto" w:fill="FFFFFF"/>
        </w:rPr>
        <w:t>jej v budoucnu nahrazující</w:t>
      </w:r>
      <w:r w:rsidR="00A80E55">
        <w:rPr>
          <w:rFonts w:ascii="Times New Roman" w:eastAsia="Times New Roman" w:hAnsi="Times New Roman"/>
          <w:kern w:val="1"/>
          <w:sz w:val="22"/>
          <w:szCs w:val="24"/>
          <w:shd w:val="clear" w:color="auto" w:fill="FFFFFF"/>
        </w:rPr>
        <w:t>ho</w:t>
      </w:r>
      <w:r>
        <w:rPr>
          <w:rFonts w:ascii="Times New Roman" w:eastAsia="Times New Roman" w:hAnsi="Times New Roman"/>
          <w:color w:val="000000"/>
          <w:kern w:val="1"/>
          <w:sz w:val="22"/>
          <w:szCs w:val="24"/>
          <w:shd w:val="clear" w:color="auto" w:fill="FFFFFF"/>
        </w:rPr>
        <w:t>.</w:t>
      </w:r>
    </w:p>
    <w:p w:rsidR="00552C17" w:rsidRPr="00D17DB8" w:rsidRDefault="00552C17" w:rsidP="00381FD7">
      <w:pPr>
        <w:tabs>
          <w:tab w:val="left" w:pos="-426"/>
        </w:tabs>
        <w:spacing w:after="240"/>
        <w:ind w:left="709"/>
        <w:jc w:val="both"/>
        <w:rPr>
          <w:rFonts w:ascii="Times New Roman" w:eastAsia="Times New Roman" w:hAnsi="Times New Roman"/>
          <w:color w:val="000000"/>
          <w:kern w:val="1"/>
          <w:sz w:val="22"/>
          <w:szCs w:val="24"/>
          <w:shd w:val="clear" w:color="auto" w:fill="FFFFFF"/>
          <w:lang w:eastAsia="en-US"/>
        </w:rPr>
      </w:pPr>
      <w:r>
        <w:rPr>
          <w:rFonts w:ascii="Times New Roman" w:eastAsia="Times New Roman" w:hAnsi="Times New Roman"/>
          <w:color w:val="000000"/>
          <w:kern w:val="1"/>
          <w:sz w:val="22"/>
          <w:szCs w:val="24"/>
          <w:shd w:val="clear" w:color="auto" w:fill="FFFFFF"/>
        </w:rPr>
        <w:t>„</w:t>
      </w:r>
      <w:r w:rsidRPr="00552C17">
        <w:rPr>
          <w:rFonts w:ascii="Times New Roman" w:eastAsia="Times New Roman" w:hAnsi="Times New Roman"/>
          <w:b/>
          <w:color w:val="000000"/>
          <w:kern w:val="1"/>
          <w:sz w:val="22"/>
          <w:szCs w:val="24"/>
          <w:shd w:val="clear" w:color="auto" w:fill="FFFFFF"/>
        </w:rPr>
        <w:t>Evidenční záznam</w:t>
      </w:r>
      <w:r>
        <w:rPr>
          <w:rFonts w:ascii="Times New Roman" w:eastAsia="Times New Roman" w:hAnsi="Times New Roman"/>
          <w:color w:val="000000"/>
          <w:kern w:val="1"/>
          <w:sz w:val="22"/>
          <w:szCs w:val="24"/>
          <w:shd w:val="clear" w:color="auto" w:fill="FFFFFF"/>
        </w:rPr>
        <w:t xml:space="preserve">“ má význam uvedený </w:t>
      </w:r>
      <w:r w:rsidRPr="00552C17">
        <w:rPr>
          <w:rFonts w:ascii="Times New Roman" w:eastAsia="Times New Roman" w:hAnsi="Times New Roman"/>
          <w:color w:val="000000"/>
          <w:kern w:val="1"/>
          <w:sz w:val="22"/>
          <w:szCs w:val="24"/>
          <w:shd w:val="clear" w:color="auto" w:fill="FFFFFF"/>
        </w:rPr>
        <w:t>v</w:t>
      </w:r>
      <w:r>
        <w:rPr>
          <w:rFonts w:ascii="Times New Roman" w:eastAsia="Times New Roman" w:hAnsi="Times New Roman"/>
          <w:color w:val="000000"/>
          <w:kern w:val="1"/>
          <w:sz w:val="22"/>
          <w:szCs w:val="24"/>
          <w:shd w:val="clear" w:color="auto" w:fill="FFFFFF"/>
        </w:rPr>
        <w:t> </w:t>
      </w:r>
      <w:r w:rsidRPr="00552C17">
        <w:rPr>
          <w:rFonts w:ascii="Times New Roman" w:eastAsia="Times New Roman" w:hAnsi="Times New Roman"/>
          <w:color w:val="000000"/>
          <w:kern w:val="1"/>
          <w:sz w:val="22"/>
          <w:szCs w:val="24"/>
          <w:shd w:val="clear" w:color="auto" w:fill="FFFFFF"/>
        </w:rPr>
        <w:t>Příkazu</w:t>
      </w:r>
      <w:r>
        <w:rPr>
          <w:rFonts w:ascii="Times New Roman" w:eastAsia="Times New Roman" w:hAnsi="Times New Roman"/>
          <w:color w:val="000000"/>
          <w:kern w:val="1"/>
          <w:sz w:val="22"/>
          <w:szCs w:val="24"/>
          <w:shd w:val="clear" w:color="auto" w:fill="FFFFFF"/>
        </w:rPr>
        <w:t>.</w:t>
      </w:r>
    </w:p>
    <w:p w:rsidR="00F90F58" w:rsidRPr="00D17DB8" w:rsidRDefault="00133365" w:rsidP="00381FD7">
      <w:pPr>
        <w:tabs>
          <w:tab w:val="left" w:pos="-426"/>
        </w:tabs>
        <w:spacing w:after="240"/>
        <w:ind w:left="709"/>
        <w:jc w:val="both"/>
        <w:rPr>
          <w:rFonts w:ascii="Times New Roman" w:eastAsia="Arial Unicode MS" w:hAnsi="Times New Roman"/>
          <w:color w:val="000000"/>
          <w:kern w:val="1"/>
          <w:sz w:val="22"/>
          <w:szCs w:val="24"/>
          <w:shd w:val="clear" w:color="auto" w:fill="FFFFFF"/>
          <w:lang w:eastAsia="en-US"/>
        </w:rPr>
      </w:pPr>
      <w:r>
        <w:rPr>
          <w:rFonts w:ascii="Times New Roman" w:eastAsia="Times New Roman" w:hAnsi="Times New Roman"/>
          <w:b/>
          <w:color w:val="000000"/>
          <w:kern w:val="1"/>
          <w:sz w:val="22"/>
          <w:szCs w:val="24"/>
          <w:shd w:val="clear" w:color="auto" w:fill="FFFFFF"/>
        </w:rPr>
        <w:t>„Harmonogram</w:t>
      </w:r>
      <w:r>
        <w:rPr>
          <w:kern w:val="1"/>
          <w:szCs w:val="24"/>
          <w:shd w:val="clear" w:color="auto" w:fill="FFFFFF"/>
        </w:rPr>
        <w:t xml:space="preserve"> </w:t>
      </w:r>
      <w:r>
        <w:rPr>
          <w:rFonts w:ascii="Times New Roman" w:eastAsia="Times New Roman" w:hAnsi="Times New Roman"/>
          <w:b/>
          <w:kern w:val="1"/>
          <w:sz w:val="22"/>
          <w:szCs w:val="24"/>
          <w:shd w:val="clear" w:color="auto" w:fill="FFFFFF"/>
        </w:rPr>
        <w:t>servisní služby</w:t>
      </w:r>
      <w:r>
        <w:rPr>
          <w:rFonts w:ascii="Times New Roman" w:eastAsia="Times New Roman" w:hAnsi="Times New Roman"/>
          <w:b/>
          <w:color w:val="000000"/>
          <w:kern w:val="1"/>
          <w:sz w:val="22"/>
          <w:szCs w:val="24"/>
          <w:shd w:val="clear" w:color="auto" w:fill="FFFFFF"/>
        </w:rPr>
        <w:t>“</w:t>
      </w:r>
      <w:r>
        <w:rPr>
          <w:rFonts w:ascii="Times New Roman" w:eastAsia="Arial Unicode MS" w:hAnsi="Times New Roman"/>
          <w:color w:val="000000"/>
          <w:kern w:val="1"/>
          <w:sz w:val="22"/>
          <w:szCs w:val="24"/>
          <w:shd w:val="clear" w:color="auto" w:fill="FFFFFF"/>
        </w:rPr>
        <w:t xml:space="preserve"> má význam uvedený v </w:t>
      </w:r>
      <w:r>
        <w:rPr>
          <w:rFonts w:ascii="Times New Roman" w:eastAsia="Times New Roman" w:hAnsi="Times New Roman"/>
          <w:kern w:val="1"/>
          <w:sz w:val="22"/>
          <w:szCs w:val="24"/>
          <w:u w:val="single"/>
          <w:shd w:val="clear" w:color="auto" w:fill="FFFFFF"/>
        </w:rPr>
        <w:t>článku 5.1.1</w:t>
      </w:r>
      <w:r>
        <w:rPr>
          <w:rFonts w:ascii="Times New Roman" w:eastAsia="Times New Roman" w:hAnsi="Times New Roman"/>
          <w:kern w:val="1"/>
          <w:sz w:val="22"/>
          <w:szCs w:val="24"/>
          <w:shd w:val="clear" w:color="auto" w:fill="FFFFFF"/>
        </w:rPr>
        <w:t xml:space="preserve"> této Smlouvy</w:t>
      </w:r>
      <w:r>
        <w:rPr>
          <w:rFonts w:ascii="Times New Roman" w:eastAsia="Arial Unicode MS" w:hAnsi="Times New Roman"/>
          <w:color w:val="000000"/>
          <w:kern w:val="1"/>
          <w:sz w:val="22"/>
          <w:szCs w:val="24"/>
          <w:shd w:val="clear" w:color="auto" w:fill="FFFFFF"/>
        </w:rPr>
        <w:t>.</w:t>
      </w:r>
    </w:p>
    <w:p w:rsidR="00793AF9" w:rsidRDefault="00793AF9" w:rsidP="00793AF9">
      <w:pPr>
        <w:tabs>
          <w:tab w:val="left" w:pos="-426"/>
        </w:tabs>
        <w:spacing w:after="240"/>
        <w:ind w:left="709"/>
        <w:jc w:val="both"/>
        <w:rPr>
          <w:rFonts w:ascii="Times New Roman" w:eastAsia="Times New Roman" w:hAnsi="Times New Roman"/>
          <w:kern w:val="1"/>
          <w:sz w:val="22"/>
          <w:szCs w:val="24"/>
          <w:shd w:val="clear" w:color="auto" w:fill="FFFFFF"/>
        </w:rPr>
      </w:pPr>
      <w:r w:rsidRPr="000B6B50">
        <w:rPr>
          <w:rFonts w:ascii="Times New Roman" w:eastAsia="Times New Roman" w:hAnsi="Times New Roman"/>
          <w:kern w:val="1"/>
          <w:sz w:val="22"/>
          <w:szCs w:val="24"/>
          <w:shd w:val="clear" w:color="auto" w:fill="FFFFFF"/>
        </w:rPr>
        <w:t>„</w:t>
      </w:r>
      <w:r w:rsidRPr="000B6B50">
        <w:rPr>
          <w:rFonts w:ascii="Times New Roman" w:eastAsia="Times New Roman" w:hAnsi="Times New Roman"/>
          <w:b/>
          <w:kern w:val="1"/>
          <w:sz w:val="22"/>
          <w:szCs w:val="24"/>
          <w:shd w:val="clear" w:color="auto" w:fill="FFFFFF"/>
        </w:rPr>
        <w:t>Hodinová sazba A (Konstrukce)</w:t>
      </w:r>
      <w:r w:rsidRPr="000B6B50">
        <w:rPr>
          <w:rFonts w:ascii="Times New Roman" w:eastAsia="Times New Roman" w:hAnsi="Times New Roman"/>
          <w:kern w:val="1"/>
          <w:sz w:val="22"/>
          <w:szCs w:val="24"/>
          <w:shd w:val="clear" w:color="auto" w:fill="FFFFFF"/>
        </w:rPr>
        <w:t xml:space="preserve">“ </w:t>
      </w:r>
      <w:r w:rsidRPr="000B6B50">
        <w:rPr>
          <w:rFonts w:ascii="Times New Roman" w:eastAsia="Times New Roman" w:hAnsi="Times New Roman"/>
          <w:color w:val="000000"/>
          <w:kern w:val="1"/>
          <w:sz w:val="22"/>
          <w:szCs w:val="24"/>
          <w:shd w:val="clear" w:color="auto" w:fill="FFFFFF"/>
        </w:rPr>
        <w:t>znamená</w:t>
      </w:r>
      <w:r>
        <w:rPr>
          <w:rFonts w:ascii="Times New Roman" w:eastAsia="Times New Roman" w:hAnsi="Times New Roman"/>
          <w:color w:val="000000"/>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částku ve výši </w:t>
      </w:r>
      <w:r w:rsidR="00E22D52" w:rsidRPr="00E22D52">
        <w:rPr>
          <w:rFonts w:ascii="Times New Roman" w:eastAsia="Times New Roman" w:hAnsi="Times New Roman"/>
          <w:b/>
          <w:kern w:val="1"/>
          <w:sz w:val="22"/>
          <w:szCs w:val="24"/>
          <w:shd w:val="clear" w:color="auto" w:fill="FFFFFF"/>
        </w:rPr>
        <w:t>1</w:t>
      </w:r>
      <w:r w:rsidR="006E763A">
        <w:rPr>
          <w:rFonts w:ascii="Times New Roman" w:eastAsia="Times New Roman" w:hAnsi="Times New Roman"/>
          <w:b/>
          <w:kern w:val="1"/>
          <w:sz w:val="22"/>
          <w:szCs w:val="24"/>
          <w:shd w:val="clear" w:color="auto" w:fill="FFFFFF"/>
        </w:rPr>
        <w:t> </w:t>
      </w:r>
      <w:r w:rsidR="00E22D52" w:rsidRPr="00E22D52">
        <w:rPr>
          <w:rFonts w:ascii="Times New Roman" w:eastAsia="Times New Roman" w:hAnsi="Times New Roman"/>
          <w:b/>
          <w:kern w:val="1"/>
          <w:sz w:val="22"/>
          <w:szCs w:val="24"/>
          <w:shd w:val="clear" w:color="auto" w:fill="FFFFFF"/>
        </w:rPr>
        <w:t>092</w:t>
      </w:r>
      <w:r>
        <w:rPr>
          <w:rFonts w:ascii="Times New Roman" w:eastAsia="Times New Roman" w:hAnsi="Times New Roman"/>
          <w:b/>
          <w:kern w:val="1"/>
          <w:sz w:val="22"/>
          <w:szCs w:val="24"/>
          <w:shd w:val="clear" w:color="auto" w:fill="FFFFFF"/>
        </w:rPr>
        <w:t>,-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Pr>
          <w:rFonts w:ascii="Times New Roman" w:eastAsia="Times New Roman" w:hAnsi="Times New Roman"/>
          <w:kern w:val="1"/>
          <w:sz w:val="22"/>
          <w:szCs w:val="24"/>
          <w:shd w:val="clear" w:color="auto" w:fill="FFFFFF"/>
        </w:rPr>
        <w:t xml:space="preserve"> </w:t>
      </w:r>
      <w:r w:rsidR="00E22D52" w:rsidRPr="00E22D52">
        <w:rPr>
          <w:rFonts w:ascii="Times New Roman" w:eastAsia="Times New Roman" w:hAnsi="Times New Roman"/>
          <w:i/>
          <w:kern w:val="1"/>
          <w:sz w:val="22"/>
          <w:szCs w:val="24"/>
          <w:shd w:val="clear" w:color="auto" w:fill="FFFFFF"/>
        </w:rPr>
        <w:t>jedentisícdevadesátdva</w:t>
      </w:r>
      <w:r w:rsidRPr="00E22D52">
        <w:rPr>
          <w:rFonts w:ascii="Times New Roman" w:eastAsia="Times New Roman" w:hAnsi="Times New Roman"/>
          <w:i/>
          <w:kern w:val="1"/>
          <w:sz w:val="22"/>
          <w:szCs w:val="24"/>
          <w:shd w:val="clear" w:color="auto" w:fill="FFFFFF"/>
        </w:rPr>
        <w:t xml:space="preserve"> korun</w:t>
      </w:r>
      <w:r>
        <w:rPr>
          <w:rFonts w:ascii="Times New Roman" w:eastAsia="Times New Roman" w:hAnsi="Times New Roman"/>
          <w:i/>
          <w:kern w:val="1"/>
          <w:sz w:val="22"/>
          <w:szCs w:val="24"/>
          <w:shd w:val="clear" w:color="auto" w:fill="FFFFFF"/>
        </w:rPr>
        <w:t xml:space="preserve"> českých</w:t>
      </w:r>
      <w:r>
        <w:rPr>
          <w:rFonts w:ascii="Times New Roman" w:eastAsia="Times New Roman" w:hAnsi="Times New Roman"/>
          <w:kern w:val="1"/>
          <w:sz w:val="22"/>
          <w:szCs w:val="24"/>
          <w:shd w:val="clear" w:color="auto" w:fill="FFFFFF"/>
        </w:rPr>
        <w:t>) bez DPH za 1 hodinu provádění</w:t>
      </w:r>
      <w:r w:rsidRPr="00EE0373">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Pr="00EE037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se Stupněm obtížnosti </w:t>
      </w:r>
      <w:r w:rsidR="00D32563" w:rsidRPr="00D32563">
        <w:rPr>
          <w:rFonts w:ascii="Times New Roman" w:eastAsia="Times New Roman" w:hAnsi="Times New Roman"/>
          <w:kern w:val="1"/>
          <w:sz w:val="22"/>
          <w:szCs w:val="24"/>
          <w:shd w:val="clear" w:color="auto" w:fill="FFFFFF"/>
        </w:rPr>
        <w:t xml:space="preserve">zabezpečovacích prací </w:t>
      </w:r>
      <w:r>
        <w:rPr>
          <w:rFonts w:ascii="Times New Roman" w:eastAsia="Times New Roman" w:hAnsi="Times New Roman"/>
          <w:kern w:val="1"/>
          <w:sz w:val="22"/>
          <w:szCs w:val="24"/>
          <w:shd w:val="clear" w:color="auto" w:fill="FFFFFF"/>
        </w:rPr>
        <w:t xml:space="preserve">A od okamžiku fyzického zahájení provádění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do okamžiku dokončení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nejpozději však do okamžiku uplynutí Lhůty pro provedení zabezpečovacích prací, a to bez ohledu na počet pracovníků Poskytovatele podílejících se na provádění takov</w:t>
      </w:r>
      <w:r w:rsidR="00D32563">
        <w:rPr>
          <w:rFonts w:ascii="Times New Roman" w:eastAsia="Times New Roman" w:hAnsi="Times New Roman"/>
          <w:kern w:val="1"/>
          <w:sz w:val="22"/>
          <w:szCs w:val="24"/>
          <w:shd w:val="clear" w:color="auto" w:fill="FFFFFF"/>
        </w:rPr>
        <w:t>ých</w:t>
      </w:r>
      <w:r>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002E2E0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a bez ohledu na množství a povahu technického vybavení Poskytovatele nezbytného k provedení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xml:space="preserve">, s tím, že Hodinová sazba A (Konstrukce) zahrnuje všechny a veškeré náklady vynaložené Poskytovatelem v souvislosti s provedením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 výjimkou nákladů na Náhradní díly. </w:t>
      </w:r>
    </w:p>
    <w:p w:rsidR="00F90F58" w:rsidRDefault="00133365" w:rsidP="00793AF9">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„Hodinová sazba A</w:t>
      </w:r>
      <w:r w:rsidR="00066E89">
        <w:rPr>
          <w:rFonts w:ascii="Times New Roman" w:eastAsia="Times New Roman" w:hAnsi="Times New Roman"/>
          <w:b/>
          <w:color w:val="000000"/>
          <w:kern w:val="1"/>
          <w:sz w:val="22"/>
          <w:szCs w:val="24"/>
          <w:shd w:val="clear" w:color="auto" w:fill="FFFFFF"/>
        </w:rPr>
        <w:t xml:space="preserve"> (Vybavení)</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color w:val="000000"/>
          <w:kern w:val="1"/>
          <w:sz w:val="22"/>
          <w:szCs w:val="24"/>
          <w:shd w:val="clear" w:color="auto" w:fill="FFFFFF"/>
        </w:rPr>
        <w:t xml:space="preserve"> znamená </w:t>
      </w:r>
      <w:r>
        <w:rPr>
          <w:rFonts w:ascii="Times New Roman" w:eastAsia="Times New Roman" w:hAnsi="Times New Roman"/>
          <w:kern w:val="1"/>
          <w:sz w:val="22"/>
          <w:szCs w:val="24"/>
          <w:shd w:val="clear" w:color="auto" w:fill="FFFFFF"/>
        </w:rPr>
        <w:t xml:space="preserve">částku ve výši </w:t>
      </w:r>
      <w:r w:rsidR="00E22D52" w:rsidRPr="00E22D52">
        <w:rPr>
          <w:rFonts w:ascii="Times New Roman" w:eastAsia="Times New Roman" w:hAnsi="Times New Roman"/>
          <w:b/>
          <w:kern w:val="1"/>
          <w:sz w:val="22"/>
          <w:szCs w:val="24"/>
          <w:shd w:val="clear" w:color="auto" w:fill="FFFFFF"/>
        </w:rPr>
        <w:t>1</w:t>
      </w:r>
      <w:r w:rsidR="006E763A">
        <w:rPr>
          <w:rFonts w:ascii="Times New Roman" w:eastAsia="Times New Roman" w:hAnsi="Times New Roman"/>
          <w:b/>
          <w:kern w:val="1"/>
          <w:sz w:val="22"/>
          <w:szCs w:val="24"/>
          <w:shd w:val="clear" w:color="auto" w:fill="FFFFFF"/>
        </w:rPr>
        <w:t> </w:t>
      </w:r>
      <w:r w:rsidR="00E22D52" w:rsidRPr="00E22D52">
        <w:rPr>
          <w:rFonts w:ascii="Times New Roman" w:eastAsia="Times New Roman" w:hAnsi="Times New Roman"/>
          <w:b/>
          <w:kern w:val="1"/>
          <w:sz w:val="22"/>
          <w:szCs w:val="24"/>
          <w:shd w:val="clear" w:color="auto" w:fill="FFFFFF"/>
        </w:rPr>
        <w:t>379</w:t>
      </w:r>
      <w:r>
        <w:rPr>
          <w:rFonts w:ascii="Times New Roman" w:eastAsia="Times New Roman" w:hAnsi="Times New Roman"/>
          <w:b/>
          <w:kern w:val="1"/>
          <w:sz w:val="22"/>
          <w:szCs w:val="24"/>
          <w:shd w:val="clear" w:color="auto" w:fill="FFFFFF"/>
        </w:rPr>
        <w:t>,-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Pr>
          <w:rFonts w:ascii="Times New Roman" w:eastAsia="Times New Roman" w:hAnsi="Times New Roman"/>
          <w:kern w:val="1"/>
          <w:sz w:val="22"/>
          <w:szCs w:val="24"/>
          <w:shd w:val="clear" w:color="auto" w:fill="FFFFFF"/>
        </w:rPr>
        <w:t xml:space="preserve"> </w:t>
      </w:r>
      <w:r w:rsidR="00E22D52" w:rsidRPr="00E22D52">
        <w:rPr>
          <w:rFonts w:ascii="Times New Roman" w:eastAsia="Times New Roman" w:hAnsi="Times New Roman"/>
          <w:i/>
          <w:kern w:val="1"/>
          <w:sz w:val="22"/>
          <w:szCs w:val="24"/>
          <w:shd w:val="clear" w:color="auto" w:fill="FFFFFF"/>
        </w:rPr>
        <w:t>jedentisíctřistasedmdesátdevět</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korun českých</w:t>
      </w:r>
      <w:r>
        <w:rPr>
          <w:rFonts w:ascii="Times New Roman" w:eastAsia="Times New Roman" w:hAnsi="Times New Roman"/>
          <w:kern w:val="1"/>
          <w:sz w:val="22"/>
          <w:szCs w:val="24"/>
          <w:shd w:val="clear" w:color="auto" w:fill="FFFFFF"/>
        </w:rPr>
        <w:t xml:space="preserve">) bez DPH za 1 hodinu práce na odstraňování Poruchy </w:t>
      </w:r>
      <w:r w:rsidR="00B253EE">
        <w:rPr>
          <w:rFonts w:ascii="Times New Roman" w:eastAsia="Times New Roman" w:hAnsi="Times New Roman"/>
          <w:kern w:val="1"/>
          <w:sz w:val="22"/>
          <w:szCs w:val="24"/>
          <w:shd w:val="clear" w:color="auto" w:fill="FFFFFF"/>
        </w:rPr>
        <w:t>v</w:t>
      </w:r>
      <w:r w:rsidR="0026622E">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se Stupněm obtížnosti odstranění poruchy A od okamžiku fyzického zahájení prací na odstraňování Poruchy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do okamžiku odstranění Poruchy </w:t>
      </w:r>
      <w:r w:rsidR="00B253EE">
        <w:rPr>
          <w:rFonts w:ascii="Times New Roman" w:eastAsia="Times New Roman" w:hAnsi="Times New Roman"/>
          <w:kern w:val="1"/>
          <w:sz w:val="22"/>
          <w:szCs w:val="24"/>
          <w:shd w:val="clear" w:color="auto" w:fill="FFFFFF"/>
        </w:rPr>
        <w:t>v</w:t>
      </w:r>
      <w:r w:rsidR="00954C2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a obnovení řádné funkčnosti příslušného Vybavení, nejpozději však do okamžiku uplynutí Lhůty pro odstranění poruchy, a to bez ohledu na počet pracovníků Poskytovatele podílejících se na takovém odstraňování Poruchy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a bez ohledu na množství a povahu technického vybavení Poskytovatele nezbytného k odstranění Poruchy</w:t>
      </w:r>
      <w:r w:rsidR="002465F2">
        <w:rPr>
          <w:rFonts w:ascii="Times New Roman" w:eastAsia="Times New Roman" w:hAnsi="Times New Roman"/>
          <w:kern w:val="1"/>
          <w:sz w:val="22"/>
          <w:szCs w:val="24"/>
          <w:shd w:val="clear" w:color="auto" w:fill="FFFFFF"/>
        </w:rPr>
        <w:t xml:space="preserve">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ybavení</w:t>
      </w:r>
      <w:r>
        <w:rPr>
          <w:rFonts w:ascii="Times New Roman" w:eastAsia="Times New Roman" w:hAnsi="Times New Roman"/>
          <w:kern w:val="1"/>
          <w:sz w:val="22"/>
          <w:szCs w:val="24"/>
          <w:shd w:val="clear" w:color="auto" w:fill="FFFFFF"/>
        </w:rPr>
        <w:t>, s tím, že Hodinová sazba A</w:t>
      </w:r>
      <w:r w:rsidR="00066E89">
        <w:rPr>
          <w:rFonts w:ascii="Times New Roman" w:eastAsia="Times New Roman" w:hAnsi="Times New Roman"/>
          <w:kern w:val="1"/>
          <w:sz w:val="22"/>
          <w:szCs w:val="24"/>
          <w:shd w:val="clear" w:color="auto" w:fill="FFFFFF"/>
        </w:rPr>
        <w:t xml:space="preserve"> (Vybavení)</w:t>
      </w:r>
      <w:r>
        <w:rPr>
          <w:rFonts w:ascii="Times New Roman" w:eastAsia="Times New Roman" w:hAnsi="Times New Roman"/>
          <w:kern w:val="1"/>
          <w:sz w:val="22"/>
          <w:szCs w:val="24"/>
          <w:shd w:val="clear" w:color="auto" w:fill="FFFFFF"/>
        </w:rPr>
        <w:t xml:space="preserve"> zahrnuje všechny a veškeré náklady vynaložené Poskytovatelem v souvislosti s odstraněním Poruchy</w:t>
      </w:r>
      <w:r w:rsidR="002465F2">
        <w:rPr>
          <w:rFonts w:ascii="Times New Roman" w:eastAsia="Times New Roman" w:hAnsi="Times New Roman"/>
          <w:kern w:val="1"/>
          <w:sz w:val="22"/>
          <w:szCs w:val="24"/>
          <w:shd w:val="clear" w:color="auto" w:fill="FFFFFF"/>
        </w:rPr>
        <w:t xml:space="preserve">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ybavení</w:t>
      </w:r>
      <w:r>
        <w:rPr>
          <w:rFonts w:ascii="Times New Roman" w:eastAsia="Times New Roman" w:hAnsi="Times New Roman"/>
          <w:kern w:val="1"/>
          <w:sz w:val="22"/>
          <w:szCs w:val="24"/>
          <w:shd w:val="clear" w:color="auto" w:fill="FFFFFF"/>
        </w:rPr>
        <w:t xml:space="preserve"> s výjimkou nákladů na Náhradní díly. </w:t>
      </w:r>
    </w:p>
    <w:p w:rsidR="00793AF9" w:rsidRDefault="00793AF9" w:rsidP="00793AF9">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w:t>
      </w:r>
      <w:r w:rsidRPr="00922246">
        <w:rPr>
          <w:rFonts w:ascii="Times New Roman" w:eastAsia="Times New Roman" w:hAnsi="Times New Roman"/>
          <w:b/>
          <w:kern w:val="1"/>
          <w:sz w:val="22"/>
          <w:szCs w:val="24"/>
          <w:shd w:val="clear" w:color="auto" w:fill="FFFFFF"/>
        </w:rPr>
        <w:t xml:space="preserve">Hodinová sazba </w:t>
      </w:r>
      <w:r>
        <w:rPr>
          <w:rFonts w:ascii="Times New Roman" w:eastAsia="Times New Roman" w:hAnsi="Times New Roman"/>
          <w:b/>
          <w:kern w:val="1"/>
          <w:sz w:val="22"/>
          <w:szCs w:val="24"/>
          <w:shd w:val="clear" w:color="auto" w:fill="FFFFFF"/>
        </w:rPr>
        <w:t>B (Konstrukce)</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color w:val="000000"/>
          <w:kern w:val="1"/>
          <w:sz w:val="22"/>
          <w:szCs w:val="24"/>
          <w:shd w:val="clear" w:color="auto" w:fill="FFFFFF"/>
        </w:rPr>
        <w:t xml:space="preserve">znamená </w:t>
      </w:r>
      <w:r>
        <w:rPr>
          <w:rFonts w:ascii="Times New Roman" w:eastAsia="Times New Roman" w:hAnsi="Times New Roman"/>
          <w:kern w:val="1"/>
          <w:sz w:val="22"/>
          <w:szCs w:val="24"/>
          <w:shd w:val="clear" w:color="auto" w:fill="FFFFFF"/>
        </w:rPr>
        <w:t xml:space="preserve">částku ve výši </w:t>
      </w:r>
      <w:r w:rsidR="00E22D52" w:rsidRPr="00E22D52">
        <w:rPr>
          <w:rFonts w:ascii="Times New Roman" w:eastAsia="Times New Roman" w:hAnsi="Times New Roman"/>
          <w:b/>
          <w:kern w:val="1"/>
          <w:sz w:val="22"/>
          <w:szCs w:val="24"/>
          <w:shd w:val="clear" w:color="auto" w:fill="FFFFFF"/>
        </w:rPr>
        <w:t>1</w:t>
      </w:r>
      <w:r w:rsidR="006E763A">
        <w:rPr>
          <w:rFonts w:ascii="Times New Roman" w:eastAsia="Times New Roman" w:hAnsi="Times New Roman"/>
          <w:b/>
          <w:kern w:val="1"/>
          <w:sz w:val="22"/>
          <w:szCs w:val="24"/>
          <w:shd w:val="clear" w:color="auto" w:fill="FFFFFF"/>
        </w:rPr>
        <w:t> </w:t>
      </w:r>
      <w:r w:rsidR="00E22D52" w:rsidRPr="00E22D52">
        <w:rPr>
          <w:rFonts w:ascii="Times New Roman" w:eastAsia="Times New Roman" w:hAnsi="Times New Roman"/>
          <w:b/>
          <w:kern w:val="1"/>
          <w:sz w:val="22"/>
          <w:szCs w:val="24"/>
          <w:shd w:val="clear" w:color="auto" w:fill="FFFFFF"/>
        </w:rPr>
        <w:t>264</w:t>
      </w:r>
      <w:r>
        <w:rPr>
          <w:rFonts w:ascii="Times New Roman" w:eastAsia="Times New Roman" w:hAnsi="Times New Roman"/>
          <w:b/>
          <w:kern w:val="1"/>
          <w:sz w:val="22"/>
          <w:szCs w:val="24"/>
          <w:shd w:val="clear" w:color="auto" w:fill="FFFFFF"/>
        </w:rPr>
        <w:t>,-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Pr>
          <w:rFonts w:ascii="Times New Roman" w:eastAsia="Times New Roman" w:hAnsi="Times New Roman"/>
          <w:kern w:val="1"/>
          <w:sz w:val="22"/>
          <w:szCs w:val="24"/>
          <w:shd w:val="clear" w:color="auto" w:fill="FFFFFF"/>
        </w:rPr>
        <w:t xml:space="preserve"> </w:t>
      </w:r>
      <w:r w:rsidR="00E22D52" w:rsidRPr="00E22D52">
        <w:rPr>
          <w:rFonts w:ascii="Times New Roman" w:eastAsia="Times New Roman" w:hAnsi="Times New Roman"/>
          <w:i/>
          <w:kern w:val="1"/>
          <w:sz w:val="22"/>
          <w:szCs w:val="24"/>
          <w:shd w:val="clear" w:color="auto" w:fill="FFFFFF"/>
        </w:rPr>
        <w:t>jedentisícdvěstěšedesátčtyři</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korun českých</w:t>
      </w:r>
      <w:r>
        <w:rPr>
          <w:rFonts w:ascii="Times New Roman" w:eastAsia="Times New Roman" w:hAnsi="Times New Roman"/>
          <w:kern w:val="1"/>
          <w:sz w:val="22"/>
          <w:szCs w:val="24"/>
          <w:shd w:val="clear" w:color="auto" w:fill="FFFFFF"/>
        </w:rPr>
        <w:t>) bez DPH za 1 hodinu provádění</w:t>
      </w:r>
      <w:r w:rsidRPr="00EE0373">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Pr="00EE037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se Stupněm obtížnosti </w:t>
      </w:r>
      <w:r w:rsidR="0064779D">
        <w:rPr>
          <w:rFonts w:ascii="Times New Roman" w:eastAsia="Times New Roman" w:hAnsi="Times New Roman"/>
          <w:kern w:val="1"/>
          <w:sz w:val="22"/>
          <w:szCs w:val="24"/>
          <w:shd w:val="clear" w:color="auto" w:fill="FFFFFF"/>
        </w:rPr>
        <w:t>z</w:t>
      </w:r>
      <w:r w:rsidR="0064779D" w:rsidRPr="00EE0373">
        <w:rPr>
          <w:rFonts w:ascii="Times New Roman" w:eastAsia="Times New Roman" w:hAnsi="Times New Roman"/>
          <w:kern w:val="1"/>
          <w:sz w:val="22"/>
          <w:szCs w:val="24"/>
          <w:shd w:val="clear" w:color="auto" w:fill="FFFFFF"/>
        </w:rPr>
        <w:t>abezpečovací</w:t>
      </w:r>
      <w:r w:rsidR="00D32563">
        <w:rPr>
          <w:rFonts w:ascii="Times New Roman" w:eastAsia="Times New Roman" w:hAnsi="Times New Roman"/>
          <w:kern w:val="1"/>
          <w:sz w:val="22"/>
          <w:szCs w:val="24"/>
          <w:shd w:val="clear" w:color="auto" w:fill="FFFFFF"/>
        </w:rPr>
        <w:t>ch</w:t>
      </w:r>
      <w:r w:rsidR="0064779D" w:rsidRPr="00EE0373">
        <w:rPr>
          <w:rFonts w:ascii="Times New Roman" w:eastAsia="Times New Roman" w:hAnsi="Times New Roman"/>
          <w:kern w:val="1"/>
          <w:sz w:val="22"/>
          <w:szCs w:val="24"/>
          <w:shd w:val="clear" w:color="auto" w:fill="FFFFFF"/>
        </w:rPr>
        <w:t xml:space="preserve"> </w:t>
      </w:r>
      <w:r w:rsidR="0064779D">
        <w:rPr>
          <w:rFonts w:ascii="Times New Roman" w:eastAsia="Times New Roman" w:hAnsi="Times New Roman"/>
          <w:kern w:val="1"/>
          <w:sz w:val="22"/>
          <w:szCs w:val="24"/>
          <w:shd w:val="clear" w:color="auto" w:fill="FFFFFF"/>
        </w:rPr>
        <w:t>pr</w:t>
      </w:r>
      <w:r w:rsidR="00D32563">
        <w:rPr>
          <w:rFonts w:ascii="Times New Roman" w:eastAsia="Times New Roman" w:hAnsi="Times New Roman"/>
          <w:kern w:val="1"/>
          <w:sz w:val="22"/>
          <w:szCs w:val="24"/>
          <w:shd w:val="clear" w:color="auto" w:fill="FFFFFF"/>
        </w:rPr>
        <w:t>ací</w:t>
      </w:r>
      <w:r w:rsidR="0064779D">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B od okamžiku fyzického zahájení provádění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do okamžiku dokončení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nejpozději však do okamžiku uplynutí Lhůty pro provedení zabezpečovacích prací, a to bez ohledu na počet pracovníků Poskytovatele podílejících se na provádění takov</w:t>
      </w:r>
      <w:r w:rsidR="00D32563">
        <w:rPr>
          <w:rFonts w:ascii="Times New Roman" w:eastAsia="Times New Roman" w:hAnsi="Times New Roman"/>
          <w:kern w:val="1"/>
          <w:sz w:val="22"/>
          <w:szCs w:val="24"/>
          <w:shd w:val="clear" w:color="auto" w:fill="FFFFFF"/>
        </w:rPr>
        <w:t>ých</w:t>
      </w:r>
      <w:r>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0064779D">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a bez ohledu na množství a povahu technického vybavení Poskytovatele nezbytného k provedení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xml:space="preserve">, s tím, že Hodinová sazba B (Konstrukce) zahrnuje všechny a veškeré náklady vynaložené Poskytovatelem v souvislosti s provedením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 výjimkou nákladů na Náhradní díly. </w:t>
      </w:r>
    </w:p>
    <w:p w:rsidR="00F90F58" w:rsidRDefault="00133365" w:rsidP="00381FD7">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lastRenderedPageBreak/>
        <w:t>„Hodinová sazba B</w:t>
      </w:r>
      <w:r w:rsidR="00066E89">
        <w:rPr>
          <w:rFonts w:ascii="Times New Roman" w:eastAsia="Times New Roman" w:hAnsi="Times New Roman"/>
          <w:b/>
          <w:color w:val="000000"/>
          <w:kern w:val="1"/>
          <w:sz w:val="22"/>
          <w:szCs w:val="24"/>
          <w:shd w:val="clear" w:color="auto" w:fill="FFFFFF"/>
        </w:rPr>
        <w:t xml:space="preserve"> (Vybavení)</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color w:val="000000"/>
          <w:kern w:val="1"/>
          <w:sz w:val="22"/>
          <w:szCs w:val="24"/>
          <w:shd w:val="clear" w:color="auto" w:fill="FFFFFF"/>
        </w:rPr>
        <w:t xml:space="preserve"> znamená </w:t>
      </w:r>
      <w:r>
        <w:rPr>
          <w:rFonts w:ascii="Times New Roman" w:eastAsia="Times New Roman" w:hAnsi="Times New Roman"/>
          <w:kern w:val="1"/>
          <w:sz w:val="22"/>
          <w:szCs w:val="24"/>
          <w:shd w:val="clear" w:color="auto" w:fill="FFFFFF"/>
        </w:rPr>
        <w:t xml:space="preserve">částku ve výši </w:t>
      </w:r>
      <w:r w:rsidR="00E22D52" w:rsidRPr="00E22D52">
        <w:rPr>
          <w:rFonts w:ascii="Times New Roman" w:eastAsia="Times New Roman" w:hAnsi="Times New Roman"/>
          <w:b/>
          <w:kern w:val="1"/>
          <w:sz w:val="22"/>
          <w:szCs w:val="24"/>
          <w:shd w:val="clear" w:color="auto" w:fill="FFFFFF"/>
        </w:rPr>
        <w:t>2</w:t>
      </w:r>
      <w:r w:rsidR="006E763A">
        <w:rPr>
          <w:rFonts w:ascii="Times New Roman" w:eastAsia="Times New Roman" w:hAnsi="Times New Roman"/>
          <w:b/>
          <w:kern w:val="1"/>
          <w:sz w:val="22"/>
          <w:szCs w:val="24"/>
          <w:shd w:val="clear" w:color="auto" w:fill="FFFFFF"/>
        </w:rPr>
        <w:t> </w:t>
      </w:r>
      <w:r w:rsidR="00E22D52" w:rsidRPr="00E22D52">
        <w:rPr>
          <w:rFonts w:ascii="Times New Roman" w:eastAsia="Times New Roman" w:hAnsi="Times New Roman"/>
          <w:b/>
          <w:kern w:val="1"/>
          <w:sz w:val="22"/>
          <w:szCs w:val="24"/>
          <w:shd w:val="clear" w:color="auto" w:fill="FFFFFF"/>
        </w:rPr>
        <w:t>528</w:t>
      </w:r>
      <w:r>
        <w:rPr>
          <w:rFonts w:ascii="Times New Roman" w:eastAsia="Times New Roman" w:hAnsi="Times New Roman"/>
          <w:b/>
          <w:kern w:val="1"/>
          <w:sz w:val="22"/>
          <w:szCs w:val="24"/>
          <w:shd w:val="clear" w:color="auto" w:fill="FFFFFF"/>
        </w:rPr>
        <w:t>,-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sidRPr="00E22D52">
        <w:rPr>
          <w:rFonts w:ascii="Times New Roman" w:eastAsia="Times New Roman" w:hAnsi="Times New Roman"/>
          <w:i/>
          <w:kern w:val="1"/>
          <w:sz w:val="22"/>
          <w:szCs w:val="24"/>
          <w:shd w:val="clear" w:color="auto" w:fill="FFFFFF"/>
        </w:rPr>
        <w:t xml:space="preserve"> </w:t>
      </w:r>
      <w:r w:rsidR="00E22D52" w:rsidRPr="00E22D52">
        <w:rPr>
          <w:rFonts w:ascii="Times New Roman" w:eastAsia="Times New Roman" w:hAnsi="Times New Roman"/>
          <w:i/>
          <w:kern w:val="1"/>
          <w:sz w:val="22"/>
          <w:szCs w:val="24"/>
          <w:shd w:val="clear" w:color="auto" w:fill="FFFFFF"/>
        </w:rPr>
        <w:t>dvatisícepětsetdvacetosm</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korun českých</w:t>
      </w:r>
      <w:r>
        <w:rPr>
          <w:rFonts w:ascii="Times New Roman" w:eastAsia="Times New Roman" w:hAnsi="Times New Roman"/>
          <w:kern w:val="1"/>
          <w:sz w:val="22"/>
          <w:szCs w:val="24"/>
          <w:shd w:val="clear" w:color="auto" w:fill="FFFFFF"/>
        </w:rPr>
        <w:t>) bez DPH za 1 hodinu práce na odstraňování Poruchy</w:t>
      </w:r>
      <w:r w:rsidR="00B253EE">
        <w:rPr>
          <w:rFonts w:ascii="Times New Roman" w:eastAsia="Times New Roman" w:hAnsi="Times New Roman"/>
          <w:kern w:val="1"/>
          <w:sz w:val="22"/>
          <w:szCs w:val="24"/>
          <w:shd w:val="clear" w:color="auto" w:fill="FFFFFF"/>
        </w:rPr>
        <w:t xml:space="preserve"> vybavení</w:t>
      </w:r>
      <w:r>
        <w:rPr>
          <w:rFonts w:ascii="Times New Roman" w:eastAsia="Times New Roman" w:hAnsi="Times New Roman"/>
          <w:kern w:val="1"/>
          <w:sz w:val="22"/>
          <w:szCs w:val="24"/>
          <w:shd w:val="clear" w:color="auto" w:fill="FFFFFF"/>
        </w:rPr>
        <w:t xml:space="preserve"> se Stupněm obtížnosti odstranění poruchy B od okamžiku fyzického zahájení prací na odstraňování Poruchy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do okamžiku odstranění Poruchy </w:t>
      </w:r>
      <w:r w:rsidR="00B253EE">
        <w:rPr>
          <w:rFonts w:ascii="Times New Roman" w:eastAsia="Times New Roman" w:hAnsi="Times New Roman"/>
          <w:kern w:val="1"/>
          <w:sz w:val="22"/>
          <w:szCs w:val="24"/>
          <w:shd w:val="clear" w:color="auto" w:fill="FFFFFF"/>
        </w:rPr>
        <w:t>v</w:t>
      </w:r>
      <w:r w:rsidR="00954C2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a obnovení řádné funkčnosti příslušného Vybavení, nejpozději však do okamžiku uplynutí Lhůty pro odstranění poruchy, a to bez ohledu na počet pracovníků Poskytovatele podílejících se na takovém odstraňování Poruchy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a bez ohledu na množství a povahu technického vybavení Poskytovatele nezbytného k odstranění Poruchy</w:t>
      </w:r>
      <w:r w:rsidR="002465F2">
        <w:rPr>
          <w:rFonts w:ascii="Times New Roman" w:eastAsia="Times New Roman" w:hAnsi="Times New Roman"/>
          <w:kern w:val="1"/>
          <w:sz w:val="22"/>
          <w:szCs w:val="24"/>
          <w:shd w:val="clear" w:color="auto" w:fill="FFFFFF"/>
        </w:rPr>
        <w:t xml:space="preserve">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ybavení</w:t>
      </w:r>
      <w:r>
        <w:rPr>
          <w:rFonts w:ascii="Times New Roman" w:eastAsia="Times New Roman" w:hAnsi="Times New Roman"/>
          <w:kern w:val="1"/>
          <w:sz w:val="22"/>
          <w:szCs w:val="24"/>
          <w:shd w:val="clear" w:color="auto" w:fill="FFFFFF"/>
        </w:rPr>
        <w:t>, s tím, že Hodinová sazba B</w:t>
      </w:r>
      <w:r w:rsidR="00066E89">
        <w:rPr>
          <w:rFonts w:ascii="Times New Roman" w:eastAsia="Times New Roman" w:hAnsi="Times New Roman"/>
          <w:kern w:val="1"/>
          <w:sz w:val="22"/>
          <w:szCs w:val="24"/>
          <w:shd w:val="clear" w:color="auto" w:fill="FFFFFF"/>
        </w:rPr>
        <w:t xml:space="preserve"> (Vybavení)</w:t>
      </w:r>
      <w:r>
        <w:rPr>
          <w:rFonts w:ascii="Times New Roman" w:eastAsia="Times New Roman" w:hAnsi="Times New Roman"/>
          <w:kern w:val="1"/>
          <w:sz w:val="22"/>
          <w:szCs w:val="24"/>
          <w:shd w:val="clear" w:color="auto" w:fill="FFFFFF"/>
        </w:rPr>
        <w:t xml:space="preserve"> zahrnuje všechny a veškeré náklady vynaložené Poskytovatelem v souvislosti s odstraněním Poruchy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s výjimkou nákladů na Náhradní díly.</w:t>
      </w:r>
    </w:p>
    <w:p w:rsidR="00793AF9" w:rsidRDefault="00793AF9" w:rsidP="00793AF9">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w:t>
      </w:r>
      <w:r w:rsidRPr="00922246">
        <w:rPr>
          <w:rFonts w:ascii="Times New Roman" w:eastAsia="Times New Roman" w:hAnsi="Times New Roman"/>
          <w:b/>
          <w:kern w:val="1"/>
          <w:sz w:val="22"/>
          <w:szCs w:val="24"/>
          <w:shd w:val="clear" w:color="auto" w:fill="FFFFFF"/>
        </w:rPr>
        <w:t xml:space="preserve">Hodinová sazba </w:t>
      </w:r>
      <w:r>
        <w:rPr>
          <w:rFonts w:ascii="Times New Roman" w:eastAsia="Times New Roman" w:hAnsi="Times New Roman"/>
          <w:b/>
          <w:kern w:val="1"/>
          <w:sz w:val="22"/>
          <w:szCs w:val="24"/>
          <w:shd w:val="clear" w:color="auto" w:fill="FFFFFF"/>
        </w:rPr>
        <w:t>C (Konstrukce)</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color w:val="000000"/>
          <w:kern w:val="1"/>
          <w:sz w:val="22"/>
          <w:szCs w:val="24"/>
          <w:shd w:val="clear" w:color="auto" w:fill="FFFFFF"/>
        </w:rPr>
        <w:t xml:space="preserve">znamená </w:t>
      </w:r>
      <w:r>
        <w:rPr>
          <w:rFonts w:ascii="Times New Roman" w:eastAsia="Times New Roman" w:hAnsi="Times New Roman"/>
          <w:kern w:val="1"/>
          <w:sz w:val="22"/>
          <w:szCs w:val="24"/>
          <w:shd w:val="clear" w:color="auto" w:fill="FFFFFF"/>
        </w:rPr>
        <w:t xml:space="preserve">částku ve výši </w:t>
      </w:r>
      <w:r w:rsidR="00E22D52" w:rsidRPr="00E22D52">
        <w:rPr>
          <w:rFonts w:ascii="Times New Roman" w:eastAsia="Times New Roman" w:hAnsi="Times New Roman"/>
          <w:b/>
          <w:kern w:val="1"/>
          <w:sz w:val="22"/>
          <w:szCs w:val="24"/>
          <w:shd w:val="clear" w:color="auto" w:fill="FFFFFF"/>
        </w:rPr>
        <w:t>1</w:t>
      </w:r>
      <w:r w:rsidR="006E763A">
        <w:rPr>
          <w:rFonts w:ascii="Times New Roman" w:eastAsia="Times New Roman" w:hAnsi="Times New Roman"/>
          <w:b/>
          <w:kern w:val="1"/>
          <w:sz w:val="22"/>
          <w:szCs w:val="24"/>
          <w:shd w:val="clear" w:color="auto" w:fill="FFFFFF"/>
        </w:rPr>
        <w:t> </w:t>
      </w:r>
      <w:r w:rsidR="00E22D52" w:rsidRPr="00E22D52">
        <w:rPr>
          <w:rFonts w:ascii="Times New Roman" w:eastAsia="Times New Roman" w:hAnsi="Times New Roman"/>
          <w:b/>
          <w:kern w:val="1"/>
          <w:sz w:val="22"/>
          <w:szCs w:val="24"/>
          <w:shd w:val="clear" w:color="auto" w:fill="FFFFFF"/>
        </w:rPr>
        <w:t>436</w:t>
      </w:r>
      <w:r>
        <w:rPr>
          <w:rFonts w:ascii="Times New Roman" w:eastAsia="Times New Roman" w:hAnsi="Times New Roman"/>
          <w:b/>
          <w:kern w:val="1"/>
          <w:sz w:val="22"/>
          <w:szCs w:val="24"/>
          <w:shd w:val="clear" w:color="auto" w:fill="FFFFFF"/>
        </w:rPr>
        <w:t>,-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Pr>
          <w:rFonts w:ascii="Times New Roman" w:eastAsia="Times New Roman" w:hAnsi="Times New Roman"/>
          <w:kern w:val="1"/>
          <w:sz w:val="22"/>
          <w:szCs w:val="24"/>
          <w:shd w:val="clear" w:color="auto" w:fill="FFFFFF"/>
        </w:rPr>
        <w:t xml:space="preserve"> </w:t>
      </w:r>
      <w:r w:rsidR="00E22D52" w:rsidRPr="00E22D52">
        <w:rPr>
          <w:rFonts w:ascii="Times New Roman" w:eastAsia="Times New Roman" w:hAnsi="Times New Roman"/>
          <w:i/>
          <w:kern w:val="1"/>
          <w:sz w:val="22"/>
          <w:szCs w:val="24"/>
          <w:shd w:val="clear" w:color="auto" w:fill="FFFFFF"/>
        </w:rPr>
        <w:t>jedentisícčtyřistatřicetšest</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korun českých</w:t>
      </w:r>
      <w:r>
        <w:rPr>
          <w:rFonts w:ascii="Times New Roman" w:eastAsia="Times New Roman" w:hAnsi="Times New Roman"/>
          <w:kern w:val="1"/>
          <w:sz w:val="22"/>
          <w:szCs w:val="24"/>
          <w:shd w:val="clear" w:color="auto" w:fill="FFFFFF"/>
        </w:rPr>
        <w:t>) bez DPH za 1 hodinu provádění</w:t>
      </w:r>
      <w:r w:rsidRPr="00EE0373">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Pr="00EE037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se Stupněm obtížnosti </w:t>
      </w:r>
      <w:r w:rsidR="00D32563" w:rsidRPr="00D32563">
        <w:rPr>
          <w:rFonts w:ascii="Times New Roman" w:eastAsia="Times New Roman" w:hAnsi="Times New Roman"/>
          <w:kern w:val="1"/>
          <w:sz w:val="22"/>
          <w:szCs w:val="24"/>
          <w:shd w:val="clear" w:color="auto" w:fill="FFFFFF"/>
        </w:rPr>
        <w:t xml:space="preserve">zabezpečovacích prací </w:t>
      </w:r>
      <w:r>
        <w:rPr>
          <w:rFonts w:ascii="Times New Roman" w:eastAsia="Times New Roman" w:hAnsi="Times New Roman"/>
          <w:kern w:val="1"/>
          <w:sz w:val="22"/>
          <w:szCs w:val="24"/>
          <w:shd w:val="clear" w:color="auto" w:fill="FFFFFF"/>
        </w:rPr>
        <w:t xml:space="preserve">C od okamžiku fyzického zahájení provádění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do okamžiku dokončení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nejpozději však do okamžiku uplynutí Lhůty pro provedení zabezpečovacích prací, a to bez ohledu na počet pracovníků Poskytovatele podílejících se na provádění takov</w:t>
      </w:r>
      <w:r w:rsidR="00D32563">
        <w:rPr>
          <w:rFonts w:ascii="Times New Roman" w:eastAsia="Times New Roman" w:hAnsi="Times New Roman"/>
          <w:kern w:val="1"/>
          <w:sz w:val="22"/>
          <w:szCs w:val="24"/>
          <w:shd w:val="clear" w:color="auto" w:fill="FFFFFF"/>
        </w:rPr>
        <w:t>ých</w:t>
      </w:r>
      <w:r>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0064779D">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a bez ohledu na množství a povahu technického vybavení Poskytovatele nezbytného k provedení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xml:space="preserve">, s tím, že Hodinová sazba C (Konstrukce) zahrnuje všechny a veškeré náklady vynaložené Poskytovatelem v souvislosti s provedením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 výjimkou nákladů na Náhradní díly. </w:t>
      </w:r>
    </w:p>
    <w:p w:rsidR="00F90F58" w:rsidRDefault="00133365" w:rsidP="00793AF9">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„Hodinová sazba C</w:t>
      </w:r>
      <w:r w:rsidR="00066E89">
        <w:rPr>
          <w:rFonts w:ascii="Times New Roman" w:eastAsia="Times New Roman" w:hAnsi="Times New Roman"/>
          <w:b/>
          <w:color w:val="000000"/>
          <w:kern w:val="1"/>
          <w:sz w:val="22"/>
          <w:szCs w:val="24"/>
          <w:shd w:val="clear" w:color="auto" w:fill="FFFFFF"/>
        </w:rPr>
        <w:t xml:space="preserve"> (Vybavení)</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color w:val="000000"/>
          <w:kern w:val="1"/>
          <w:sz w:val="22"/>
          <w:szCs w:val="24"/>
          <w:shd w:val="clear" w:color="auto" w:fill="FFFFFF"/>
        </w:rPr>
        <w:t xml:space="preserve"> znamená </w:t>
      </w:r>
      <w:r>
        <w:rPr>
          <w:rFonts w:ascii="Times New Roman" w:eastAsia="Times New Roman" w:hAnsi="Times New Roman"/>
          <w:kern w:val="1"/>
          <w:sz w:val="22"/>
          <w:szCs w:val="24"/>
          <w:shd w:val="clear" w:color="auto" w:fill="FFFFFF"/>
        </w:rPr>
        <w:t xml:space="preserve">částku ve výši </w:t>
      </w:r>
      <w:r w:rsidR="00E22D52" w:rsidRPr="00E22D52">
        <w:rPr>
          <w:rFonts w:ascii="Times New Roman" w:eastAsia="Times New Roman" w:hAnsi="Times New Roman"/>
          <w:b/>
          <w:kern w:val="1"/>
          <w:sz w:val="22"/>
          <w:szCs w:val="24"/>
          <w:shd w:val="clear" w:color="auto" w:fill="FFFFFF"/>
        </w:rPr>
        <w:t>4</w:t>
      </w:r>
      <w:r w:rsidR="006E763A">
        <w:rPr>
          <w:rFonts w:ascii="Times New Roman" w:eastAsia="Times New Roman" w:hAnsi="Times New Roman"/>
          <w:b/>
          <w:kern w:val="1"/>
          <w:sz w:val="22"/>
          <w:szCs w:val="24"/>
          <w:shd w:val="clear" w:color="auto" w:fill="FFFFFF"/>
        </w:rPr>
        <w:t> </w:t>
      </w:r>
      <w:r w:rsidR="00E22D52" w:rsidRPr="00E22D52">
        <w:rPr>
          <w:rFonts w:ascii="Times New Roman" w:eastAsia="Times New Roman" w:hAnsi="Times New Roman"/>
          <w:b/>
          <w:kern w:val="1"/>
          <w:sz w:val="22"/>
          <w:szCs w:val="24"/>
          <w:shd w:val="clear" w:color="auto" w:fill="FFFFFF"/>
        </w:rPr>
        <w:t>022</w:t>
      </w:r>
      <w:r>
        <w:rPr>
          <w:rFonts w:ascii="Times New Roman" w:eastAsia="Times New Roman" w:hAnsi="Times New Roman"/>
          <w:b/>
          <w:kern w:val="1"/>
          <w:sz w:val="22"/>
          <w:szCs w:val="24"/>
          <w:shd w:val="clear" w:color="auto" w:fill="FFFFFF"/>
        </w:rPr>
        <w:t>,-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Pr>
          <w:rFonts w:ascii="Times New Roman" w:eastAsia="Times New Roman" w:hAnsi="Times New Roman"/>
          <w:kern w:val="1"/>
          <w:sz w:val="22"/>
          <w:szCs w:val="24"/>
          <w:shd w:val="clear" w:color="auto" w:fill="FFFFFF"/>
        </w:rPr>
        <w:t xml:space="preserve"> </w:t>
      </w:r>
      <w:r w:rsidR="00E22D52" w:rsidRPr="00E22D52">
        <w:rPr>
          <w:rFonts w:ascii="Times New Roman" w:eastAsia="Times New Roman" w:hAnsi="Times New Roman"/>
          <w:i/>
          <w:kern w:val="1"/>
          <w:sz w:val="22"/>
          <w:szCs w:val="24"/>
          <w:shd w:val="clear" w:color="auto" w:fill="FFFFFF"/>
        </w:rPr>
        <w:t>čtyřitisícedvacetdva</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korun českých</w:t>
      </w:r>
      <w:r>
        <w:rPr>
          <w:rFonts w:ascii="Times New Roman" w:eastAsia="Times New Roman" w:hAnsi="Times New Roman"/>
          <w:kern w:val="1"/>
          <w:sz w:val="22"/>
          <w:szCs w:val="24"/>
          <w:shd w:val="clear" w:color="auto" w:fill="FFFFFF"/>
        </w:rPr>
        <w:t xml:space="preserve">) bez DPH za 1 hodinu práce na odstraňování Poruchy </w:t>
      </w:r>
      <w:r w:rsidR="00C1623C">
        <w:rPr>
          <w:rFonts w:ascii="Times New Roman" w:eastAsia="Times New Roman" w:hAnsi="Times New Roman"/>
          <w:kern w:val="1"/>
          <w:sz w:val="22"/>
          <w:szCs w:val="24"/>
          <w:shd w:val="clear" w:color="auto" w:fill="FFFFFF"/>
        </w:rPr>
        <w:t xml:space="preserve">vybavení </w:t>
      </w:r>
      <w:r>
        <w:rPr>
          <w:rFonts w:ascii="Times New Roman" w:eastAsia="Times New Roman" w:hAnsi="Times New Roman"/>
          <w:kern w:val="1"/>
          <w:sz w:val="22"/>
          <w:szCs w:val="24"/>
          <w:shd w:val="clear" w:color="auto" w:fill="FFFFFF"/>
        </w:rPr>
        <w:t xml:space="preserve">se Stupněm obtížnosti odstranění poruchy C od okamžiku fyzického zahájení prací na odstraňování Poruchy </w:t>
      </w:r>
      <w:r w:rsidR="00C1623C">
        <w:rPr>
          <w:rFonts w:ascii="Times New Roman" w:eastAsia="Times New Roman" w:hAnsi="Times New Roman"/>
          <w:kern w:val="1"/>
          <w:sz w:val="22"/>
          <w:szCs w:val="24"/>
          <w:shd w:val="clear" w:color="auto" w:fill="FFFFFF"/>
        </w:rPr>
        <w:t xml:space="preserve">vybavení </w:t>
      </w:r>
      <w:r>
        <w:rPr>
          <w:rFonts w:ascii="Times New Roman" w:eastAsia="Times New Roman" w:hAnsi="Times New Roman"/>
          <w:kern w:val="1"/>
          <w:sz w:val="22"/>
          <w:szCs w:val="24"/>
          <w:shd w:val="clear" w:color="auto" w:fill="FFFFFF"/>
        </w:rPr>
        <w:t xml:space="preserve">do okamžiku odstranění Poruchy </w:t>
      </w:r>
      <w:r w:rsidR="00C1623C">
        <w:rPr>
          <w:rFonts w:ascii="Times New Roman" w:eastAsia="Times New Roman" w:hAnsi="Times New Roman"/>
          <w:kern w:val="1"/>
          <w:sz w:val="22"/>
          <w:szCs w:val="24"/>
          <w:shd w:val="clear" w:color="auto" w:fill="FFFFFF"/>
        </w:rPr>
        <w:t xml:space="preserve">vybavení </w:t>
      </w:r>
      <w:r>
        <w:rPr>
          <w:rFonts w:ascii="Times New Roman" w:eastAsia="Times New Roman" w:hAnsi="Times New Roman"/>
          <w:kern w:val="1"/>
          <w:sz w:val="22"/>
          <w:szCs w:val="24"/>
          <w:shd w:val="clear" w:color="auto" w:fill="FFFFFF"/>
        </w:rPr>
        <w:t xml:space="preserve">a obnovení řádné funkčnosti příslušného Vybavení, nejpozději však do okamžiku uplynutí Lhůty pro odstranění poruchy, a to bez ohledu na počet pracovníků Poskytovatele podílejících se na takovém odstraňování Poruchy </w:t>
      </w:r>
      <w:r w:rsidR="00C1623C">
        <w:rPr>
          <w:rFonts w:ascii="Times New Roman" w:eastAsia="Times New Roman" w:hAnsi="Times New Roman"/>
          <w:kern w:val="1"/>
          <w:sz w:val="22"/>
          <w:szCs w:val="24"/>
          <w:shd w:val="clear" w:color="auto" w:fill="FFFFFF"/>
        </w:rPr>
        <w:t xml:space="preserve">vybavení </w:t>
      </w:r>
      <w:r>
        <w:rPr>
          <w:rFonts w:ascii="Times New Roman" w:eastAsia="Times New Roman" w:hAnsi="Times New Roman"/>
          <w:kern w:val="1"/>
          <w:sz w:val="22"/>
          <w:szCs w:val="24"/>
          <w:shd w:val="clear" w:color="auto" w:fill="FFFFFF"/>
        </w:rPr>
        <w:t>a bez ohledu na množství a povahu technického vybavení Poskytovatele nezbytného k odstranění Poruchy</w:t>
      </w:r>
      <w:r w:rsidR="002465F2">
        <w:rPr>
          <w:rFonts w:ascii="Times New Roman" w:eastAsia="Times New Roman" w:hAnsi="Times New Roman"/>
          <w:kern w:val="1"/>
          <w:sz w:val="22"/>
          <w:szCs w:val="24"/>
          <w:shd w:val="clear" w:color="auto" w:fill="FFFFFF"/>
        </w:rPr>
        <w:t xml:space="preserve"> </w:t>
      </w:r>
      <w:r w:rsidR="00C1623C">
        <w:rPr>
          <w:rFonts w:ascii="Times New Roman" w:eastAsia="Times New Roman" w:hAnsi="Times New Roman"/>
          <w:kern w:val="1"/>
          <w:sz w:val="22"/>
          <w:szCs w:val="24"/>
          <w:shd w:val="clear" w:color="auto" w:fill="FFFFFF"/>
        </w:rPr>
        <w:t>vybavení</w:t>
      </w:r>
      <w:r>
        <w:rPr>
          <w:rFonts w:ascii="Times New Roman" w:eastAsia="Times New Roman" w:hAnsi="Times New Roman"/>
          <w:kern w:val="1"/>
          <w:sz w:val="22"/>
          <w:szCs w:val="24"/>
          <w:shd w:val="clear" w:color="auto" w:fill="FFFFFF"/>
        </w:rPr>
        <w:t>, s tím, že Hodinová sazba C</w:t>
      </w:r>
      <w:r w:rsidR="00066E89">
        <w:rPr>
          <w:rFonts w:ascii="Times New Roman" w:eastAsia="Times New Roman" w:hAnsi="Times New Roman"/>
          <w:kern w:val="1"/>
          <w:sz w:val="22"/>
          <w:szCs w:val="24"/>
          <w:shd w:val="clear" w:color="auto" w:fill="FFFFFF"/>
        </w:rPr>
        <w:t xml:space="preserve"> (Vybavení)</w:t>
      </w:r>
      <w:r>
        <w:rPr>
          <w:rFonts w:ascii="Times New Roman" w:eastAsia="Times New Roman" w:hAnsi="Times New Roman"/>
          <w:kern w:val="1"/>
          <w:sz w:val="22"/>
          <w:szCs w:val="24"/>
          <w:shd w:val="clear" w:color="auto" w:fill="FFFFFF"/>
        </w:rPr>
        <w:t xml:space="preserve"> zahrnuje všechny a veškeré náklady vynaložené Poskytovatelem v souvislosti s odstraněním Poruchy </w:t>
      </w:r>
      <w:r w:rsidR="00C1623C">
        <w:rPr>
          <w:rFonts w:ascii="Times New Roman" w:eastAsia="Times New Roman" w:hAnsi="Times New Roman"/>
          <w:kern w:val="1"/>
          <w:sz w:val="22"/>
          <w:szCs w:val="24"/>
          <w:shd w:val="clear" w:color="auto" w:fill="FFFFFF"/>
        </w:rPr>
        <w:t xml:space="preserve">vybavení s </w:t>
      </w:r>
      <w:r>
        <w:rPr>
          <w:rFonts w:ascii="Times New Roman" w:eastAsia="Times New Roman" w:hAnsi="Times New Roman"/>
          <w:kern w:val="1"/>
          <w:sz w:val="22"/>
          <w:szCs w:val="24"/>
          <w:shd w:val="clear" w:color="auto" w:fill="FFFFFF"/>
        </w:rPr>
        <w:t>výjimkou nákladů na Náhradní díly.</w:t>
      </w:r>
    </w:p>
    <w:p w:rsidR="00FA1C48" w:rsidRPr="00117FA5" w:rsidRDefault="00FA1C48" w:rsidP="00381FD7">
      <w:pPr>
        <w:shd w:val="clear" w:color="auto" w:fill="auto"/>
        <w:tabs>
          <w:tab w:val="left" w:pos="567"/>
        </w:tabs>
        <w:spacing w:after="240"/>
        <w:ind w:left="709"/>
        <w:jc w:val="both"/>
        <w:rPr>
          <w:rFonts w:ascii="Times New Roman" w:eastAsia="Times New Roman" w:hAnsi="Times New Roman"/>
          <w:color w:val="000000"/>
          <w:kern w:val="1"/>
          <w:sz w:val="22"/>
          <w:szCs w:val="24"/>
          <w:shd w:val="clear" w:color="auto" w:fill="FFFFFF"/>
        </w:rPr>
      </w:pPr>
      <w:r>
        <w:rPr>
          <w:rFonts w:ascii="Times New Roman" w:eastAsia="Times New Roman" w:hAnsi="Times New Roman"/>
          <w:b/>
          <w:color w:val="000000"/>
          <w:kern w:val="1"/>
          <w:sz w:val="22"/>
          <w:szCs w:val="24"/>
          <w:shd w:val="clear" w:color="auto" w:fill="FFFFFF"/>
        </w:rPr>
        <w:t xml:space="preserve">„Kategorie dostupnosti“ </w:t>
      </w:r>
      <w:r>
        <w:rPr>
          <w:rFonts w:ascii="Times New Roman" w:eastAsia="Times New Roman" w:hAnsi="Times New Roman"/>
          <w:color w:val="000000"/>
          <w:kern w:val="1"/>
          <w:sz w:val="22"/>
          <w:szCs w:val="24"/>
          <w:shd w:val="clear" w:color="auto" w:fill="FFFFFF"/>
        </w:rPr>
        <w:t>má význam uvedený v </w:t>
      </w:r>
      <w:r>
        <w:rPr>
          <w:rFonts w:ascii="Times New Roman" w:eastAsia="Times New Roman" w:hAnsi="Times New Roman"/>
          <w:color w:val="000000"/>
          <w:kern w:val="1"/>
          <w:sz w:val="22"/>
          <w:szCs w:val="24"/>
          <w:u w:val="single"/>
          <w:shd w:val="clear" w:color="auto" w:fill="FFFFFF"/>
        </w:rPr>
        <w:t>článku 5.3.2</w:t>
      </w:r>
      <w:r>
        <w:rPr>
          <w:rFonts w:ascii="Times New Roman" w:eastAsia="Times New Roman" w:hAnsi="Times New Roman"/>
          <w:color w:val="000000"/>
          <w:kern w:val="1"/>
          <w:sz w:val="22"/>
          <w:szCs w:val="24"/>
          <w:shd w:val="clear" w:color="auto" w:fill="FFFFFF"/>
        </w:rPr>
        <w:t xml:space="preserve"> této Smlouvy.</w:t>
      </w:r>
    </w:p>
    <w:p w:rsidR="001B5518" w:rsidRDefault="001B5518" w:rsidP="00381FD7">
      <w:pPr>
        <w:shd w:val="clear" w:color="auto" w:fill="auto"/>
        <w:tabs>
          <w:tab w:val="left" w:pos="567"/>
        </w:tabs>
        <w:spacing w:after="240"/>
        <w:ind w:left="709"/>
        <w:jc w:val="both"/>
        <w:rPr>
          <w:rFonts w:ascii="Times New Roman" w:eastAsia="Times New Roman" w:hAnsi="Times New Roman"/>
          <w:b/>
          <w:color w:val="000000"/>
          <w:kern w:val="1"/>
          <w:sz w:val="22"/>
          <w:szCs w:val="24"/>
          <w:shd w:val="clear" w:color="auto" w:fill="FFFFFF"/>
        </w:rPr>
      </w:pPr>
      <w:r w:rsidRPr="00641976">
        <w:rPr>
          <w:rFonts w:ascii="Times New Roman" w:eastAsia="Times New Roman" w:hAnsi="Times New Roman"/>
          <w:b/>
          <w:color w:val="000000"/>
          <w:kern w:val="1"/>
          <w:sz w:val="22"/>
          <w:szCs w:val="24"/>
          <w:shd w:val="clear" w:color="auto" w:fill="FFFFFF"/>
        </w:rPr>
        <w:t xml:space="preserve">„Konstrukce“ </w:t>
      </w:r>
      <w:r w:rsidRPr="00641976">
        <w:rPr>
          <w:rFonts w:ascii="Times New Roman" w:eastAsia="Times New Roman" w:hAnsi="Times New Roman"/>
          <w:color w:val="000000"/>
          <w:kern w:val="1"/>
          <w:sz w:val="22"/>
          <w:szCs w:val="24"/>
          <w:shd w:val="clear" w:color="auto" w:fill="FFFFFF"/>
        </w:rPr>
        <w:t>znamená stavebně-technickou část</w:t>
      </w:r>
      <w:r w:rsidRPr="00641976">
        <w:rPr>
          <w:rFonts w:ascii="Times New Roman" w:eastAsia="Times New Roman" w:hAnsi="Times New Roman"/>
          <w:b/>
          <w:color w:val="000000"/>
          <w:kern w:val="1"/>
          <w:sz w:val="22"/>
          <w:szCs w:val="24"/>
          <w:shd w:val="clear" w:color="auto" w:fill="FFFFFF"/>
        </w:rPr>
        <w:t xml:space="preserve"> </w:t>
      </w:r>
      <w:r w:rsidR="007802F4" w:rsidRPr="00641976">
        <w:rPr>
          <w:rFonts w:ascii="Times New Roman" w:eastAsia="Times New Roman" w:hAnsi="Times New Roman"/>
          <w:color w:val="000000"/>
          <w:kern w:val="1"/>
          <w:sz w:val="22"/>
          <w:szCs w:val="24"/>
          <w:shd w:val="clear" w:color="auto" w:fill="FFFFFF"/>
        </w:rPr>
        <w:t>Dopravního komplexu</w:t>
      </w:r>
      <w:r w:rsidR="00AA1D7B" w:rsidRPr="00641976">
        <w:rPr>
          <w:rFonts w:ascii="Times New Roman" w:eastAsia="Times New Roman" w:hAnsi="Times New Roman"/>
          <w:color w:val="000000"/>
          <w:kern w:val="1"/>
          <w:sz w:val="22"/>
          <w:szCs w:val="24"/>
          <w:shd w:val="clear" w:color="auto" w:fill="FFFFFF"/>
        </w:rPr>
        <w:t>, přičemž pro účely této Smlouvy se za stavebně-technickou část Dopravního komplexu považuje jakákoliv jeho část, která není Vybavením</w:t>
      </w:r>
      <w:r w:rsidR="007802F4" w:rsidRPr="00641976">
        <w:rPr>
          <w:rFonts w:ascii="Times New Roman" w:eastAsia="Times New Roman" w:hAnsi="Times New Roman"/>
          <w:color w:val="000000"/>
          <w:kern w:val="1"/>
          <w:sz w:val="22"/>
          <w:szCs w:val="24"/>
          <w:shd w:val="clear" w:color="auto" w:fill="FFFFFF"/>
        </w:rPr>
        <w:t>.</w:t>
      </w:r>
      <w:r w:rsidR="00AA1D7B">
        <w:rPr>
          <w:rFonts w:ascii="Times New Roman" w:eastAsia="Times New Roman" w:hAnsi="Times New Roman"/>
          <w:color w:val="000000"/>
          <w:kern w:val="1"/>
          <w:sz w:val="22"/>
          <w:szCs w:val="24"/>
          <w:shd w:val="clear" w:color="auto" w:fill="FFFFFF"/>
        </w:rPr>
        <w:t xml:space="preserve"> </w:t>
      </w:r>
    </w:p>
    <w:p w:rsidR="002465F2" w:rsidRDefault="00133365" w:rsidP="002465F2">
      <w:pPr>
        <w:shd w:val="clear" w:color="auto" w:fill="auto"/>
        <w:tabs>
          <w:tab w:val="left" w:pos="567"/>
        </w:tabs>
        <w:spacing w:after="240"/>
        <w:ind w:left="709"/>
        <w:jc w:val="both"/>
        <w:rPr>
          <w:rFonts w:ascii="Times New Roman" w:eastAsia="Times New Roman" w:hAnsi="Times New Roman"/>
          <w:kern w:val="1"/>
          <w:sz w:val="22"/>
          <w:szCs w:val="24"/>
          <w:shd w:val="clear" w:color="auto" w:fill="FFFFFF"/>
        </w:rPr>
      </w:pP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b/>
          <w:kern w:val="1"/>
          <w:sz w:val="22"/>
          <w:szCs w:val="24"/>
          <w:shd w:val="clear" w:color="auto" w:fill="FFFFFF"/>
        </w:rPr>
        <w:t>Lehká porucha</w:t>
      </w:r>
      <w:r w:rsidR="00EB6A78">
        <w:rPr>
          <w:rFonts w:ascii="Times New Roman" w:eastAsia="Times New Roman" w:hAnsi="Times New Roman"/>
          <w:b/>
          <w:kern w:val="1"/>
          <w:sz w:val="22"/>
          <w:szCs w:val="24"/>
          <w:shd w:val="clear" w:color="auto" w:fill="FFFFFF"/>
        </w:rPr>
        <w:t xml:space="preserve"> konstrukce</w:t>
      </w: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kern w:val="1"/>
          <w:sz w:val="22"/>
          <w:szCs w:val="24"/>
          <w:shd w:val="clear" w:color="auto" w:fill="FFFFFF"/>
        </w:rPr>
        <w:t xml:space="preserve"> </w:t>
      </w:r>
      <w:r w:rsidRPr="00EF1C90">
        <w:rPr>
          <w:rFonts w:ascii="Times New Roman" w:eastAsia="Times New Roman" w:hAnsi="Times New Roman"/>
          <w:color w:val="000000"/>
          <w:kern w:val="1"/>
          <w:sz w:val="22"/>
          <w:szCs w:val="24"/>
          <w:shd w:val="clear" w:color="auto" w:fill="FFFFFF"/>
        </w:rPr>
        <w:t>znamená</w:t>
      </w:r>
      <w:r w:rsidRPr="00EF1C90">
        <w:rPr>
          <w:rFonts w:ascii="Times New Roman" w:eastAsia="Times New Roman" w:hAnsi="Times New Roman"/>
          <w:kern w:val="1"/>
          <w:sz w:val="22"/>
          <w:szCs w:val="24"/>
          <w:shd w:val="clear" w:color="auto" w:fill="FFFFFF"/>
        </w:rPr>
        <w:t xml:space="preserve"> poruchu nebo závadu na </w:t>
      </w:r>
      <w:r w:rsidR="00C110CE" w:rsidRPr="00EF1C90">
        <w:rPr>
          <w:rFonts w:ascii="Times New Roman" w:eastAsia="Times New Roman" w:hAnsi="Times New Roman"/>
          <w:kern w:val="1"/>
          <w:sz w:val="22"/>
          <w:szCs w:val="24"/>
        </w:rPr>
        <w:t>Konstrukci</w:t>
      </w:r>
      <w:r w:rsidRPr="00EF1C90">
        <w:rPr>
          <w:rFonts w:ascii="Times New Roman" w:eastAsia="Times New Roman" w:hAnsi="Times New Roman"/>
          <w:kern w:val="1"/>
          <w:sz w:val="22"/>
          <w:szCs w:val="24"/>
          <w:shd w:val="clear" w:color="auto" w:fill="FFFFFF"/>
        </w:rPr>
        <w:t xml:space="preserve">, která není Středně závažnou poruchou </w:t>
      </w:r>
      <w:r w:rsidR="004D5B56">
        <w:rPr>
          <w:rFonts w:ascii="Times New Roman" w:eastAsia="Times New Roman" w:hAnsi="Times New Roman"/>
          <w:kern w:val="1"/>
          <w:sz w:val="22"/>
          <w:szCs w:val="24"/>
          <w:shd w:val="clear" w:color="auto" w:fill="FFFFFF"/>
        </w:rPr>
        <w:t xml:space="preserve">konstrukce </w:t>
      </w:r>
      <w:r w:rsidRPr="00EF1C90">
        <w:rPr>
          <w:rFonts w:ascii="Times New Roman" w:eastAsia="Times New Roman" w:hAnsi="Times New Roman"/>
          <w:kern w:val="1"/>
          <w:sz w:val="22"/>
          <w:szCs w:val="24"/>
          <w:shd w:val="clear" w:color="auto" w:fill="FFFFFF"/>
        </w:rPr>
        <w:t>ani Závažnou poruchou</w:t>
      </w:r>
      <w:r w:rsidR="004D5B56">
        <w:rPr>
          <w:rFonts w:ascii="Times New Roman" w:eastAsia="Times New Roman" w:hAnsi="Times New Roman"/>
          <w:kern w:val="1"/>
          <w:sz w:val="22"/>
          <w:szCs w:val="24"/>
          <w:shd w:val="clear" w:color="auto" w:fill="FFFFFF"/>
        </w:rPr>
        <w:t xml:space="preserve"> konstrukce</w:t>
      </w:r>
      <w:r w:rsidRPr="00EF1C90">
        <w:rPr>
          <w:rFonts w:ascii="Times New Roman" w:eastAsia="Times New Roman" w:hAnsi="Times New Roman"/>
          <w:kern w:val="1"/>
          <w:sz w:val="22"/>
          <w:szCs w:val="24"/>
          <w:shd w:val="clear" w:color="auto" w:fill="FFFFFF"/>
        </w:rPr>
        <w:t>.</w:t>
      </w:r>
      <w:r w:rsidR="0020265D">
        <w:rPr>
          <w:rFonts w:ascii="Times New Roman" w:eastAsia="Times New Roman" w:hAnsi="Times New Roman"/>
          <w:kern w:val="1"/>
          <w:sz w:val="22"/>
          <w:szCs w:val="24"/>
          <w:shd w:val="clear" w:color="auto" w:fill="FFFFFF"/>
        </w:rPr>
        <w:t xml:space="preserve"> </w:t>
      </w:r>
    </w:p>
    <w:p w:rsidR="00EB6A78" w:rsidRDefault="00EB6A78" w:rsidP="00EB6A78">
      <w:pPr>
        <w:shd w:val="clear" w:color="auto" w:fill="auto"/>
        <w:tabs>
          <w:tab w:val="left" w:pos="567"/>
        </w:tabs>
        <w:spacing w:after="240"/>
        <w:ind w:left="709"/>
        <w:jc w:val="both"/>
        <w:rPr>
          <w:rFonts w:ascii="Times New Roman" w:eastAsia="Times New Roman" w:hAnsi="Times New Roman"/>
          <w:kern w:val="1"/>
          <w:sz w:val="22"/>
          <w:szCs w:val="24"/>
          <w:shd w:val="clear" w:color="auto" w:fill="FFFFFF"/>
        </w:rPr>
      </w:pP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b/>
          <w:kern w:val="1"/>
          <w:sz w:val="22"/>
          <w:szCs w:val="24"/>
          <w:shd w:val="clear" w:color="auto" w:fill="FFFFFF"/>
        </w:rPr>
        <w:t>Lehká porucha</w:t>
      </w:r>
      <w:r>
        <w:rPr>
          <w:rFonts w:ascii="Times New Roman" w:eastAsia="Times New Roman" w:hAnsi="Times New Roman"/>
          <w:b/>
          <w:kern w:val="1"/>
          <w:sz w:val="22"/>
          <w:szCs w:val="24"/>
          <w:shd w:val="clear" w:color="auto" w:fill="FFFFFF"/>
        </w:rPr>
        <w:t xml:space="preserve"> vybavení</w:t>
      </w: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kern w:val="1"/>
          <w:sz w:val="22"/>
          <w:szCs w:val="24"/>
          <w:shd w:val="clear" w:color="auto" w:fill="FFFFFF"/>
        </w:rPr>
        <w:t xml:space="preserve"> </w:t>
      </w:r>
      <w:r w:rsidRPr="00EF1C90">
        <w:rPr>
          <w:rFonts w:ascii="Times New Roman" w:eastAsia="Times New Roman" w:hAnsi="Times New Roman"/>
          <w:color w:val="000000"/>
          <w:kern w:val="1"/>
          <w:sz w:val="22"/>
          <w:szCs w:val="24"/>
          <w:shd w:val="clear" w:color="auto" w:fill="FFFFFF"/>
        </w:rPr>
        <w:t>znamená</w:t>
      </w:r>
      <w:r w:rsidRPr="00EF1C90">
        <w:rPr>
          <w:rFonts w:ascii="Times New Roman" w:eastAsia="Times New Roman" w:hAnsi="Times New Roman"/>
          <w:kern w:val="1"/>
          <w:sz w:val="22"/>
          <w:szCs w:val="24"/>
          <w:shd w:val="clear" w:color="auto" w:fill="FFFFFF"/>
        </w:rPr>
        <w:t xml:space="preserve"> poruchu nebo závadu na Vybavení, která není Středně závažnou poruchou </w:t>
      </w:r>
      <w:r w:rsidR="004D5B56">
        <w:rPr>
          <w:rFonts w:ascii="Times New Roman" w:eastAsia="Times New Roman" w:hAnsi="Times New Roman"/>
          <w:kern w:val="1"/>
          <w:sz w:val="22"/>
          <w:szCs w:val="24"/>
          <w:shd w:val="clear" w:color="auto" w:fill="FFFFFF"/>
        </w:rPr>
        <w:t xml:space="preserve">vybavení </w:t>
      </w:r>
      <w:r w:rsidRPr="00EF1C90">
        <w:rPr>
          <w:rFonts w:ascii="Times New Roman" w:eastAsia="Times New Roman" w:hAnsi="Times New Roman"/>
          <w:kern w:val="1"/>
          <w:sz w:val="22"/>
          <w:szCs w:val="24"/>
          <w:shd w:val="clear" w:color="auto" w:fill="FFFFFF"/>
        </w:rPr>
        <w:t>ani Závažnou poruchou</w:t>
      </w:r>
      <w:r w:rsidR="004D5B56">
        <w:rPr>
          <w:rFonts w:ascii="Times New Roman" w:eastAsia="Times New Roman" w:hAnsi="Times New Roman"/>
          <w:kern w:val="1"/>
          <w:sz w:val="22"/>
          <w:szCs w:val="24"/>
          <w:shd w:val="clear" w:color="auto" w:fill="FFFFFF"/>
        </w:rPr>
        <w:t xml:space="preserve"> vybavení</w:t>
      </w:r>
      <w:r w:rsidRPr="00EF1C90">
        <w:rPr>
          <w:rFonts w:ascii="Times New Roman" w:eastAsia="Times New Roman" w:hAnsi="Times New Roman"/>
          <w:kern w:val="1"/>
          <w:sz w:val="22"/>
          <w:szCs w:val="24"/>
          <w:shd w:val="clear" w:color="auto" w:fill="FFFFFF"/>
        </w:rPr>
        <w:t>.</w:t>
      </w:r>
      <w:r>
        <w:rPr>
          <w:rFonts w:ascii="Times New Roman" w:eastAsia="Times New Roman" w:hAnsi="Times New Roman"/>
          <w:kern w:val="1"/>
          <w:sz w:val="22"/>
          <w:szCs w:val="24"/>
          <w:shd w:val="clear" w:color="auto" w:fill="FFFFFF"/>
        </w:rPr>
        <w:t xml:space="preserve"> </w:t>
      </w:r>
    </w:p>
    <w:p w:rsidR="00F90F58" w:rsidRPr="00D17DB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lang w:eastAsia="en-US"/>
        </w:rPr>
      </w:pPr>
      <w:r>
        <w:rPr>
          <w:rFonts w:ascii="Times New Roman" w:eastAsia="Arial Unicode MS" w:hAnsi="Times New Roman"/>
          <w:b/>
          <w:kern w:val="1"/>
          <w:sz w:val="22"/>
          <w:szCs w:val="24"/>
        </w:rPr>
        <w:t xml:space="preserve">„Lhůta pro odpověď“ </w:t>
      </w:r>
      <w:r>
        <w:rPr>
          <w:rFonts w:ascii="Times New Roman" w:eastAsia="Arial Unicode MS" w:hAnsi="Times New Roman"/>
          <w:color w:val="000000"/>
          <w:kern w:val="1"/>
          <w:sz w:val="22"/>
          <w:szCs w:val="24"/>
        </w:rPr>
        <w:t>znamená časovou lhůtu, jejíž běh počíná</w:t>
      </w:r>
      <w:r w:rsidR="002465F2">
        <w:rPr>
          <w:rFonts w:ascii="Times New Roman" w:eastAsia="Times New Roman" w:hAnsi="Times New Roman"/>
          <w:kern w:val="1"/>
          <w:sz w:val="22"/>
          <w:szCs w:val="24"/>
        </w:rPr>
        <w:t xml:space="preserve"> okamžikem obdržení hlášení o P</w:t>
      </w:r>
      <w:r>
        <w:rPr>
          <w:rFonts w:ascii="Times New Roman" w:eastAsia="Times New Roman" w:hAnsi="Times New Roman"/>
          <w:kern w:val="1"/>
          <w:sz w:val="22"/>
          <w:szCs w:val="24"/>
        </w:rPr>
        <w:t>oruše učiněného ze strany Dispečinku</w:t>
      </w:r>
      <w:r w:rsidRPr="002352D1">
        <w:rPr>
          <w:rFonts w:ascii="Times New Roman" w:hAnsi="Times New Roman" w:cs="Times New Roman"/>
          <w:sz w:val="22"/>
          <w:szCs w:val="22"/>
        </w:rPr>
        <w:t xml:space="preserve"> </w:t>
      </w:r>
      <w:r>
        <w:rPr>
          <w:rFonts w:ascii="Times New Roman" w:eastAsia="Times New Roman" w:hAnsi="Times New Roman"/>
          <w:kern w:val="1"/>
          <w:sz w:val="22"/>
          <w:szCs w:val="24"/>
        </w:rPr>
        <w:t xml:space="preserve">nebo pověřených pracovníků Objednatele na telefonní číslo </w:t>
      </w:r>
      <w:r w:rsidR="002075EA">
        <w:rPr>
          <w:rFonts w:ascii="Times New Roman" w:eastAsia="Times New Roman" w:hAnsi="Times New Roman"/>
          <w:kern w:val="1"/>
          <w:sz w:val="22"/>
          <w:szCs w:val="24"/>
        </w:rPr>
        <w:t xml:space="preserve">Poskytovatele uvedené </w:t>
      </w:r>
      <w:r>
        <w:rPr>
          <w:rFonts w:ascii="Times New Roman" w:eastAsia="Times New Roman" w:hAnsi="Times New Roman"/>
          <w:kern w:val="1"/>
          <w:sz w:val="22"/>
          <w:szCs w:val="24"/>
        </w:rPr>
        <w:t>v </w:t>
      </w:r>
      <w:r w:rsidR="00D826AB">
        <w:rPr>
          <w:rFonts w:ascii="Times New Roman" w:eastAsia="Times New Roman" w:hAnsi="Times New Roman"/>
          <w:kern w:val="1"/>
          <w:sz w:val="22"/>
          <w:szCs w:val="24"/>
          <w:u w:val="single"/>
        </w:rPr>
        <w:t>článku 12</w:t>
      </w:r>
      <w:r>
        <w:rPr>
          <w:rFonts w:ascii="Times New Roman" w:eastAsia="Times New Roman" w:hAnsi="Times New Roman"/>
          <w:kern w:val="1"/>
          <w:sz w:val="22"/>
          <w:szCs w:val="24"/>
          <w:u w:val="single"/>
        </w:rPr>
        <w:t>.6.2</w:t>
      </w:r>
      <w:r>
        <w:rPr>
          <w:rFonts w:ascii="Times New Roman" w:eastAsia="Times New Roman" w:hAnsi="Times New Roman"/>
          <w:kern w:val="1"/>
          <w:sz w:val="22"/>
          <w:szCs w:val="24"/>
        </w:rPr>
        <w:t xml:space="preserve"> této Smlouvy a </w:t>
      </w:r>
      <w:r w:rsidR="00EB6A78" w:rsidRPr="004B4818">
        <w:rPr>
          <w:rFonts w:ascii="Times New Roman" w:eastAsia="Times New Roman" w:hAnsi="Times New Roman"/>
          <w:kern w:val="1"/>
          <w:sz w:val="22"/>
          <w:szCs w:val="24"/>
          <w:shd w:val="clear" w:color="auto" w:fill="FFFFFF"/>
        </w:rPr>
        <w:t xml:space="preserve">která je stanovena pro příslušný Stupeň závažnosti poruchy </w:t>
      </w:r>
      <w:r w:rsidR="00EB6A78" w:rsidRPr="002917E3">
        <w:rPr>
          <w:rFonts w:ascii="Times New Roman" w:eastAsia="Times New Roman" w:hAnsi="Times New Roman"/>
          <w:kern w:val="1"/>
          <w:sz w:val="22"/>
          <w:szCs w:val="24"/>
          <w:shd w:val="clear" w:color="auto" w:fill="FFFFFF"/>
        </w:rPr>
        <w:t>vybavení v </w:t>
      </w:r>
      <w:r w:rsidR="00EB6A78" w:rsidRPr="002917E3">
        <w:rPr>
          <w:rFonts w:ascii="Times New Roman" w:eastAsia="Times New Roman" w:hAnsi="Times New Roman"/>
          <w:kern w:val="1"/>
          <w:sz w:val="22"/>
          <w:szCs w:val="24"/>
          <w:u w:val="single"/>
          <w:shd w:val="clear" w:color="auto" w:fill="FFFFFF"/>
        </w:rPr>
        <w:t>článku 5.2.2</w:t>
      </w:r>
      <w:r w:rsidR="001943FE">
        <w:rPr>
          <w:rFonts w:ascii="Times New Roman" w:eastAsia="Times New Roman" w:hAnsi="Times New Roman"/>
          <w:kern w:val="1"/>
          <w:sz w:val="22"/>
          <w:szCs w:val="24"/>
          <w:u w:val="single"/>
          <w:shd w:val="clear" w:color="auto" w:fill="FFFFFF"/>
        </w:rPr>
        <w:t xml:space="preserve"> </w:t>
      </w:r>
      <w:r w:rsidR="001943FE" w:rsidRPr="002917E3">
        <w:rPr>
          <w:rFonts w:ascii="Times New Roman" w:eastAsia="Times New Roman" w:hAnsi="Times New Roman"/>
          <w:kern w:val="1"/>
          <w:sz w:val="22"/>
          <w:szCs w:val="24"/>
          <w:shd w:val="clear" w:color="auto" w:fill="FFFFFF"/>
        </w:rPr>
        <w:t>této Smlouvy</w:t>
      </w:r>
      <w:r w:rsidR="00EB6A78" w:rsidRPr="002917E3">
        <w:rPr>
          <w:rFonts w:ascii="Times New Roman" w:eastAsia="Times New Roman" w:hAnsi="Times New Roman"/>
          <w:kern w:val="1"/>
          <w:sz w:val="22"/>
          <w:szCs w:val="24"/>
          <w:shd w:val="clear" w:color="auto" w:fill="FFFFFF"/>
        </w:rPr>
        <w:t xml:space="preserve"> nebo pro příslušný Stupeň závažnosti poruchy konstrukce v</w:t>
      </w:r>
      <w:r w:rsidR="00EB6A78" w:rsidRPr="00A176B7">
        <w:rPr>
          <w:rFonts w:ascii="Times New Roman" w:eastAsia="Times New Roman" w:hAnsi="Times New Roman"/>
          <w:kern w:val="1"/>
          <w:sz w:val="22"/>
          <w:szCs w:val="24"/>
          <w:shd w:val="clear" w:color="auto" w:fill="FFFFFF"/>
        </w:rPr>
        <w:t> </w:t>
      </w:r>
      <w:r w:rsidR="00EB6A78" w:rsidRPr="002917E3">
        <w:rPr>
          <w:rFonts w:ascii="Times New Roman" w:eastAsia="Times New Roman" w:hAnsi="Times New Roman"/>
          <w:kern w:val="1"/>
          <w:sz w:val="22"/>
          <w:szCs w:val="24"/>
          <w:u w:val="single"/>
          <w:shd w:val="clear" w:color="auto" w:fill="FFFFFF"/>
        </w:rPr>
        <w:t>článku 5.2.3</w:t>
      </w:r>
      <w:r w:rsidR="00EB6A78" w:rsidRPr="002917E3">
        <w:rPr>
          <w:rFonts w:ascii="Times New Roman" w:eastAsia="Times New Roman" w:hAnsi="Times New Roman"/>
          <w:kern w:val="1"/>
          <w:sz w:val="22"/>
          <w:szCs w:val="24"/>
          <w:shd w:val="clear" w:color="auto" w:fill="FFFFFF"/>
        </w:rPr>
        <w:t xml:space="preserve"> této Smlouvy</w:t>
      </w:r>
      <w:r w:rsidRPr="002917E3">
        <w:rPr>
          <w:rFonts w:ascii="Times New Roman" w:eastAsia="Times New Roman" w:hAnsi="Times New Roman"/>
          <w:kern w:val="1"/>
          <w:sz w:val="22"/>
          <w:szCs w:val="24"/>
        </w:rPr>
        <w:t>.</w:t>
      </w:r>
      <w:r w:rsidR="00954C22">
        <w:rPr>
          <w:rFonts w:ascii="Times New Roman" w:eastAsia="Times New Roman" w:hAnsi="Times New Roman"/>
          <w:kern w:val="1"/>
          <w:sz w:val="22"/>
          <w:szCs w:val="24"/>
        </w:rPr>
        <w:t xml:space="preserve"> </w:t>
      </w:r>
    </w:p>
    <w:p w:rsidR="00F90F5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Arial Unicode MS" w:hAnsi="Times New Roman"/>
          <w:b/>
          <w:kern w:val="1"/>
          <w:sz w:val="22"/>
          <w:szCs w:val="24"/>
        </w:rPr>
        <w:t xml:space="preserve">„Lhůta pro odstranění poruchy“ </w:t>
      </w:r>
      <w:r>
        <w:rPr>
          <w:rFonts w:ascii="Times New Roman" w:eastAsia="Arial Unicode MS" w:hAnsi="Times New Roman"/>
          <w:color w:val="000000"/>
          <w:kern w:val="1"/>
          <w:sz w:val="22"/>
          <w:szCs w:val="24"/>
        </w:rPr>
        <w:t>znamená časovou lhůtu, jejíž běh počíná</w:t>
      </w:r>
      <w:r>
        <w:rPr>
          <w:rFonts w:ascii="Times New Roman" w:eastAsia="Times New Roman" w:hAnsi="Times New Roman"/>
          <w:kern w:val="1"/>
          <w:sz w:val="22"/>
          <w:szCs w:val="24"/>
        </w:rPr>
        <w:t xml:space="preserve"> okamžikem obdržení hlášení o Poruše</w:t>
      </w:r>
      <w:r w:rsidR="0020265D">
        <w:rPr>
          <w:rFonts w:ascii="Times New Roman" w:eastAsia="Times New Roman" w:hAnsi="Times New Roman"/>
          <w:kern w:val="1"/>
          <w:sz w:val="22"/>
          <w:szCs w:val="24"/>
        </w:rPr>
        <w:t xml:space="preserve"> </w:t>
      </w:r>
      <w:r w:rsidR="00653545">
        <w:rPr>
          <w:rFonts w:ascii="Times New Roman" w:eastAsia="Times New Roman" w:hAnsi="Times New Roman"/>
          <w:kern w:val="1"/>
          <w:sz w:val="22"/>
          <w:szCs w:val="24"/>
        </w:rPr>
        <w:t>v</w:t>
      </w:r>
      <w:r w:rsidR="0020265D">
        <w:rPr>
          <w:rFonts w:ascii="Times New Roman" w:eastAsia="Times New Roman" w:hAnsi="Times New Roman"/>
          <w:kern w:val="1"/>
          <w:sz w:val="22"/>
          <w:szCs w:val="24"/>
        </w:rPr>
        <w:t>ybavení</w:t>
      </w:r>
      <w:r>
        <w:rPr>
          <w:rFonts w:ascii="Times New Roman" w:eastAsia="Times New Roman" w:hAnsi="Times New Roman"/>
          <w:kern w:val="1"/>
          <w:sz w:val="22"/>
          <w:szCs w:val="24"/>
        </w:rPr>
        <w:t xml:space="preserve"> učiněného ze strany Dispečinku nebo pověřených pracovníků Objednatele na telefonní číslo </w:t>
      </w:r>
      <w:r w:rsidR="002075EA">
        <w:rPr>
          <w:rFonts w:ascii="Times New Roman" w:eastAsia="Times New Roman" w:hAnsi="Times New Roman"/>
          <w:kern w:val="1"/>
          <w:sz w:val="22"/>
          <w:szCs w:val="24"/>
        </w:rPr>
        <w:t xml:space="preserve">Poskytovatele </w:t>
      </w:r>
      <w:r>
        <w:rPr>
          <w:rFonts w:ascii="Times New Roman" w:eastAsia="Times New Roman" w:hAnsi="Times New Roman"/>
          <w:kern w:val="1"/>
          <w:sz w:val="22"/>
          <w:szCs w:val="24"/>
        </w:rPr>
        <w:t>uvedené v </w:t>
      </w:r>
      <w:r w:rsidR="00D826AB">
        <w:rPr>
          <w:rFonts w:ascii="Times New Roman" w:eastAsia="Times New Roman" w:hAnsi="Times New Roman"/>
          <w:kern w:val="1"/>
          <w:sz w:val="22"/>
          <w:szCs w:val="24"/>
          <w:u w:val="single"/>
        </w:rPr>
        <w:t>článku 12</w:t>
      </w:r>
      <w:r>
        <w:rPr>
          <w:rFonts w:ascii="Times New Roman" w:eastAsia="Times New Roman" w:hAnsi="Times New Roman"/>
          <w:kern w:val="1"/>
          <w:sz w:val="22"/>
          <w:szCs w:val="24"/>
          <w:u w:val="single"/>
        </w:rPr>
        <w:t>.6.2</w:t>
      </w:r>
      <w:r>
        <w:rPr>
          <w:rFonts w:ascii="Times New Roman" w:eastAsia="Times New Roman" w:hAnsi="Times New Roman"/>
          <w:kern w:val="1"/>
          <w:sz w:val="22"/>
          <w:szCs w:val="24"/>
        </w:rPr>
        <w:t xml:space="preserve"> této Smlouvy, resp. okamžikem zjištění Poruchy </w:t>
      </w:r>
      <w:r w:rsidR="00653545">
        <w:rPr>
          <w:rFonts w:ascii="Times New Roman" w:eastAsia="Times New Roman" w:hAnsi="Times New Roman"/>
          <w:kern w:val="1"/>
          <w:sz w:val="22"/>
          <w:szCs w:val="24"/>
        </w:rPr>
        <w:t>v</w:t>
      </w:r>
      <w:r w:rsidR="0020265D">
        <w:rPr>
          <w:rFonts w:ascii="Times New Roman" w:eastAsia="Times New Roman" w:hAnsi="Times New Roman"/>
          <w:kern w:val="1"/>
          <w:sz w:val="22"/>
          <w:szCs w:val="24"/>
        </w:rPr>
        <w:t xml:space="preserve">ybavení </w:t>
      </w:r>
      <w:r>
        <w:rPr>
          <w:rFonts w:ascii="Times New Roman" w:eastAsia="Times New Roman" w:hAnsi="Times New Roman"/>
          <w:kern w:val="1"/>
          <w:sz w:val="22"/>
          <w:szCs w:val="24"/>
        </w:rPr>
        <w:t xml:space="preserve">Poskytovatelem při provádění Servisní služby dle této Smlouvy (nejpozději však jejím nahlášením Poskytovatelem Dispečinku), a která je stanovena pro příslušný Stupeň závažnosti poruchy </w:t>
      </w:r>
      <w:r w:rsidR="000F7757">
        <w:rPr>
          <w:rFonts w:ascii="Times New Roman" w:eastAsia="Times New Roman" w:hAnsi="Times New Roman"/>
          <w:kern w:val="1"/>
          <w:sz w:val="22"/>
          <w:szCs w:val="24"/>
        </w:rPr>
        <w:t xml:space="preserve">vybavení </w:t>
      </w:r>
      <w:r>
        <w:rPr>
          <w:rFonts w:ascii="Times New Roman" w:eastAsia="Times New Roman" w:hAnsi="Times New Roman"/>
          <w:kern w:val="1"/>
          <w:sz w:val="22"/>
          <w:szCs w:val="24"/>
        </w:rPr>
        <w:t>v </w:t>
      </w:r>
      <w:r>
        <w:rPr>
          <w:rFonts w:ascii="Times New Roman" w:eastAsia="Times New Roman" w:hAnsi="Times New Roman"/>
          <w:kern w:val="1"/>
          <w:sz w:val="22"/>
          <w:szCs w:val="24"/>
          <w:u w:val="single"/>
        </w:rPr>
        <w:t>článku 5.2.2</w:t>
      </w:r>
      <w:r>
        <w:rPr>
          <w:rFonts w:ascii="Times New Roman" w:eastAsia="Times New Roman" w:hAnsi="Times New Roman"/>
          <w:kern w:val="1"/>
          <w:sz w:val="22"/>
          <w:szCs w:val="24"/>
        </w:rPr>
        <w:t xml:space="preserve"> této Smlouvy. </w:t>
      </w:r>
    </w:p>
    <w:p w:rsidR="00F376F9" w:rsidRDefault="00F376F9" w:rsidP="00F376F9">
      <w:pPr>
        <w:shd w:val="clear" w:color="auto" w:fill="auto"/>
        <w:tabs>
          <w:tab w:val="left" w:pos="567"/>
        </w:tabs>
        <w:spacing w:after="240"/>
        <w:ind w:left="709"/>
        <w:jc w:val="both"/>
        <w:rPr>
          <w:rFonts w:ascii="Times New Roman" w:eastAsia="Times New Roman" w:hAnsi="Times New Roman"/>
          <w:kern w:val="1"/>
          <w:sz w:val="22"/>
          <w:szCs w:val="24"/>
        </w:rPr>
      </w:pPr>
      <w:r w:rsidRPr="002465F2">
        <w:rPr>
          <w:rFonts w:ascii="Times New Roman" w:eastAsia="Arial Unicode MS" w:hAnsi="Times New Roman"/>
          <w:b/>
          <w:kern w:val="1"/>
          <w:sz w:val="22"/>
          <w:szCs w:val="24"/>
        </w:rPr>
        <w:t xml:space="preserve">„Lhůta pro provedení </w:t>
      </w:r>
      <w:r>
        <w:rPr>
          <w:rFonts w:ascii="Times New Roman" w:eastAsia="Arial Unicode MS" w:hAnsi="Times New Roman"/>
          <w:b/>
          <w:kern w:val="1"/>
          <w:sz w:val="22"/>
          <w:szCs w:val="24"/>
        </w:rPr>
        <w:t>diagnostiky</w:t>
      </w:r>
      <w:r w:rsidRPr="002465F2">
        <w:rPr>
          <w:rFonts w:ascii="Times New Roman" w:eastAsia="Arial Unicode MS" w:hAnsi="Times New Roman"/>
          <w:b/>
          <w:kern w:val="1"/>
          <w:sz w:val="22"/>
          <w:szCs w:val="24"/>
        </w:rPr>
        <w:t xml:space="preserve">“ </w:t>
      </w:r>
      <w:r w:rsidRPr="002465F2">
        <w:rPr>
          <w:rFonts w:ascii="Times New Roman" w:eastAsia="Arial Unicode MS" w:hAnsi="Times New Roman"/>
          <w:color w:val="000000"/>
          <w:kern w:val="1"/>
          <w:sz w:val="22"/>
          <w:szCs w:val="24"/>
        </w:rPr>
        <w:t xml:space="preserve">znamená časovou lhůtu, jejíž běh </w:t>
      </w:r>
      <w:r w:rsidRPr="00F376F9">
        <w:rPr>
          <w:rFonts w:ascii="Times New Roman" w:eastAsia="Arial Unicode MS" w:hAnsi="Times New Roman"/>
          <w:color w:val="000000"/>
          <w:kern w:val="1"/>
          <w:sz w:val="22"/>
          <w:szCs w:val="24"/>
        </w:rPr>
        <w:t>počíná</w:t>
      </w:r>
      <w:r w:rsidRPr="00F376F9">
        <w:rPr>
          <w:rFonts w:ascii="Times New Roman" w:eastAsia="Times New Roman" w:hAnsi="Times New Roman"/>
          <w:kern w:val="1"/>
          <w:sz w:val="22"/>
          <w:szCs w:val="24"/>
        </w:rPr>
        <w:t xml:space="preserve"> okamžikem obdržení hlášení o Poruše </w:t>
      </w:r>
      <w:r w:rsidR="00653545">
        <w:rPr>
          <w:rFonts w:ascii="Times New Roman" w:eastAsia="Times New Roman" w:hAnsi="Times New Roman"/>
          <w:kern w:val="1"/>
          <w:sz w:val="22"/>
          <w:szCs w:val="24"/>
        </w:rPr>
        <w:t>k</w:t>
      </w:r>
      <w:r w:rsidRPr="00F376F9">
        <w:rPr>
          <w:rFonts w:ascii="Times New Roman" w:eastAsia="Times New Roman" w:hAnsi="Times New Roman"/>
          <w:kern w:val="1"/>
          <w:sz w:val="22"/>
          <w:szCs w:val="24"/>
        </w:rPr>
        <w:t xml:space="preserve">onstrukce učiněného ze strany Dispečinku nebo pověřených pracovníků Objednatele na telefonní číslo </w:t>
      </w:r>
      <w:r w:rsidR="002075EA">
        <w:rPr>
          <w:rFonts w:ascii="Times New Roman" w:eastAsia="Times New Roman" w:hAnsi="Times New Roman"/>
          <w:kern w:val="1"/>
          <w:sz w:val="22"/>
          <w:szCs w:val="24"/>
        </w:rPr>
        <w:lastRenderedPageBreak/>
        <w:t xml:space="preserve">Poskytovatele </w:t>
      </w:r>
      <w:r w:rsidRPr="00F376F9">
        <w:rPr>
          <w:rFonts w:ascii="Times New Roman" w:eastAsia="Times New Roman" w:hAnsi="Times New Roman"/>
          <w:kern w:val="1"/>
          <w:sz w:val="22"/>
          <w:szCs w:val="24"/>
        </w:rPr>
        <w:t>uvedené v </w:t>
      </w:r>
      <w:r w:rsidRPr="00F376F9">
        <w:rPr>
          <w:rFonts w:ascii="Times New Roman" w:eastAsia="Times New Roman" w:hAnsi="Times New Roman"/>
          <w:kern w:val="1"/>
          <w:sz w:val="22"/>
          <w:szCs w:val="24"/>
          <w:u w:val="single"/>
        </w:rPr>
        <w:t>článku 12.6.2</w:t>
      </w:r>
      <w:r w:rsidRPr="00F376F9">
        <w:rPr>
          <w:rFonts w:ascii="Times New Roman" w:eastAsia="Times New Roman" w:hAnsi="Times New Roman"/>
          <w:kern w:val="1"/>
          <w:sz w:val="22"/>
          <w:szCs w:val="24"/>
        </w:rPr>
        <w:t xml:space="preserve"> této Smlouvy, resp. okamžikem zjištění Poruchy </w:t>
      </w:r>
      <w:r w:rsidR="00653545">
        <w:rPr>
          <w:rFonts w:ascii="Times New Roman" w:eastAsia="Times New Roman" w:hAnsi="Times New Roman"/>
          <w:kern w:val="1"/>
          <w:sz w:val="22"/>
          <w:szCs w:val="24"/>
        </w:rPr>
        <w:t>k</w:t>
      </w:r>
      <w:r w:rsidRPr="00F376F9">
        <w:rPr>
          <w:rFonts w:ascii="Times New Roman" w:eastAsia="Times New Roman" w:hAnsi="Times New Roman"/>
          <w:kern w:val="1"/>
          <w:sz w:val="22"/>
          <w:szCs w:val="24"/>
        </w:rPr>
        <w:t>onstrukce Poskytovatelem při provádění Servisní služby dle této Smlouvy (nejpozději však jejím nahlášením Poskytovatelem Dispečinku), a která je stanovena pro příslušný Stupeň závažnosti poruchy konstrukce v </w:t>
      </w:r>
      <w:r w:rsidRPr="00F376F9">
        <w:rPr>
          <w:rFonts w:ascii="Times New Roman" w:eastAsia="Times New Roman" w:hAnsi="Times New Roman"/>
          <w:kern w:val="1"/>
          <w:sz w:val="22"/>
          <w:szCs w:val="24"/>
          <w:u w:val="single"/>
        </w:rPr>
        <w:t>článku 5.2.3</w:t>
      </w:r>
      <w:r w:rsidRPr="00F376F9">
        <w:rPr>
          <w:rFonts w:ascii="Times New Roman" w:eastAsia="Times New Roman" w:hAnsi="Times New Roman"/>
          <w:kern w:val="1"/>
          <w:sz w:val="22"/>
          <w:szCs w:val="24"/>
        </w:rPr>
        <w:t xml:space="preserve"> této Smlouvy</w:t>
      </w:r>
      <w:r w:rsidRPr="002465F2">
        <w:rPr>
          <w:rFonts w:ascii="Times New Roman" w:eastAsia="Times New Roman" w:hAnsi="Times New Roman"/>
          <w:kern w:val="1"/>
          <w:sz w:val="22"/>
          <w:szCs w:val="24"/>
        </w:rPr>
        <w:t>.</w:t>
      </w:r>
      <w:r>
        <w:rPr>
          <w:rFonts w:ascii="Times New Roman" w:eastAsia="Times New Roman" w:hAnsi="Times New Roman"/>
          <w:kern w:val="1"/>
          <w:sz w:val="22"/>
          <w:szCs w:val="24"/>
        </w:rPr>
        <w:t xml:space="preserve"> </w:t>
      </w:r>
    </w:p>
    <w:p w:rsidR="00D837AA" w:rsidRPr="00A97104" w:rsidRDefault="00EE0373" w:rsidP="00D97115">
      <w:pPr>
        <w:shd w:val="clear" w:color="auto" w:fill="auto"/>
        <w:tabs>
          <w:tab w:val="left" w:pos="567"/>
        </w:tabs>
        <w:spacing w:after="240"/>
        <w:ind w:left="709"/>
        <w:jc w:val="both"/>
        <w:rPr>
          <w:rFonts w:ascii="Times New Roman" w:eastAsia="Times New Roman" w:hAnsi="Times New Roman" w:cs="Times New Roman"/>
          <w:b/>
          <w:i/>
          <w:kern w:val="1"/>
          <w:sz w:val="22"/>
          <w:szCs w:val="24"/>
        </w:rPr>
      </w:pPr>
      <w:r w:rsidRPr="002465F2">
        <w:rPr>
          <w:rFonts w:ascii="Times New Roman" w:eastAsia="Arial Unicode MS" w:hAnsi="Times New Roman"/>
          <w:b/>
          <w:kern w:val="1"/>
          <w:sz w:val="22"/>
          <w:szCs w:val="24"/>
        </w:rPr>
        <w:t xml:space="preserve">„Lhůta pro provedení zabezpečovacích prací“ </w:t>
      </w:r>
      <w:r w:rsidRPr="002465F2">
        <w:rPr>
          <w:rFonts w:ascii="Times New Roman" w:eastAsia="Arial Unicode MS" w:hAnsi="Times New Roman"/>
          <w:color w:val="000000"/>
          <w:kern w:val="1"/>
          <w:sz w:val="22"/>
          <w:szCs w:val="24"/>
        </w:rPr>
        <w:t xml:space="preserve">znamená časovou </w:t>
      </w:r>
      <w:r w:rsidRPr="00D97115">
        <w:rPr>
          <w:rFonts w:ascii="Times New Roman" w:eastAsia="Arial Unicode MS" w:hAnsi="Times New Roman"/>
          <w:color w:val="000000"/>
          <w:kern w:val="1"/>
          <w:sz w:val="22"/>
          <w:szCs w:val="24"/>
        </w:rPr>
        <w:t xml:space="preserve">lhůtu, </w:t>
      </w:r>
      <w:r w:rsidR="001943FE" w:rsidRPr="00D97115">
        <w:rPr>
          <w:rFonts w:ascii="Times New Roman" w:eastAsia="Arial Unicode MS" w:hAnsi="Times New Roman"/>
          <w:color w:val="000000"/>
          <w:kern w:val="1"/>
          <w:sz w:val="22"/>
          <w:szCs w:val="24"/>
        </w:rPr>
        <w:t>jejíž běh počíná</w:t>
      </w:r>
      <w:r w:rsidR="001943FE" w:rsidRPr="00D97115">
        <w:rPr>
          <w:rFonts w:ascii="Times New Roman" w:eastAsia="Times New Roman" w:hAnsi="Times New Roman"/>
          <w:kern w:val="1"/>
          <w:sz w:val="22"/>
          <w:szCs w:val="24"/>
        </w:rPr>
        <w:t xml:space="preserve"> okamžikem stanoveným v žádosti Objednatele o provedení Stanovených zabezpečovacích prací Poskytovatelem dle </w:t>
      </w:r>
      <w:r w:rsidR="001943FE" w:rsidRPr="00D97115">
        <w:rPr>
          <w:rFonts w:ascii="Times New Roman" w:eastAsia="Times New Roman" w:hAnsi="Times New Roman"/>
          <w:kern w:val="1"/>
          <w:sz w:val="22"/>
          <w:szCs w:val="24"/>
          <w:u w:val="single"/>
        </w:rPr>
        <w:t>článku 5.2.3 písm</w:t>
      </w:r>
      <w:r w:rsidR="001943FE" w:rsidRPr="00BF3D23">
        <w:rPr>
          <w:rFonts w:ascii="Times New Roman" w:eastAsia="Times New Roman" w:hAnsi="Times New Roman"/>
          <w:kern w:val="1"/>
          <w:sz w:val="22"/>
          <w:szCs w:val="24"/>
          <w:u w:val="single"/>
        </w:rPr>
        <w:t>. i)</w:t>
      </w:r>
      <w:r w:rsidR="001943FE" w:rsidRPr="00BF3D23">
        <w:rPr>
          <w:rFonts w:ascii="Times New Roman" w:eastAsia="Times New Roman" w:hAnsi="Times New Roman"/>
          <w:kern w:val="1"/>
          <w:sz w:val="22"/>
          <w:szCs w:val="24"/>
        </w:rPr>
        <w:t xml:space="preserve"> této</w:t>
      </w:r>
      <w:r w:rsidR="001943FE" w:rsidRPr="00D97115">
        <w:rPr>
          <w:rFonts w:ascii="Times New Roman" w:eastAsia="Times New Roman" w:hAnsi="Times New Roman"/>
          <w:kern w:val="1"/>
          <w:sz w:val="22"/>
          <w:szCs w:val="24"/>
        </w:rPr>
        <w:t xml:space="preserve"> Smlouvy </w:t>
      </w:r>
      <w:r w:rsidR="001943FE">
        <w:rPr>
          <w:rFonts w:ascii="Times New Roman" w:eastAsia="Times New Roman" w:hAnsi="Times New Roman"/>
          <w:kern w:val="1"/>
          <w:sz w:val="22"/>
          <w:szCs w:val="24"/>
        </w:rPr>
        <w:t xml:space="preserve">a </w:t>
      </w:r>
      <w:r w:rsidR="005D1B5B" w:rsidRPr="00D97115">
        <w:rPr>
          <w:rFonts w:ascii="Times New Roman" w:eastAsia="Times New Roman" w:hAnsi="Times New Roman"/>
          <w:kern w:val="1"/>
          <w:sz w:val="22"/>
          <w:szCs w:val="24"/>
        </w:rPr>
        <w:t>která je stanovena pro příslušný Stupeň závažnosti poruchy konstrukce v </w:t>
      </w:r>
      <w:r w:rsidR="005D1B5B" w:rsidRPr="00D97115">
        <w:rPr>
          <w:rFonts w:ascii="Times New Roman" w:eastAsia="Times New Roman" w:hAnsi="Times New Roman"/>
          <w:kern w:val="1"/>
          <w:sz w:val="22"/>
          <w:szCs w:val="24"/>
          <w:u w:val="single"/>
        </w:rPr>
        <w:t>článku 5.2.3</w:t>
      </w:r>
      <w:r w:rsidR="005D1B5B" w:rsidRPr="00D97115">
        <w:rPr>
          <w:rFonts w:ascii="Times New Roman" w:eastAsia="Times New Roman" w:hAnsi="Times New Roman"/>
          <w:kern w:val="1"/>
          <w:sz w:val="22"/>
          <w:szCs w:val="24"/>
        </w:rPr>
        <w:t xml:space="preserve"> této </w:t>
      </w:r>
      <w:r w:rsidR="001943FE">
        <w:rPr>
          <w:rFonts w:ascii="Times New Roman" w:eastAsia="Times New Roman" w:hAnsi="Times New Roman"/>
          <w:kern w:val="1"/>
          <w:sz w:val="22"/>
          <w:szCs w:val="24"/>
        </w:rPr>
        <w:t>Smlouvy</w:t>
      </w:r>
      <w:r w:rsidR="00D97115" w:rsidRPr="00D97115">
        <w:rPr>
          <w:rFonts w:ascii="Times New Roman" w:eastAsia="Times New Roman" w:hAnsi="Times New Roman"/>
          <w:kern w:val="1"/>
          <w:sz w:val="22"/>
          <w:szCs w:val="24"/>
        </w:rPr>
        <w:t>.</w:t>
      </w:r>
    </w:p>
    <w:p w:rsidR="002917E3" w:rsidRPr="002917E3" w:rsidRDefault="002917E3" w:rsidP="00DC6119">
      <w:pPr>
        <w:shd w:val="clear" w:color="auto" w:fill="auto"/>
        <w:tabs>
          <w:tab w:val="left" w:pos="567"/>
        </w:tabs>
        <w:spacing w:after="240"/>
        <w:ind w:left="709"/>
        <w:jc w:val="both"/>
        <w:rPr>
          <w:rFonts w:ascii="Times New Roman" w:eastAsia="Times New Roman" w:hAnsi="Times New Roman"/>
          <w:kern w:val="1"/>
          <w:sz w:val="22"/>
          <w:szCs w:val="24"/>
        </w:rPr>
      </w:pPr>
      <w:r w:rsidRPr="002917E3">
        <w:rPr>
          <w:rFonts w:ascii="Times New Roman" w:eastAsia="Times New Roman" w:hAnsi="Times New Roman" w:cs="Times New Roman"/>
          <w:kern w:val="1"/>
          <w:sz w:val="22"/>
          <w:szCs w:val="24"/>
        </w:rPr>
        <w:t>„</w:t>
      </w:r>
      <w:r w:rsidRPr="002917E3">
        <w:rPr>
          <w:rFonts w:ascii="Times New Roman" w:eastAsia="Times New Roman" w:hAnsi="Times New Roman" w:cs="Times New Roman"/>
          <w:b/>
          <w:kern w:val="1"/>
          <w:sz w:val="22"/>
          <w:szCs w:val="24"/>
        </w:rPr>
        <w:t>Lhůta pro vypracování technologického předpisu</w:t>
      </w:r>
      <w:r w:rsidRPr="002917E3">
        <w:rPr>
          <w:rFonts w:ascii="Times New Roman" w:eastAsia="Times New Roman" w:hAnsi="Times New Roman" w:cs="Times New Roman"/>
          <w:kern w:val="1"/>
          <w:sz w:val="22"/>
          <w:szCs w:val="24"/>
        </w:rPr>
        <w:t xml:space="preserve">“ znamená časovou lhůtu, jejíž běh </w:t>
      </w:r>
      <w:r w:rsidRPr="002917E3">
        <w:rPr>
          <w:rFonts w:ascii="Times New Roman" w:eastAsia="Arial Unicode MS" w:hAnsi="Times New Roman"/>
          <w:color w:val="000000"/>
          <w:kern w:val="1"/>
          <w:sz w:val="22"/>
          <w:szCs w:val="24"/>
        </w:rPr>
        <w:t>počíná</w:t>
      </w:r>
      <w:r w:rsidRPr="002917E3">
        <w:rPr>
          <w:rFonts w:ascii="Times New Roman" w:eastAsia="Times New Roman" w:hAnsi="Times New Roman"/>
          <w:kern w:val="1"/>
          <w:sz w:val="22"/>
          <w:szCs w:val="24"/>
        </w:rPr>
        <w:t xml:space="preserve"> okamžikem obdržení </w:t>
      </w:r>
      <w:r w:rsidR="00D97115">
        <w:rPr>
          <w:rFonts w:ascii="Times New Roman" w:eastAsia="Times New Roman" w:hAnsi="Times New Roman"/>
          <w:kern w:val="1"/>
          <w:sz w:val="22"/>
          <w:szCs w:val="24"/>
        </w:rPr>
        <w:t>žádosti</w:t>
      </w:r>
      <w:r w:rsidRPr="002917E3">
        <w:rPr>
          <w:rFonts w:ascii="Times New Roman" w:eastAsia="Times New Roman" w:hAnsi="Times New Roman"/>
          <w:kern w:val="1"/>
          <w:sz w:val="22"/>
          <w:szCs w:val="24"/>
        </w:rPr>
        <w:t xml:space="preserve"> Objednatele </w:t>
      </w:r>
      <w:r w:rsidR="00D26CE8">
        <w:rPr>
          <w:rFonts w:ascii="Times New Roman" w:eastAsia="Times New Roman" w:hAnsi="Times New Roman"/>
          <w:kern w:val="1"/>
          <w:sz w:val="22"/>
          <w:szCs w:val="24"/>
        </w:rPr>
        <w:t>o</w:t>
      </w:r>
      <w:r w:rsidRPr="002917E3">
        <w:rPr>
          <w:rFonts w:ascii="Times New Roman" w:eastAsia="Times New Roman" w:hAnsi="Times New Roman"/>
          <w:kern w:val="1"/>
          <w:sz w:val="22"/>
          <w:szCs w:val="24"/>
        </w:rPr>
        <w:t xml:space="preserve"> vypracování Návrhu technologického předpisu </w:t>
      </w:r>
      <w:r w:rsidR="00E95128" w:rsidRPr="00E95128">
        <w:rPr>
          <w:rFonts w:ascii="Times New Roman" w:eastAsia="Times New Roman" w:hAnsi="Times New Roman"/>
          <w:kern w:val="1"/>
          <w:sz w:val="22"/>
          <w:szCs w:val="24"/>
        </w:rPr>
        <w:t xml:space="preserve">pro zabezpečovací práce </w:t>
      </w:r>
      <w:r w:rsidRPr="002917E3">
        <w:rPr>
          <w:rFonts w:ascii="Times New Roman" w:eastAsia="Times New Roman" w:hAnsi="Times New Roman"/>
          <w:kern w:val="1"/>
          <w:sz w:val="22"/>
          <w:szCs w:val="24"/>
        </w:rPr>
        <w:t xml:space="preserve">Poskytovatelem dle </w:t>
      </w:r>
      <w:r w:rsidRPr="002917E3">
        <w:rPr>
          <w:rFonts w:ascii="Times New Roman" w:eastAsia="Times New Roman" w:hAnsi="Times New Roman"/>
          <w:kern w:val="1"/>
          <w:sz w:val="22"/>
          <w:szCs w:val="24"/>
          <w:u w:val="single"/>
        </w:rPr>
        <w:t xml:space="preserve">článku 5.2.3 </w:t>
      </w:r>
      <w:r w:rsidRPr="00BF3D23">
        <w:rPr>
          <w:rFonts w:ascii="Times New Roman" w:eastAsia="Times New Roman" w:hAnsi="Times New Roman"/>
          <w:kern w:val="1"/>
          <w:sz w:val="22"/>
          <w:szCs w:val="24"/>
          <w:u w:val="single"/>
        </w:rPr>
        <w:t xml:space="preserve">písm. </w:t>
      </w:r>
      <w:r w:rsidR="001943FE" w:rsidRPr="00BF3D23">
        <w:rPr>
          <w:rFonts w:ascii="Times New Roman" w:eastAsia="Times New Roman" w:hAnsi="Times New Roman"/>
          <w:kern w:val="1"/>
          <w:sz w:val="22"/>
          <w:szCs w:val="24"/>
          <w:u w:val="single"/>
        </w:rPr>
        <w:t>g</w:t>
      </w:r>
      <w:r w:rsidRPr="00BF3D23">
        <w:rPr>
          <w:rFonts w:ascii="Times New Roman" w:eastAsia="Times New Roman" w:hAnsi="Times New Roman"/>
          <w:kern w:val="1"/>
          <w:sz w:val="22"/>
          <w:szCs w:val="24"/>
          <w:u w:val="single"/>
        </w:rPr>
        <w:t>)</w:t>
      </w:r>
      <w:r w:rsidRPr="00BF3D23">
        <w:rPr>
          <w:rFonts w:ascii="Times New Roman" w:eastAsia="Times New Roman" w:hAnsi="Times New Roman"/>
          <w:kern w:val="1"/>
          <w:sz w:val="22"/>
          <w:szCs w:val="24"/>
        </w:rPr>
        <w:t xml:space="preserve"> této</w:t>
      </w:r>
      <w:r w:rsidRPr="002917E3">
        <w:rPr>
          <w:rFonts w:ascii="Times New Roman" w:eastAsia="Times New Roman" w:hAnsi="Times New Roman"/>
          <w:kern w:val="1"/>
          <w:sz w:val="22"/>
          <w:szCs w:val="24"/>
        </w:rPr>
        <w:t xml:space="preserve"> </w:t>
      </w:r>
      <w:r w:rsidRPr="00D97115">
        <w:rPr>
          <w:rFonts w:ascii="Times New Roman" w:eastAsia="Times New Roman" w:hAnsi="Times New Roman"/>
          <w:kern w:val="1"/>
          <w:sz w:val="22"/>
          <w:szCs w:val="24"/>
        </w:rPr>
        <w:t>Smlouvy a která je stanovena pro příslušný Stupeň závažnosti poruchy konstrukce v </w:t>
      </w:r>
      <w:r w:rsidRPr="00D97115">
        <w:rPr>
          <w:rFonts w:ascii="Times New Roman" w:eastAsia="Times New Roman" w:hAnsi="Times New Roman"/>
          <w:kern w:val="1"/>
          <w:sz w:val="22"/>
          <w:szCs w:val="24"/>
          <w:u w:val="single"/>
        </w:rPr>
        <w:t>článku 5.2.3</w:t>
      </w:r>
      <w:r w:rsidRPr="00D97115">
        <w:rPr>
          <w:rFonts w:ascii="Times New Roman" w:eastAsia="Times New Roman" w:hAnsi="Times New Roman"/>
          <w:kern w:val="1"/>
          <w:sz w:val="22"/>
          <w:szCs w:val="24"/>
        </w:rPr>
        <w:t xml:space="preserve"> této Smlouvy.</w:t>
      </w:r>
      <w:r>
        <w:rPr>
          <w:rFonts w:ascii="Times New Roman" w:eastAsia="Times New Roman" w:hAnsi="Times New Roman"/>
          <w:kern w:val="1"/>
          <w:sz w:val="22"/>
          <w:szCs w:val="24"/>
        </w:rPr>
        <w:t xml:space="preserve"> </w:t>
      </w:r>
    </w:p>
    <w:p w:rsidR="00C560A9" w:rsidRDefault="00C560A9" w:rsidP="00381FD7">
      <w:pPr>
        <w:shd w:val="clear" w:color="auto" w:fill="auto"/>
        <w:autoSpaceDE/>
        <w:autoSpaceDN/>
        <w:adjustRightInd/>
        <w:spacing w:after="240"/>
        <w:ind w:left="709"/>
        <w:jc w:val="both"/>
        <w:rPr>
          <w:rFonts w:ascii="Times New Roman" w:eastAsia="Arial Unicode MS" w:hAnsi="Times New Roman"/>
          <w:b/>
          <w:kern w:val="1"/>
          <w:sz w:val="22"/>
          <w:szCs w:val="24"/>
        </w:rPr>
      </w:pPr>
      <w:r>
        <w:rPr>
          <w:rFonts w:ascii="Times New Roman" w:eastAsia="Arial Unicode MS" w:hAnsi="Times New Roman"/>
          <w:b/>
          <w:kern w:val="1"/>
          <w:sz w:val="22"/>
          <w:szCs w:val="24"/>
        </w:rPr>
        <w:t xml:space="preserve">„Měsíční výkaz“ </w:t>
      </w:r>
      <w:r w:rsidRPr="00D505FC">
        <w:rPr>
          <w:rFonts w:ascii="Times New Roman" w:eastAsia="Times New Roman" w:hAnsi="Times New Roman"/>
          <w:kern w:val="1"/>
          <w:sz w:val="22"/>
          <w:szCs w:val="24"/>
        </w:rPr>
        <w:t>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rsidR="00F90F5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Arial Unicode MS" w:hAnsi="Times New Roman"/>
          <w:b/>
          <w:kern w:val="1"/>
          <w:sz w:val="22"/>
          <w:szCs w:val="24"/>
        </w:rPr>
        <w:t>„Náhradní díly“</w:t>
      </w:r>
      <w:r>
        <w:rPr>
          <w:rFonts w:ascii="Times New Roman" w:eastAsia="Arial Unicode MS" w:hAnsi="Times New Roman"/>
          <w:kern w:val="1"/>
          <w:sz w:val="22"/>
          <w:szCs w:val="24"/>
        </w:rPr>
        <w:t xml:space="preserve"> znamená </w:t>
      </w:r>
      <w:r>
        <w:rPr>
          <w:rFonts w:ascii="Times New Roman" w:eastAsia="Times New Roman" w:hAnsi="Times New Roman"/>
          <w:kern w:val="1"/>
          <w:sz w:val="22"/>
          <w:szCs w:val="24"/>
        </w:rPr>
        <w:t>náhradní díly a spotřební materiál specifikované v </w:t>
      </w:r>
      <w:r>
        <w:rPr>
          <w:rFonts w:ascii="Times New Roman" w:eastAsia="Times New Roman" w:hAnsi="Times New Roman"/>
          <w:kern w:val="1"/>
          <w:sz w:val="22"/>
          <w:szCs w:val="24"/>
          <w:u w:val="single"/>
        </w:rPr>
        <w:t>Příloze č. 2</w:t>
      </w:r>
      <w:r>
        <w:rPr>
          <w:rFonts w:ascii="Times New Roman" w:eastAsia="Times New Roman" w:hAnsi="Times New Roman"/>
          <w:kern w:val="1"/>
          <w:sz w:val="22"/>
          <w:szCs w:val="24"/>
        </w:rPr>
        <w:t xml:space="preserve"> této Smlouvy.</w:t>
      </w:r>
    </w:p>
    <w:p w:rsidR="007D279F" w:rsidRDefault="004B4818" w:rsidP="002655E1">
      <w:pPr>
        <w:shd w:val="clear" w:color="auto" w:fill="auto"/>
        <w:autoSpaceDE/>
        <w:autoSpaceDN/>
        <w:adjustRightInd/>
        <w:spacing w:after="240"/>
        <w:ind w:left="709"/>
        <w:jc w:val="both"/>
        <w:rPr>
          <w:rFonts w:ascii="Times New Roman" w:eastAsia="Times New Roman" w:hAnsi="Times New Roman" w:cs="Times New Roman"/>
          <w:kern w:val="1"/>
          <w:sz w:val="22"/>
          <w:szCs w:val="24"/>
        </w:rPr>
      </w:pPr>
      <w:r w:rsidRPr="00792F1A">
        <w:rPr>
          <w:rFonts w:ascii="Times New Roman" w:eastAsia="Times New Roman" w:hAnsi="Times New Roman"/>
          <w:b/>
          <w:kern w:val="1"/>
          <w:sz w:val="22"/>
          <w:szCs w:val="24"/>
        </w:rPr>
        <w:t xml:space="preserve">„Návrh </w:t>
      </w:r>
      <w:r w:rsidR="00EB6A78" w:rsidRPr="00792F1A">
        <w:rPr>
          <w:rFonts w:ascii="Times New Roman" w:eastAsia="Times New Roman" w:hAnsi="Times New Roman"/>
          <w:b/>
          <w:kern w:val="1"/>
          <w:sz w:val="22"/>
          <w:szCs w:val="24"/>
        </w:rPr>
        <w:t>technologického předpisu</w:t>
      </w:r>
      <w:r w:rsidR="00E95128" w:rsidRPr="00792F1A">
        <w:rPr>
          <w:rFonts w:ascii="Times New Roman" w:eastAsia="Times New Roman" w:hAnsi="Times New Roman"/>
          <w:b/>
          <w:kern w:val="1"/>
          <w:sz w:val="22"/>
          <w:szCs w:val="24"/>
        </w:rPr>
        <w:t xml:space="preserve"> pro zabezpečovací práce</w:t>
      </w:r>
      <w:r w:rsidRPr="00792F1A">
        <w:rPr>
          <w:rFonts w:ascii="Times New Roman" w:eastAsia="Times New Roman" w:hAnsi="Times New Roman"/>
          <w:b/>
          <w:kern w:val="1"/>
          <w:sz w:val="22"/>
          <w:szCs w:val="24"/>
        </w:rPr>
        <w:t>“</w:t>
      </w:r>
      <w:r w:rsidRPr="00792F1A">
        <w:rPr>
          <w:rFonts w:ascii="Times New Roman" w:eastAsia="Times New Roman" w:hAnsi="Times New Roman"/>
          <w:kern w:val="1"/>
          <w:sz w:val="22"/>
          <w:szCs w:val="24"/>
        </w:rPr>
        <w:t xml:space="preserve"> </w:t>
      </w:r>
      <w:r w:rsidR="002655E1" w:rsidRPr="00792F1A">
        <w:rPr>
          <w:rFonts w:ascii="Times New Roman" w:eastAsia="Times New Roman" w:hAnsi="Times New Roman"/>
          <w:kern w:val="1"/>
          <w:sz w:val="22"/>
          <w:szCs w:val="24"/>
        </w:rPr>
        <w:t xml:space="preserve">znamená </w:t>
      </w:r>
      <w:r w:rsidR="007F363F" w:rsidRPr="00792F1A">
        <w:rPr>
          <w:rFonts w:ascii="Times New Roman" w:eastAsia="Times New Roman" w:hAnsi="Times New Roman"/>
          <w:kern w:val="1"/>
          <w:sz w:val="22"/>
          <w:szCs w:val="24"/>
        </w:rPr>
        <w:t>dokument</w:t>
      </w:r>
      <w:r w:rsidR="009B46BC" w:rsidRPr="00792F1A">
        <w:rPr>
          <w:rFonts w:ascii="Times New Roman" w:eastAsia="Times New Roman" w:hAnsi="Times New Roman"/>
          <w:kern w:val="1"/>
          <w:sz w:val="22"/>
          <w:szCs w:val="24"/>
        </w:rPr>
        <w:t xml:space="preserve">, který </w:t>
      </w:r>
      <w:r w:rsidR="00F36886">
        <w:rPr>
          <w:rFonts w:ascii="Times New Roman" w:eastAsia="Times New Roman" w:hAnsi="Times New Roman" w:cs="Times New Roman"/>
          <w:kern w:val="1"/>
          <w:sz w:val="22"/>
          <w:szCs w:val="24"/>
        </w:rPr>
        <w:t>ve vztahu k Poruše konstrukce</w:t>
      </w:r>
      <w:r w:rsidR="00F36886" w:rsidRPr="00792F1A">
        <w:rPr>
          <w:rFonts w:ascii="Times New Roman" w:eastAsia="Times New Roman" w:hAnsi="Times New Roman"/>
          <w:kern w:val="1"/>
          <w:sz w:val="22"/>
          <w:szCs w:val="24"/>
        </w:rPr>
        <w:t xml:space="preserve"> </w:t>
      </w:r>
      <w:r w:rsidR="009B46BC" w:rsidRPr="00792F1A">
        <w:rPr>
          <w:rFonts w:ascii="Times New Roman" w:eastAsia="Times New Roman" w:hAnsi="Times New Roman"/>
          <w:kern w:val="1"/>
          <w:sz w:val="22"/>
          <w:szCs w:val="24"/>
        </w:rPr>
        <w:t>obsahuje</w:t>
      </w:r>
      <w:r w:rsidR="007F363F" w:rsidRPr="00792F1A">
        <w:rPr>
          <w:rFonts w:ascii="Times New Roman" w:eastAsia="Times New Roman" w:hAnsi="Times New Roman"/>
          <w:kern w:val="1"/>
          <w:sz w:val="22"/>
          <w:szCs w:val="24"/>
        </w:rPr>
        <w:t xml:space="preserve"> </w:t>
      </w:r>
      <w:r w:rsidR="00792F1A" w:rsidRPr="00792F1A">
        <w:rPr>
          <w:rFonts w:ascii="Times New Roman" w:eastAsia="Times New Roman" w:hAnsi="Times New Roman"/>
          <w:kern w:val="1"/>
          <w:sz w:val="22"/>
          <w:szCs w:val="24"/>
        </w:rPr>
        <w:t xml:space="preserve">kompletní </w:t>
      </w:r>
      <w:r w:rsidR="007F363F" w:rsidRPr="00792F1A">
        <w:rPr>
          <w:rFonts w:ascii="Times New Roman" w:eastAsia="Times New Roman" w:hAnsi="Times New Roman" w:cs="Times New Roman"/>
          <w:kern w:val="1"/>
          <w:sz w:val="22"/>
          <w:szCs w:val="24"/>
        </w:rPr>
        <w:t xml:space="preserve">technologický </w:t>
      </w:r>
      <w:r w:rsidR="00D9430E" w:rsidRPr="00792F1A">
        <w:rPr>
          <w:rFonts w:ascii="Times New Roman" w:eastAsia="Times New Roman" w:hAnsi="Times New Roman" w:cs="Times New Roman"/>
          <w:kern w:val="1"/>
          <w:sz w:val="22"/>
          <w:szCs w:val="24"/>
        </w:rPr>
        <w:t>postup pro</w:t>
      </w:r>
      <w:r w:rsidR="007F363F" w:rsidRPr="00792F1A">
        <w:rPr>
          <w:rFonts w:ascii="Times New Roman" w:eastAsia="Times New Roman" w:hAnsi="Times New Roman" w:cs="Times New Roman"/>
          <w:kern w:val="1"/>
          <w:sz w:val="22"/>
          <w:szCs w:val="24"/>
        </w:rPr>
        <w:t xml:space="preserve"> provedení </w:t>
      </w:r>
      <w:r w:rsidR="0064779D" w:rsidRPr="00792F1A">
        <w:rPr>
          <w:rFonts w:ascii="Times New Roman" w:eastAsia="Times New Roman" w:hAnsi="Times New Roman" w:cs="Times New Roman"/>
          <w:kern w:val="1"/>
          <w:sz w:val="22"/>
          <w:szCs w:val="24"/>
        </w:rPr>
        <w:t>jedn</w:t>
      </w:r>
      <w:r w:rsidR="001B4BF7" w:rsidRPr="00792F1A">
        <w:rPr>
          <w:rFonts w:ascii="Times New Roman" w:eastAsia="Times New Roman" w:hAnsi="Times New Roman" w:cs="Times New Roman"/>
          <w:kern w:val="1"/>
          <w:sz w:val="22"/>
          <w:szCs w:val="24"/>
        </w:rPr>
        <w:t>ěch</w:t>
      </w:r>
      <w:r w:rsidR="0064779D" w:rsidRPr="00792F1A">
        <w:rPr>
          <w:rFonts w:ascii="Times New Roman" w:eastAsia="Times New Roman" w:hAnsi="Times New Roman" w:cs="Times New Roman"/>
          <w:kern w:val="1"/>
          <w:sz w:val="22"/>
          <w:szCs w:val="24"/>
        </w:rPr>
        <w:t xml:space="preserve"> či více </w:t>
      </w:r>
      <w:r w:rsidR="00415808" w:rsidRPr="00792F1A">
        <w:rPr>
          <w:rFonts w:ascii="Times New Roman" w:eastAsia="Times New Roman" w:hAnsi="Times New Roman" w:cs="Times New Roman"/>
          <w:kern w:val="1"/>
          <w:sz w:val="22"/>
          <w:szCs w:val="24"/>
        </w:rPr>
        <w:t>Z</w:t>
      </w:r>
      <w:r w:rsidR="00874075" w:rsidRPr="00792F1A">
        <w:rPr>
          <w:rFonts w:ascii="Times New Roman" w:eastAsia="Times New Roman" w:hAnsi="Times New Roman" w:cs="Times New Roman"/>
          <w:kern w:val="1"/>
          <w:sz w:val="22"/>
          <w:szCs w:val="24"/>
        </w:rPr>
        <w:t>abezpečovacích prací</w:t>
      </w:r>
      <w:r w:rsidR="00D9430E" w:rsidRPr="00792F1A">
        <w:rPr>
          <w:rFonts w:ascii="Times New Roman" w:eastAsia="Times New Roman" w:hAnsi="Times New Roman" w:cs="Times New Roman"/>
          <w:kern w:val="1"/>
          <w:sz w:val="22"/>
          <w:szCs w:val="24"/>
        </w:rPr>
        <w:t>, včetně požadavků na parametry použitého materiálu, na pou</w:t>
      </w:r>
      <w:r w:rsidR="00763B3C" w:rsidRPr="00792F1A">
        <w:rPr>
          <w:rFonts w:ascii="Times New Roman" w:eastAsia="Times New Roman" w:hAnsi="Times New Roman" w:cs="Times New Roman"/>
          <w:kern w:val="1"/>
          <w:sz w:val="22"/>
          <w:szCs w:val="24"/>
        </w:rPr>
        <w:t>žité strojní vybavení a pomůcky a</w:t>
      </w:r>
      <w:r w:rsidR="00653545" w:rsidRPr="00792F1A">
        <w:rPr>
          <w:rFonts w:ascii="Times New Roman" w:eastAsia="Times New Roman" w:hAnsi="Times New Roman" w:cs="Times New Roman"/>
          <w:kern w:val="1"/>
          <w:sz w:val="22"/>
          <w:szCs w:val="24"/>
        </w:rPr>
        <w:t xml:space="preserve"> na bezpečnost a </w:t>
      </w:r>
      <w:r w:rsidR="00D9430E" w:rsidRPr="00792F1A">
        <w:rPr>
          <w:rFonts w:ascii="Times New Roman" w:eastAsia="Times New Roman" w:hAnsi="Times New Roman" w:cs="Times New Roman"/>
          <w:kern w:val="1"/>
          <w:sz w:val="22"/>
          <w:szCs w:val="24"/>
        </w:rPr>
        <w:t>ochranu zdraví</w:t>
      </w:r>
      <w:r w:rsidR="00AC7784" w:rsidRPr="00792F1A">
        <w:rPr>
          <w:rFonts w:ascii="Times New Roman" w:eastAsia="Times New Roman" w:hAnsi="Times New Roman" w:cs="Times New Roman"/>
          <w:kern w:val="1"/>
          <w:sz w:val="22"/>
          <w:szCs w:val="24"/>
        </w:rPr>
        <w:t xml:space="preserve"> při práci</w:t>
      </w:r>
      <w:r w:rsidR="00CE01F4" w:rsidRPr="00792F1A">
        <w:rPr>
          <w:rFonts w:ascii="Times New Roman" w:eastAsia="Times New Roman" w:hAnsi="Times New Roman" w:cs="Times New Roman"/>
          <w:kern w:val="1"/>
          <w:sz w:val="22"/>
          <w:szCs w:val="24"/>
        </w:rPr>
        <w:t>,</w:t>
      </w:r>
      <w:r w:rsidR="00AC7784" w:rsidRPr="00792F1A">
        <w:rPr>
          <w:rFonts w:ascii="Times New Roman" w:eastAsia="Times New Roman" w:hAnsi="Times New Roman" w:cs="Times New Roman"/>
          <w:kern w:val="1"/>
          <w:sz w:val="22"/>
          <w:szCs w:val="24"/>
        </w:rPr>
        <w:t xml:space="preserve"> odhad časové náročnosti jednotlivých Zabezpečovacích prací,</w:t>
      </w:r>
      <w:r w:rsidR="00CE01F4" w:rsidRPr="00792F1A">
        <w:rPr>
          <w:rFonts w:ascii="Times New Roman" w:eastAsia="Times New Roman" w:hAnsi="Times New Roman" w:cs="Times New Roman"/>
          <w:kern w:val="1"/>
          <w:sz w:val="22"/>
          <w:szCs w:val="24"/>
        </w:rPr>
        <w:t xml:space="preserve"> </w:t>
      </w:r>
      <w:r w:rsidR="00435FB6" w:rsidRPr="00792F1A">
        <w:rPr>
          <w:rFonts w:ascii="Times New Roman" w:eastAsia="Times New Roman" w:hAnsi="Times New Roman" w:cs="Times New Roman"/>
          <w:kern w:val="1"/>
          <w:sz w:val="22"/>
          <w:szCs w:val="24"/>
        </w:rPr>
        <w:t>výčet</w:t>
      </w:r>
      <w:r w:rsidR="00D9430E" w:rsidRPr="00792F1A">
        <w:rPr>
          <w:rFonts w:ascii="Times New Roman" w:eastAsia="Times New Roman" w:hAnsi="Times New Roman" w:cs="Times New Roman"/>
          <w:kern w:val="1"/>
          <w:sz w:val="22"/>
          <w:szCs w:val="24"/>
        </w:rPr>
        <w:t xml:space="preserve"> relevantní</w:t>
      </w:r>
      <w:r w:rsidR="00435FB6" w:rsidRPr="00792F1A">
        <w:rPr>
          <w:rFonts w:ascii="Times New Roman" w:eastAsia="Times New Roman" w:hAnsi="Times New Roman" w:cs="Times New Roman"/>
          <w:kern w:val="1"/>
          <w:sz w:val="22"/>
          <w:szCs w:val="24"/>
        </w:rPr>
        <w:t>ch</w:t>
      </w:r>
      <w:r w:rsidR="00D9430E" w:rsidRPr="00792F1A">
        <w:rPr>
          <w:rFonts w:ascii="Times New Roman" w:eastAsia="Times New Roman" w:hAnsi="Times New Roman" w:cs="Times New Roman"/>
          <w:kern w:val="1"/>
          <w:sz w:val="22"/>
          <w:szCs w:val="24"/>
        </w:rPr>
        <w:t xml:space="preserve"> nor</w:t>
      </w:r>
      <w:r w:rsidR="00435FB6" w:rsidRPr="00792F1A">
        <w:rPr>
          <w:rFonts w:ascii="Times New Roman" w:eastAsia="Times New Roman" w:hAnsi="Times New Roman" w:cs="Times New Roman"/>
          <w:kern w:val="1"/>
          <w:sz w:val="22"/>
          <w:szCs w:val="24"/>
        </w:rPr>
        <w:t>em</w:t>
      </w:r>
      <w:r w:rsidR="00763B3C" w:rsidRPr="00792F1A">
        <w:rPr>
          <w:rFonts w:ascii="Times New Roman" w:eastAsia="Times New Roman" w:hAnsi="Times New Roman" w:cs="Times New Roman"/>
          <w:kern w:val="1"/>
          <w:sz w:val="22"/>
          <w:szCs w:val="24"/>
        </w:rPr>
        <w:t xml:space="preserve"> a</w:t>
      </w:r>
      <w:r w:rsidR="00D9430E" w:rsidRPr="00792F1A">
        <w:rPr>
          <w:rFonts w:ascii="Times New Roman" w:eastAsia="Times New Roman" w:hAnsi="Times New Roman" w:cs="Times New Roman"/>
          <w:kern w:val="1"/>
          <w:sz w:val="22"/>
          <w:szCs w:val="24"/>
        </w:rPr>
        <w:t xml:space="preserve"> </w:t>
      </w:r>
      <w:r w:rsidR="00763B3C" w:rsidRPr="00792F1A">
        <w:rPr>
          <w:rFonts w:ascii="Times New Roman" w:eastAsia="Times New Roman" w:hAnsi="Times New Roman" w:cs="Times New Roman"/>
          <w:kern w:val="1"/>
          <w:sz w:val="22"/>
          <w:szCs w:val="24"/>
        </w:rPr>
        <w:t>obecně závazných právních předpisů</w:t>
      </w:r>
      <w:r w:rsidR="00653545" w:rsidRPr="00792F1A">
        <w:rPr>
          <w:rFonts w:ascii="Times New Roman" w:eastAsia="Times New Roman" w:hAnsi="Times New Roman" w:cs="Times New Roman"/>
          <w:kern w:val="1"/>
          <w:sz w:val="22"/>
          <w:szCs w:val="24"/>
        </w:rPr>
        <w:t xml:space="preserve"> týkajících se </w:t>
      </w:r>
      <w:r w:rsidR="00585A56">
        <w:rPr>
          <w:rFonts w:ascii="Times New Roman" w:eastAsia="Times New Roman" w:hAnsi="Times New Roman" w:cs="Times New Roman"/>
          <w:kern w:val="1"/>
          <w:sz w:val="22"/>
          <w:szCs w:val="24"/>
        </w:rPr>
        <w:t>jednotlivých</w:t>
      </w:r>
      <w:r w:rsidR="00653545" w:rsidRPr="00792F1A">
        <w:rPr>
          <w:rFonts w:ascii="Times New Roman" w:eastAsia="Times New Roman" w:hAnsi="Times New Roman" w:cs="Times New Roman"/>
          <w:kern w:val="1"/>
          <w:sz w:val="22"/>
          <w:szCs w:val="24"/>
        </w:rPr>
        <w:t xml:space="preserve"> Zabezpečovacích prací</w:t>
      </w:r>
      <w:r w:rsidR="00CB5533">
        <w:rPr>
          <w:rFonts w:ascii="Times New Roman" w:eastAsia="Times New Roman" w:hAnsi="Times New Roman" w:cs="Times New Roman"/>
          <w:kern w:val="1"/>
          <w:sz w:val="22"/>
          <w:szCs w:val="24"/>
        </w:rPr>
        <w:t xml:space="preserve">, </w:t>
      </w:r>
      <w:r w:rsidR="00435FB6" w:rsidRPr="00792F1A">
        <w:rPr>
          <w:rFonts w:ascii="Times New Roman" w:eastAsia="Times New Roman" w:hAnsi="Times New Roman" w:cs="Times New Roman"/>
          <w:kern w:val="1"/>
          <w:sz w:val="22"/>
          <w:szCs w:val="24"/>
        </w:rPr>
        <w:t xml:space="preserve">informace o tom, </w:t>
      </w:r>
      <w:r w:rsidR="00332B36" w:rsidRPr="00792F1A">
        <w:rPr>
          <w:rFonts w:ascii="Times New Roman" w:eastAsia="Times New Roman" w:hAnsi="Times New Roman" w:cs="Times New Roman"/>
          <w:kern w:val="1"/>
          <w:sz w:val="22"/>
          <w:szCs w:val="24"/>
        </w:rPr>
        <w:t xml:space="preserve">zda provedení </w:t>
      </w:r>
      <w:r w:rsidR="00585A56">
        <w:rPr>
          <w:rFonts w:ascii="Times New Roman" w:eastAsia="Times New Roman" w:hAnsi="Times New Roman" w:cs="Times New Roman"/>
          <w:kern w:val="1"/>
          <w:sz w:val="22"/>
          <w:szCs w:val="24"/>
        </w:rPr>
        <w:t>jednotlivých</w:t>
      </w:r>
      <w:r w:rsidR="00585A56" w:rsidRPr="00792F1A">
        <w:rPr>
          <w:rFonts w:ascii="Times New Roman" w:eastAsia="Times New Roman" w:hAnsi="Times New Roman" w:cs="Times New Roman"/>
          <w:kern w:val="1"/>
          <w:sz w:val="22"/>
          <w:szCs w:val="24"/>
        </w:rPr>
        <w:t xml:space="preserve"> </w:t>
      </w:r>
      <w:r w:rsidR="00332B36" w:rsidRPr="00792F1A">
        <w:rPr>
          <w:rFonts w:ascii="Times New Roman" w:eastAsia="Times New Roman" w:hAnsi="Times New Roman" w:cs="Times New Roman"/>
          <w:kern w:val="1"/>
          <w:sz w:val="22"/>
          <w:szCs w:val="24"/>
        </w:rPr>
        <w:t>Zabezpečovacích prací vyžaduje částečné či úplné uzavření provozu na Dopravním komplexu či jeho části</w:t>
      </w:r>
      <w:r w:rsidR="00FE0B23">
        <w:rPr>
          <w:rFonts w:ascii="Times New Roman" w:eastAsia="Times New Roman" w:hAnsi="Times New Roman" w:cs="Times New Roman"/>
          <w:kern w:val="1"/>
          <w:sz w:val="22"/>
          <w:szCs w:val="24"/>
        </w:rPr>
        <w:t xml:space="preserve"> a harmonogram takové</w:t>
      </w:r>
      <w:r w:rsidR="00E83355">
        <w:rPr>
          <w:rFonts w:ascii="Times New Roman" w:eastAsia="Times New Roman" w:hAnsi="Times New Roman" w:cs="Times New Roman"/>
          <w:kern w:val="1"/>
          <w:sz w:val="22"/>
          <w:szCs w:val="24"/>
        </w:rPr>
        <w:t>ho</w:t>
      </w:r>
      <w:r w:rsidR="00FE0B23">
        <w:rPr>
          <w:rFonts w:ascii="Times New Roman" w:eastAsia="Times New Roman" w:hAnsi="Times New Roman" w:cs="Times New Roman"/>
          <w:kern w:val="1"/>
          <w:sz w:val="22"/>
          <w:szCs w:val="24"/>
        </w:rPr>
        <w:t xml:space="preserve"> </w:t>
      </w:r>
      <w:r w:rsidR="00E83355">
        <w:rPr>
          <w:rFonts w:ascii="Times New Roman" w:eastAsia="Times New Roman" w:hAnsi="Times New Roman" w:cs="Times New Roman"/>
          <w:kern w:val="1"/>
          <w:sz w:val="22"/>
          <w:szCs w:val="24"/>
        </w:rPr>
        <w:t>uzavření (bude-li vyžadováno)</w:t>
      </w:r>
      <w:r w:rsidR="00FE0B23">
        <w:rPr>
          <w:rFonts w:ascii="Times New Roman" w:eastAsia="Times New Roman" w:hAnsi="Times New Roman" w:cs="Times New Roman"/>
          <w:kern w:val="1"/>
          <w:sz w:val="22"/>
          <w:szCs w:val="24"/>
        </w:rPr>
        <w:t>, a </w:t>
      </w:r>
      <w:r w:rsidR="00CB5533">
        <w:rPr>
          <w:rFonts w:ascii="Times New Roman" w:eastAsia="Times New Roman" w:hAnsi="Times New Roman" w:cs="Times New Roman"/>
          <w:kern w:val="1"/>
          <w:sz w:val="22"/>
          <w:szCs w:val="24"/>
        </w:rPr>
        <w:t xml:space="preserve">všechny další informace a údaje nezbytné pro řádné provedení </w:t>
      </w:r>
      <w:r w:rsidR="00585A56">
        <w:rPr>
          <w:rFonts w:ascii="Times New Roman" w:eastAsia="Times New Roman" w:hAnsi="Times New Roman" w:cs="Times New Roman"/>
          <w:kern w:val="1"/>
          <w:sz w:val="22"/>
          <w:szCs w:val="24"/>
        </w:rPr>
        <w:t>jednotlivých</w:t>
      </w:r>
      <w:r w:rsidR="00585A56" w:rsidRPr="00792F1A">
        <w:rPr>
          <w:rFonts w:ascii="Times New Roman" w:eastAsia="Times New Roman" w:hAnsi="Times New Roman" w:cs="Times New Roman"/>
          <w:kern w:val="1"/>
          <w:sz w:val="22"/>
          <w:szCs w:val="24"/>
        </w:rPr>
        <w:t xml:space="preserve"> </w:t>
      </w:r>
      <w:r w:rsidR="00CB5533">
        <w:rPr>
          <w:rFonts w:ascii="Times New Roman" w:eastAsia="Times New Roman" w:hAnsi="Times New Roman" w:cs="Times New Roman"/>
          <w:kern w:val="1"/>
          <w:sz w:val="22"/>
          <w:szCs w:val="24"/>
        </w:rPr>
        <w:t>Zabezpečovacích prací</w:t>
      </w:r>
      <w:r w:rsidR="00332B36" w:rsidRPr="00792F1A">
        <w:rPr>
          <w:rFonts w:ascii="Times New Roman" w:eastAsia="Times New Roman" w:hAnsi="Times New Roman" w:cs="Times New Roman"/>
          <w:kern w:val="1"/>
          <w:sz w:val="22"/>
          <w:szCs w:val="24"/>
        </w:rPr>
        <w:t>.</w:t>
      </w:r>
    </w:p>
    <w:p w:rsidR="00792F1A" w:rsidRDefault="00792F1A" w:rsidP="002655E1">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kern w:val="1"/>
          <w:sz w:val="22"/>
          <w:szCs w:val="24"/>
        </w:rPr>
        <w:t>„</w:t>
      </w:r>
      <w:r>
        <w:rPr>
          <w:rFonts w:ascii="Times New Roman" w:eastAsia="Times New Roman" w:hAnsi="Times New Roman"/>
          <w:b/>
          <w:kern w:val="1"/>
          <w:sz w:val="22"/>
          <w:szCs w:val="24"/>
        </w:rPr>
        <w:t>Návrh</w:t>
      </w:r>
      <w:r w:rsidRPr="00792F1A">
        <w:rPr>
          <w:rFonts w:ascii="Times New Roman" w:eastAsia="Times New Roman" w:hAnsi="Times New Roman"/>
          <w:b/>
          <w:kern w:val="1"/>
          <w:sz w:val="22"/>
          <w:szCs w:val="24"/>
        </w:rPr>
        <w:t xml:space="preserve"> technologického předpisu pro zabezpečovací práce</w:t>
      </w:r>
      <w:r>
        <w:rPr>
          <w:rFonts w:ascii="Times New Roman" w:eastAsia="Times New Roman" w:hAnsi="Times New Roman"/>
          <w:kern w:val="1"/>
          <w:sz w:val="22"/>
          <w:szCs w:val="24"/>
        </w:rPr>
        <w:t xml:space="preserve"> </w:t>
      </w:r>
      <w:r w:rsidRPr="00792F1A">
        <w:rPr>
          <w:rFonts w:ascii="Times New Roman" w:eastAsia="Times New Roman" w:hAnsi="Times New Roman"/>
          <w:b/>
          <w:kern w:val="1"/>
          <w:sz w:val="22"/>
          <w:szCs w:val="24"/>
        </w:rPr>
        <w:t>A</w:t>
      </w:r>
      <w:r>
        <w:rPr>
          <w:rFonts w:ascii="Times New Roman" w:eastAsia="Times New Roman" w:hAnsi="Times New Roman"/>
          <w:kern w:val="1"/>
          <w:sz w:val="22"/>
          <w:szCs w:val="24"/>
        </w:rPr>
        <w:t xml:space="preserve">“ znamená Návrh technologického předpisu </w:t>
      </w:r>
      <w:r w:rsidRPr="00E95128">
        <w:rPr>
          <w:rFonts w:ascii="Times New Roman" w:eastAsia="Times New Roman" w:hAnsi="Times New Roman"/>
          <w:kern w:val="1"/>
          <w:sz w:val="22"/>
          <w:szCs w:val="24"/>
        </w:rPr>
        <w:t>pro zabezpečovací práce</w:t>
      </w:r>
      <w:r>
        <w:rPr>
          <w:rFonts w:ascii="Times New Roman" w:eastAsia="Times New Roman" w:hAnsi="Times New Roman"/>
          <w:kern w:val="1"/>
          <w:sz w:val="22"/>
          <w:szCs w:val="24"/>
        </w:rPr>
        <w:t>, jehož předmětem</w:t>
      </w:r>
      <w:r w:rsidRPr="00E95128">
        <w:rPr>
          <w:rFonts w:ascii="Times New Roman" w:eastAsia="Times New Roman" w:hAnsi="Times New Roman"/>
          <w:kern w:val="1"/>
          <w:sz w:val="22"/>
          <w:szCs w:val="24"/>
        </w:rPr>
        <w:t xml:space="preserve"> </w:t>
      </w:r>
      <w:r>
        <w:rPr>
          <w:rFonts w:ascii="Times New Roman" w:eastAsia="Times New Roman" w:hAnsi="Times New Roman"/>
          <w:kern w:val="1"/>
          <w:sz w:val="22"/>
          <w:szCs w:val="24"/>
        </w:rPr>
        <w:t xml:space="preserve">jsou </w:t>
      </w:r>
      <w:r w:rsidR="009A7D27">
        <w:rPr>
          <w:rFonts w:ascii="Times New Roman" w:eastAsia="Times New Roman" w:hAnsi="Times New Roman"/>
          <w:kern w:val="1"/>
          <w:sz w:val="22"/>
          <w:szCs w:val="24"/>
        </w:rPr>
        <w:t xml:space="preserve">pouze </w:t>
      </w:r>
      <w:r>
        <w:rPr>
          <w:rFonts w:ascii="Times New Roman" w:eastAsia="Times New Roman" w:hAnsi="Times New Roman"/>
          <w:kern w:val="1"/>
          <w:sz w:val="22"/>
          <w:szCs w:val="24"/>
        </w:rPr>
        <w:t xml:space="preserve">jedny či více Zabezpečovacích prací se </w:t>
      </w:r>
      <w:r w:rsidRPr="00CA51B8">
        <w:rPr>
          <w:rFonts w:ascii="Times New Roman" w:eastAsia="Times New Roman" w:hAnsi="Times New Roman"/>
          <w:kern w:val="1"/>
          <w:sz w:val="22"/>
          <w:szCs w:val="24"/>
        </w:rPr>
        <w:t>Stup</w:t>
      </w:r>
      <w:r>
        <w:rPr>
          <w:rFonts w:ascii="Times New Roman" w:eastAsia="Times New Roman" w:hAnsi="Times New Roman"/>
          <w:kern w:val="1"/>
          <w:sz w:val="22"/>
          <w:szCs w:val="24"/>
        </w:rPr>
        <w:t>něm</w:t>
      </w:r>
      <w:r w:rsidRPr="00CA51B8">
        <w:rPr>
          <w:rFonts w:ascii="Times New Roman" w:eastAsia="Times New Roman" w:hAnsi="Times New Roman"/>
          <w:kern w:val="1"/>
          <w:sz w:val="22"/>
          <w:szCs w:val="24"/>
        </w:rPr>
        <w:t xml:space="preserve"> obtížnosti zabezpečovacích prací A</w:t>
      </w:r>
      <w:r>
        <w:rPr>
          <w:rFonts w:ascii="Times New Roman" w:eastAsia="Times New Roman" w:hAnsi="Times New Roman"/>
          <w:kern w:val="1"/>
          <w:sz w:val="22"/>
          <w:szCs w:val="24"/>
        </w:rPr>
        <w:t>.</w:t>
      </w:r>
    </w:p>
    <w:p w:rsidR="00792F1A" w:rsidRDefault="00CE4FB9" w:rsidP="002655E1">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w:t>
      </w:r>
      <w:r w:rsidR="00792F1A">
        <w:rPr>
          <w:rFonts w:ascii="Times New Roman" w:eastAsia="Times New Roman" w:hAnsi="Times New Roman"/>
          <w:b/>
          <w:kern w:val="1"/>
          <w:sz w:val="22"/>
          <w:szCs w:val="24"/>
        </w:rPr>
        <w:t>Návrh</w:t>
      </w:r>
      <w:r w:rsidR="00792F1A" w:rsidRPr="00792F1A">
        <w:rPr>
          <w:rFonts w:ascii="Times New Roman" w:eastAsia="Times New Roman" w:hAnsi="Times New Roman"/>
          <w:b/>
          <w:kern w:val="1"/>
          <w:sz w:val="22"/>
          <w:szCs w:val="24"/>
        </w:rPr>
        <w:t xml:space="preserve"> technologického předpisu pro zabezpečovací práce</w:t>
      </w:r>
      <w:r w:rsidR="00792F1A">
        <w:rPr>
          <w:rFonts w:ascii="Times New Roman" w:eastAsia="Times New Roman" w:hAnsi="Times New Roman"/>
          <w:kern w:val="1"/>
          <w:sz w:val="22"/>
          <w:szCs w:val="24"/>
        </w:rPr>
        <w:t xml:space="preserve"> </w:t>
      </w:r>
      <w:r w:rsidR="00AC3482">
        <w:rPr>
          <w:rFonts w:ascii="Times New Roman" w:eastAsia="Times New Roman" w:hAnsi="Times New Roman"/>
          <w:b/>
          <w:kern w:val="1"/>
          <w:sz w:val="22"/>
          <w:szCs w:val="24"/>
        </w:rPr>
        <w:t>B</w:t>
      </w:r>
      <w:r w:rsidR="00792F1A">
        <w:rPr>
          <w:rFonts w:ascii="Times New Roman" w:eastAsia="Times New Roman" w:hAnsi="Times New Roman"/>
          <w:kern w:val="1"/>
          <w:sz w:val="22"/>
          <w:szCs w:val="24"/>
        </w:rPr>
        <w:t xml:space="preserve">“ znamená Návrh technologického předpisu </w:t>
      </w:r>
      <w:r w:rsidR="00792F1A" w:rsidRPr="00E95128">
        <w:rPr>
          <w:rFonts w:ascii="Times New Roman" w:eastAsia="Times New Roman" w:hAnsi="Times New Roman"/>
          <w:kern w:val="1"/>
          <w:sz w:val="22"/>
          <w:szCs w:val="24"/>
        </w:rPr>
        <w:t>pro zabezpečovací práce</w:t>
      </w:r>
      <w:r w:rsidR="00792F1A">
        <w:rPr>
          <w:rFonts w:ascii="Times New Roman" w:eastAsia="Times New Roman" w:hAnsi="Times New Roman"/>
          <w:kern w:val="1"/>
          <w:sz w:val="22"/>
          <w:szCs w:val="24"/>
        </w:rPr>
        <w:t>, jehož předmětem</w:t>
      </w:r>
      <w:r w:rsidR="00792F1A" w:rsidRPr="00E95128">
        <w:rPr>
          <w:rFonts w:ascii="Times New Roman" w:eastAsia="Times New Roman" w:hAnsi="Times New Roman"/>
          <w:kern w:val="1"/>
          <w:sz w:val="22"/>
          <w:szCs w:val="24"/>
        </w:rPr>
        <w:t xml:space="preserve"> </w:t>
      </w:r>
      <w:r w:rsidR="00792F1A">
        <w:rPr>
          <w:rFonts w:ascii="Times New Roman" w:eastAsia="Times New Roman" w:hAnsi="Times New Roman"/>
          <w:kern w:val="1"/>
          <w:sz w:val="22"/>
          <w:szCs w:val="24"/>
        </w:rPr>
        <w:t xml:space="preserve">jsou </w:t>
      </w:r>
      <w:r w:rsidR="009A7D27">
        <w:rPr>
          <w:rFonts w:ascii="Times New Roman" w:eastAsia="Times New Roman" w:hAnsi="Times New Roman"/>
          <w:kern w:val="1"/>
          <w:sz w:val="22"/>
          <w:szCs w:val="24"/>
        </w:rPr>
        <w:t xml:space="preserve">alespoň </w:t>
      </w:r>
      <w:r w:rsidR="00792F1A">
        <w:rPr>
          <w:rFonts w:ascii="Times New Roman" w:eastAsia="Times New Roman" w:hAnsi="Times New Roman"/>
          <w:kern w:val="1"/>
          <w:sz w:val="22"/>
          <w:szCs w:val="24"/>
        </w:rPr>
        <w:t xml:space="preserve">jedny </w:t>
      </w:r>
      <w:r w:rsidR="00585A56">
        <w:rPr>
          <w:rFonts w:ascii="Times New Roman" w:eastAsia="Times New Roman" w:hAnsi="Times New Roman"/>
          <w:kern w:val="1"/>
          <w:sz w:val="22"/>
          <w:szCs w:val="24"/>
        </w:rPr>
        <w:t>Zabezpečovací</w:t>
      </w:r>
      <w:r w:rsidR="00792F1A">
        <w:rPr>
          <w:rFonts w:ascii="Times New Roman" w:eastAsia="Times New Roman" w:hAnsi="Times New Roman"/>
          <w:kern w:val="1"/>
          <w:sz w:val="22"/>
          <w:szCs w:val="24"/>
        </w:rPr>
        <w:t xml:space="preserve"> </w:t>
      </w:r>
      <w:r w:rsidR="00585A56">
        <w:rPr>
          <w:rFonts w:ascii="Times New Roman" w:eastAsia="Times New Roman" w:hAnsi="Times New Roman"/>
          <w:kern w:val="1"/>
          <w:sz w:val="22"/>
          <w:szCs w:val="24"/>
        </w:rPr>
        <w:t>práce</w:t>
      </w:r>
      <w:r w:rsidR="009A7D27">
        <w:rPr>
          <w:rFonts w:ascii="Times New Roman" w:eastAsia="Times New Roman" w:hAnsi="Times New Roman"/>
          <w:kern w:val="1"/>
          <w:sz w:val="22"/>
          <w:szCs w:val="24"/>
        </w:rPr>
        <w:t xml:space="preserve"> se</w:t>
      </w:r>
      <w:r w:rsidR="00792F1A">
        <w:rPr>
          <w:rFonts w:ascii="Times New Roman" w:eastAsia="Times New Roman" w:hAnsi="Times New Roman"/>
          <w:kern w:val="1"/>
          <w:sz w:val="22"/>
          <w:szCs w:val="24"/>
        </w:rPr>
        <w:t xml:space="preserve"> </w:t>
      </w:r>
      <w:r w:rsidR="00792F1A" w:rsidRPr="00CA51B8">
        <w:rPr>
          <w:rFonts w:ascii="Times New Roman" w:eastAsia="Times New Roman" w:hAnsi="Times New Roman"/>
          <w:kern w:val="1"/>
          <w:sz w:val="22"/>
          <w:szCs w:val="24"/>
        </w:rPr>
        <w:t>Stu</w:t>
      </w:r>
      <w:r w:rsidR="009A7D27">
        <w:rPr>
          <w:rFonts w:ascii="Times New Roman" w:eastAsia="Times New Roman" w:hAnsi="Times New Roman"/>
          <w:kern w:val="1"/>
          <w:sz w:val="22"/>
          <w:szCs w:val="24"/>
        </w:rPr>
        <w:t>pněm</w:t>
      </w:r>
      <w:r w:rsidR="00792F1A" w:rsidRPr="00CA51B8">
        <w:rPr>
          <w:rFonts w:ascii="Times New Roman" w:eastAsia="Times New Roman" w:hAnsi="Times New Roman"/>
          <w:kern w:val="1"/>
          <w:sz w:val="22"/>
          <w:szCs w:val="24"/>
        </w:rPr>
        <w:t xml:space="preserve"> obtížnosti zabezpečovacích prací </w:t>
      </w:r>
      <w:r w:rsidR="00792F1A">
        <w:rPr>
          <w:rFonts w:ascii="Times New Roman" w:eastAsia="Times New Roman" w:hAnsi="Times New Roman"/>
          <w:kern w:val="1"/>
          <w:sz w:val="22"/>
          <w:szCs w:val="24"/>
        </w:rPr>
        <w:t>B</w:t>
      </w:r>
      <w:r w:rsidR="009A7D27">
        <w:rPr>
          <w:rFonts w:ascii="Times New Roman" w:eastAsia="Times New Roman" w:hAnsi="Times New Roman"/>
          <w:kern w:val="1"/>
          <w:sz w:val="22"/>
          <w:szCs w:val="24"/>
        </w:rPr>
        <w:t>, avšak</w:t>
      </w:r>
      <w:r w:rsidR="00AC3482">
        <w:rPr>
          <w:rFonts w:ascii="Times New Roman" w:eastAsia="Times New Roman" w:hAnsi="Times New Roman"/>
          <w:kern w:val="1"/>
          <w:sz w:val="22"/>
          <w:szCs w:val="24"/>
        </w:rPr>
        <w:t xml:space="preserve"> žádné Zabezpečovací práce </w:t>
      </w:r>
      <w:r w:rsidR="009A7D27">
        <w:rPr>
          <w:rFonts w:ascii="Times New Roman" w:eastAsia="Times New Roman" w:hAnsi="Times New Roman"/>
          <w:kern w:val="1"/>
          <w:sz w:val="22"/>
          <w:szCs w:val="24"/>
        </w:rPr>
        <w:t>se</w:t>
      </w:r>
      <w:r w:rsidR="00AC3482">
        <w:rPr>
          <w:rFonts w:ascii="Times New Roman" w:eastAsia="Times New Roman" w:hAnsi="Times New Roman"/>
          <w:kern w:val="1"/>
          <w:sz w:val="22"/>
          <w:szCs w:val="24"/>
        </w:rPr>
        <w:t xml:space="preserve"> Stup</w:t>
      </w:r>
      <w:r w:rsidR="009A7D27">
        <w:rPr>
          <w:rFonts w:ascii="Times New Roman" w:eastAsia="Times New Roman" w:hAnsi="Times New Roman"/>
          <w:kern w:val="1"/>
          <w:sz w:val="22"/>
          <w:szCs w:val="24"/>
        </w:rPr>
        <w:t>něm</w:t>
      </w:r>
      <w:r w:rsidR="00AC3482">
        <w:rPr>
          <w:rFonts w:ascii="Times New Roman" w:eastAsia="Times New Roman" w:hAnsi="Times New Roman"/>
          <w:kern w:val="1"/>
          <w:sz w:val="22"/>
          <w:szCs w:val="24"/>
        </w:rPr>
        <w:t xml:space="preserve"> obtížnosti zabezpečovacích prací C.</w:t>
      </w:r>
    </w:p>
    <w:p w:rsidR="00AC3482" w:rsidRPr="00792F1A" w:rsidRDefault="00CE4FB9" w:rsidP="002655E1">
      <w:pPr>
        <w:shd w:val="clear" w:color="auto" w:fill="auto"/>
        <w:autoSpaceDE/>
        <w:autoSpaceDN/>
        <w:adjustRightInd/>
        <w:spacing w:after="240"/>
        <w:ind w:left="709"/>
        <w:jc w:val="both"/>
        <w:rPr>
          <w:rFonts w:ascii="Times New Roman" w:eastAsia="Times New Roman" w:hAnsi="Times New Roman" w:cs="Times New Roman"/>
          <w:kern w:val="1"/>
          <w:sz w:val="22"/>
          <w:szCs w:val="24"/>
        </w:rPr>
      </w:pPr>
      <w:r>
        <w:rPr>
          <w:rFonts w:ascii="Times New Roman" w:eastAsia="Times New Roman" w:hAnsi="Times New Roman"/>
          <w:b/>
          <w:kern w:val="1"/>
          <w:sz w:val="22"/>
          <w:szCs w:val="24"/>
        </w:rPr>
        <w:t>„</w:t>
      </w:r>
      <w:r w:rsidR="00AC3482">
        <w:rPr>
          <w:rFonts w:ascii="Times New Roman" w:eastAsia="Times New Roman" w:hAnsi="Times New Roman"/>
          <w:b/>
          <w:kern w:val="1"/>
          <w:sz w:val="22"/>
          <w:szCs w:val="24"/>
        </w:rPr>
        <w:t>Návrh</w:t>
      </w:r>
      <w:r w:rsidR="00AC3482" w:rsidRPr="00792F1A">
        <w:rPr>
          <w:rFonts w:ascii="Times New Roman" w:eastAsia="Times New Roman" w:hAnsi="Times New Roman"/>
          <w:b/>
          <w:kern w:val="1"/>
          <w:sz w:val="22"/>
          <w:szCs w:val="24"/>
        </w:rPr>
        <w:t xml:space="preserve"> technologického předpisu pro zabezpečovací práce</w:t>
      </w:r>
      <w:r w:rsidR="00AC3482">
        <w:rPr>
          <w:rFonts w:ascii="Times New Roman" w:eastAsia="Times New Roman" w:hAnsi="Times New Roman"/>
          <w:kern w:val="1"/>
          <w:sz w:val="22"/>
          <w:szCs w:val="24"/>
        </w:rPr>
        <w:t xml:space="preserve"> </w:t>
      </w:r>
      <w:r w:rsidR="00AC3482">
        <w:rPr>
          <w:rFonts w:ascii="Times New Roman" w:eastAsia="Times New Roman" w:hAnsi="Times New Roman"/>
          <w:b/>
          <w:kern w:val="1"/>
          <w:sz w:val="22"/>
          <w:szCs w:val="24"/>
        </w:rPr>
        <w:t>C</w:t>
      </w:r>
      <w:r w:rsidR="00AC3482">
        <w:rPr>
          <w:rFonts w:ascii="Times New Roman" w:eastAsia="Times New Roman" w:hAnsi="Times New Roman"/>
          <w:kern w:val="1"/>
          <w:sz w:val="22"/>
          <w:szCs w:val="24"/>
        </w:rPr>
        <w:t xml:space="preserve">“ znamená Návrh technologického předpisu </w:t>
      </w:r>
      <w:r w:rsidR="00AC3482" w:rsidRPr="00E95128">
        <w:rPr>
          <w:rFonts w:ascii="Times New Roman" w:eastAsia="Times New Roman" w:hAnsi="Times New Roman"/>
          <w:kern w:val="1"/>
          <w:sz w:val="22"/>
          <w:szCs w:val="24"/>
        </w:rPr>
        <w:t>pro zabezpečovací práce</w:t>
      </w:r>
      <w:r w:rsidR="00AC3482">
        <w:rPr>
          <w:rFonts w:ascii="Times New Roman" w:eastAsia="Times New Roman" w:hAnsi="Times New Roman"/>
          <w:kern w:val="1"/>
          <w:sz w:val="22"/>
          <w:szCs w:val="24"/>
        </w:rPr>
        <w:t>, jehož předmětem</w:t>
      </w:r>
      <w:r w:rsidR="00AC3482" w:rsidRPr="00E95128">
        <w:rPr>
          <w:rFonts w:ascii="Times New Roman" w:eastAsia="Times New Roman" w:hAnsi="Times New Roman"/>
          <w:kern w:val="1"/>
          <w:sz w:val="22"/>
          <w:szCs w:val="24"/>
        </w:rPr>
        <w:t xml:space="preserve"> </w:t>
      </w:r>
      <w:r w:rsidR="00AC3482">
        <w:rPr>
          <w:rFonts w:ascii="Times New Roman" w:eastAsia="Times New Roman" w:hAnsi="Times New Roman"/>
          <w:kern w:val="1"/>
          <w:sz w:val="22"/>
          <w:szCs w:val="24"/>
        </w:rPr>
        <w:t>jsou</w:t>
      </w:r>
      <w:r w:rsidR="009A7D27">
        <w:rPr>
          <w:rFonts w:ascii="Times New Roman" w:eastAsia="Times New Roman" w:hAnsi="Times New Roman"/>
          <w:kern w:val="1"/>
          <w:sz w:val="22"/>
          <w:szCs w:val="24"/>
        </w:rPr>
        <w:t xml:space="preserve"> alespoň</w:t>
      </w:r>
      <w:r w:rsidR="00AC3482">
        <w:rPr>
          <w:rFonts w:ascii="Times New Roman" w:eastAsia="Times New Roman" w:hAnsi="Times New Roman"/>
          <w:kern w:val="1"/>
          <w:sz w:val="22"/>
          <w:szCs w:val="24"/>
        </w:rPr>
        <w:t xml:space="preserve"> jedny Zabezpečovací práce </w:t>
      </w:r>
      <w:r w:rsidR="009A7D27">
        <w:rPr>
          <w:rFonts w:ascii="Times New Roman" w:eastAsia="Times New Roman" w:hAnsi="Times New Roman"/>
          <w:kern w:val="1"/>
          <w:sz w:val="22"/>
          <w:szCs w:val="24"/>
        </w:rPr>
        <w:t>se</w:t>
      </w:r>
      <w:r w:rsidR="00AC3482">
        <w:rPr>
          <w:rFonts w:ascii="Times New Roman" w:eastAsia="Times New Roman" w:hAnsi="Times New Roman"/>
          <w:kern w:val="1"/>
          <w:sz w:val="22"/>
          <w:szCs w:val="24"/>
        </w:rPr>
        <w:t xml:space="preserve"> </w:t>
      </w:r>
      <w:r w:rsidR="00AC3482" w:rsidRPr="00CA51B8">
        <w:rPr>
          <w:rFonts w:ascii="Times New Roman" w:eastAsia="Times New Roman" w:hAnsi="Times New Roman"/>
          <w:kern w:val="1"/>
          <w:sz w:val="22"/>
          <w:szCs w:val="24"/>
        </w:rPr>
        <w:t>Stup</w:t>
      </w:r>
      <w:r w:rsidR="009A7D27">
        <w:rPr>
          <w:rFonts w:ascii="Times New Roman" w:eastAsia="Times New Roman" w:hAnsi="Times New Roman"/>
          <w:kern w:val="1"/>
          <w:sz w:val="22"/>
          <w:szCs w:val="24"/>
        </w:rPr>
        <w:t>něm</w:t>
      </w:r>
      <w:r w:rsidR="00AC3482" w:rsidRPr="00CA51B8">
        <w:rPr>
          <w:rFonts w:ascii="Times New Roman" w:eastAsia="Times New Roman" w:hAnsi="Times New Roman"/>
          <w:kern w:val="1"/>
          <w:sz w:val="22"/>
          <w:szCs w:val="24"/>
        </w:rPr>
        <w:t xml:space="preserve"> obtížnosti zabezpečovacích prací </w:t>
      </w:r>
      <w:r w:rsidR="00AC3482">
        <w:rPr>
          <w:rFonts w:ascii="Times New Roman" w:eastAsia="Times New Roman" w:hAnsi="Times New Roman"/>
          <w:kern w:val="1"/>
          <w:sz w:val="22"/>
          <w:szCs w:val="24"/>
        </w:rPr>
        <w:t>C.</w:t>
      </w:r>
    </w:p>
    <w:p w:rsidR="00F90F58" w:rsidRDefault="00133365" w:rsidP="00381FD7">
      <w:pPr>
        <w:shd w:val="clear" w:color="auto" w:fill="auto"/>
        <w:autoSpaceDE/>
        <w:autoSpaceDN/>
        <w:adjustRightInd/>
        <w:spacing w:after="240"/>
        <w:ind w:left="709"/>
        <w:jc w:val="both"/>
        <w:rPr>
          <w:rFonts w:ascii="Times New Roman" w:eastAsia="Arial Unicode MS" w:hAnsi="Times New Roman"/>
          <w:kern w:val="1"/>
          <w:sz w:val="22"/>
          <w:szCs w:val="24"/>
        </w:rPr>
      </w:pPr>
      <w:r>
        <w:rPr>
          <w:rFonts w:ascii="Times New Roman" w:eastAsia="Arial Unicode MS" w:hAnsi="Times New Roman"/>
          <w:kern w:val="1"/>
          <w:sz w:val="22"/>
          <w:szCs w:val="24"/>
        </w:rPr>
        <w:t>„</w:t>
      </w:r>
      <w:bookmarkStart w:id="6" w:name="_cp_text_1_17"/>
      <w:r>
        <w:rPr>
          <w:rFonts w:ascii="Times New Roman" w:eastAsia="Arial Unicode MS" w:hAnsi="Times New Roman"/>
          <w:b/>
          <w:kern w:val="1"/>
          <w:sz w:val="22"/>
          <w:szCs w:val="24"/>
        </w:rPr>
        <w:t xml:space="preserve">Občanský </w:t>
      </w:r>
      <w:bookmarkEnd w:id="6"/>
      <w:r>
        <w:rPr>
          <w:rFonts w:ascii="Times New Roman" w:eastAsia="Arial Unicode MS" w:hAnsi="Times New Roman"/>
          <w:b/>
          <w:kern w:val="1"/>
          <w:sz w:val="22"/>
          <w:szCs w:val="24"/>
        </w:rPr>
        <w:t>zákoník</w:t>
      </w:r>
      <w:r>
        <w:rPr>
          <w:rFonts w:ascii="Times New Roman" w:eastAsia="Arial Unicode MS" w:hAnsi="Times New Roman"/>
          <w:kern w:val="1"/>
          <w:sz w:val="22"/>
          <w:szCs w:val="24"/>
        </w:rPr>
        <w:t xml:space="preserve">“ je zákon č. </w:t>
      </w:r>
      <w:bookmarkStart w:id="7" w:name="_cp_text_1_19"/>
      <w:r>
        <w:rPr>
          <w:rFonts w:ascii="Times New Roman" w:eastAsia="Arial Unicode MS" w:hAnsi="Times New Roman"/>
          <w:kern w:val="1"/>
          <w:sz w:val="22"/>
          <w:szCs w:val="24"/>
        </w:rPr>
        <w:t>89</w:t>
      </w:r>
      <w:bookmarkEnd w:id="7"/>
      <w:r>
        <w:rPr>
          <w:rFonts w:ascii="Times New Roman" w:eastAsia="Arial Unicode MS" w:hAnsi="Times New Roman"/>
          <w:kern w:val="1"/>
          <w:sz w:val="22"/>
          <w:szCs w:val="24"/>
        </w:rPr>
        <w:t>/</w:t>
      </w:r>
      <w:bookmarkStart w:id="8" w:name="_cp_text_1_21"/>
      <w:r>
        <w:rPr>
          <w:rFonts w:ascii="Times New Roman" w:eastAsia="Arial Unicode MS" w:hAnsi="Times New Roman"/>
          <w:kern w:val="1"/>
          <w:sz w:val="22"/>
          <w:szCs w:val="24"/>
        </w:rPr>
        <w:t xml:space="preserve">2012 </w:t>
      </w:r>
      <w:bookmarkEnd w:id="8"/>
      <w:r>
        <w:rPr>
          <w:rFonts w:ascii="Times New Roman" w:eastAsia="Arial Unicode MS" w:hAnsi="Times New Roman"/>
          <w:kern w:val="1"/>
          <w:sz w:val="22"/>
          <w:szCs w:val="24"/>
        </w:rPr>
        <w:t xml:space="preserve">Sb., </w:t>
      </w:r>
      <w:bookmarkStart w:id="9" w:name="_cp_text_1_23"/>
      <w:r>
        <w:rPr>
          <w:rFonts w:ascii="Times New Roman" w:eastAsia="Arial Unicode MS" w:hAnsi="Times New Roman"/>
          <w:kern w:val="1"/>
          <w:sz w:val="22"/>
          <w:szCs w:val="24"/>
        </w:rPr>
        <w:t xml:space="preserve">občanský </w:t>
      </w:r>
      <w:bookmarkEnd w:id="9"/>
      <w:r>
        <w:rPr>
          <w:rFonts w:ascii="Times New Roman" w:eastAsia="Arial Unicode MS" w:hAnsi="Times New Roman"/>
          <w:kern w:val="1"/>
          <w:sz w:val="22"/>
          <w:szCs w:val="24"/>
        </w:rPr>
        <w:t xml:space="preserve">zákoník, </w:t>
      </w:r>
      <w:r w:rsidR="00534586">
        <w:rPr>
          <w:rFonts w:ascii="Times New Roman" w:eastAsia="Times New Roman" w:hAnsi="Times New Roman"/>
          <w:kern w:val="1"/>
          <w:sz w:val="22"/>
          <w:szCs w:val="24"/>
          <w:shd w:val="clear" w:color="auto" w:fill="FFFFFF"/>
        </w:rPr>
        <w:t>ve znění pozdějších předpisů</w:t>
      </w:r>
      <w:r>
        <w:rPr>
          <w:rFonts w:ascii="Times New Roman" w:eastAsia="Arial Unicode MS" w:hAnsi="Times New Roman"/>
          <w:kern w:val="1"/>
          <w:sz w:val="22"/>
          <w:szCs w:val="24"/>
        </w:rPr>
        <w:t>.</w:t>
      </w:r>
    </w:p>
    <w:p w:rsidR="00CA51B8" w:rsidRPr="00D17DB8" w:rsidRDefault="00CA51B8" w:rsidP="00CA51B8">
      <w:pPr>
        <w:shd w:val="clear" w:color="auto" w:fill="auto"/>
        <w:autoSpaceDE/>
        <w:autoSpaceDN/>
        <w:adjustRightInd/>
        <w:spacing w:after="240"/>
        <w:ind w:left="709"/>
        <w:jc w:val="both"/>
        <w:rPr>
          <w:rFonts w:ascii="Times New Roman" w:eastAsia="Arial Unicode MS" w:hAnsi="Times New Roman"/>
          <w:kern w:val="1"/>
          <w:sz w:val="22"/>
          <w:szCs w:val="24"/>
          <w:lang w:eastAsia="en-US"/>
        </w:rPr>
      </w:pPr>
      <w:bookmarkStart w:id="10" w:name="_cp_text_1_24"/>
      <w:r>
        <w:rPr>
          <w:rFonts w:ascii="Times New Roman" w:eastAsia="Arial Unicode MS" w:hAnsi="Times New Roman"/>
          <w:b/>
          <w:color w:val="000000"/>
          <w:kern w:val="1"/>
          <w:sz w:val="22"/>
          <w:szCs w:val="24"/>
        </w:rPr>
        <w:t>„Odměna za vypracování technologické</w:t>
      </w:r>
      <w:r w:rsidR="00E81957">
        <w:rPr>
          <w:rFonts w:ascii="Times New Roman" w:eastAsia="Arial Unicode MS" w:hAnsi="Times New Roman"/>
          <w:b/>
          <w:color w:val="000000"/>
          <w:kern w:val="1"/>
          <w:sz w:val="22"/>
          <w:szCs w:val="24"/>
        </w:rPr>
        <w:t>ho</w:t>
      </w:r>
      <w:r>
        <w:rPr>
          <w:rFonts w:ascii="Times New Roman" w:eastAsia="Arial Unicode MS" w:hAnsi="Times New Roman"/>
          <w:b/>
          <w:color w:val="000000"/>
          <w:kern w:val="1"/>
          <w:sz w:val="22"/>
          <w:szCs w:val="24"/>
        </w:rPr>
        <w:t xml:space="preserve"> předpisu A“ </w:t>
      </w:r>
      <w:r>
        <w:rPr>
          <w:rFonts w:ascii="Times New Roman" w:eastAsia="Arial Unicode MS" w:hAnsi="Times New Roman"/>
          <w:kern w:val="1"/>
          <w:sz w:val="22"/>
          <w:szCs w:val="24"/>
        </w:rPr>
        <w:t xml:space="preserve">znamená </w:t>
      </w:r>
      <w:r w:rsidRPr="00B51954">
        <w:rPr>
          <w:rFonts w:ascii="Times New Roman" w:eastAsia="Arial Unicode MS" w:hAnsi="Times New Roman"/>
          <w:kern w:val="1"/>
          <w:sz w:val="22"/>
          <w:szCs w:val="24"/>
        </w:rPr>
        <w:t xml:space="preserve">částku ve výši </w:t>
      </w:r>
      <w:r w:rsidR="00EC15B3">
        <w:rPr>
          <w:rFonts w:ascii="Times New Roman" w:eastAsia="Arial Unicode MS" w:hAnsi="Times New Roman"/>
          <w:kern w:val="1"/>
          <w:sz w:val="22"/>
          <w:szCs w:val="24"/>
        </w:rPr>
        <w:t>575</w:t>
      </w:r>
      <w:r w:rsidRPr="00B51954">
        <w:rPr>
          <w:rFonts w:ascii="Times New Roman" w:eastAsia="Arial Unicode MS" w:hAnsi="Times New Roman"/>
          <w:kern w:val="1"/>
          <w:sz w:val="22"/>
          <w:szCs w:val="24"/>
        </w:rPr>
        <w:t xml:space="preserve">,- Kč (slovy: </w:t>
      </w:r>
      <w:r w:rsidR="00EC15B3">
        <w:rPr>
          <w:rFonts w:ascii="Times New Roman" w:eastAsia="Arial Unicode MS" w:hAnsi="Times New Roman"/>
          <w:kern w:val="1"/>
          <w:sz w:val="22"/>
          <w:szCs w:val="24"/>
        </w:rPr>
        <w:t>pětsetsedmdesátpět</w:t>
      </w:r>
      <w:r w:rsidRPr="00B51954">
        <w:rPr>
          <w:rFonts w:ascii="Times New Roman" w:eastAsia="Arial Unicode MS" w:hAnsi="Times New Roman"/>
          <w:kern w:val="1"/>
          <w:sz w:val="22"/>
          <w:szCs w:val="24"/>
        </w:rPr>
        <w:t xml:space="preserve"> korun českých) bez DPH </w:t>
      </w:r>
      <w:r>
        <w:rPr>
          <w:rFonts w:ascii="Times New Roman" w:eastAsia="Arial Unicode MS" w:hAnsi="Times New Roman"/>
          <w:kern w:val="1"/>
          <w:sz w:val="22"/>
          <w:szCs w:val="24"/>
        </w:rPr>
        <w:t xml:space="preserve">za vypracování </w:t>
      </w:r>
      <w:r w:rsidRPr="00177A14">
        <w:rPr>
          <w:rFonts w:ascii="Times New Roman" w:eastAsia="Times New Roman" w:hAnsi="Times New Roman"/>
          <w:kern w:val="1"/>
          <w:sz w:val="22"/>
          <w:szCs w:val="24"/>
        </w:rPr>
        <w:t xml:space="preserve">Návrhu </w:t>
      </w:r>
      <w:r>
        <w:rPr>
          <w:rFonts w:ascii="Times New Roman" w:eastAsia="Times New Roman" w:hAnsi="Times New Roman"/>
          <w:kern w:val="1"/>
          <w:sz w:val="22"/>
          <w:szCs w:val="24"/>
        </w:rPr>
        <w:t xml:space="preserve">technologického předpisu </w:t>
      </w:r>
      <w:r w:rsidR="00E95128" w:rsidRPr="00E95128">
        <w:rPr>
          <w:rFonts w:ascii="Times New Roman" w:eastAsia="Times New Roman" w:hAnsi="Times New Roman"/>
          <w:kern w:val="1"/>
          <w:sz w:val="22"/>
          <w:szCs w:val="24"/>
        </w:rPr>
        <w:t xml:space="preserve">pro zabezpečovací práce </w:t>
      </w:r>
      <w:r w:rsidR="00792F1A">
        <w:rPr>
          <w:rFonts w:ascii="Times New Roman" w:eastAsia="Times New Roman" w:hAnsi="Times New Roman"/>
          <w:kern w:val="1"/>
          <w:sz w:val="22"/>
          <w:szCs w:val="24"/>
        </w:rPr>
        <w:t xml:space="preserve">A </w:t>
      </w:r>
      <w:r w:rsidRPr="00B51954">
        <w:rPr>
          <w:rFonts w:ascii="Times New Roman" w:eastAsia="Arial Unicode MS" w:hAnsi="Times New Roman"/>
          <w:kern w:val="1"/>
          <w:sz w:val="22"/>
          <w:szCs w:val="24"/>
        </w:rPr>
        <w:t xml:space="preserve">s tím, že </w:t>
      </w:r>
      <w:r w:rsidRPr="00177A14">
        <w:rPr>
          <w:rFonts w:ascii="Times New Roman" w:eastAsia="Arial Unicode MS" w:hAnsi="Times New Roman"/>
          <w:kern w:val="1"/>
          <w:sz w:val="22"/>
          <w:szCs w:val="24"/>
        </w:rPr>
        <w:t xml:space="preserve">Odměna za vypracování </w:t>
      </w:r>
      <w:r w:rsidRPr="00CA51B8">
        <w:rPr>
          <w:rFonts w:ascii="Times New Roman" w:eastAsia="Arial Unicode MS" w:hAnsi="Times New Roman"/>
          <w:kern w:val="1"/>
          <w:sz w:val="22"/>
          <w:szCs w:val="24"/>
        </w:rPr>
        <w:t xml:space="preserve">technologické předpisu A </w:t>
      </w:r>
      <w:r w:rsidRPr="00B51954">
        <w:rPr>
          <w:rFonts w:ascii="Times New Roman" w:eastAsia="Arial Unicode MS" w:hAnsi="Times New Roman"/>
          <w:kern w:val="1"/>
          <w:sz w:val="22"/>
          <w:szCs w:val="24"/>
        </w:rPr>
        <w:t xml:space="preserve">zahrnuje všechny a veškeré náklady vynaložené Poskytovatelem v souvislosti </w:t>
      </w:r>
      <w:r w:rsidR="00653545">
        <w:rPr>
          <w:rFonts w:ascii="Times New Roman" w:eastAsia="Arial Unicode MS" w:hAnsi="Times New Roman"/>
          <w:kern w:val="1"/>
          <w:sz w:val="22"/>
          <w:szCs w:val="24"/>
        </w:rPr>
        <w:t>s </w:t>
      </w:r>
      <w:r>
        <w:rPr>
          <w:rFonts w:ascii="Times New Roman" w:eastAsia="Arial Unicode MS" w:hAnsi="Times New Roman"/>
          <w:kern w:val="1"/>
          <w:sz w:val="22"/>
          <w:szCs w:val="24"/>
        </w:rPr>
        <w:t>vypracováním Návrhu</w:t>
      </w:r>
      <w:r w:rsidRPr="00B51954">
        <w:rPr>
          <w:rFonts w:ascii="Times New Roman" w:eastAsia="Arial Unicode MS" w:hAnsi="Times New Roman"/>
          <w:kern w:val="1"/>
          <w:sz w:val="22"/>
          <w:szCs w:val="24"/>
        </w:rPr>
        <w:t xml:space="preserve"> </w:t>
      </w:r>
      <w:r w:rsidRPr="00CA51B8">
        <w:rPr>
          <w:rFonts w:ascii="Times New Roman" w:eastAsia="Times New Roman" w:hAnsi="Times New Roman"/>
          <w:kern w:val="1"/>
          <w:sz w:val="22"/>
          <w:szCs w:val="24"/>
        </w:rPr>
        <w:t>technologické</w:t>
      </w:r>
      <w:r w:rsidR="00E95128">
        <w:rPr>
          <w:rFonts w:ascii="Times New Roman" w:eastAsia="Times New Roman" w:hAnsi="Times New Roman"/>
          <w:kern w:val="1"/>
          <w:sz w:val="22"/>
          <w:szCs w:val="24"/>
        </w:rPr>
        <w:t>ho</w:t>
      </w:r>
      <w:r w:rsidRPr="00CA51B8">
        <w:rPr>
          <w:rFonts w:ascii="Times New Roman" w:eastAsia="Times New Roman" w:hAnsi="Times New Roman"/>
          <w:kern w:val="1"/>
          <w:sz w:val="22"/>
          <w:szCs w:val="24"/>
        </w:rPr>
        <w:t xml:space="preserve"> předpisu</w:t>
      </w:r>
      <w:r w:rsidR="00E95128">
        <w:rPr>
          <w:rFonts w:ascii="Times New Roman" w:eastAsia="Times New Roman" w:hAnsi="Times New Roman"/>
          <w:kern w:val="1"/>
          <w:sz w:val="22"/>
          <w:szCs w:val="24"/>
        </w:rPr>
        <w:t xml:space="preserve"> </w:t>
      </w:r>
      <w:r w:rsidR="00E95128" w:rsidRPr="00E95128">
        <w:rPr>
          <w:rFonts w:ascii="Times New Roman" w:eastAsia="Times New Roman" w:hAnsi="Times New Roman"/>
          <w:kern w:val="1"/>
          <w:sz w:val="22"/>
          <w:szCs w:val="24"/>
        </w:rPr>
        <w:t>pro zabezpečovací práce</w:t>
      </w:r>
      <w:r w:rsidR="00792F1A">
        <w:rPr>
          <w:rFonts w:ascii="Times New Roman" w:eastAsia="Times New Roman" w:hAnsi="Times New Roman"/>
          <w:kern w:val="1"/>
          <w:sz w:val="22"/>
          <w:szCs w:val="24"/>
        </w:rPr>
        <w:t xml:space="preserve"> A</w:t>
      </w:r>
      <w:r w:rsidR="00435FB6">
        <w:rPr>
          <w:rFonts w:ascii="Times New Roman" w:eastAsia="Times New Roman" w:hAnsi="Times New Roman"/>
          <w:kern w:val="1"/>
          <w:sz w:val="22"/>
          <w:szCs w:val="24"/>
        </w:rPr>
        <w:t>.</w:t>
      </w:r>
    </w:p>
    <w:p w:rsidR="00572730" w:rsidRDefault="00CA51B8" w:rsidP="00CA51B8">
      <w:pPr>
        <w:shd w:val="clear" w:color="auto" w:fill="auto"/>
        <w:autoSpaceDE/>
        <w:autoSpaceDN/>
        <w:adjustRightInd/>
        <w:spacing w:after="240"/>
        <w:ind w:left="709"/>
        <w:jc w:val="both"/>
        <w:rPr>
          <w:rFonts w:ascii="Times New Roman" w:eastAsia="Times New Roman" w:hAnsi="Times New Roman" w:cs="Times New Roman"/>
          <w:b/>
          <w:i/>
          <w:kern w:val="1"/>
          <w:sz w:val="22"/>
          <w:szCs w:val="24"/>
        </w:rPr>
      </w:pPr>
      <w:r>
        <w:rPr>
          <w:rFonts w:ascii="Times New Roman" w:eastAsia="Arial Unicode MS" w:hAnsi="Times New Roman"/>
          <w:b/>
          <w:color w:val="000000"/>
          <w:kern w:val="1"/>
          <w:sz w:val="22"/>
          <w:szCs w:val="24"/>
        </w:rPr>
        <w:t>„Odměna za vypracování technologické</w:t>
      </w:r>
      <w:r w:rsidR="00E81957">
        <w:rPr>
          <w:rFonts w:ascii="Times New Roman" w:eastAsia="Arial Unicode MS" w:hAnsi="Times New Roman"/>
          <w:b/>
          <w:color w:val="000000"/>
          <w:kern w:val="1"/>
          <w:sz w:val="22"/>
          <w:szCs w:val="24"/>
        </w:rPr>
        <w:t>ho</w:t>
      </w:r>
      <w:r>
        <w:rPr>
          <w:rFonts w:ascii="Times New Roman" w:eastAsia="Arial Unicode MS" w:hAnsi="Times New Roman"/>
          <w:b/>
          <w:color w:val="000000"/>
          <w:kern w:val="1"/>
          <w:sz w:val="22"/>
          <w:szCs w:val="24"/>
        </w:rPr>
        <w:t xml:space="preserve"> předpisu B“ </w:t>
      </w:r>
      <w:r>
        <w:rPr>
          <w:rFonts w:ascii="Times New Roman" w:eastAsia="Arial Unicode MS" w:hAnsi="Times New Roman"/>
          <w:kern w:val="1"/>
          <w:sz w:val="22"/>
          <w:szCs w:val="24"/>
        </w:rPr>
        <w:t xml:space="preserve">znamená </w:t>
      </w:r>
      <w:r w:rsidRPr="00B51954">
        <w:rPr>
          <w:rFonts w:ascii="Times New Roman" w:eastAsia="Arial Unicode MS" w:hAnsi="Times New Roman"/>
          <w:kern w:val="1"/>
          <w:sz w:val="22"/>
          <w:szCs w:val="24"/>
        </w:rPr>
        <w:t xml:space="preserve">částku ve výši </w:t>
      </w:r>
      <w:r w:rsidR="00EC15B3">
        <w:rPr>
          <w:rFonts w:ascii="Times New Roman" w:eastAsia="Arial Unicode MS" w:hAnsi="Times New Roman"/>
          <w:kern w:val="1"/>
          <w:sz w:val="22"/>
          <w:szCs w:val="24"/>
        </w:rPr>
        <w:t>804</w:t>
      </w:r>
      <w:r w:rsidRPr="00B51954">
        <w:rPr>
          <w:rFonts w:ascii="Times New Roman" w:eastAsia="Arial Unicode MS" w:hAnsi="Times New Roman"/>
          <w:kern w:val="1"/>
          <w:sz w:val="22"/>
          <w:szCs w:val="24"/>
        </w:rPr>
        <w:t xml:space="preserve">,- Kč (slovy: </w:t>
      </w:r>
      <w:r w:rsidR="00EC15B3">
        <w:rPr>
          <w:rFonts w:ascii="Times New Roman" w:eastAsia="Arial Unicode MS" w:hAnsi="Times New Roman"/>
          <w:kern w:val="1"/>
          <w:sz w:val="22"/>
          <w:szCs w:val="24"/>
        </w:rPr>
        <w:t>osmsetčtyři</w:t>
      </w:r>
      <w:r w:rsidRPr="00B51954">
        <w:rPr>
          <w:rFonts w:ascii="Times New Roman" w:eastAsia="Arial Unicode MS" w:hAnsi="Times New Roman"/>
          <w:kern w:val="1"/>
          <w:sz w:val="22"/>
          <w:szCs w:val="24"/>
        </w:rPr>
        <w:t xml:space="preserve"> korun českých) bez DPH </w:t>
      </w:r>
      <w:r>
        <w:rPr>
          <w:rFonts w:ascii="Times New Roman" w:eastAsia="Arial Unicode MS" w:hAnsi="Times New Roman"/>
          <w:kern w:val="1"/>
          <w:sz w:val="22"/>
          <w:szCs w:val="24"/>
        </w:rPr>
        <w:t xml:space="preserve">za vypracování </w:t>
      </w:r>
      <w:r w:rsidRPr="00177A14">
        <w:rPr>
          <w:rFonts w:ascii="Times New Roman" w:eastAsia="Times New Roman" w:hAnsi="Times New Roman"/>
          <w:kern w:val="1"/>
          <w:sz w:val="22"/>
          <w:szCs w:val="24"/>
        </w:rPr>
        <w:t xml:space="preserve">Návrhu </w:t>
      </w:r>
      <w:r>
        <w:rPr>
          <w:rFonts w:ascii="Times New Roman" w:eastAsia="Times New Roman" w:hAnsi="Times New Roman"/>
          <w:kern w:val="1"/>
          <w:sz w:val="22"/>
          <w:szCs w:val="24"/>
        </w:rPr>
        <w:t xml:space="preserve">technologického předpisu </w:t>
      </w:r>
      <w:r w:rsidR="00E95128" w:rsidRPr="00E95128">
        <w:rPr>
          <w:rFonts w:ascii="Times New Roman" w:eastAsia="Times New Roman" w:hAnsi="Times New Roman"/>
          <w:kern w:val="1"/>
          <w:sz w:val="22"/>
          <w:szCs w:val="24"/>
        </w:rPr>
        <w:t>pro zabezpečovací práce</w:t>
      </w:r>
      <w:r w:rsidR="00792F1A">
        <w:rPr>
          <w:rFonts w:ascii="Times New Roman" w:eastAsia="Times New Roman" w:hAnsi="Times New Roman"/>
          <w:kern w:val="1"/>
          <w:sz w:val="22"/>
          <w:szCs w:val="24"/>
        </w:rPr>
        <w:t xml:space="preserve"> B</w:t>
      </w:r>
      <w:r w:rsidRPr="00B51954">
        <w:rPr>
          <w:rFonts w:ascii="Times New Roman" w:eastAsia="Arial Unicode MS" w:hAnsi="Times New Roman"/>
          <w:kern w:val="1"/>
          <w:sz w:val="22"/>
          <w:szCs w:val="24"/>
        </w:rPr>
        <w:t xml:space="preserve"> </w:t>
      </w:r>
      <w:r w:rsidR="00792F1A">
        <w:rPr>
          <w:rFonts w:ascii="Times New Roman" w:eastAsia="Arial Unicode MS" w:hAnsi="Times New Roman"/>
          <w:kern w:val="1"/>
          <w:sz w:val="22"/>
          <w:szCs w:val="24"/>
        </w:rPr>
        <w:t xml:space="preserve">s tím, </w:t>
      </w:r>
      <w:r w:rsidRPr="00B51954">
        <w:rPr>
          <w:rFonts w:ascii="Times New Roman" w:eastAsia="Arial Unicode MS" w:hAnsi="Times New Roman"/>
          <w:kern w:val="1"/>
          <w:sz w:val="22"/>
          <w:szCs w:val="24"/>
        </w:rPr>
        <w:t xml:space="preserve">že </w:t>
      </w:r>
      <w:r w:rsidRPr="00177A14">
        <w:rPr>
          <w:rFonts w:ascii="Times New Roman" w:eastAsia="Arial Unicode MS" w:hAnsi="Times New Roman"/>
          <w:kern w:val="1"/>
          <w:sz w:val="22"/>
          <w:szCs w:val="24"/>
        </w:rPr>
        <w:t xml:space="preserve">Odměna za vypracování </w:t>
      </w:r>
      <w:r w:rsidRPr="00CA51B8">
        <w:rPr>
          <w:rFonts w:ascii="Times New Roman" w:eastAsia="Arial Unicode MS" w:hAnsi="Times New Roman"/>
          <w:kern w:val="1"/>
          <w:sz w:val="22"/>
          <w:szCs w:val="24"/>
        </w:rPr>
        <w:t xml:space="preserve">technologické předpisu </w:t>
      </w:r>
      <w:r>
        <w:rPr>
          <w:rFonts w:ascii="Times New Roman" w:eastAsia="Arial Unicode MS" w:hAnsi="Times New Roman"/>
          <w:kern w:val="1"/>
          <w:sz w:val="22"/>
          <w:szCs w:val="24"/>
        </w:rPr>
        <w:t>B</w:t>
      </w:r>
      <w:r w:rsidRPr="00CA51B8">
        <w:rPr>
          <w:rFonts w:ascii="Times New Roman" w:eastAsia="Arial Unicode MS" w:hAnsi="Times New Roman"/>
          <w:kern w:val="1"/>
          <w:sz w:val="22"/>
          <w:szCs w:val="24"/>
        </w:rPr>
        <w:t xml:space="preserve"> </w:t>
      </w:r>
      <w:r w:rsidRPr="00B51954">
        <w:rPr>
          <w:rFonts w:ascii="Times New Roman" w:eastAsia="Arial Unicode MS" w:hAnsi="Times New Roman"/>
          <w:kern w:val="1"/>
          <w:sz w:val="22"/>
          <w:szCs w:val="24"/>
        </w:rPr>
        <w:t xml:space="preserve">zahrnuje všechny a veškeré náklady vynaložené Poskytovatelem v souvislosti </w:t>
      </w:r>
      <w:r w:rsidR="00653545">
        <w:rPr>
          <w:rFonts w:ascii="Times New Roman" w:eastAsia="Arial Unicode MS" w:hAnsi="Times New Roman"/>
          <w:kern w:val="1"/>
          <w:sz w:val="22"/>
          <w:szCs w:val="24"/>
        </w:rPr>
        <w:t>s </w:t>
      </w:r>
      <w:r>
        <w:rPr>
          <w:rFonts w:ascii="Times New Roman" w:eastAsia="Arial Unicode MS" w:hAnsi="Times New Roman"/>
          <w:kern w:val="1"/>
          <w:sz w:val="22"/>
          <w:szCs w:val="24"/>
        </w:rPr>
        <w:t>vypracováním Návrhu</w:t>
      </w:r>
      <w:r w:rsidRPr="00B51954">
        <w:rPr>
          <w:rFonts w:ascii="Times New Roman" w:eastAsia="Arial Unicode MS" w:hAnsi="Times New Roman"/>
          <w:kern w:val="1"/>
          <w:sz w:val="22"/>
          <w:szCs w:val="24"/>
        </w:rPr>
        <w:t xml:space="preserve"> </w:t>
      </w:r>
      <w:r w:rsidRPr="00CA51B8">
        <w:rPr>
          <w:rFonts w:ascii="Times New Roman" w:eastAsia="Times New Roman" w:hAnsi="Times New Roman"/>
          <w:kern w:val="1"/>
          <w:sz w:val="22"/>
          <w:szCs w:val="24"/>
        </w:rPr>
        <w:t>technologické</w:t>
      </w:r>
      <w:r w:rsidR="00E95128">
        <w:rPr>
          <w:rFonts w:ascii="Times New Roman" w:eastAsia="Times New Roman" w:hAnsi="Times New Roman"/>
          <w:kern w:val="1"/>
          <w:sz w:val="22"/>
          <w:szCs w:val="24"/>
        </w:rPr>
        <w:t>ho</w:t>
      </w:r>
      <w:r w:rsidRPr="00CA51B8">
        <w:rPr>
          <w:rFonts w:ascii="Times New Roman" w:eastAsia="Times New Roman" w:hAnsi="Times New Roman"/>
          <w:kern w:val="1"/>
          <w:sz w:val="22"/>
          <w:szCs w:val="24"/>
        </w:rPr>
        <w:t xml:space="preserve"> předpisu</w:t>
      </w:r>
      <w:r w:rsidR="00E95128">
        <w:rPr>
          <w:rFonts w:ascii="Times New Roman" w:eastAsia="Times New Roman" w:hAnsi="Times New Roman"/>
          <w:kern w:val="1"/>
          <w:sz w:val="22"/>
          <w:szCs w:val="24"/>
        </w:rPr>
        <w:t xml:space="preserve"> </w:t>
      </w:r>
      <w:r w:rsidR="00E95128" w:rsidRPr="00E95128">
        <w:rPr>
          <w:rFonts w:ascii="Times New Roman" w:eastAsia="Times New Roman" w:hAnsi="Times New Roman"/>
          <w:kern w:val="1"/>
          <w:sz w:val="22"/>
          <w:szCs w:val="24"/>
        </w:rPr>
        <w:t>pro zabezpečovací práce</w:t>
      </w:r>
      <w:r w:rsidR="00792F1A">
        <w:rPr>
          <w:rFonts w:ascii="Times New Roman" w:eastAsia="Times New Roman" w:hAnsi="Times New Roman"/>
          <w:kern w:val="1"/>
          <w:sz w:val="22"/>
          <w:szCs w:val="24"/>
        </w:rPr>
        <w:t xml:space="preserve"> B</w:t>
      </w:r>
      <w:r>
        <w:rPr>
          <w:rFonts w:ascii="Times New Roman" w:eastAsia="Times New Roman" w:hAnsi="Times New Roman"/>
          <w:kern w:val="1"/>
          <w:sz w:val="22"/>
          <w:szCs w:val="24"/>
        </w:rPr>
        <w:t xml:space="preserve">. </w:t>
      </w:r>
    </w:p>
    <w:p w:rsidR="00CA51B8" w:rsidRDefault="00CA51B8" w:rsidP="00CA51B8">
      <w:pPr>
        <w:shd w:val="clear" w:color="auto" w:fill="auto"/>
        <w:autoSpaceDE/>
        <w:autoSpaceDN/>
        <w:adjustRightInd/>
        <w:spacing w:after="240"/>
        <w:ind w:left="709"/>
        <w:jc w:val="both"/>
        <w:rPr>
          <w:rFonts w:ascii="Times New Roman" w:eastAsia="Times New Roman" w:hAnsi="Times New Roman" w:cs="Times New Roman"/>
          <w:b/>
          <w:i/>
          <w:kern w:val="1"/>
          <w:sz w:val="22"/>
          <w:szCs w:val="24"/>
        </w:rPr>
      </w:pPr>
      <w:r>
        <w:rPr>
          <w:rFonts w:ascii="Times New Roman" w:eastAsia="Arial Unicode MS" w:hAnsi="Times New Roman"/>
          <w:b/>
          <w:color w:val="000000"/>
          <w:kern w:val="1"/>
          <w:sz w:val="22"/>
          <w:szCs w:val="24"/>
        </w:rPr>
        <w:t>„Odměna za vypracování technologické</w:t>
      </w:r>
      <w:r w:rsidR="00E81957">
        <w:rPr>
          <w:rFonts w:ascii="Times New Roman" w:eastAsia="Arial Unicode MS" w:hAnsi="Times New Roman"/>
          <w:b/>
          <w:color w:val="000000"/>
          <w:kern w:val="1"/>
          <w:sz w:val="22"/>
          <w:szCs w:val="24"/>
        </w:rPr>
        <w:t>ho</w:t>
      </w:r>
      <w:r>
        <w:rPr>
          <w:rFonts w:ascii="Times New Roman" w:eastAsia="Arial Unicode MS" w:hAnsi="Times New Roman"/>
          <w:b/>
          <w:color w:val="000000"/>
          <w:kern w:val="1"/>
          <w:sz w:val="22"/>
          <w:szCs w:val="24"/>
        </w:rPr>
        <w:t xml:space="preserve"> předpisu C“ </w:t>
      </w:r>
      <w:r>
        <w:rPr>
          <w:rFonts w:ascii="Times New Roman" w:eastAsia="Arial Unicode MS" w:hAnsi="Times New Roman"/>
          <w:kern w:val="1"/>
          <w:sz w:val="22"/>
          <w:szCs w:val="24"/>
        </w:rPr>
        <w:t xml:space="preserve">znamená </w:t>
      </w:r>
      <w:r w:rsidRPr="00B51954">
        <w:rPr>
          <w:rFonts w:ascii="Times New Roman" w:eastAsia="Arial Unicode MS" w:hAnsi="Times New Roman"/>
          <w:kern w:val="1"/>
          <w:sz w:val="22"/>
          <w:szCs w:val="24"/>
        </w:rPr>
        <w:t xml:space="preserve">částku ve výši </w:t>
      </w:r>
      <w:r w:rsidR="00EC15B3">
        <w:rPr>
          <w:rFonts w:ascii="Times New Roman" w:eastAsia="Arial Unicode MS" w:hAnsi="Times New Roman"/>
          <w:kern w:val="1"/>
          <w:sz w:val="22"/>
          <w:szCs w:val="24"/>
        </w:rPr>
        <w:t>1034</w:t>
      </w:r>
      <w:r w:rsidRPr="00B51954">
        <w:rPr>
          <w:rFonts w:ascii="Times New Roman" w:eastAsia="Arial Unicode MS" w:hAnsi="Times New Roman"/>
          <w:kern w:val="1"/>
          <w:sz w:val="22"/>
          <w:szCs w:val="24"/>
        </w:rPr>
        <w:t xml:space="preserve">,- Kč (slovy: </w:t>
      </w:r>
      <w:r w:rsidR="00EC15B3">
        <w:rPr>
          <w:rFonts w:ascii="Times New Roman" w:eastAsia="Arial Unicode MS" w:hAnsi="Times New Roman"/>
          <w:kern w:val="1"/>
          <w:sz w:val="22"/>
          <w:szCs w:val="24"/>
        </w:rPr>
        <w:t>jedentisíctřicetčtyři</w:t>
      </w:r>
      <w:r w:rsidRPr="00B51954">
        <w:rPr>
          <w:rFonts w:ascii="Times New Roman" w:eastAsia="Arial Unicode MS" w:hAnsi="Times New Roman"/>
          <w:kern w:val="1"/>
          <w:sz w:val="22"/>
          <w:szCs w:val="24"/>
        </w:rPr>
        <w:t xml:space="preserve"> korun českých) bez DPH </w:t>
      </w:r>
      <w:r>
        <w:rPr>
          <w:rFonts w:ascii="Times New Roman" w:eastAsia="Arial Unicode MS" w:hAnsi="Times New Roman"/>
          <w:kern w:val="1"/>
          <w:sz w:val="22"/>
          <w:szCs w:val="24"/>
        </w:rPr>
        <w:t xml:space="preserve">za vypracování </w:t>
      </w:r>
      <w:r w:rsidRPr="00177A14">
        <w:rPr>
          <w:rFonts w:ascii="Times New Roman" w:eastAsia="Times New Roman" w:hAnsi="Times New Roman"/>
          <w:kern w:val="1"/>
          <w:sz w:val="22"/>
          <w:szCs w:val="24"/>
        </w:rPr>
        <w:t xml:space="preserve">Návrhu </w:t>
      </w:r>
      <w:r>
        <w:rPr>
          <w:rFonts w:ascii="Times New Roman" w:eastAsia="Times New Roman" w:hAnsi="Times New Roman"/>
          <w:kern w:val="1"/>
          <w:sz w:val="22"/>
          <w:szCs w:val="24"/>
        </w:rPr>
        <w:t xml:space="preserve">technologického předpisu </w:t>
      </w:r>
      <w:r w:rsidR="00E95128" w:rsidRPr="00E95128">
        <w:rPr>
          <w:rFonts w:ascii="Times New Roman" w:eastAsia="Times New Roman" w:hAnsi="Times New Roman"/>
          <w:kern w:val="1"/>
          <w:sz w:val="22"/>
          <w:szCs w:val="24"/>
        </w:rPr>
        <w:t xml:space="preserve">pro </w:t>
      </w:r>
      <w:r w:rsidR="00E95128" w:rsidRPr="00E95128">
        <w:rPr>
          <w:rFonts w:ascii="Times New Roman" w:eastAsia="Times New Roman" w:hAnsi="Times New Roman"/>
          <w:kern w:val="1"/>
          <w:sz w:val="22"/>
          <w:szCs w:val="24"/>
        </w:rPr>
        <w:lastRenderedPageBreak/>
        <w:t xml:space="preserve">zabezpečovací práce </w:t>
      </w:r>
      <w:r w:rsidR="00AC3482">
        <w:rPr>
          <w:rFonts w:ascii="Times New Roman" w:eastAsia="Times New Roman" w:hAnsi="Times New Roman"/>
          <w:kern w:val="1"/>
          <w:sz w:val="22"/>
          <w:szCs w:val="24"/>
        </w:rPr>
        <w:t xml:space="preserve">C </w:t>
      </w:r>
      <w:r w:rsidRPr="00B51954">
        <w:rPr>
          <w:rFonts w:ascii="Times New Roman" w:eastAsia="Arial Unicode MS" w:hAnsi="Times New Roman"/>
          <w:kern w:val="1"/>
          <w:sz w:val="22"/>
          <w:szCs w:val="24"/>
        </w:rPr>
        <w:t xml:space="preserve">s tím, že </w:t>
      </w:r>
      <w:r w:rsidRPr="00177A14">
        <w:rPr>
          <w:rFonts w:ascii="Times New Roman" w:eastAsia="Arial Unicode MS" w:hAnsi="Times New Roman"/>
          <w:kern w:val="1"/>
          <w:sz w:val="22"/>
          <w:szCs w:val="24"/>
        </w:rPr>
        <w:t xml:space="preserve">Odměna za vypracování </w:t>
      </w:r>
      <w:r w:rsidRPr="00CA51B8">
        <w:rPr>
          <w:rFonts w:ascii="Times New Roman" w:eastAsia="Arial Unicode MS" w:hAnsi="Times New Roman"/>
          <w:kern w:val="1"/>
          <w:sz w:val="22"/>
          <w:szCs w:val="24"/>
        </w:rPr>
        <w:t xml:space="preserve">technologické předpisu </w:t>
      </w:r>
      <w:r>
        <w:rPr>
          <w:rFonts w:ascii="Times New Roman" w:eastAsia="Arial Unicode MS" w:hAnsi="Times New Roman"/>
          <w:kern w:val="1"/>
          <w:sz w:val="22"/>
          <w:szCs w:val="24"/>
        </w:rPr>
        <w:t>C</w:t>
      </w:r>
      <w:r w:rsidRPr="00CA51B8">
        <w:rPr>
          <w:rFonts w:ascii="Times New Roman" w:eastAsia="Arial Unicode MS" w:hAnsi="Times New Roman"/>
          <w:kern w:val="1"/>
          <w:sz w:val="22"/>
          <w:szCs w:val="24"/>
        </w:rPr>
        <w:t xml:space="preserve"> </w:t>
      </w:r>
      <w:r w:rsidRPr="00B51954">
        <w:rPr>
          <w:rFonts w:ascii="Times New Roman" w:eastAsia="Arial Unicode MS" w:hAnsi="Times New Roman"/>
          <w:kern w:val="1"/>
          <w:sz w:val="22"/>
          <w:szCs w:val="24"/>
        </w:rPr>
        <w:t xml:space="preserve">zahrnuje všechny a veškeré náklady vynaložené Poskytovatelem v souvislosti </w:t>
      </w:r>
      <w:r w:rsidR="00653545">
        <w:rPr>
          <w:rFonts w:ascii="Times New Roman" w:eastAsia="Arial Unicode MS" w:hAnsi="Times New Roman"/>
          <w:kern w:val="1"/>
          <w:sz w:val="22"/>
          <w:szCs w:val="24"/>
        </w:rPr>
        <w:t>s </w:t>
      </w:r>
      <w:r>
        <w:rPr>
          <w:rFonts w:ascii="Times New Roman" w:eastAsia="Arial Unicode MS" w:hAnsi="Times New Roman"/>
          <w:kern w:val="1"/>
          <w:sz w:val="22"/>
          <w:szCs w:val="24"/>
        </w:rPr>
        <w:t>vypracováním Návrhu</w:t>
      </w:r>
      <w:r w:rsidRPr="00B51954">
        <w:rPr>
          <w:rFonts w:ascii="Times New Roman" w:eastAsia="Arial Unicode MS" w:hAnsi="Times New Roman"/>
          <w:kern w:val="1"/>
          <w:sz w:val="22"/>
          <w:szCs w:val="24"/>
        </w:rPr>
        <w:t xml:space="preserve"> </w:t>
      </w:r>
      <w:r w:rsidRPr="00CA51B8">
        <w:rPr>
          <w:rFonts w:ascii="Times New Roman" w:eastAsia="Times New Roman" w:hAnsi="Times New Roman"/>
          <w:kern w:val="1"/>
          <w:sz w:val="22"/>
          <w:szCs w:val="24"/>
        </w:rPr>
        <w:t>technologické</w:t>
      </w:r>
      <w:r w:rsidR="00E95128">
        <w:rPr>
          <w:rFonts w:ascii="Times New Roman" w:eastAsia="Times New Roman" w:hAnsi="Times New Roman"/>
          <w:kern w:val="1"/>
          <w:sz w:val="22"/>
          <w:szCs w:val="24"/>
        </w:rPr>
        <w:t>ho</w:t>
      </w:r>
      <w:r w:rsidRPr="00CA51B8">
        <w:rPr>
          <w:rFonts w:ascii="Times New Roman" w:eastAsia="Times New Roman" w:hAnsi="Times New Roman"/>
          <w:kern w:val="1"/>
          <w:sz w:val="22"/>
          <w:szCs w:val="24"/>
        </w:rPr>
        <w:t xml:space="preserve"> předpisu</w:t>
      </w:r>
      <w:r w:rsidR="00E95128">
        <w:rPr>
          <w:rFonts w:ascii="Times New Roman" w:eastAsia="Times New Roman" w:hAnsi="Times New Roman"/>
          <w:kern w:val="1"/>
          <w:sz w:val="22"/>
          <w:szCs w:val="24"/>
        </w:rPr>
        <w:t xml:space="preserve"> </w:t>
      </w:r>
      <w:r w:rsidR="00E95128" w:rsidRPr="00E95128">
        <w:rPr>
          <w:rFonts w:ascii="Times New Roman" w:eastAsia="Times New Roman" w:hAnsi="Times New Roman"/>
          <w:kern w:val="1"/>
          <w:sz w:val="22"/>
          <w:szCs w:val="24"/>
        </w:rPr>
        <w:t>pro zabezpečovací práce</w:t>
      </w:r>
      <w:r w:rsidR="00AC3482">
        <w:rPr>
          <w:rFonts w:ascii="Times New Roman" w:eastAsia="Times New Roman" w:hAnsi="Times New Roman"/>
          <w:kern w:val="1"/>
          <w:sz w:val="22"/>
          <w:szCs w:val="24"/>
        </w:rPr>
        <w:t xml:space="preserve"> C</w:t>
      </w:r>
      <w:r>
        <w:rPr>
          <w:rFonts w:ascii="Times New Roman" w:eastAsia="Times New Roman" w:hAnsi="Times New Roman"/>
          <w:kern w:val="1"/>
          <w:sz w:val="22"/>
          <w:szCs w:val="24"/>
        </w:rPr>
        <w:t xml:space="preserve">. </w:t>
      </w:r>
    </w:p>
    <w:p w:rsidR="00F90F58" w:rsidRPr="00D17DB8" w:rsidRDefault="00133365" w:rsidP="00381FD7">
      <w:pPr>
        <w:shd w:val="clear" w:color="auto" w:fill="auto"/>
        <w:autoSpaceDE/>
        <w:autoSpaceDN/>
        <w:adjustRightInd/>
        <w:spacing w:after="240"/>
        <w:ind w:left="709"/>
        <w:jc w:val="both"/>
        <w:rPr>
          <w:rFonts w:ascii="Times New Roman" w:eastAsia="Arial Unicode MS" w:hAnsi="Times New Roman"/>
          <w:b/>
          <w:color w:val="000000"/>
          <w:kern w:val="1"/>
          <w:sz w:val="22"/>
          <w:szCs w:val="24"/>
          <w:lang w:eastAsia="en-US"/>
        </w:rPr>
      </w:pPr>
      <w:r w:rsidRPr="00B92379">
        <w:rPr>
          <w:rFonts w:ascii="Times New Roman" w:eastAsia="Arial Unicode MS" w:hAnsi="Times New Roman"/>
          <w:b/>
          <w:color w:val="000000"/>
          <w:kern w:val="1"/>
          <w:sz w:val="22"/>
          <w:szCs w:val="24"/>
        </w:rPr>
        <w:t xml:space="preserve">„Odpovědný zástupce poskytovatele“ </w:t>
      </w:r>
      <w:r w:rsidRPr="00B92379">
        <w:rPr>
          <w:rFonts w:ascii="Times New Roman" w:eastAsia="Arial Unicode MS" w:hAnsi="Times New Roman"/>
          <w:color w:val="000000"/>
          <w:kern w:val="1"/>
          <w:sz w:val="22"/>
          <w:szCs w:val="24"/>
        </w:rPr>
        <w:t>má význam uvedený v </w:t>
      </w:r>
      <w:r w:rsidR="00D826AB" w:rsidRPr="00B92379">
        <w:rPr>
          <w:rFonts w:ascii="Times New Roman" w:eastAsia="Arial Unicode MS" w:hAnsi="Times New Roman"/>
          <w:color w:val="000000"/>
          <w:kern w:val="1"/>
          <w:sz w:val="22"/>
          <w:szCs w:val="24"/>
          <w:u w:val="single"/>
        </w:rPr>
        <w:t>článku 12</w:t>
      </w:r>
      <w:r w:rsidRPr="00B92379">
        <w:rPr>
          <w:rFonts w:ascii="Times New Roman" w:eastAsia="Arial Unicode MS" w:hAnsi="Times New Roman"/>
          <w:color w:val="000000"/>
          <w:kern w:val="1"/>
          <w:sz w:val="22"/>
          <w:szCs w:val="24"/>
          <w:u w:val="single"/>
        </w:rPr>
        <w:t>.6.4</w:t>
      </w:r>
      <w:r w:rsidRPr="00B92379">
        <w:rPr>
          <w:rFonts w:ascii="Times New Roman" w:eastAsia="Arial Unicode MS" w:hAnsi="Times New Roman"/>
          <w:color w:val="000000"/>
          <w:kern w:val="1"/>
          <w:sz w:val="22"/>
          <w:szCs w:val="24"/>
        </w:rPr>
        <w:t xml:space="preserve"> této Smlouvy.</w:t>
      </w:r>
    </w:p>
    <w:bookmarkEnd w:id="10"/>
    <w:p w:rsidR="00F90F58" w:rsidRPr="00D17DB8" w:rsidRDefault="00133365" w:rsidP="00381FD7">
      <w:pPr>
        <w:shd w:val="clear" w:color="auto" w:fill="auto"/>
        <w:autoSpaceDE/>
        <w:autoSpaceDN/>
        <w:adjustRightInd/>
        <w:spacing w:after="240"/>
        <w:ind w:left="709"/>
        <w:jc w:val="both"/>
        <w:rPr>
          <w:rFonts w:ascii="Times New Roman" w:eastAsia="Arial Unicode MS" w:hAnsi="Times New Roman"/>
          <w:color w:val="000000"/>
          <w:kern w:val="1"/>
          <w:sz w:val="22"/>
          <w:szCs w:val="24"/>
        </w:rPr>
      </w:pPr>
      <w:r>
        <w:rPr>
          <w:rFonts w:ascii="Times New Roman" w:eastAsia="Arial Unicode MS" w:hAnsi="Times New Roman"/>
          <w:b/>
          <w:color w:val="000000"/>
          <w:kern w:val="1"/>
          <w:sz w:val="22"/>
          <w:szCs w:val="24"/>
        </w:rPr>
        <w:t xml:space="preserve">„Odstranění vady“ </w:t>
      </w:r>
      <w:r>
        <w:rPr>
          <w:rFonts w:ascii="Times New Roman" w:eastAsia="Arial Unicode MS" w:hAnsi="Times New Roman"/>
          <w:color w:val="000000"/>
          <w:kern w:val="1"/>
          <w:sz w:val="22"/>
          <w:szCs w:val="24"/>
        </w:rPr>
        <w:t xml:space="preserve">má význam uvedený v </w:t>
      </w:r>
      <w:r w:rsidR="00D826AB">
        <w:rPr>
          <w:rFonts w:ascii="Times New Roman" w:eastAsia="Times New Roman" w:hAnsi="Times New Roman"/>
          <w:kern w:val="1"/>
          <w:sz w:val="22"/>
          <w:szCs w:val="24"/>
          <w:u w:val="single"/>
        </w:rPr>
        <w:t>článku 8</w:t>
      </w:r>
      <w:r>
        <w:rPr>
          <w:rFonts w:ascii="Times New Roman" w:eastAsia="Times New Roman" w:hAnsi="Times New Roman"/>
          <w:kern w:val="1"/>
          <w:sz w:val="22"/>
          <w:szCs w:val="24"/>
          <w:u w:val="single"/>
        </w:rPr>
        <w:t>.4</w:t>
      </w:r>
      <w:r>
        <w:rPr>
          <w:rFonts w:ascii="Times New Roman" w:eastAsia="Times New Roman" w:hAnsi="Times New Roman"/>
          <w:kern w:val="1"/>
          <w:sz w:val="22"/>
          <w:szCs w:val="24"/>
        </w:rPr>
        <w:t xml:space="preserve"> této Smlouvy</w:t>
      </w:r>
      <w:r>
        <w:rPr>
          <w:rFonts w:ascii="Times New Roman" w:eastAsia="Arial Unicode MS" w:hAnsi="Times New Roman"/>
          <w:color w:val="000000"/>
          <w:kern w:val="1"/>
          <w:sz w:val="22"/>
          <w:szCs w:val="24"/>
        </w:rPr>
        <w:t>.</w:t>
      </w:r>
    </w:p>
    <w:p w:rsidR="00F90F58" w:rsidRDefault="00133365" w:rsidP="00381FD7">
      <w:pPr>
        <w:tabs>
          <w:tab w:val="left" w:pos="567"/>
        </w:tabs>
        <w:spacing w:after="240"/>
        <w:ind w:left="709"/>
        <w:jc w:val="both"/>
        <w:rPr>
          <w:rFonts w:ascii="Times New Roman" w:eastAsia="Arial Unicode MS" w:hAnsi="Times New Roman"/>
          <w:color w:val="000000"/>
          <w:kern w:val="1"/>
          <w:sz w:val="22"/>
          <w:szCs w:val="24"/>
          <w:shd w:val="clear" w:color="auto" w:fill="FFFFFF"/>
        </w:rPr>
      </w:pPr>
      <w:r>
        <w:rPr>
          <w:rFonts w:ascii="Times New Roman" w:eastAsia="Arial Unicode MS" w:hAnsi="Times New Roman"/>
          <w:b/>
          <w:color w:val="000000"/>
          <w:kern w:val="1"/>
          <w:sz w:val="22"/>
          <w:szCs w:val="24"/>
          <w:shd w:val="clear" w:color="auto" w:fill="FFFFFF"/>
        </w:rPr>
        <w:t>„Okolnosti vylučující odpovědnost“</w:t>
      </w:r>
      <w:r>
        <w:rPr>
          <w:rFonts w:ascii="Times New Roman" w:eastAsia="Arial Unicode MS" w:hAnsi="Times New Roman"/>
          <w:color w:val="000000"/>
          <w:kern w:val="1"/>
          <w:sz w:val="22"/>
          <w:szCs w:val="24"/>
          <w:shd w:val="clear" w:color="auto" w:fill="FFFFFF"/>
        </w:rPr>
        <w:t xml:space="preserve"> má význam uvedený v</w:t>
      </w:r>
      <w:r>
        <w:rPr>
          <w:rFonts w:ascii="Times New Roman" w:eastAsia="Times New Roman" w:hAnsi="Times New Roman"/>
          <w:kern w:val="1"/>
          <w:sz w:val="22"/>
          <w:szCs w:val="24"/>
          <w:shd w:val="clear" w:color="auto" w:fill="FFFFFF"/>
        </w:rPr>
        <w:t xml:space="preserve"> </w:t>
      </w:r>
      <w:r w:rsidR="00D826AB">
        <w:rPr>
          <w:rFonts w:ascii="Times New Roman" w:eastAsia="Times New Roman" w:hAnsi="Times New Roman"/>
          <w:kern w:val="1"/>
          <w:sz w:val="22"/>
          <w:szCs w:val="24"/>
          <w:u w:val="single"/>
          <w:shd w:val="clear" w:color="auto" w:fill="FFFFFF"/>
        </w:rPr>
        <w:t>článku 9</w:t>
      </w:r>
      <w:r>
        <w:rPr>
          <w:rFonts w:ascii="Times New Roman" w:eastAsia="Times New Roman" w:hAnsi="Times New Roman"/>
          <w:kern w:val="1"/>
          <w:sz w:val="22"/>
          <w:szCs w:val="24"/>
          <w:u w:val="single"/>
          <w:shd w:val="clear" w:color="auto" w:fill="FFFFFF"/>
        </w:rPr>
        <w:t>.2.1</w:t>
      </w:r>
      <w:r>
        <w:rPr>
          <w:rFonts w:ascii="Times New Roman" w:eastAsia="Times New Roman" w:hAnsi="Times New Roman"/>
          <w:kern w:val="1"/>
          <w:sz w:val="22"/>
          <w:szCs w:val="24"/>
          <w:shd w:val="clear" w:color="auto" w:fill="FFFFFF"/>
        </w:rPr>
        <w:t xml:space="preserve"> této Smlouvy</w:t>
      </w:r>
      <w:r>
        <w:rPr>
          <w:rFonts w:ascii="Times New Roman" w:eastAsia="Arial Unicode MS" w:hAnsi="Times New Roman"/>
          <w:color w:val="000000"/>
          <w:kern w:val="1"/>
          <w:sz w:val="22"/>
          <w:szCs w:val="24"/>
          <w:shd w:val="clear" w:color="auto" w:fill="FFFFFF"/>
        </w:rPr>
        <w:t>.</w:t>
      </w:r>
    </w:p>
    <w:p w:rsidR="00425309" w:rsidRPr="00D17DB8" w:rsidRDefault="00425309" w:rsidP="00425309">
      <w:pPr>
        <w:tabs>
          <w:tab w:val="left" w:pos="567"/>
        </w:tabs>
        <w:spacing w:after="240"/>
        <w:ind w:left="709"/>
        <w:jc w:val="both"/>
        <w:rPr>
          <w:rFonts w:ascii="Times New Roman" w:eastAsia="Times New Roman" w:hAnsi="Times New Roman"/>
          <w:b/>
          <w:color w:val="000000"/>
          <w:kern w:val="1"/>
          <w:sz w:val="22"/>
          <w:szCs w:val="24"/>
          <w:highlight w:val="green"/>
          <w:shd w:val="clear" w:color="auto" w:fill="FFFFFF"/>
        </w:rPr>
      </w:pPr>
      <w:r w:rsidRPr="003E0099">
        <w:rPr>
          <w:rFonts w:ascii="Times New Roman" w:eastAsia="Times New Roman" w:hAnsi="Times New Roman"/>
          <w:b/>
          <w:color w:val="000000"/>
          <w:kern w:val="1"/>
          <w:sz w:val="22"/>
          <w:szCs w:val="24"/>
          <w:shd w:val="clear" w:color="auto" w:fill="FFFFFF"/>
        </w:rPr>
        <w:t xml:space="preserve">„Oznámení o cenách“ </w:t>
      </w:r>
      <w:r w:rsidRPr="003E0099">
        <w:rPr>
          <w:rFonts w:ascii="Times New Roman" w:eastAsia="Times New Roman" w:hAnsi="Times New Roman"/>
          <w:color w:val="000000"/>
          <w:kern w:val="1"/>
          <w:sz w:val="22"/>
          <w:szCs w:val="24"/>
          <w:shd w:val="clear" w:color="auto" w:fill="FFFFFF"/>
        </w:rPr>
        <w:t xml:space="preserve">znamená oznámení o cenách pro příslušné Cenové období zasílané Objednatelem Poskytovateli v souladu s </w:t>
      </w:r>
      <w:r w:rsidRPr="003E0099">
        <w:rPr>
          <w:rFonts w:ascii="Times New Roman" w:eastAsia="Times New Roman" w:hAnsi="Times New Roman"/>
          <w:color w:val="000000"/>
          <w:kern w:val="1"/>
          <w:sz w:val="22"/>
          <w:szCs w:val="24"/>
          <w:u w:val="single"/>
          <w:shd w:val="clear" w:color="auto" w:fill="FFFFFF"/>
        </w:rPr>
        <w:t>článkem 4.3.4</w:t>
      </w:r>
      <w:r w:rsidRPr="003E0099">
        <w:rPr>
          <w:rFonts w:ascii="Times New Roman" w:eastAsia="Times New Roman" w:hAnsi="Times New Roman"/>
          <w:color w:val="000000"/>
          <w:kern w:val="1"/>
          <w:sz w:val="22"/>
          <w:szCs w:val="24"/>
          <w:shd w:val="clear" w:color="auto" w:fill="FFFFFF"/>
        </w:rPr>
        <w:t xml:space="preserve"> této Smlouvy.</w:t>
      </w:r>
    </w:p>
    <w:p w:rsidR="00630E26" w:rsidRPr="00D17DB8" w:rsidRDefault="00133365" w:rsidP="00630E26">
      <w:pPr>
        <w:shd w:val="clear" w:color="auto" w:fill="auto"/>
        <w:autoSpaceDE/>
        <w:autoSpaceDN/>
        <w:adjustRightInd/>
        <w:spacing w:after="240"/>
        <w:ind w:left="709"/>
        <w:jc w:val="both"/>
        <w:rPr>
          <w:rFonts w:ascii="Times New Roman" w:eastAsia="Arial Unicode MS" w:hAnsi="Times New Roman"/>
          <w:kern w:val="1"/>
          <w:sz w:val="22"/>
          <w:szCs w:val="24"/>
          <w:lang w:eastAsia="en-US"/>
        </w:rPr>
      </w:pPr>
      <w:r w:rsidRPr="00B92379">
        <w:rPr>
          <w:rFonts w:ascii="Times New Roman" w:eastAsia="Times New Roman" w:hAnsi="Times New Roman"/>
          <w:b/>
          <w:color w:val="000000"/>
          <w:kern w:val="1"/>
          <w:sz w:val="22"/>
          <w:szCs w:val="24"/>
          <w:shd w:val="clear" w:color="auto" w:fill="FFFFFF"/>
        </w:rPr>
        <w:t>„Perioda průběžných informací</w:t>
      </w:r>
      <w:r w:rsidR="00B92379" w:rsidRPr="00B92379">
        <w:rPr>
          <w:rFonts w:ascii="Times New Roman" w:eastAsia="Times New Roman" w:hAnsi="Times New Roman"/>
          <w:b/>
          <w:color w:val="000000"/>
          <w:kern w:val="1"/>
          <w:sz w:val="22"/>
          <w:szCs w:val="24"/>
          <w:shd w:val="clear" w:color="auto" w:fill="FFFFFF"/>
        </w:rPr>
        <w:t xml:space="preserve"> (Konstrukce)</w:t>
      </w:r>
      <w:r w:rsidRPr="00B92379">
        <w:rPr>
          <w:rFonts w:ascii="Times New Roman" w:eastAsia="Times New Roman" w:hAnsi="Times New Roman"/>
          <w:b/>
          <w:color w:val="000000"/>
          <w:kern w:val="1"/>
          <w:sz w:val="22"/>
          <w:szCs w:val="24"/>
          <w:shd w:val="clear" w:color="auto" w:fill="FFFFFF"/>
        </w:rPr>
        <w:t xml:space="preserve">“ </w:t>
      </w:r>
      <w:r w:rsidRPr="00B92379">
        <w:rPr>
          <w:rFonts w:ascii="Times New Roman" w:eastAsia="Arial Unicode MS" w:hAnsi="Times New Roman"/>
          <w:color w:val="000000"/>
          <w:kern w:val="1"/>
          <w:sz w:val="22"/>
          <w:szCs w:val="24"/>
          <w:shd w:val="clear" w:color="auto" w:fill="FFFFFF"/>
        </w:rPr>
        <w:t xml:space="preserve">znamená četnost počínající </w:t>
      </w:r>
      <w:r w:rsidRPr="00B92379">
        <w:rPr>
          <w:rFonts w:ascii="Times New Roman" w:eastAsia="Times New Roman" w:hAnsi="Times New Roman"/>
          <w:kern w:val="1"/>
          <w:sz w:val="22"/>
          <w:szCs w:val="24"/>
          <w:shd w:val="clear" w:color="auto" w:fill="FFFFFF"/>
        </w:rPr>
        <w:t xml:space="preserve">okamžikem </w:t>
      </w:r>
      <w:r w:rsidR="00B92379" w:rsidRPr="00B92379">
        <w:rPr>
          <w:rFonts w:ascii="Times New Roman" w:eastAsia="Times New Roman" w:hAnsi="Times New Roman"/>
          <w:kern w:val="1"/>
          <w:sz w:val="22"/>
          <w:szCs w:val="24"/>
          <w:shd w:val="clear" w:color="auto" w:fill="FFFFFF"/>
        </w:rPr>
        <w:t>bezprostředního fyzického zahájení provádění Stanovených zabezpečovacích prací Poskytovatele</w:t>
      </w:r>
      <w:r w:rsidR="00B92379">
        <w:rPr>
          <w:rFonts w:ascii="Times New Roman" w:eastAsia="Times New Roman" w:hAnsi="Times New Roman"/>
          <w:kern w:val="1"/>
          <w:sz w:val="22"/>
          <w:szCs w:val="24"/>
          <w:shd w:val="clear" w:color="auto" w:fill="FFFFFF"/>
        </w:rPr>
        <w:t>m</w:t>
      </w:r>
      <w:r w:rsidRPr="00B92379">
        <w:rPr>
          <w:rFonts w:ascii="Times New Roman" w:eastAsia="Times New Roman" w:hAnsi="Times New Roman"/>
          <w:kern w:val="1"/>
          <w:sz w:val="22"/>
          <w:szCs w:val="24"/>
          <w:shd w:val="clear" w:color="auto" w:fill="FFFFFF"/>
        </w:rPr>
        <w:t>,</w:t>
      </w:r>
      <w:r w:rsidR="00EB6A78" w:rsidRPr="00B92379">
        <w:rPr>
          <w:rFonts w:ascii="Times New Roman" w:eastAsia="Times New Roman" w:hAnsi="Times New Roman"/>
          <w:kern w:val="1"/>
          <w:sz w:val="22"/>
          <w:szCs w:val="24"/>
          <w:shd w:val="clear" w:color="auto" w:fill="FFFFFF"/>
        </w:rPr>
        <w:t xml:space="preserve"> která je stanovena pro příslušný Stupeň závažnosti poruchy </w:t>
      </w:r>
      <w:r w:rsidR="00B92379" w:rsidRPr="00B92379">
        <w:rPr>
          <w:rFonts w:ascii="Times New Roman" w:eastAsia="Times New Roman" w:hAnsi="Times New Roman"/>
          <w:kern w:val="1"/>
          <w:sz w:val="22"/>
          <w:szCs w:val="24"/>
          <w:shd w:val="clear" w:color="auto" w:fill="FFFFFF"/>
        </w:rPr>
        <w:t>konstrukce</w:t>
      </w:r>
      <w:r w:rsidR="00EB6A78" w:rsidRPr="00B92379">
        <w:rPr>
          <w:rFonts w:ascii="Times New Roman" w:eastAsia="Times New Roman" w:hAnsi="Times New Roman"/>
          <w:kern w:val="1"/>
          <w:sz w:val="22"/>
          <w:szCs w:val="24"/>
          <w:shd w:val="clear" w:color="auto" w:fill="FFFFFF"/>
        </w:rPr>
        <w:t xml:space="preserve"> v</w:t>
      </w:r>
      <w:r w:rsidR="00EB6A78" w:rsidRPr="00B92379">
        <w:rPr>
          <w:rFonts w:ascii="Times New Roman" w:eastAsia="Times New Roman" w:hAnsi="Times New Roman"/>
          <w:kern w:val="1"/>
          <w:sz w:val="22"/>
          <w:szCs w:val="24"/>
          <w:u w:val="single"/>
          <w:shd w:val="clear" w:color="auto" w:fill="FFFFFF"/>
        </w:rPr>
        <w:t> článku 5.2.3</w:t>
      </w:r>
      <w:r w:rsidR="00EB6A78" w:rsidRPr="00B92379">
        <w:rPr>
          <w:rFonts w:ascii="Times New Roman" w:eastAsia="Times New Roman" w:hAnsi="Times New Roman"/>
          <w:kern w:val="1"/>
          <w:sz w:val="22"/>
          <w:szCs w:val="24"/>
          <w:shd w:val="clear" w:color="auto" w:fill="FFFFFF"/>
        </w:rPr>
        <w:t xml:space="preserve"> této Smlouvy.</w:t>
      </w:r>
      <w:r w:rsidR="000B6B50" w:rsidRPr="00B92379">
        <w:rPr>
          <w:rFonts w:ascii="Times New Roman" w:eastAsia="Times New Roman" w:hAnsi="Times New Roman"/>
          <w:kern w:val="1"/>
          <w:sz w:val="22"/>
          <w:szCs w:val="24"/>
          <w:shd w:val="clear" w:color="auto" w:fill="FFFFFF"/>
        </w:rPr>
        <w:t xml:space="preserve"> </w:t>
      </w:r>
    </w:p>
    <w:p w:rsidR="00B92379" w:rsidRPr="00D17DB8" w:rsidRDefault="00B92379" w:rsidP="00B92379">
      <w:pPr>
        <w:shd w:val="clear" w:color="auto" w:fill="auto"/>
        <w:autoSpaceDE/>
        <w:autoSpaceDN/>
        <w:adjustRightInd/>
        <w:spacing w:after="240"/>
        <w:ind w:left="709"/>
        <w:jc w:val="both"/>
        <w:rPr>
          <w:rFonts w:ascii="Times New Roman" w:eastAsia="Arial Unicode MS" w:hAnsi="Times New Roman"/>
          <w:kern w:val="1"/>
          <w:sz w:val="22"/>
          <w:szCs w:val="24"/>
          <w:lang w:eastAsia="en-US"/>
        </w:rPr>
      </w:pPr>
      <w:r>
        <w:rPr>
          <w:rFonts w:ascii="Times New Roman" w:eastAsia="Times New Roman" w:hAnsi="Times New Roman"/>
          <w:b/>
          <w:color w:val="000000"/>
          <w:kern w:val="1"/>
          <w:sz w:val="22"/>
          <w:szCs w:val="24"/>
          <w:shd w:val="clear" w:color="auto" w:fill="FFFFFF"/>
        </w:rPr>
        <w:t xml:space="preserve">„Perioda průběžných informací (Vybavení)“ </w:t>
      </w:r>
      <w:r>
        <w:rPr>
          <w:rFonts w:ascii="Times New Roman" w:eastAsia="Arial Unicode MS" w:hAnsi="Times New Roman"/>
          <w:color w:val="000000"/>
          <w:kern w:val="1"/>
          <w:sz w:val="22"/>
          <w:szCs w:val="24"/>
          <w:shd w:val="clear" w:color="auto" w:fill="FFFFFF"/>
        </w:rPr>
        <w:t xml:space="preserve">znamená četnost počínající </w:t>
      </w:r>
      <w:r>
        <w:rPr>
          <w:rFonts w:ascii="Times New Roman" w:eastAsia="Times New Roman" w:hAnsi="Times New Roman"/>
          <w:kern w:val="1"/>
          <w:sz w:val="22"/>
          <w:szCs w:val="24"/>
          <w:shd w:val="clear" w:color="auto" w:fill="FFFFFF"/>
        </w:rPr>
        <w:t xml:space="preserve">okamžikem obdržení hlášení o Poruše </w:t>
      </w:r>
      <w:r w:rsidR="00653545">
        <w:rPr>
          <w:rFonts w:ascii="Times New Roman" w:eastAsia="Times New Roman" w:hAnsi="Times New Roman"/>
          <w:kern w:val="1"/>
          <w:sz w:val="22"/>
          <w:szCs w:val="24"/>
          <w:shd w:val="clear" w:color="auto" w:fill="FFFFFF"/>
        </w:rPr>
        <w:t>v</w:t>
      </w:r>
      <w:r>
        <w:rPr>
          <w:rFonts w:ascii="Times New Roman" w:eastAsia="Times New Roman" w:hAnsi="Times New Roman"/>
          <w:kern w:val="1"/>
          <w:sz w:val="22"/>
          <w:szCs w:val="24"/>
          <w:shd w:val="clear" w:color="auto" w:fill="FFFFFF"/>
        </w:rPr>
        <w:t xml:space="preserve">ybavení učiněného ze strany Dispečinku nebo pověřených pracovníků Objednatele na telefonní číslo </w:t>
      </w:r>
      <w:r w:rsidR="00C0313F">
        <w:rPr>
          <w:rFonts w:ascii="Times New Roman" w:eastAsia="Times New Roman" w:hAnsi="Times New Roman"/>
          <w:kern w:val="1"/>
          <w:sz w:val="22"/>
          <w:szCs w:val="24"/>
          <w:shd w:val="clear" w:color="auto" w:fill="FFFFFF"/>
        </w:rPr>
        <w:t xml:space="preserve">Poskytovatele </w:t>
      </w:r>
      <w:r>
        <w:rPr>
          <w:rFonts w:ascii="Times New Roman" w:eastAsia="Times New Roman" w:hAnsi="Times New Roman"/>
          <w:kern w:val="1"/>
          <w:sz w:val="22"/>
          <w:szCs w:val="24"/>
          <w:shd w:val="clear" w:color="auto" w:fill="FFFFFF"/>
        </w:rPr>
        <w:t xml:space="preserve">uvedené </w:t>
      </w:r>
      <w:r w:rsidRPr="008D0402">
        <w:rPr>
          <w:rFonts w:ascii="Times New Roman" w:eastAsia="Times New Roman" w:hAnsi="Times New Roman"/>
          <w:kern w:val="1"/>
          <w:sz w:val="22"/>
          <w:szCs w:val="24"/>
          <w:shd w:val="clear" w:color="auto" w:fill="FFFFFF"/>
        </w:rPr>
        <w:t>v </w:t>
      </w:r>
      <w:r w:rsidRPr="00A9514C">
        <w:rPr>
          <w:rFonts w:ascii="Times New Roman" w:eastAsia="Times New Roman" w:hAnsi="Times New Roman"/>
          <w:kern w:val="1"/>
          <w:sz w:val="22"/>
          <w:szCs w:val="24"/>
          <w:u w:val="single"/>
          <w:shd w:val="clear" w:color="auto" w:fill="FFFFFF"/>
        </w:rPr>
        <w:t>článku 12.6.2</w:t>
      </w:r>
      <w:r w:rsidRPr="008D0402">
        <w:rPr>
          <w:rFonts w:ascii="Times New Roman" w:eastAsia="Times New Roman" w:hAnsi="Times New Roman"/>
          <w:kern w:val="1"/>
          <w:sz w:val="22"/>
          <w:szCs w:val="24"/>
          <w:shd w:val="clear" w:color="auto" w:fill="FFFFFF"/>
        </w:rPr>
        <w:t xml:space="preserve"> této</w:t>
      </w:r>
      <w:r>
        <w:rPr>
          <w:rFonts w:ascii="Times New Roman" w:eastAsia="Times New Roman" w:hAnsi="Times New Roman"/>
          <w:kern w:val="1"/>
          <w:sz w:val="22"/>
          <w:szCs w:val="24"/>
          <w:shd w:val="clear" w:color="auto" w:fill="FFFFFF"/>
        </w:rPr>
        <w:t xml:space="preserve"> Smlouvy, resp. okamžikem zjištění Poruchy </w:t>
      </w:r>
      <w:r w:rsidR="00653545">
        <w:rPr>
          <w:rFonts w:ascii="Times New Roman" w:eastAsia="Times New Roman" w:hAnsi="Times New Roman"/>
          <w:kern w:val="1"/>
          <w:sz w:val="22"/>
          <w:szCs w:val="24"/>
          <w:shd w:val="clear" w:color="auto" w:fill="FFFFFF"/>
        </w:rPr>
        <w:t>v</w:t>
      </w:r>
      <w:r>
        <w:rPr>
          <w:rFonts w:ascii="Times New Roman" w:eastAsia="Times New Roman" w:hAnsi="Times New Roman"/>
          <w:kern w:val="1"/>
          <w:sz w:val="22"/>
          <w:szCs w:val="24"/>
          <w:shd w:val="clear" w:color="auto" w:fill="FFFFFF"/>
        </w:rPr>
        <w:t xml:space="preserve">ybavení Poskytovatelem při provádění Servisní služby dle této Smlouvy (nejpozději však jejím nahlášením Poskytovatelem Dispečinku), </w:t>
      </w:r>
      <w:r w:rsidRPr="004B4818">
        <w:rPr>
          <w:rFonts w:ascii="Times New Roman" w:eastAsia="Times New Roman" w:hAnsi="Times New Roman"/>
          <w:kern w:val="1"/>
          <w:sz w:val="22"/>
          <w:szCs w:val="24"/>
          <w:shd w:val="clear" w:color="auto" w:fill="FFFFFF"/>
        </w:rPr>
        <w:t xml:space="preserve">a která je stanovena pro příslušný Stupeň závažnosti poruchy </w:t>
      </w:r>
      <w:r>
        <w:rPr>
          <w:rFonts w:ascii="Times New Roman" w:eastAsia="Times New Roman" w:hAnsi="Times New Roman"/>
          <w:kern w:val="1"/>
          <w:sz w:val="22"/>
          <w:szCs w:val="24"/>
          <w:shd w:val="clear" w:color="auto" w:fill="FFFFFF"/>
        </w:rPr>
        <w:t xml:space="preserve">vybavení </w:t>
      </w:r>
      <w:r w:rsidRPr="004B4818">
        <w:rPr>
          <w:rFonts w:ascii="Times New Roman" w:eastAsia="Times New Roman" w:hAnsi="Times New Roman"/>
          <w:kern w:val="1"/>
          <w:sz w:val="22"/>
          <w:szCs w:val="24"/>
          <w:shd w:val="clear" w:color="auto" w:fill="FFFFFF"/>
        </w:rPr>
        <w:t>v </w:t>
      </w:r>
      <w:r w:rsidRPr="004B4818">
        <w:rPr>
          <w:rFonts w:ascii="Times New Roman" w:eastAsia="Times New Roman" w:hAnsi="Times New Roman"/>
          <w:kern w:val="1"/>
          <w:sz w:val="22"/>
          <w:szCs w:val="24"/>
          <w:u w:val="single"/>
          <w:shd w:val="clear" w:color="auto" w:fill="FFFFFF"/>
        </w:rPr>
        <w:t>článku 5.2.2</w:t>
      </w:r>
      <w:r>
        <w:rPr>
          <w:rFonts w:ascii="Times New Roman" w:eastAsia="Times New Roman" w:hAnsi="Times New Roman"/>
          <w:kern w:val="1"/>
          <w:sz w:val="22"/>
          <w:szCs w:val="24"/>
          <w:u w:val="single"/>
          <w:shd w:val="clear" w:color="auto" w:fill="FFFFFF"/>
        </w:rPr>
        <w:t>.</w:t>
      </w:r>
    </w:p>
    <w:p w:rsidR="00F04EDA" w:rsidRPr="00097617" w:rsidRDefault="00F04EDA" w:rsidP="00F04EDA">
      <w:pPr>
        <w:shd w:val="clear" w:color="auto" w:fill="auto"/>
        <w:spacing w:after="240"/>
        <w:ind w:left="709"/>
        <w:jc w:val="both"/>
        <w:rPr>
          <w:rFonts w:ascii="Times New Roman" w:eastAsia="Arial Unicode MS" w:hAnsi="Times New Roman"/>
          <w:kern w:val="1"/>
          <w:sz w:val="22"/>
          <w:szCs w:val="24"/>
        </w:rPr>
      </w:pPr>
      <w:r>
        <w:rPr>
          <w:rFonts w:ascii="Times New Roman" w:eastAsia="Arial Unicode MS" w:hAnsi="Times New Roman"/>
          <w:b/>
          <w:kern w:val="1"/>
          <w:sz w:val="22"/>
          <w:szCs w:val="24"/>
        </w:rPr>
        <w:t xml:space="preserve">„Poddodavatel“ </w:t>
      </w:r>
      <w:r>
        <w:rPr>
          <w:rFonts w:ascii="Times New Roman" w:eastAsia="Arial Unicode MS" w:hAnsi="Times New Roman"/>
          <w:kern w:val="1"/>
          <w:sz w:val="22"/>
          <w:szCs w:val="24"/>
        </w:rPr>
        <w:t xml:space="preserve">znamená právnickou nebo fyzickou osobu, která je uvedena v seznamu, jenž tvoří </w:t>
      </w:r>
      <w:r>
        <w:rPr>
          <w:rFonts w:ascii="Times New Roman" w:eastAsia="Times New Roman" w:hAnsi="Times New Roman"/>
          <w:kern w:val="1"/>
          <w:sz w:val="22"/>
          <w:szCs w:val="24"/>
          <w:u w:val="single"/>
        </w:rPr>
        <w:t>Přílohu č. 4</w:t>
      </w:r>
      <w:r>
        <w:rPr>
          <w:rFonts w:ascii="Times New Roman" w:eastAsia="Times New Roman" w:hAnsi="Times New Roman"/>
          <w:kern w:val="1"/>
          <w:sz w:val="22"/>
          <w:szCs w:val="24"/>
        </w:rPr>
        <w:t xml:space="preserve"> této Smlouvy</w:t>
      </w:r>
      <w:r>
        <w:rPr>
          <w:rFonts w:ascii="Times New Roman" w:eastAsia="Arial Unicode MS" w:hAnsi="Times New Roman"/>
          <w:kern w:val="1"/>
          <w:sz w:val="22"/>
          <w:szCs w:val="24"/>
        </w:rPr>
        <w:t xml:space="preserve">. </w:t>
      </w:r>
    </w:p>
    <w:p w:rsidR="006275E6" w:rsidRDefault="00F04EDA" w:rsidP="00F04EDA">
      <w:pPr>
        <w:tabs>
          <w:tab w:val="left" w:pos="567"/>
        </w:tabs>
        <w:spacing w:after="240"/>
        <w:ind w:left="709"/>
        <w:jc w:val="both"/>
        <w:rPr>
          <w:rFonts w:ascii="Times New Roman" w:eastAsia="Times New Roman" w:hAnsi="Times New Roman"/>
          <w:b/>
          <w:color w:val="000000"/>
          <w:kern w:val="1"/>
          <w:sz w:val="22"/>
          <w:szCs w:val="24"/>
          <w:shd w:val="clear" w:color="auto" w:fill="FFFFFF"/>
        </w:rPr>
      </w:pPr>
      <w:r>
        <w:rPr>
          <w:rFonts w:ascii="Times New Roman" w:eastAsia="Times New Roman" w:hAnsi="Times New Roman"/>
          <w:b/>
          <w:color w:val="000000"/>
          <w:kern w:val="1"/>
          <w:sz w:val="22"/>
          <w:szCs w:val="24"/>
          <w:shd w:val="clear" w:color="auto" w:fill="FFFFFF"/>
        </w:rPr>
        <w:t xml:space="preserve"> </w:t>
      </w:r>
      <w:r w:rsidR="006275E6">
        <w:rPr>
          <w:rFonts w:ascii="Times New Roman" w:eastAsia="Times New Roman" w:hAnsi="Times New Roman"/>
          <w:b/>
          <w:color w:val="000000"/>
          <w:kern w:val="1"/>
          <w:sz w:val="22"/>
          <w:szCs w:val="24"/>
          <w:shd w:val="clear" w:color="auto" w:fill="FFFFFF"/>
        </w:rPr>
        <w:t xml:space="preserve">„Porucha“ </w:t>
      </w:r>
      <w:r w:rsidR="006275E6" w:rsidRPr="006275E6">
        <w:rPr>
          <w:rFonts w:ascii="Times New Roman" w:eastAsia="Times New Roman" w:hAnsi="Times New Roman"/>
          <w:color w:val="000000"/>
          <w:kern w:val="1"/>
          <w:sz w:val="22"/>
          <w:szCs w:val="24"/>
          <w:shd w:val="clear" w:color="auto" w:fill="FFFFFF"/>
        </w:rPr>
        <w:t>znamená Poruchu vybavení nebo Poruchu konstrukce.</w:t>
      </w:r>
    </w:p>
    <w:p w:rsidR="00F90F58" w:rsidRDefault="00133365" w:rsidP="00381FD7">
      <w:pPr>
        <w:tabs>
          <w:tab w:val="left" w:pos="567"/>
        </w:tabs>
        <w:spacing w:after="240"/>
        <w:ind w:left="709"/>
        <w:jc w:val="both"/>
        <w:rPr>
          <w:rFonts w:ascii="Times New Roman" w:eastAsia="Arial Unicode MS"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Porucha</w:t>
      </w:r>
      <w:r w:rsidR="00120CD3">
        <w:rPr>
          <w:rFonts w:ascii="Times New Roman" w:eastAsia="Times New Roman" w:hAnsi="Times New Roman"/>
          <w:b/>
          <w:kern w:val="1"/>
          <w:sz w:val="22"/>
          <w:szCs w:val="24"/>
          <w:shd w:val="clear" w:color="auto" w:fill="FFFFFF"/>
        </w:rPr>
        <w:t xml:space="preserve"> konstrukce</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 xml:space="preserve"> </w:t>
      </w:r>
      <w:r>
        <w:rPr>
          <w:rFonts w:ascii="Times New Roman" w:eastAsia="Arial Unicode MS" w:hAnsi="Times New Roman"/>
          <w:color w:val="000000"/>
          <w:kern w:val="1"/>
          <w:sz w:val="22"/>
          <w:szCs w:val="24"/>
          <w:shd w:val="clear" w:color="auto" w:fill="FFFFFF"/>
        </w:rPr>
        <w:t>znamená kteroukoli z Lehké poruchy</w:t>
      </w:r>
      <w:r w:rsidR="00120CD3">
        <w:rPr>
          <w:rFonts w:ascii="Times New Roman" w:eastAsia="Arial Unicode MS" w:hAnsi="Times New Roman"/>
          <w:color w:val="000000"/>
          <w:kern w:val="1"/>
          <w:sz w:val="22"/>
          <w:szCs w:val="24"/>
          <w:shd w:val="clear" w:color="auto" w:fill="FFFFFF"/>
        </w:rPr>
        <w:t xml:space="preserve"> konstrukce</w:t>
      </w:r>
      <w:r>
        <w:rPr>
          <w:rFonts w:ascii="Times New Roman" w:eastAsia="Arial Unicode MS" w:hAnsi="Times New Roman"/>
          <w:color w:val="000000"/>
          <w:kern w:val="1"/>
          <w:sz w:val="22"/>
          <w:szCs w:val="24"/>
          <w:shd w:val="clear" w:color="auto" w:fill="FFFFFF"/>
        </w:rPr>
        <w:t xml:space="preserve">, Středně závažné poruchy </w:t>
      </w:r>
      <w:r w:rsidR="00120CD3">
        <w:rPr>
          <w:rFonts w:ascii="Times New Roman" w:eastAsia="Arial Unicode MS" w:hAnsi="Times New Roman"/>
          <w:color w:val="000000"/>
          <w:kern w:val="1"/>
          <w:sz w:val="22"/>
          <w:szCs w:val="24"/>
          <w:shd w:val="clear" w:color="auto" w:fill="FFFFFF"/>
        </w:rPr>
        <w:t xml:space="preserve">konstrukce </w:t>
      </w:r>
      <w:r>
        <w:rPr>
          <w:rFonts w:ascii="Times New Roman" w:eastAsia="Arial Unicode MS" w:hAnsi="Times New Roman"/>
          <w:color w:val="000000"/>
          <w:kern w:val="1"/>
          <w:sz w:val="22"/>
          <w:szCs w:val="24"/>
          <w:shd w:val="clear" w:color="auto" w:fill="FFFFFF"/>
        </w:rPr>
        <w:t>a Závažné poruchy</w:t>
      </w:r>
      <w:r w:rsidR="00120CD3">
        <w:rPr>
          <w:rFonts w:ascii="Times New Roman" w:eastAsia="Arial Unicode MS" w:hAnsi="Times New Roman"/>
          <w:color w:val="000000"/>
          <w:kern w:val="1"/>
          <w:sz w:val="22"/>
          <w:szCs w:val="24"/>
          <w:shd w:val="clear" w:color="auto" w:fill="FFFFFF"/>
        </w:rPr>
        <w:t xml:space="preserve"> konstrukce</w:t>
      </w:r>
      <w:r w:rsidR="00602B29">
        <w:rPr>
          <w:rFonts w:ascii="Times New Roman" w:eastAsia="Arial Unicode MS" w:hAnsi="Times New Roman"/>
          <w:kern w:val="1"/>
          <w:sz w:val="22"/>
          <w:szCs w:val="24"/>
          <w:shd w:val="clear" w:color="auto" w:fill="FFFFFF"/>
        </w:rPr>
        <w:t>.</w:t>
      </w:r>
    </w:p>
    <w:p w:rsidR="00120CD3" w:rsidRPr="00D17DB8" w:rsidRDefault="00120CD3" w:rsidP="00381FD7">
      <w:pPr>
        <w:tabs>
          <w:tab w:val="left" w:pos="567"/>
        </w:tabs>
        <w:spacing w:after="240"/>
        <w:ind w:left="709"/>
        <w:jc w:val="both"/>
        <w:rPr>
          <w:rFonts w:ascii="Times New Roman" w:eastAsia="Arial Unicode MS"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Porucha vybavení</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 xml:space="preserve"> </w:t>
      </w:r>
      <w:r>
        <w:rPr>
          <w:rFonts w:ascii="Times New Roman" w:eastAsia="Arial Unicode MS" w:hAnsi="Times New Roman"/>
          <w:color w:val="000000"/>
          <w:kern w:val="1"/>
          <w:sz w:val="22"/>
          <w:szCs w:val="24"/>
          <w:shd w:val="clear" w:color="auto" w:fill="FFFFFF"/>
        </w:rPr>
        <w:t>znamená kteroukoli z Lehké poruchy vybavení, Středně závažné poruchy vybavení a Závažné poruchy vybavení</w:t>
      </w:r>
      <w:r>
        <w:rPr>
          <w:rFonts w:ascii="Times New Roman" w:eastAsia="Arial Unicode MS" w:hAnsi="Times New Roman"/>
          <w:kern w:val="1"/>
          <w:sz w:val="22"/>
          <w:szCs w:val="24"/>
          <w:shd w:val="clear" w:color="auto" w:fill="FFFFFF"/>
        </w:rPr>
        <w:t>.</w:t>
      </w:r>
    </w:p>
    <w:p w:rsidR="00F90F58" w:rsidRPr="00D17DB8" w:rsidRDefault="00133365" w:rsidP="00381FD7">
      <w:pPr>
        <w:tabs>
          <w:tab w:val="left" w:pos="567"/>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Poruchová služba</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 xml:space="preserve"> </w:t>
      </w:r>
      <w:r>
        <w:rPr>
          <w:rFonts w:ascii="Times New Roman" w:eastAsia="Arial Unicode MS" w:hAnsi="Times New Roman"/>
          <w:color w:val="000000"/>
          <w:kern w:val="1"/>
          <w:sz w:val="22"/>
          <w:szCs w:val="24"/>
          <w:shd w:val="clear" w:color="auto" w:fill="FFFFFF"/>
        </w:rPr>
        <w:t xml:space="preserve">má význam uvedený </w:t>
      </w:r>
      <w:r>
        <w:rPr>
          <w:rFonts w:ascii="Times New Roman" w:eastAsia="Times New Roman" w:hAnsi="Times New Roman"/>
          <w:kern w:val="1"/>
          <w:sz w:val="22"/>
          <w:szCs w:val="24"/>
          <w:shd w:val="clear" w:color="auto" w:fill="FFFFFF"/>
        </w:rPr>
        <w:t>v </w:t>
      </w:r>
      <w:r>
        <w:rPr>
          <w:rFonts w:ascii="Times New Roman" w:eastAsia="Times New Roman" w:hAnsi="Times New Roman"/>
          <w:kern w:val="1"/>
          <w:sz w:val="22"/>
          <w:szCs w:val="24"/>
          <w:u w:val="single"/>
          <w:shd w:val="clear" w:color="auto" w:fill="FFFFFF"/>
        </w:rPr>
        <w:t>článku 5.2.1</w:t>
      </w:r>
      <w:r>
        <w:rPr>
          <w:rFonts w:ascii="Times New Roman" w:eastAsia="Times New Roman" w:hAnsi="Times New Roman"/>
          <w:kern w:val="1"/>
          <w:sz w:val="22"/>
          <w:szCs w:val="24"/>
          <w:shd w:val="clear" w:color="auto" w:fill="FFFFFF"/>
        </w:rPr>
        <w:t xml:space="preserve"> této Smlouvy</w:t>
      </w:r>
      <w:r>
        <w:rPr>
          <w:rFonts w:ascii="Times New Roman" w:eastAsia="Arial Unicode MS" w:hAnsi="Times New Roman"/>
          <w:kern w:val="1"/>
          <w:sz w:val="22"/>
          <w:szCs w:val="24"/>
          <w:shd w:val="clear" w:color="auto" w:fill="FFFFFF"/>
        </w:rPr>
        <w:t>.</w:t>
      </w:r>
    </w:p>
    <w:p w:rsidR="00F90F58" w:rsidRPr="00D17DB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 xml:space="preserve">„Pracovní den“ </w:t>
      </w:r>
      <w:r>
        <w:rPr>
          <w:rFonts w:ascii="Times New Roman" w:eastAsia="Times New Roman" w:hAnsi="Times New Roman"/>
          <w:kern w:val="1"/>
          <w:sz w:val="22"/>
          <w:szCs w:val="24"/>
        </w:rPr>
        <w:t>znamená kterýkoliv den v týdnu od pondělí (včetně) do pátku (včetně) s výjimkou státních svátků v České republice.</w:t>
      </w:r>
    </w:p>
    <w:p w:rsidR="00F90F5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Arial Unicode MS" w:hAnsi="Times New Roman"/>
          <w:b/>
          <w:kern w:val="1"/>
          <w:sz w:val="22"/>
          <w:szCs w:val="24"/>
        </w:rPr>
        <w:t>„Provizorní opatření“</w:t>
      </w:r>
      <w:r>
        <w:rPr>
          <w:rFonts w:ascii="Times New Roman" w:eastAsia="Arial Unicode MS" w:hAnsi="Times New Roman"/>
          <w:kern w:val="1"/>
          <w:sz w:val="22"/>
          <w:szCs w:val="24"/>
        </w:rPr>
        <w:t xml:space="preserve"> </w:t>
      </w:r>
      <w:r>
        <w:rPr>
          <w:rFonts w:ascii="Times New Roman" w:eastAsia="Times New Roman" w:hAnsi="Times New Roman"/>
          <w:kern w:val="1"/>
          <w:sz w:val="22"/>
          <w:szCs w:val="24"/>
        </w:rPr>
        <w:t>má význam uvedený v </w:t>
      </w:r>
      <w:r>
        <w:rPr>
          <w:rFonts w:ascii="Times New Roman" w:eastAsia="Times New Roman" w:hAnsi="Times New Roman"/>
          <w:kern w:val="1"/>
          <w:sz w:val="22"/>
          <w:szCs w:val="24"/>
          <w:u w:val="single"/>
        </w:rPr>
        <w:t>článku 5.2.2 písm. f)</w:t>
      </w:r>
      <w:r>
        <w:rPr>
          <w:rFonts w:ascii="Times New Roman" w:eastAsia="Times New Roman" w:hAnsi="Times New Roman"/>
          <w:kern w:val="1"/>
          <w:sz w:val="22"/>
          <w:szCs w:val="24"/>
        </w:rPr>
        <w:t xml:space="preserve"> této Smlouvy.</w:t>
      </w:r>
    </w:p>
    <w:p w:rsidR="00A9522F" w:rsidRPr="00D17DB8" w:rsidRDefault="00A9522F" w:rsidP="00381FD7">
      <w:pPr>
        <w:shd w:val="clear" w:color="auto" w:fill="auto"/>
        <w:autoSpaceDE/>
        <w:autoSpaceDN/>
        <w:adjustRightInd/>
        <w:spacing w:after="240"/>
        <w:ind w:left="709"/>
        <w:jc w:val="both"/>
        <w:rPr>
          <w:rFonts w:ascii="Times New Roman" w:eastAsia="Times New Roman" w:hAnsi="Times New Roman"/>
          <w:i/>
          <w:kern w:val="1"/>
          <w:sz w:val="22"/>
          <w:szCs w:val="24"/>
        </w:rPr>
      </w:pPr>
      <w:r>
        <w:rPr>
          <w:rFonts w:ascii="Times New Roman" w:eastAsia="Times New Roman" w:hAnsi="Times New Roman"/>
          <w:kern w:val="1"/>
          <w:sz w:val="22"/>
          <w:szCs w:val="24"/>
        </w:rPr>
        <w:t>„</w:t>
      </w:r>
      <w:r w:rsidRPr="00A9522F">
        <w:rPr>
          <w:rFonts w:ascii="Times New Roman" w:eastAsia="Times New Roman" w:hAnsi="Times New Roman"/>
          <w:b/>
          <w:kern w:val="1"/>
          <w:sz w:val="22"/>
          <w:szCs w:val="24"/>
        </w:rPr>
        <w:t>Provozní dokumentace</w:t>
      </w:r>
      <w:r>
        <w:rPr>
          <w:rFonts w:ascii="Times New Roman" w:eastAsia="Times New Roman" w:hAnsi="Times New Roman"/>
          <w:kern w:val="1"/>
          <w:sz w:val="22"/>
          <w:szCs w:val="24"/>
        </w:rPr>
        <w:t xml:space="preserve">“ </w:t>
      </w:r>
      <w:r w:rsidR="00AD70BD" w:rsidRPr="00AD70BD">
        <w:rPr>
          <w:rFonts w:ascii="Times New Roman" w:eastAsia="Times New Roman" w:hAnsi="Times New Roman"/>
          <w:kern w:val="1"/>
          <w:sz w:val="22"/>
          <w:szCs w:val="24"/>
        </w:rPr>
        <w:t xml:space="preserve">znamená soubor dokumentů nazvaných Provozní dokumentace tunelu </w:t>
      </w:r>
      <w:r w:rsidR="00AD70BD">
        <w:rPr>
          <w:rFonts w:ascii="Times New Roman" w:eastAsia="Times New Roman" w:hAnsi="Times New Roman"/>
          <w:kern w:val="1"/>
          <w:sz w:val="22"/>
          <w:szCs w:val="24"/>
        </w:rPr>
        <w:t>Klimkovice</w:t>
      </w:r>
      <w:r w:rsidR="00AD70BD" w:rsidRPr="00AD70BD">
        <w:rPr>
          <w:rFonts w:ascii="Times New Roman" w:eastAsia="Times New Roman" w:hAnsi="Times New Roman"/>
          <w:kern w:val="1"/>
          <w:sz w:val="22"/>
          <w:szCs w:val="24"/>
        </w:rPr>
        <w:t xml:space="preserve">; Provozní dokumentace tunelu </w:t>
      </w:r>
      <w:r w:rsidR="00AD70BD">
        <w:rPr>
          <w:rFonts w:ascii="Times New Roman" w:eastAsia="Times New Roman" w:hAnsi="Times New Roman"/>
          <w:kern w:val="1"/>
          <w:sz w:val="22"/>
          <w:szCs w:val="24"/>
        </w:rPr>
        <w:t xml:space="preserve">Lysůvky. </w:t>
      </w:r>
      <w:r w:rsidR="00AD70BD" w:rsidRPr="00AD70BD">
        <w:rPr>
          <w:rFonts w:ascii="Times New Roman" w:eastAsia="Times New Roman" w:hAnsi="Times New Roman"/>
          <w:kern w:val="1"/>
          <w:sz w:val="22"/>
          <w:szCs w:val="24"/>
        </w:rPr>
        <w:t>Provozní dokumentace obsahuje jednotně díl A Bezpečnostní dokumentace, B Tunelová kniha, C Dopravní řád, D Provozní řád včetně Řádu prohlídek, údržby, oprav, revizí a kontrol provozuschopnosti a dalších dokumentů upravujících provoz, správu a údržbu tunelů a zařízení, které jsou p</w:t>
      </w:r>
      <w:r w:rsidR="00AD70BD">
        <w:rPr>
          <w:rFonts w:ascii="Times New Roman" w:eastAsia="Times New Roman" w:hAnsi="Times New Roman"/>
          <w:kern w:val="1"/>
          <w:sz w:val="22"/>
          <w:szCs w:val="24"/>
        </w:rPr>
        <w:t>římo spojené s předmětem plnění upraveným touto S</w:t>
      </w:r>
      <w:r w:rsidR="00AD70BD" w:rsidRPr="00AD70BD">
        <w:rPr>
          <w:rFonts w:ascii="Times New Roman" w:eastAsia="Times New Roman" w:hAnsi="Times New Roman"/>
          <w:kern w:val="1"/>
          <w:sz w:val="22"/>
          <w:szCs w:val="24"/>
        </w:rPr>
        <w:t>mlouvou</w:t>
      </w:r>
      <w:r w:rsidR="00AD70BD">
        <w:rPr>
          <w:rFonts w:ascii="Times New Roman" w:eastAsia="Times New Roman" w:hAnsi="Times New Roman"/>
          <w:kern w:val="1"/>
          <w:sz w:val="22"/>
          <w:szCs w:val="24"/>
        </w:rPr>
        <w:t>.</w:t>
      </w:r>
    </w:p>
    <w:p w:rsidR="00F90F5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Arial Unicode MS" w:hAnsi="Times New Roman"/>
          <w:b/>
          <w:kern w:val="1"/>
          <w:sz w:val="22"/>
          <w:szCs w:val="24"/>
        </w:rPr>
        <w:t>„Předmět plnění“</w:t>
      </w:r>
      <w:r>
        <w:rPr>
          <w:rFonts w:ascii="Times New Roman" w:eastAsia="Arial Unicode MS" w:hAnsi="Times New Roman"/>
          <w:kern w:val="1"/>
          <w:sz w:val="22"/>
          <w:szCs w:val="24"/>
        </w:rPr>
        <w:t xml:space="preserve"> </w:t>
      </w:r>
      <w:r>
        <w:rPr>
          <w:rFonts w:ascii="Times New Roman" w:eastAsia="Times New Roman" w:hAnsi="Times New Roman"/>
          <w:kern w:val="1"/>
          <w:sz w:val="22"/>
          <w:szCs w:val="24"/>
        </w:rPr>
        <w:t>má význam uvedený v </w:t>
      </w:r>
      <w:r>
        <w:rPr>
          <w:rFonts w:ascii="Times New Roman" w:eastAsia="Times New Roman" w:hAnsi="Times New Roman"/>
          <w:kern w:val="1"/>
          <w:sz w:val="22"/>
          <w:szCs w:val="24"/>
          <w:u w:val="single"/>
        </w:rPr>
        <w:t>článku 3.1</w:t>
      </w:r>
      <w:r>
        <w:rPr>
          <w:rFonts w:ascii="Times New Roman" w:eastAsia="Times New Roman" w:hAnsi="Times New Roman"/>
          <w:kern w:val="1"/>
          <w:sz w:val="22"/>
          <w:szCs w:val="24"/>
        </w:rPr>
        <w:t xml:space="preserve"> této Smlouvy.</w:t>
      </w:r>
    </w:p>
    <w:p w:rsidR="00CF6242" w:rsidRDefault="00CF6242" w:rsidP="00381FD7">
      <w:pPr>
        <w:shd w:val="clear" w:color="auto" w:fill="auto"/>
        <w:autoSpaceDE/>
        <w:autoSpaceDN/>
        <w:adjustRightInd/>
        <w:spacing w:after="240"/>
        <w:ind w:left="709"/>
        <w:jc w:val="both"/>
        <w:rPr>
          <w:rFonts w:ascii="Times New Roman" w:eastAsia="Times New Roman" w:hAnsi="Times New Roman" w:cs="Times New Roman"/>
          <w:kern w:val="1"/>
          <w:sz w:val="22"/>
          <w:szCs w:val="24"/>
        </w:rPr>
      </w:pPr>
      <w:r>
        <w:rPr>
          <w:rFonts w:ascii="Times New Roman" w:eastAsia="Times New Roman" w:hAnsi="Times New Roman"/>
          <w:kern w:val="1"/>
          <w:sz w:val="22"/>
          <w:szCs w:val="24"/>
        </w:rPr>
        <w:t>„</w:t>
      </w:r>
      <w:r w:rsidRPr="00CF6242">
        <w:rPr>
          <w:rFonts w:ascii="Times New Roman" w:eastAsia="Times New Roman" w:hAnsi="Times New Roman"/>
          <w:b/>
          <w:kern w:val="1"/>
          <w:sz w:val="22"/>
          <w:szCs w:val="24"/>
        </w:rPr>
        <w:t>Příkaz</w:t>
      </w:r>
      <w:r>
        <w:rPr>
          <w:rFonts w:ascii="Times New Roman" w:eastAsia="Times New Roman" w:hAnsi="Times New Roman"/>
          <w:kern w:val="1"/>
          <w:sz w:val="22"/>
          <w:szCs w:val="24"/>
        </w:rPr>
        <w:t xml:space="preserve">“ </w:t>
      </w:r>
      <w:r w:rsidRPr="00641976">
        <w:rPr>
          <w:rFonts w:ascii="Times New Roman" w:eastAsia="Times New Roman" w:hAnsi="Times New Roman"/>
          <w:kern w:val="1"/>
          <w:sz w:val="22"/>
          <w:szCs w:val="24"/>
        </w:rPr>
        <w:t>znamená příkaz ředitele provozního úseku ŘSD ČR č</w:t>
      </w:r>
      <w:r w:rsidRPr="00232A9A">
        <w:rPr>
          <w:rFonts w:ascii="Times New Roman" w:eastAsia="Times New Roman" w:hAnsi="Times New Roman"/>
          <w:kern w:val="1"/>
          <w:sz w:val="22"/>
          <w:szCs w:val="24"/>
        </w:rPr>
        <w:t xml:space="preserve">. </w:t>
      </w:r>
      <w:r w:rsidR="008B6619">
        <w:rPr>
          <w:rFonts w:ascii="Times New Roman" w:eastAsia="Times New Roman" w:hAnsi="Times New Roman"/>
          <w:kern w:val="1"/>
          <w:sz w:val="22"/>
          <w:szCs w:val="24"/>
        </w:rPr>
        <w:t>3</w:t>
      </w:r>
      <w:r w:rsidRPr="00232A9A">
        <w:rPr>
          <w:rFonts w:ascii="Times New Roman" w:eastAsia="Times New Roman" w:hAnsi="Times New Roman"/>
          <w:kern w:val="1"/>
          <w:sz w:val="22"/>
          <w:szCs w:val="24"/>
        </w:rPr>
        <w:t>/201</w:t>
      </w:r>
      <w:r w:rsidR="00B2378A" w:rsidRPr="00232A9A">
        <w:rPr>
          <w:rFonts w:ascii="Times New Roman" w:eastAsia="Times New Roman" w:hAnsi="Times New Roman"/>
          <w:kern w:val="1"/>
          <w:sz w:val="22"/>
          <w:szCs w:val="24"/>
        </w:rPr>
        <w:t>7</w:t>
      </w:r>
      <w:r w:rsidR="00E81957">
        <w:rPr>
          <w:rFonts w:ascii="Times New Roman" w:eastAsia="Times New Roman" w:hAnsi="Times New Roman"/>
          <w:kern w:val="1"/>
          <w:sz w:val="22"/>
          <w:szCs w:val="24"/>
        </w:rPr>
        <w:t>, v platném znění,</w:t>
      </w:r>
      <w:r w:rsidR="005A744E">
        <w:rPr>
          <w:rFonts w:ascii="Times New Roman" w:eastAsia="Times New Roman" w:hAnsi="Times New Roman"/>
          <w:kern w:val="1"/>
          <w:sz w:val="22"/>
          <w:szCs w:val="24"/>
        </w:rPr>
        <w:t xml:space="preserve"> </w:t>
      </w:r>
      <w:r w:rsidR="00495FD7">
        <w:rPr>
          <w:rFonts w:ascii="Times New Roman" w:eastAsia="Times New Roman" w:hAnsi="Times New Roman" w:cs="Times New Roman"/>
          <w:kern w:val="1"/>
          <w:sz w:val="22"/>
          <w:szCs w:val="24"/>
        </w:rPr>
        <w:t xml:space="preserve">přiložený jako </w:t>
      </w:r>
      <w:r w:rsidR="00495FD7" w:rsidRPr="00495FD7">
        <w:rPr>
          <w:rFonts w:ascii="Times New Roman" w:eastAsia="Times New Roman" w:hAnsi="Times New Roman" w:cs="Times New Roman"/>
          <w:kern w:val="1"/>
          <w:sz w:val="22"/>
          <w:szCs w:val="24"/>
          <w:u w:val="single"/>
        </w:rPr>
        <w:t xml:space="preserve">Příloha č. </w:t>
      </w:r>
      <w:r w:rsidR="00920824">
        <w:rPr>
          <w:rFonts w:ascii="Times New Roman" w:eastAsia="Times New Roman" w:hAnsi="Times New Roman" w:cs="Times New Roman"/>
          <w:kern w:val="1"/>
          <w:sz w:val="22"/>
          <w:szCs w:val="24"/>
          <w:u w:val="single"/>
        </w:rPr>
        <w:t>6</w:t>
      </w:r>
      <w:r w:rsidR="00495FD7">
        <w:rPr>
          <w:rFonts w:ascii="Times New Roman" w:eastAsia="Times New Roman" w:hAnsi="Times New Roman" w:cs="Times New Roman"/>
          <w:kern w:val="1"/>
          <w:sz w:val="22"/>
          <w:szCs w:val="24"/>
        </w:rPr>
        <w:t xml:space="preserve"> k této Smlouvě.</w:t>
      </w:r>
    </w:p>
    <w:p w:rsidR="00F90F58" w:rsidRDefault="00133365" w:rsidP="00381FD7">
      <w:pPr>
        <w:tabs>
          <w:tab w:val="left" w:pos="567"/>
        </w:tabs>
        <w:spacing w:after="240"/>
        <w:ind w:left="709"/>
        <w:jc w:val="both"/>
        <w:rPr>
          <w:rFonts w:ascii="Times New Roman" w:eastAsia="Arial Unicode MS"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Servisní služba</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kern w:val="1"/>
          <w:sz w:val="22"/>
          <w:szCs w:val="24"/>
          <w:shd w:val="clear" w:color="auto" w:fill="FFFFFF"/>
        </w:rPr>
        <w:t xml:space="preserve"> </w:t>
      </w:r>
      <w:r>
        <w:rPr>
          <w:rFonts w:ascii="Times New Roman" w:eastAsia="Arial Unicode MS" w:hAnsi="Times New Roman"/>
          <w:color w:val="000000"/>
          <w:kern w:val="1"/>
          <w:sz w:val="22"/>
          <w:szCs w:val="24"/>
          <w:shd w:val="clear" w:color="auto" w:fill="FFFFFF"/>
        </w:rPr>
        <w:t xml:space="preserve">znamená </w:t>
      </w:r>
      <w:r>
        <w:rPr>
          <w:rFonts w:ascii="Times New Roman" w:eastAsia="Times New Roman" w:hAnsi="Times New Roman"/>
          <w:color w:val="000000"/>
          <w:kern w:val="1"/>
          <w:sz w:val="22"/>
          <w:szCs w:val="24"/>
          <w:shd w:val="clear" w:color="auto" w:fill="FFFFFF"/>
        </w:rPr>
        <w:t>servisní, údržbové, profylaktické, kontrolní, revizní a jiné činnosti</w:t>
      </w:r>
      <w:r>
        <w:rPr>
          <w:rFonts w:ascii="Times New Roman" w:eastAsia="Arial Unicode MS" w:hAnsi="Times New Roman"/>
          <w:color w:val="000000"/>
          <w:kern w:val="1"/>
          <w:sz w:val="22"/>
          <w:szCs w:val="24"/>
          <w:shd w:val="clear" w:color="auto" w:fill="FFFFFF"/>
        </w:rPr>
        <w:t xml:space="preserve"> blíže specifikované v</w:t>
      </w:r>
      <w:r>
        <w:rPr>
          <w:rFonts w:ascii="Times New Roman" w:eastAsia="Arial Unicode MS" w:hAnsi="Times New Roman"/>
          <w:kern w:val="1"/>
          <w:sz w:val="22"/>
          <w:szCs w:val="24"/>
          <w:shd w:val="clear" w:color="auto" w:fill="FFFFFF"/>
        </w:rPr>
        <w:t xml:space="preserve"> </w:t>
      </w:r>
      <w:r>
        <w:rPr>
          <w:rFonts w:ascii="Times New Roman" w:eastAsia="Arial Unicode MS" w:hAnsi="Times New Roman"/>
          <w:kern w:val="1"/>
          <w:sz w:val="22"/>
          <w:szCs w:val="24"/>
          <w:u w:val="single"/>
          <w:shd w:val="clear" w:color="auto" w:fill="FFFFFF"/>
        </w:rPr>
        <w:t>Příloze č. 1</w:t>
      </w:r>
      <w:r>
        <w:rPr>
          <w:rFonts w:ascii="Times New Roman" w:eastAsia="Arial Unicode MS" w:hAnsi="Times New Roman"/>
          <w:kern w:val="1"/>
          <w:sz w:val="22"/>
          <w:szCs w:val="24"/>
          <w:shd w:val="clear" w:color="auto" w:fill="FFFFFF"/>
        </w:rPr>
        <w:t xml:space="preserve"> této Smlouvy.</w:t>
      </w:r>
    </w:p>
    <w:p w:rsidR="00415808" w:rsidRDefault="006D3A76" w:rsidP="00415808">
      <w:pPr>
        <w:shd w:val="clear" w:color="auto" w:fill="auto"/>
        <w:spacing w:after="240"/>
        <w:ind w:left="709"/>
        <w:jc w:val="both"/>
        <w:rPr>
          <w:rFonts w:ascii="Times New Roman" w:eastAsia="Times New Roman" w:hAnsi="Times New Roman"/>
          <w:kern w:val="1"/>
          <w:sz w:val="22"/>
          <w:szCs w:val="24"/>
        </w:rPr>
      </w:pPr>
      <w:r w:rsidRPr="00145773">
        <w:rPr>
          <w:rFonts w:ascii="Times New Roman" w:eastAsia="Times New Roman" w:hAnsi="Times New Roman"/>
          <w:b/>
          <w:kern w:val="1"/>
          <w:sz w:val="22"/>
          <w:szCs w:val="24"/>
        </w:rPr>
        <w:lastRenderedPageBreak/>
        <w:t xml:space="preserve"> </w:t>
      </w:r>
      <w:r w:rsidR="00415808" w:rsidRPr="00145773">
        <w:rPr>
          <w:rFonts w:ascii="Times New Roman" w:eastAsia="Times New Roman" w:hAnsi="Times New Roman"/>
          <w:b/>
          <w:kern w:val="1"/>
          <w:sz w:val="22"/>
          <w:szCs w:val="24"/>
        </w:rPr>
        <w:t>„</w:t>
      </w:r>
      <w:r w:rsidR="00415808">
        <w:rPr>
          <w:rFonts w:ascii="Times New Roman" w:eastAsia="Times New Roman" w:hAnsi="Times New Roman"/>
          <w:b/>
          <w:kern w:val="1"/>
          <w:sz w:val="22"/>
          <w:szCs w:val="24"/>
        </w:rPr>
        <w:t>Stanovené z</w:t>
      </w:r>
      <w:r w:rsidR="00415808" w:rsidRPr="00145773">
        <w:rPr>
          <w:rFonts w:ascii="Times New Roman" w:eastAsia="Times New Roman" w:hAnsi="Times New Roman"/>
          <w:b/>
          <w:kern w:val="1"/>
          <w:sz w:val="22"/>
          <w:szCs w:val="24"/>
        </w:rPr>
        <w:t xml:space="preserve">abezpečovací práce“ </w:t>
      </w:r>
      <w:r w:rsidR="00415808" w:rsidRPr="00145773">
        <w:rPr>
          <w:rFonts w:ascii="Times New Roman" w:eastAsia="Times New Roman" w:hAnsi="Times New Roman"/>
          <w:kern w:val="1"/>
          <w:sz w:val="22"/>
          <w:szCs w:val="24"/>
        </w:rPr>
        <w:t>m</w:t>
      </w:r>
      <w:r w:rsidR="00415808">
        <w:rPr>
          <w:rFonts w:ascii="Times New Roman" w:eastAsia="Times New Roman" w:hAnsi="Times New Roman"/>
          <w:kern w:val="1"/>
          <w:sz w:val="22"/>
          <w:szCs w:val="24"/>
        </w:rPr>
        <w:t>á</w:t>
      </w:r>
      <w:r w:rsidR="00415808" w:rsidRPr="00145773">
        <w:rPr>
          <w:rFonts w:ascii="Times New Roman" w:eastAsia="Times New Roman" w:hAnsi="Times New Roman"/>
          <w:kern w:val="1"/>
          <w:sz w:val="22"/>
          <w:szCs w:val="24"/>
        </w:rPr>
        <w:t xml:space="preserve"> význam</w:t>
      </w:r>
      <w:r w:rsidR="00415808" w:rsidRPr="004A69E3">
        <w:rPr>
          <w:rFonts w:ascii="Times New Roman" w:eastAsia="Times New Roman" w:hAnsi="Times New Roman"/>
          <w:kern w:val="1"/>
          <w:sz w:val="22"/>
          <w:szCs w:val="24"/>
        </w:rPr>
        <w:t xml:space="preserve"> uvedený v </w:t>
      </w:r>
      <w:r w:rsidR="00415808" w:rsidRPr="004B4818">
        <w:rPr>
          <w:rFonts w:ascii="Times New Roman" w:eastAsia="Times New Roman" w:hAnsi="Times New Roman"/>
          <w:kern w:val="1"/>
          <w:sz w:val="22"/>
          <w:szCs w:val="24"/>
          <w:u w:val="single"/>
        </w:rPr>
        <w:t xml:space="preserve">článku </w:t>
      </w:r>
      <w:r w:rsidR="00415808" w:rsidRPr="004B4818">
        <w:rPr>
          <w:rFonts w:ascii="Times New Roman" w:eastAsia="Times New Roman" w:hAnsi="Times New Roman" w:cs="Times New Roman"/>
          <w:kern w:val="1"/>
          <w:sz w:val="22"/>
          <w:szCs w:val="24"/>
          <w:u w:val="single"/>
        </w:rPr>
        <w:t>5.2.3 písm</w:t>
      </w:r>
      <w:r w:rsidR="00415808" w:rsidRPr="00BF3D23">
        <w:rPr>
          <w:rFonts w:ascii="Times New Roman" w:eastAsia="Times New Roman" w:hAnsi="Times New Roman" w:cs="Times New Roman"/>
          <w:kern w:val="1"/>
          <w:sz w:val="22"/>
          <w:szCs w:val="24"/>
          <w:u w:val="single"/>
        </w:rPr>
        <w:t>. i)</w:t>
      </w:r>
      <w:r w:rsidR="00415808" w:rsidRPr="00BF3D23">
        <w:rPr>
          <w:rFonts w:ascii="Times New Roman" w:eastAsia="Times New Roman" w:hAnsi="Times New Roman"/>
          <w:kern w:val="1"/>
          <w:sz w:val="22"/>
          <w:szCs w:val="24"/>
        </w:rPr>
        <w:t xml:space="preserve"> této</w:t>
      </w:r>
      <w:r w:rsidR="00415808" w:rsidRPr="004A69E3">
        <w:rPr>
          <w:rFonts w:ascii="Times New Roman" w:eastAsia="Times New Roman" w:hAnsi="Times New Roman"/>
          <w:kern w:val="1"/>
          <w:sz w:val="22"/>
          <w:szCs w:val="24"/>
        </w:rPr>
        <w:t xml:space="preserve"> Smlouvy.</w:t>
      </w:r>
    </w:p>
    <w:p w:rsidR="00300A04" w:rsidRPr="00FA7436" w:rsidRDefault="00300A04" w:rsidP="00300A04">
      <w:pPr>
        <w:shd w:val="clear" w:color="auto" w:fill="auto"/>
        <w:autoSpaceDE/>
        <w:autoSpaceDN/>
        <w:adjustRightInd/>
        <w:spacing w:after="240"/>
        <w:ind w:left="709"/>
        <w:jc w:val="both"/>
        <w:rPr>
          <w:rFonts w:ascii="Times New Roman" w:eastAsia="Times New Roman" w:hAnsi="Times New Roman"/>
          <w:b/>
          <w:i/>
          <w:kern w:val="1"/>
          <w:sz w:val="22"/>
          <w:szCs w:val="24"/>
        </w:rPr>
      </w:pPr>
      <w:r w:rsidRPr="00EF1C90">
        <w:rPr>
          <w:rFonts w:ascii="Times New Roman" w:eastAsia="Times New Roman" w:hAnsi="Times New Roman"/>
          <w:b/>
          <w:color w:val="000000"/>
          <w:kern w:val="1"/>
          <w:sz w:val="22"/>
          <w:szCs w:val="24"/>
        </w:rPr>
        <w:t>„</w:t>
      </w:r>
      <w:r w:rsidRPr="00EF1C90">
        <w:rPr>
          <w:rFonts w:ascii="Times New Roman" w:eastAsia="Times New Roman" w:hAnsi="Times New Roman"/>
          <w:b/>
          <w:kern w:val="1"/>
          <w:sz w:val="22"/>
          <w:szCs w:val="24"/>
        </w:rPr>
        <w:t>Středně závažná porucha</w:t>
      </w:r>
      <w:r>
        <w:rPr>
          <w:rFonts w:ascii="Times New Roman" w:eastAsia="Times New Roman" w:hAnsi="Times New Roman"/>
          <w:b/>
          <w:kern w:val="1"/>
          <w:sz w:val="22"/>
          <w:szCs w:val="24"/>
        </w:rPr>
        <w:t xml:space="preserve"> konstrukce</w:t>
      </w:r>
      <w:r w:rsidRPr="00EF1C90">
        <w:rPr>
          <w:rFonts w:ascii="Times New Roman" w:eastAsia="Times New Roman" w:hAnsi="Times New Roman"/>
          <w:b/>
          <w:color w:val="000000"/>
          <w:kern w:val="1"/>
          <w:sz w:val="22"/>
          <w:szCs w:val="24"/>
        </w:rPr>
        <w:t>“</w:t>
      </w:r>
      <w:r w:rsidRPr="00EF1C90">
        <w:rPr>
          <w:rFonts w:ascii="Times New Roman" w:eastAsia="Times New Roman" w:hAnsi="Times New Roman"/>
          <w:b/>
          <w:kern w:val="1"/>
          <w:sz w:val="22"/>
          <w:szCs w:val="24"/>
        </w:rPr>
        <w:t xml:space="preserve"> </w:t>
      </w:r>
      <w:r w:rsidRPr="00EF1C90">
        <w:rPr>
          <w:rFonts w:ascii="Times New Roman" w:eastAsia="Times New Roman" w:hAnsi="Times New Roman"/>
          <w:color w:val="000000"/>
          <w:kern w:val="1"/>
          <w:sz w:val="22"/>
          <w:szCs w:val="24"/>
        </w:rPr>
        <w:t>znamená</w:t>
      </w:r>
      <w:r w:rsidRPr="00EF1C90">
        <w:rPr>
          <w:rFonts w:ascii="Times New Roman" w:eastAsia="Times New Roman" w:hAnsi="Times New Roman"/>
          <w:b/>
          <w:kern w:val="1"/>
          <w:sz w:val="22"/>
          <w:szCs w:val="24"/>
        </w:rPr>
        <w:t xml:space="preserve"> </w:t>
      </w:r>
      <w:r w:rsidRPr="00EF1C90">
        <w:rPr>
          <w:rFonts w:ascii="Times New Roman" w:eastAsia="Times New Roman" w:hAnsi="Times New Roman"/>
          <w:kern w:val="1"/>
          <w:sz w:val="22"/>
          <w:szCs w:val="24"/>
        </w:rPr>
        <w:t xml:space="preserve">poruchu nebo závadu na </w:t>
      </w:r>
      <w:r>
        <w:rPr>
          <w:rFonts w:ascii="Times New Roman" w:eastAsia="Times New Roman" w:hAnsi="Times New Roman"/>
          <w:kern w:val="1"/>
          <w:sz w:val="22"/>
          <w:szCs w:val="24"/>
        </w:rPr>
        <w:t>Konstrukci</w:t>
      </w:r>
      <w:r w:rsidRPr="00EF1C90">
        <w:rPr>
          <w:rFonts w:ascii="Times New Roman" w:eastAsia="Times New Roman" w:hAnsi="Times New Roman"/>
          <w:kern w:val="1"/>
          <w:sz w:val="22"/>
          <w:szCs w:val="24"/>
        </w:rPr>
        <w:t xml:space="preserve"> (případně souběh poruch nebo závad na </w:t>
      </w:r>
      <w:r>
        <w:rPr>
          <w:rFonts w:ascii="Times New Roman" w:eastAsia="Times New Roman" w:hAnsi="Times New Roman"/>
          <w:kern w:val="1"/>
          <w:sz w:val="22"/>
          <w:szCs w:val="24"/>
        </w:rPr>
        <w:t>Konstrukci</w:t>
      </w:r>
      <w:r w:rsidRPr="00EF1C90">
        <w:rPr>
          <w:rFonts w:ascii="Times New Roman" w:eastAsia="Times New Roman" w:hAnsi="Times New Roman" w:cs="Times New Roman"/>
          <w:kern w:val="1"/>
          <w:sz w:val="22"/>
          <w:szCs w:val="24"/>
        </w:rPr>
        <w:t>)</w:t>
      </w:r>
      <w:r w:rsidRPr="00EF1C90">
        <w:rPr>
          <w:rFonts w:ascii="Times New Roman" w:eastAsia="Times New Roman" w:hAnsi="Times New Roman"/>
          <w:kern w:val="1"/>
          <w:sz w:val="22"/>
          <w:szCs w:val="24"/>
        </w:rPr>
        <w:t>, která omezuje provoz dotčené části Dopravního komplexu nebo která pravděpodobně povede k omezení provozu dotčené části Dopravního komplexu, avšak tento provoz neznemožňuje, resp. nevede k uzavření dotčené části Dopravního komplexu.</w:t>
      </w:r>
    </w:p>
    <w:p w:rsidR="00300A04" w:rsidRPr="00D17DB8" w:rsidRDefault="00300A04" w:rsidP="00300A04">
      <w:pPr>
        <w:shd w:val="clear" w:color="auto" w:fill="auto"/>
        <w:autoSpaceDE/>
        <w:autoSpaceDN/>
        <w:adjustRightInd/>
        <w:spacing w:after="240"/>
        <w:ind w:left="709"/>
        <w:jc w:val="both"/>
        <w:rPr>
          <w:rFonts w:ascii="Times New Roman" w:eastAsia="Times New Roman" w:hAnsi="Times New Roman"/>
          <w:b/>
          <w:color w:val="000000"/>
          <w:kern w:val="1"/>
          <w:sz w:val="22"/>
          <w:szCs w:val="24"/>
        </w:rPr>
      </w:pPr>
      <w:r w:rsidRPr="00EF1C90">
        <w:rPr>
          <w:rFonts w:ascii="Times New Roman" w:eastAsia="Times New Roman" w:hAnsi="Times New Roman"/>
          <w:b/>
          <w:color w:val="000000"/>
          <w:kern w:val="1"/>
          <w:sz w:val="22"/>
          <w:szCs w:val="24"/>
        </w:rPr>
        <w:t>„</w:t>
      </w:r>
      <w:r w:rsidRPr="00EF1C90">
        <w:rPr>
          <w:rFonts w:ascii="Times New Roman" w:eastAsia="Times New Roman" w:hAnsi="Times New Roman"/>
          <w:b/>
          <w:kern w:val="1"/>
          <w:sz w:val="22"/>
          <w:szCs w:val="24"/>
        </w:rPr>
        <w:t>Středně závažná porucha</w:t>
      </w:r>
      <w:r>
        <w:rPr>
          <w:rFonts w:ascii="Times New Roman" w:eastAsia="Times New Roman" w:hAnsi="Times New Roman"/>
          <w:b/>
          <w:kern w:val="1"/>
          <w:sz w:val="22"/>
          <w:szCs w:val="24"/>
        </w:rPr>
        <w:t xml:space="preserve"> vybavení</w:t>
      </w:r>
      <w:r w:rsidRPr="00EF1C90">
        <w:rPr>
          <w:rFonts w:ascii="Times New Roman" w:eastAsia="Times New Roman" w:hAnsi="Times New Roman"/>
          <w:b/>
          <w:color w:val="000000"/>
          <w:kern w:val="1"/>
          <w:sz w:val="22"/>
          <w:szCs w:val="24"/>
        </w:rPr>
        <w:t>“</w:t>
      </w:r>
      <w:r w:rsidRPr="00EF1C90">
        <w:rPr>
          <w:rFonts w:ascii="Times New Roman" w:eastAsia="Times New Roman" w:hAnsi="Times New Roman"/>
          <w:b/>
          <w:kern w:val="1"/>
          <w:sz w:val="22"/>
          <w:szCs w:val="24"/>
        </w:rPr>
        <w:t xml:space="preserve"> </w:t>
      </w:r>
      <w:r w:rsidRPr="00EF1C90">
        <w:rPr>
          <w:rFonts w:ascii="Times New Roman" w:eastAsia="Times New Roman" w:hAnsi="Times New Roman"/>
          <w:color w:val="000000"/>
          <w:kern w:val="1"/>
          <w:sz w:val="22"/>
          <w:szCs w:val="24"/>
        </w:rPr>
        <w:t>znamená</w:t>
      </w:r>
      <w:r w:rsidRPr="00EF1C90">
        <w:rPr>
          <w:rFonts w:ascii="Times New Roman" w:eastAsia="Times New Roman" w:hAnsi="Times New Roman"/>
          <w:b/>
          <w:kern w:val="1"/>
          <w:sz w:val="22"/>
          <w:szCs w:val="24"/>
        </w:rPr>
        <w:t xml:space="preserve"> </w:t>
      </w:r>
      <w:r w:rsidRPr="00EF1C90">
        <w:rPr>
          <w:rFonts w:ascii="Times New Roman" w:eastAsia="Times New Roman" w:hAnsi="Times New Roman"/>
          <w:kern w:val="1"/>
          <w:sz w:val="22"/>
          <w:szCs w:val="24"/>
        </w:rPr>
        <w:t>poruchu nebo závadu na Vybavení (případně souběh poruch nebo závad na Vybavení</w:t>
      </w:r>
      <w:r w:rsidRPr="00EF1C90">
        <w:rPr>
          <w:rFonts w:ascii="Times New Roman" w:eastAsia="Times New Roman" w:hAnsi="Times New Roman" w:cs="Times New Roman"/>
          <w:kern w:val="1"/>
          <w:sz w:val="22"/>
          <w:szCs w:val="24"/>
        </w:rPr>
        <w:t>)</w:t>
      </w:r>
      <w:r w:rsidRPr="00EF1C90">
        <w:rPr>
          <w:rFonts w:ascii="Times New Roman" w:eastAsia="Times New Roman" w:hAnsi="Times New Roman"/>
          <w:kern w:val="1"/>
          <w:sz w:val="22"/>
          <w:szCs w:val="24"/>
        </w:rPr>
        <w:t>, která omezuje provoz dotčené části Dopravního komplexu nebo která pravděpodobně povede k omezení provozu dotčené části Dopravního komplexu, avšak tento provoz neznemožňuje, resp. nevede k uzavření dotčené části Dopravního komplexu.</w:t>
      </w:r>
      <w:r>
        <w:rPr>
          <w:rFonts w:ascii="Times New Roman" w:eastAsia="Times New Roman" w:hAnsi="Times New Roman"/>
          <w:kern w:val="1"/>
          <w:sz w:val="22"/>
          <w:szCs w:val="24"/>
        </w:rPr>
        <w:t xml:space="preserve"> </w:t>
      </w:r>
    </w:p>
    <w:p w:rsidR="00F90F58" w:rsidRDefault="00133365" w:rsidP="00381FD7">
      <w:pPr>
        <w:shd w:val="clear" w:color="auto" w:fill="auto"/>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kern w:val="1"/>
          <w:sz w:val="22"/>
          <w:szCs w:val="24"/>
          <w:shd w:val="clear" w:color="auto" w:fill="FFFFFF"/>
        </w:rPr>
        <w:t>„Stupeň obtížnosti odstranění poruchy”</w:t>
      </w:r>
      <w:r>
        <w:rPr>
          <w:rFonts w:ascii="Times New Roman" w:eastAsia="Times New Roman" w:hAnsi="Times New Roman"/>
          <w:kern w:val="1"/>
          <w:sz w:val="22"/>
          <w:szCs w:val="24"/>
          <w:shd w:val="clear" w:color="auto" w:fill="FFFFFF"/>
        </w:rPr>
        <w:t xml:space="preserve"> </w:t>
      </w:r>
      <w:r>
        <w:rPr>
          <w:rFonts w:ascii="Times New Roman" w:eastAsia="Arial Unicode MS" w:hAnsi="Times New Roman"/>
          <w:color w:val="000000"/>
          <w:kern w:val="1"/>
          <w:sz w:val="22"/>
          <w:szCs w:val="24"/>
          <w:shd w:val="clear" w:color="auto" w:fill="FFFFFF"/>
        </w:rPr>
        <w:t xml:space="preserve">znamená </w:t>
      </w:r>
      <w:r>
        <w:rPr>
          <w:rFonts w:ascii="Times New Roman" w:eastAsia="Times New Roman" w:hAnsi="Times New Roman"/>
          <w:kern w:val="1"/>
          <w:sz w:val="22"/>
          <w:szCs w:val="24"/>
          <w:shd w:val="clear" w:color="auto" w:fill="FFFFFF"/>
        </w:rPr>
        <w:t xml:space="preserve">míru obtížnosti odstranění Poruchy </w:t>
      </w:r>
      <w:r w:rsidR="00653545">
        <w:rPr>
          <w:rFonts w:ascii="Times New Roman" w:eastAsia="Times New Roman" w:hAnsi="Times New Roman"/>
          <w:kern w:val="1"/>
          <w:sz w:val="22"/>
          <w:szCs w:val="24"/>
          <w:shd w:val="clear" w:color="auto" w:fill="FFFFFF"/>
        </w:rPr>
        <w:t>v</w:t>
      </w:r>
      <w:r w:rsidR="007D12F4">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přiřazenou jí Objednatelem dle kategorizace uvedené v této Smlouvě (tj. Stupeň obtížnosti odstranění poruchy A, Stupeň obtížnosti odstranění poruchy B nebo Stupeň obtížnosti odstranění poruchy C). </w:t>
      </w:r>
    </w:p>
    <w:p w:rsidR="00F90F58" w:rsidRPr="00D17DB8" w:rsidRDefault="00133365" w:rsidP="00381FD7">
      <w:pPr>
        <w:shd w:val="clear" w:color="auto" w:fill="auto"/>
        <w:spacing w:before="240"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„Stupeň obtížnosti odstranění poruchy A”</w:t>
      </w:r>
      <w:r>
        <w:rPr>
          <w:rFonts w:ascii="Times New Roman" w:eastAsia="Times New Roman" w:hAnsi="Times New Roman"/>
          <w:kern w:val="1"/>
          <w:sz w:val="22"/>
          <w:szCs w:val="24"/>
        </w:rPr>
        <w:t xml:space="preserve"> znamená nízkou obtížnost odstranění Poruchy</w:t>
      </w:r>
      <w:r w:rsidR="007D12F4">
        <w:rPr>
          <w:rFonts w:ascii="Times New Roman" w:eastAsia="Times New Roman" w:hAnsi="Times New Roman"/>
          <w:kern w:val="1"/>
          <w:sz w:val="22"/>
          <w:szCs w:val="24"/>
        </w:rPr>
        <w:t xml:space="preserve"> </w:t>
      </w:r>
      <w:r w:rsidR="00653545">
        <w:rPr>
          <w:rFonts w:ascii="Times New Roman" w:eastAsia="Times New Roman" w:hAnsi="Times New Roman"/>
          <w:kern w:val="1"/>
          <w:sz w:val="22"/>
          <w:szCs w:val="24"/>
        </w:rPr>
        <w:t>v</w:t>
      </w:r>
      <w:r w:rsidR="007D12F4">
        <w:rPr>
          <w:rFonts w:ascii="Times New Roman" w:eastAsia="Times New Roman" w:hAnsi="Times New Roman"/>
          <w:kern w:val="1"/>
          <w:sz w:val="22"/>
          <w:szCs w:val="24"/>
        </w:rPr>
        <w:t>ybavení</w:t>
      </w:r>
      <w:r>
        <w:rPr>
          <w:rFonts w:ascii="Times New Roman" w:eastAsia="Times New Roman" w:hAnsi="Times New Roman"/>
          <w:kern w:val="1"/>
          <w:sz w:val="22"/>
          <w:szCs w:val="24"/>
        </w:rPr>
        <w:t>, jejíž bližší specifikace je pro účely interpretace stanovena v </w:t>
      </w:r>
      <w:r>
        <w:rPr>
          <w:rFonts w:ascii="Times New Roman" w:eastAsia="Times New Roman" w:hAnsi="Times New Roman"/>
          <w:kern w:val="1"/>
          <w:sz w:val="22"/>
          <w:szCs w:val="24"/>
          <w:u w:val="single"/>
        </w:rPr>
        <w:t>Příloze č. 3</w:t>
      </w:r>
      <w:r w:rsidR="00D70040">
        <w:rPr>
          <w:rFonts w:ascii="Times New Roman" w:eastAsia="Times New Roman" w:hAnsi="Times New Roman"/>
          <w:kern w:val="1"/>
          <w:sz w:val="22"/>
          <w:szCs w:val="24"/>
          <w:u w:val="single"/>
        </w:rPr>
        <w:t>a</w:t>
      </w:r>
      <w:r>
        <w:rPr>
          <w:rFonts w:ascii="Times New Roman" w:eastAsia="Times New Roman" w:hAnsi="Times New Roman"/>
          <w:kern w:val="1"/>
          <w:sz w:val="22"/>
          <w:szCs w:val="24"/>
        </w:rPr>
        <w:t xml:space="preserve"> této Smlouvy. </w:t>
      </w:r>
    </w:p>
    <w:p w:rsidR="00F90F58" w:rsidRPr="00D17DB8" w:rsidRDefault="00133365" w:rsidP="00381FD7">
      <w:pPr>
        <w:shd w:val="clear" w:color="auto" w:fill="auto"/>
        <w:spacing w:before="240" w:after="240"/>
        <w:ind w:left="709"/>
        <w:jc w:val="both"/>
        <w:rPr>
          <w:rFonts w:ascii="Times New Roman" w:eastAsia="Times New Roman" w:hAnsi="Times New Roman"/>
          <w:b/>
          <w:color w:val="000000"/>
          <w:kern w:val="1"/>
          <w:sz w:val="22"/>
          <w:szCs w:val="24"/>
        </w:rPr>
      </w:pPr>
      <w:r>
        <w:rPr>
          <w:rFonts w:ascii="Times New Roman" w:eastAsia="Times New Roman" w:hAnsi="Times New Roman"/>
          <w:b/>
          <w:kern w:val="1"/>
          <w:sz w:val="22"/>
          <w:szCs w:val="24"/>
        </w:rPr>
        <w:t>„Stupeň obtížnosti odstranění poruchy B”</w:t>
      </w:r>
      <w:r>
        <w:rPr>
          <w:rFonts w:ascii="Times New Roman" w:eastAsia="Times New Roman" w:hAnsi="Times New Roman"/>
          <w:kern w:val="1"/>
          <w:sz w:val="22"/>
          <w:szCs w:val="24"/>
        </w:rPr>
        <w:t xml:space="preserve"> znamená střední obtížnost odstranění Poruchy</w:t>
      </w:r>
      <w:r w:rsidR="007D12F4">
        <w:rPr>
          <w:rFonts w:ascii="Times New Roman" w:eastAsia="Times New Roman" w:hAnsi="Times New Roman"/>
          <w:kern w:val="1"/>
          <w:sz w:val="22"/>
          <w:szCs w:val="24"/>
        </w:rPr>
        <w:t xml:space="preserve"> </w:t>
      </w:r>
      <w:r w:rsidR="00653545">
        <w:rPr>
          <w:rFonts w:ascii="Times New Roman" w:eastAsia="Times New Roman" w:hAnsi="Times New Roman"/>
          <w:kern w:val="1"/>
          <w:sz w:val="22"/>
          <w:szCs w:val="24"/>
          <w:shd w:val="clear" w:color="auto" w:fill="FFFFFF"/>
        </w:rPr>
        <w:t>vybavení</w:t>
      </w:r>
      <w:r>
        <w:rPr>
          <w:rFonts w:ascii="Times New Roman" w:eastAsia="Times New Roman" w:hAnsi="Times New Roman"/>
          <w:kern w:val="1"/>
          <w:sz w:val="22"/>
          <w:szCs w:val="24"/>
        </w:rPr>
        <w:t>, jejíž bližší specifikace je pro účely interpretace stanovena v </w:t>
      </w:r>
      <w:r>
        <w:rPr>
          <w:rFonts w:ascii="Times New Roman" w:eastAsia="Times New Roman" w:hAnsi="Times New Roman"/>
          <w:kern w:val="1"/>
          <w:sz w:val="22"/>
          <w:szCs w:val="24"/>
          <w:u w:val="single"/>
        </w:rPr>
        <w:t>Příloze č. 3</w:t>
      </w:r>
      <w:r w:rsidR="00D70040">
        <w:rPr>
          <w:rFonts w:ascii="Times New Roman" w:eastAsia="Times New Roman" w:hAnsi="Times New Roman"/>
          <w:kern w:val="1"/>
          <w:sz w:val="22"/>
          <w:szCs w:val="24"/>
          <w:u w:val="single"/>
        </w:rPr>
        <w:t>a</w:t>
      </w:r>
      <w:r>
        <w:rPr>
          <w:rFonts w:ascii="Times New Roman" w:eastAsia="Times New Roman" w:hAnsi="Times New Roman"/>
          <w:kern w:val="1"/>
          <w:sz w:val="22"/>
          <w:szCs w:val="24"/>
        </w:rPr>
        <w:t xml:space="preserve"> této Smlouvy. </w:t>
      </w:r>
    </w:p>
    <w:p w:rsidR="00F90F58" w:rsidRPr="00D17DB8" w:rsidRDefault="00133365" w:rsidP="00381FD7">
      <w:pPr>
        <w:tabs>
          <w:tab w:val="left" w:pos="567"/>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 xml:space="preserve">Stupeň obtížnosti odstranění poruchy </w:t>
      </w:r>
      <w:r>
        <w:rPr>
          <w:rFonts w:ascii="Times New Roman" w:eastAsia="Times New Roman" w:hAnsi="Times New Roman"/>
          <w:b/>
          <w:color w:val="000000"/>
          <w:kern w:val="1"/>
          <w:sz w:val="22"/>
          <w:szCs w:val="24"/>
          <w:shd w:val="clear" w:color="auto" w:fill="FFFFFF"/>
        </w:rPr>
        <w:t>C”</w:t>
      </w:r>
      <w:r>
        <w:rPr>
          <w:rFonts w:ascii="Times New Roman" w:eastAsia="Times New Roman" w:hAnsi="Times New Roman"/>
          <w:color w:val="000000"/>
          <w:kern w:val="1"/>
          <w:sz w:val="22"/>
          <w:szCs w:val="24"/>
          <w:shd w:val="clear" w:color="auto" w:fill="FFFFFF"/>
        </w:rPr>
        <w:t xml:space="preserve"> </w:t>
      </w:r>
      <w:r>
        <w:rPr>
          <w:rFonts w:ascii="Times New Roman" w:eastAsia="Times New Roman" w:hAnsi="Times New Roman"/>
          <w:kern w:val="1"/>
          <w:sz w:val="22"/>
          <w:szCs w:val="24"/>
          <w:shd w:val="clear" w:color="auto" w:fill="FFFFFF"/>
        </w:rPr>
        <w:t>znamená vysokou obtížnost odstranění Poruchy</w:t>
      </w:r>
      <w:r w:rsidR="007D12F4">
        <w:rPr>
          <w:rFonts w:ascii="Times New Roman" w:eastAsia="Times New Roman" w:hAnsi="Times New Roman"/>
          <w:kern w:val="1"/>
          <w:sz w:val="22"/>
          <w:szCs w:val="24"/>
          <w:shd w:val="clear" w:color="auto" w:fill="FFFFFF"/>
        </w:rPr>
        <w:t xml:space="preserve"> </w:t>
      </w:r>
      <w:r w:rsidR="00653545">
        <w:rPr>
          <w:rFonts w:ascii="Times New Roman" w:eastAsia="Times New Roman" w:hAnsi="Times New Roman"/>
          <w:kern w:val="1"/>
          <w:sz w:val="22"/>
          <w:szCs w:val="24"/>
          <w:shd w:val="clear" w:color="auto" w:fill="FFFFFF"/>
        </w:rPr>
        <w:t>vybavení</w:t>
      </w:r>
      <w:r>
        <w:rPr>
          <w:rFonts w:ascii="Times New Roman" w:eastAsia="Times New Roman" w:hAnsi="Times New Roman"/>
          <w:kern w:val="1"/>
          <w:sz w:val="22"/>
          <w:szCs w:val="24"/>
          <w:shd w:val="clear" w:color="auto" w:fill="FFFFFF"/>
        </w:rPr>
        <w:t>, jejíž bližší specifikace je pro účely interpretace stanovena v </w:t>
      </w:r>
      <w:r>
        <w:rPr>
          <w:rFonts w:ascii="Times New Roman" w:eastAsia="Times New Roman" w:hAnsi="Times New Roman"/>
          <w:kern w:val="1"/>
          <w:sz w:val="22"/>
          <w:szCs w:val="24"/>
          <w:u w:val="single"/>
          <w:shd w:val="clear" w:color="auto" w:fill="FFFFFF"/>
        </w:rPr>
        <w:t>Příloze č. 3</w:t>
      </w:r>
      <w:r w:rsidR="00D70040">
        <w:rPr>
          <w:rFonts w:ascii="Times New Roman" w:eastAsia="Times New Roman" w:hAnsi="Times New Roman"/>
          <w:kern w:val="1"/>
          <w:sz w:val="22"/>
          <w:szCs w:val="24"/>
          <w:u w:val="single"/>
          <w:shd w:val="clear" w:color="auto" w:fill="FFFFFF"/>
        </w:rPr>
        <w:t>a</w:t>
      </w:r>
      <w:r>
        <w:rPr>
          <w:rFonts w:ascii="Times New Roman" w:eastAsia="Times New Roman" w:hAnsi="Times New Roman"/>
          <w:kern w:val="1"/>
          <w:sz w:val="22"/>
          <w:szCs w:val="24"/>
          <w:shd w:val="clear" w:color="auto" w:fill="FFFFFF"/>
        </w:rPr>
        <w:t xml:space="preserve"> této Smlouvy.  </w:t>
      </w:r>
    </w:p>
    <w:p w:rsidR="0097291A" w:rsidRPr="00D17DB8" w:rsidRDefault="0097291A" w:rsidP="0097291A">
      <w:pPr>
        <w:shd w:val="clear" w:color="auto" w:fill="auto"/>
        <w:tabs>
          <w:tab w:val="left" w:pos="-426"/>
        </w:tabs>
        <w:spacing w:after="240"/>
        <w:ind w:left="709"/>
        <w:jc w:val="both"/>
        <w:rPr>
          <w:rFonts w:ascii="Times New Roman" w:eastAsia="Times New Roman" w:hAnsi="Times New Roman"/>
          <w:kern w:val="1"/>
          <w:sz w:val="22"/>
          <w:szCs w:val="24"/>
          <w:shd w:val="clear" w:color="auto" w:fill="FFFFFF"/>
        </w:rPr>
      </w:pPr>
      <w:r w:rsidRPr="00145773">
        <w:rPr>
          <w:rFonts w:ascii="Times New Roman" w:eastAsia="Times New Roman" w:hAnsi="Times New Roman"/>
          <w:kern w:val="1"/>
          <w:sz w:val="22"/>
          <w:szCs w:val="24"/>
          <w:shd w:val="clear" w:color="auto" w:fill="FFFFFF"/>
        </w:rPr>
        <w:t>„</w:t>
      </w:r>
      <w:r w:rsidRPr="00145773">
        <w:rPr>
          <w:rFonts w:ascii="Times New Roman" w:eastAsia="Times New Roman" w:hAnsi="Times New Roman"/>
          <w:b/>
          <w:kern w:val="1"/>
          <w:sz w:val="22"/>
          <w:szCs w:val="24"/>
          <w:shd w:val="clear" w:color="auto" w:fill="FFFFFF"/>
        </w:rPr>
        <w:t>Stupeň obtížnosti zabezpečovacích prací</w:t>
      </w:r>
      <w:r w:rsidRPr="00145773">
        <w:rPr>
          <w:rFonts w:ascii="Times New Roman" w:eastAsia="Times New Roman" w:hAnsi="Times New Roman"/>
          <w:kern w:val="1"/>
          <w:sz w:val="22"/>
          <w:szCs w:val="24"/>
          <w:shd w:val="clear" w:color="auto" w:fill="FFFFFF"/>
        </w:rPr>
        <w:t xml:space="preserve">“ </w:t>
      </w:r>
      <w:r w:rsidRPr="00145773">
        <w:rPr>
          <w:rFonts w:ascii="Times New Roman" w:eastAsia="Arial Unicode MS" w:hAnsi="Times New Roman"/>
          <w:color w:val="000000"/>
          <w:kern w:val="1"/>
          <w:sz w:val="22"/>
          <w:szCs w:val="24"/>
          <w:shd w:val="clear" w:color="auto" w:fill="FFFFFF"/>
        </w:rPr>
        <w:t xml:space="preserve">znamená </w:t>
      </w:r>
      <w:r w:rsidRPr="00145773">
        <w:rPr>
          <w:rFonts w:ascii="Times New Roman" w:eastAsia="Times New Roman" w:hAnsi="Times New Roman"/>
          <w:kern w:val="1"/>
          <w:sz w:val="22"/>
          <w:szCs w:val="24"/>
          <w:shd w:val="clear" w:color="auto" w:fill="FFFFFF"/>
        </w:rPr>
        <w:t xml:space="preserve">míru obtížnosti provedení </w:t>
      </w:r>
      <w:r>
        <w:rPr>
          <w:rFonts w:ascii="Times New Roman" w:eastAsia="Times New Roman" w:hAnsi="Times New Roman"/>
          <w:kern w:val="1"/>
          <w:sz w:val="22"/>
          <w:szCs w:val="24"/>
          <w:shd w:val="clear" w:color="auto" w:fill="FFFFFF"/>
        </w:rPr>
        <w:t>Z</w:t>
      </w:r>
      <w:r w:rsidRPr="00EE0373">
        <w:rPr>
          <w:rFonts w:ascii="Times New Roman" w:eastAsia="Times New Roman" w:hAnsi="Times New Roman"/>
          <w:kern w:val="1"/>
          <w:sz w:val="22"/>
          <w:szCs w:val="24"/>
          <w:shd w:val="clear" w:color="auto" w:fill="FFFFFF"/>
        </w:rPr>
        <w:t>abezpečovacích</w:t>
      </w:r>
      <w:r w:rsidRPr="00145773">
        <w:rPr>
          <w:rFonts w:ascii="Times New Roman" w:eastAsia="Times New Roman" w:hAnsi="Times New Roman"/>
          <w:kern w:val="1"/>
          <w:sz w:val="22"/>
          <w:szCs w:val="24"/>
          <w:shd w:val="clear" w:color="auto" w:fill="FFFFFF"/>
        </w:rPr>
        <w:t xml:space="preserve"> prací přiřazenou jí Objednatelem dle kategorizace uvedené v této Smlouvě (tj. Stupeň obtížnosti zabezpečovacích prací A, Stupeň obtížnosti zabezpečovacích prací B nebo Stupeň obtížnosti zabezpečovacích prací C).</w:t>
      </w:r>
      <w:r>
        <w:rPr>
          <w:rFonts w:ascii="Times New Roman" w:eastAsia="Times New Roman" w:hAnsi="Times New Roman"/>
          <w:kern w:val="1"/>
          <w:sz w:val="22"/>
          <w:szCs w:val="24"/>
          <w:shd w:val="clear" w:color="auto" w:fill="FFFFFF"/>
        </w:rPr>
        <w:t xml:space="preserve"> </w:t>
      </w:r>
    </w:p>
    <w:p w:rsidR="0097291A" w:rsidRPr="00D17DB8" w:rsidRDefault="0097291A" w:rsidP="0097291A">
      <w:pPr>
        <w:shd w:val="clear" w:color="auto" w:fill="auto"/>
        <w:spacing w:before="240"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 xml:space="preserve">„Stupeň </w:t>
      </w:r>
      <w:r w:rsidRPr="00294205">
        <w:rPr>
          <w:rFonts w:ascii="Times New Roman" w:eastAsia="Times New Roman" w:hAnsi="Times New Roman"/>
          <w:b/>
          <w:kern w:val="1"/>
          <w:sz w:val="22"/>
          <w:szCs w:val="24"/>
        </w:rPr>
        <w:t xml:space="preserve">obtížnosti zabezpečovacích prací </w:t>
      </w:r>
      <w:r>
        <w:rPr>
          <w:rFonts w:ascii="Times New Roman" w:eastAsia="Times New Roman" w:hAnsi="Times New Roman"/>
          <w:b/>
          <w:kern w:val="1"/>
          <w:sz w:val="22"/>
          <w:szCs w:val="24"/>
        </w:rPr>
        <w:t>A”</w:t>
      </w:r>
      <w:r>
        <w:rPr>
          <w:rFonts w:ascii="Times New Roman" w:eastAsia="Times New Roman" w:hAnsi="Times New Roman"/>
          <w:kern w:val="1"/>
          <w:sz w:val="22"/>
          <w:szCs w:val="24"/>
        </w:rPr>
        <w:t xml:space="preserve"> znamená nízkou obtížnost provedení Z</w:t>
      </w:r>
      <w:r w:rsidRPr="00EE0373">
        <w:rPr>
          <w:rFonts w:ascii="Times New Roman" w:eastAsia="Times New Roman" w:hAnsi="Times New Roman"/>
          <w:kern w:val="1"/>
          <w:sz w:val="22"/>
          <w:szCs w:val="24"/>
          <w:shd w:val="clear" w:color="auto" w:fill="FFFFFF"/>
        </w:rPr>
        <w:t>abezpečovacích</w:t>
      </w:r>
      <w:r w:rsidRPr="008D0402">
        <w:rPr>
          <w:rFonts w:ascii="Times New Roman" w:eastAsia="Times New Roman" w:hAnsi="Times New Roman"/>
          <w:kern w:val="1"/>
          <w:sz w:val="22"/>
          <w:szCs w:val="24"/>
        </w:rPr>
        <w:t xml:space="preserve"> prací</w:t>
      </w:r>
      <w:r>
        <w:rPr>
          <w:rFonts w:ascii="Times New Roman" w:eastAsia="Times New Roman" w:hAnsi="Times New Roman"/>
          <w:kern w:val="1"/>
          <w:sz w:val="22"/>
          <w:szCs w:val="24"/>
        </w:rPr>
        <w:t>, jejíž bližší specifikace je pro účely interpretace stanovena v </w:t>
      </w:r>
      <w:r w:rsidR="00BD4061">
        <w:rPr>
          <w:rFonts w:ascii="Times New Roman" w:eastAsia="Times New Roman" w:hAnsi="Times New Roman"/>
          <w:kern w:val="1"/>
          <w:sz w:val="22"/>
          <w:szCs w:val="24"/>
          <w:u w:val="single"/>
        </w:rPr>
        <w:t>Příloze č. </w:t>
      </w:r>
      <w:r>
        <w:rPr>
          <w:rFonts w:ascii="Times New Roman" w:eastAsia="Times New Roman" w:hAnsi="Times New Roman"/>
          <w:kern w:val="1"/>
          <w:sz w:val="22"/>
          <w:szCs w:val="24"/>
          <w:u w:val="single"/>
        </w:rPr>
        <w:t>3b</w:t>
      </w:r>
      <w:r>
        <w:rPr>
          <w:rFonts w:ascii="Times New Roman" w:eastAsia="Times New Roman" w:hAnsi="Times New Roman"/>
          <w:kern w:val="1"/>
          <w:sz w:val="22"/>
          <w:szCs w:val="24"/>
        </w:rPr>
        <w:t xml:space="preserve"> této Smlouvy. </w:t>
      </w:r>
    </w:p>
    <w:p w:rsidR="0097291A" w:rsidRPr="00D17DB8" w:rsidRDefault="0097291A" w:rsidP="0097291A">
      <w:pPr>
        <w:shd w:val="clear" w:color="auto" w:fill="auto"/>
        <w:spacing w:before="240" w:after="240"/>
        <w:ind w:left="709"/>
        <w:jc w:val="both"/>
        <w:rPr>
          <w:rFonts w:ascii="Times New Roman" w:eastAsia="Times New Roman" w:hAnsi="Times New Roman"/>
          <w:b/>
          <w:color w:val="000000"/>
          <w:kern w:val="1"/>
          <w:sz w:val="22"/>
          <w:szCs w:val="24"/>
        </w:rPr>
      </w:pPr>
      <w:r>
        <w:rPr>
          <w:rFonts w:ascii="Times New Roman" w:eastAsia="Times New Roman" w:hAnsi="Times New Roman"/>
          <w:b/>
          <w:kern w:val="1"/>
          <w:sz w:val="22"/>
          <w:szCs w:val="24"/>
        </w:rPr>
        <w:t xml:space="preserve">„Stupeň </w:t>
      </w:r>
      <w:r w:rsidRPr="00294205">
        <w:rPr>
          <w:rFonts w:ascii="Times New Roman" w:eastAsia="Times New Roman" w:hAnsi="Times New Roman"/>
          <w:b/>
          <w:kern w:val="1"/>
          <w:sz w:val="22"/>
          <w:szCs w:val="24"/>
        </w:rPr>
        <w:t xml:space="preserve">obtížnosti zabezpečovacích prací </w:t>
      </w:r>
      <w:r>
        <w:rPr>
          <w:rFonts w:ascii="Times New Roman" w:eastAsia="Times New Roman" w:hAnsi="Times New Roman"/>
          <w:b/>
          <w:kern w:val="1"/>
          <w:sz w:val="22"/>
          <w:szCs w:val="24"/>
        </w:rPr>
        <w:t>B”</w:t>
      </w:r>
      <w:r>
        <w:rPr>
          <w:rFonts w:ascii="Times New Roman" w:eastAsia="Times New Roman" w:hAnsi="Times New Roman"/>
          <w:kern w:val="1"/>
          <w:sz w:val="22"/>
          <w:szCs w:val="24"/>
        </w:rPr>
        <w:t xml:space="preserve"> znamená střední obtížnost provedení Z</w:t>
      </w:r>
      <w:r w:rsidRPr="00EE0373">
        <w:rPr>
          <w:rFonts w:ascii="Times New Roman" w:eastAsia="Times New Roman" w:hAnsi="Times New Roman"/>
          <w:kern w:val="1"/>
          <w:sz w:val="22"/>
          <w:szCs w:val="24"/>
          <w:shd w:val="clear" w:color="auto" w:fill="FFFFFF"/>
        </w:rPr>
        <w:t>abezpečovacích</w:t>
      </w:r>
      <w:r w:rsidRPr="008D0402">
        <w:rPr>
          <w:rFonts w:ascii="Times New Roman" w:eastAsia="Times New Roman" w:hAnsi="Times New Roman"/>
          <w:kern w:val="1"/>
          <w:sz w:val="22"/>
          <w:szCs w:val="24"/>
        </w:rPr>
        <w:t xml:space="preserve"> prací</w:t>
      </w:r>
      <w:r>
        <w:rPr>
          <w:rFonts w:ascii="Times New Roman" w:eastAsia="Times New Roman" w:hAnsi="Times New Roman"/>
          <w:kern w:val="1"/>
          <w:sz w:val="22"/>
          <w:szCs w:val="24"/>
        </w:rPr>
        <w:t>, jejíž bližší specifikace je pro účely interpretace stanovena v </w:t>
      </w:r>
      <w:r w:rsidR="00BD4061">
        <w:rPr>
          <w:rFonts w:ascii="Times New Roman" w:eastAsia="Times New Roman" w:hAnsi="Times New Roman"/>
          <w:kern w:val="1"/>
          <w:sz w:val="22"/>
          <w:szCs w:val="24"/>
          <w:u w:val="single"/>
        </w:rPr>
        <w:t>Příloze č. </w:t>
      </w:r>
      <w:r>
        <w:rPr>
          <w:rFonts w:ascii="Times New Roman" w:eastAsia="Times New Roman" w:hAnsi="Times New Roman"/>
          <w:kern w:val="1"/>
          <w:sz w:val="22"/>
          <w:szCs w:val="24"/>
          <w:u w:val="single"/>
        </w:rPr>
        <w:t>3b</w:t>
      </w:r>
      <w:r>
        <w:rPr>
          <w:rFonts w:ascii="Times New Roman" w:eastAsia="Times New Roman" w:hAnsi="Times New Roman"/>
          <w:kern w:val="1"/>
          <w:sz w:val="22"/>
          <w:szCs w:val="24"/>
        </w:rPr>
        <w:t xml:space="preserve"> této Smlouvy. </w:t>
      </w:r>
    </w:p>
    <w:p w:rsidR="009F327C" w:rsidRDefault="0097291A" w:rsidP="0097291A">
      <w:pPr>
        <w:tabs>
          <w:tab w:val="left" w:pos="567"/>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 xml:space="preserve">Stupeň </w:t>
      </w:r>
      <w:r w:rsidRPr="00294205">
        <w:rPr>
          <w:rFonts w:ascii="Times New Roman" w:eastAsia="Times New Roman" w:hAnsi="Times New Roman"/>
          <w:b/>
          <w:kern w:val="1"/>
          <w:sz w:val="22"/>
          <w:szCs w:val="24"/>
          <w:shd w:val="clear" w:color="auto" w:fill="FFFFFF"/>
        </w:rPr>
        <w:t xml:space="preserve">obtížnosti zabezpečovacích prací </w:t>
      </w:r>
      <w:r>
        <w:rPr>
          <w:rFonts w:ascii="Times New Roman" w:eastAsia="Times New Roman" w:hAnsi="Times New Roman"/>
          <w:b/>
          <w:color w:val="000000"/>
          <w:kern w:val="1"/>
          <w:sz w:val="22"/>
          <w:szCs w:val="24"/>
          <w:shd w:val="clear" w:color="auto" w:fill="FFFFFF"/>
        </w:rPr>
        <w:t>C”</w:t>
      </w:r>
      <w:r>
        <w:rPr>
          <w:rFonts w:ascii="Times New Roman" w:eastAsia="Times New Roman" w:hAnsi="Times New Roman"/>
          <w:color w:val="000000"/>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znamená vysokou obtížnost </w:t>
      </w:r>
      <w:r>
        <w:rPr>
          <w:rFonts w:ascii="Times New Roman" w:eastAsia="Times New Roman" w:hAnsi="Times New Roman"/>
          <w:kern w:val="1"/>
          <w:sz w:val="22"/>
          <w:szCs w:val="24"/>
        </w:rPr>
        <w:t>provedení Z</w:t>
      </w:r>
      <w:r w:rsidRPr="00EE0373">
        <w:rPr>
          <w:rFonts w:ascii="Times New Roman" w:eastAsia="Times New Roman" w:hAnsi="Times New Roman"/>
          <w:kern w:val="1"/>
          <w:sz w:val="22"/>
          <w:szCs w:val="24"/>
          <w:shd w:val="clear" w:color="auto" w:fill="FFFFFF"/>
        </w:rPr>
        <w:t>abezpečovacích</w:t>
      </w:r>
      <w:r w:rsidRPr="008D0402">
        <w:rPr>
          <w:rFonts w:ascii="Times New Roman" w:eastAsia="Times New Roman" w:hAnsi="Times New Roman"/>
          <w:kern w:val="1"/>
          <w:sz w:val="22"/>
          <w:szCs w:val="24"/>
        </w:rPr>
        <w:t xml:space="preserve"> prací</w:t>
      </w:r>
      <w:r>
        <w:rPr>
          <w:rFonts w:ascii="Times New Roman" w:eastAsia="Times New Roman" w:hAnsi="Times New Roman"/>
          <w:kern w:val="1"/>
          <w:sz w:val="22"/>
          <w:szCs w:val="24"/>
          <w:shd w:val="clear" w:color="auto" w:fill="FFFFFF"/>
        </w:rPr>
        <w:t>, jejíž bližší specifikace je pro účely interpretace stanovena v </w:t>
      </w:r>
      <w:r w:rsidR="00BD4061">
        <w:rPr>
          <w:rFonts w:ascii="Times New Roman" w:eastAsia="Times New Roman" w:hAnsi="Times New Roman"/>
          <w:kern w:val="1"/>
          <w:sz w:val="22"/>
          <w:szCs w:val="24"/>
          <w:u w:val="single"/>
          <w:shd w:val="clear" w:color="auto" w:fill="FFFFFF"/>
        </w:rPr>
        <w:t>Příloze č. </w:t>
      </w:r>
      <w:r>
        <w:rPr>
          <w:rFonts w:ascii="Times New Roman" w:eastAsia="Times New Roman" w:hAnsi="Times New Roman"/>
          <w:kern w:val="1"/>
          <w:sz w:val="22"/>
          <w:szCs w:val="24"/>
          <w:u w:val="single"/>
          <w:shd w:val="clear" w:color="auto" w:fill="FFFFFF"/>
        </w:rPr>
        <w:t>3b</w:t>
      </w:r>
      <w:r>
        <w:rPr>
          <w:rFonts w:ascii="Times New Roman" w:eastAsia="Times New Roman" w:hAnsi="Times New Roman"/>
          <w:kern w:val="1"/>
          <w:sz w:val="22"/>
          <w:szCs w:val="24"/>
          <w:shd w:val="clear" w:color="auto" w:fill="FFFFFF"/>
        </w:rPr>
        <w:t xml:space="preserve"> této Smlouvy.  </w:t>
      </w:r>
      <w:r w:rsidR="00D70040">
        <w:rPr>
          <w:rFonts w:ascii="Times New Roman" w:eastAsia="Times New Roman" w:hAnsi="Times New Roman"/>
          <w:kern w:val="1"/>
          <w:sz w:val="22"/>
          <w:szCs w:val="24"/>
          <w:shd w:val="clear" w:color="auto" w:fill="FFFFFF"/>
        </w:rPr>
        <w:t xml:space="preserve">  </w:t>
      </w:r>
    </w:p>
    <w:p w:rsidR="009F327C" w:rsidRDefault="009F327C" w:rsidP="009F327C">
      <w:pPr>
        <w:tabs>
          <w:tab w:val="left" w:pos="567"/>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Stupeň závažnosti poruchy</w:t>
      </w:r>
      <w:r w:rsidR="00EB6A78">
        <w:rPr>
          <w:rFonts w:ascii="Times New Roman" w:eastAsia="Times New Roman" w:hAnsi="Times New Roman"/>
          <w:b/>
          <w:kern w:val="1"/>
          <w:sz w:val="22"/>
          <w:szCs w:val="24"/>
          <w:shd w:val="clear" w:color="auto" w:fill="FFFFFF"/>
        </w:rPr>
        <w:t xml:space="preserve"> konstrukce</w:t>
      </w: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kern w:val="1"/>
          <w:sz w:val="22"/>
          <w:szCs w:val="24"/>
          <w:shd w:val="clear" w:color="auto" w:fill="FFFFFF"/>
        </w:rPr>
        <w:t xml:space="preserve"> </w:t>
      </w:r>
      <w:r w:rsidRPr="00EF1C90">
        <w:rPr>
          <w:rFonts w:ascii="Times New Roman" w:eastAsia="Arial Unicode MS" w:hAnsi="Times New Roman"/>
          <w:color w:val="000000"/>
          <w:kern w:val="1"/>
          <w:sz w:val="22"/>
          <w:szCs w:val="24"/>
          <w:shd w:val="clear" w:color="auto" w:fill="FFFFFF"/>
        </w:rPr>
        <w:t xml:space="preserve">znamená </w:t>
      </w:r>
      <w:r w:rsidRPr="00EF1C90">
        <w:rPr>
          <w:rFonts w:ascii="Times New Roman" w:eastAsia="Times New Roman" w:hAnsi="Times New Roman"/>
          <w:kern w:val="1"/>
          <w:sz w:val="22"/>
          <w:szCs w:val="24"/>
          <w:shd w:val="clear" w:color="auto" w:fill="FFFFFF"/>
        </w:rPr>
        <w:t xml:space="preserve">míru závažnosti Poruchy </w:t>
      </w:r>
      <w:r w:rsidR="00653545">
        <w:rPr>
          <w:rFonts w:ascii="Times New Roman" w:eastAsia="Times New Roman" w:hAnsi="Times New Roman"/>
          <w:kern w:val="1"/>
          <w:sz w:val="22"/>
          <w:szCs w:val="24"/>
          <w:shd w:val="clear" w:color="auto" w:fill="FFFFFF"/>
        </w:rPr>
        <w:t>k</w:t>
      </w:r>
      <w:r w:rsidRPr="00EF1C90">
        <w:rPr>
          <w:rFonts w:ascii="Times New Roman" w:eastAsia="Times New Roman" w:hAnsi="Times New Roman"/>
          <w:kern w:val="1"/>
          <w:sz w:val="22"/>
          <w:szCs w:val="24"/>
          <w:shd w:val="clear" w:color="auto" w:fill="FFFFFF"/>
        </w:rPr>
        <w:t>onstrukce přiřazenou jí Objednatelem dle kategorizace uvedené v této Smlouvě (tj. Lehká porucha</w:t>
      </w:r>
      <w:r w:rsidR="00EB6A78">
        <w:rPr>
          <w:rFonts w:ascii="Times New Roman" w:eastAsia="Times New Roman" w:hAnsi="Times New Roman"/>
          <w:kern w:val="1"/>
          <w:sz w:val="22"/>
          <w:szCs w:val="24"/>
          <w:shd w:val="clear" w:color="auto" w:fill="FFFFFF"/>
        </w:rPr>
        <w:t xml:space="preserve"> konstrukce</w:t>
      </w:r>
      <w:r w:rsidRPr="00EF1C90">
        <w:rPr>
          <w:rFonts w:ascii="Times New Roman" w:eastAsia="Times New Roman" w:hAnsi="Times New Roman"/>
          <w:kern w:val="1"/>
          <w:sz w:val="22"/>
          <w:szCs w:val="24"/>
          <w:shd w:val="clear" w:color="auto" w:fill="FFFFFF"/>
        </w:rPr>
        <w:t xml:space="preserve">, Středně závažná porucha </w:t>
      </w:r>
      <w:r w:rsidR="00EB6A78">
        <w:rPr>
          <w:rFonts w:ascii="Times New Roman" w:eastAsia="Times New Roman" w:hAnsi="Times New Roman"/>
          <w:kern w:val="1"/>
          <w:sz w:val="22"/>
          <w:szCs w:val="24"/>
          <w:shd w:val="clear" w:color="auto" w:fill="FFFFFF"/>
        </w:rPr>
        <w:t>konstrukce</w:t>
      </w:r>
      <w:r w:rsidR="00EB6A78" w:rsidRPr="00EF1C90">
        <w:rPr>
          <w:rFonts w:ascii="Times New Roman" w:eastAsia="Times New Roman" w:hAnsi="Times New Roman"/>
          <w:kern w:val="1"/>
          <w:sz w:val="22"/>
          <w:szCs w:val="24"/>
          <w:shd w:val="clear" w:color="auto" w:fill="FFFFFF"/>
        </w:rPr>
        <w:t xml:space="preserve"> </w:t>
      </w:r>
      <w:r w:rsidRPr="00EF1C90">
        <w:rPr>
          <w:rFonts w:ascii="Times New Roman" w:eastAsia="Times New Roman" w:hAnsi="Times New Roman"/>
          <w:kern w:val="1"/>
          <w:sz w:val="22"/>
          <w:szCs w:val="24"/>
          <w:shd w:val="clear" w:color="auto" w:fill="FFFFFF"/>
        </w:rPr>
        <w:t>nebo Závažná porucha</w:t>
      </w:r>
      <w:r w:rsidR="00EB6A78">
        <w:rPr>
          <w:rFonts w:ascii="Times New Roman" w:eastAsia="Times New Roman" w:hAnsi="Times New Roman"/>
          <w:kern w:val="1"/>
          <w:sz w:val="22"/>
          <w:szCs w:val="24"/>
          <w:shd w:val="clear" w:color="auto" w:fill="FFFFFF"/>
        </w:rPr>
        <w:t xml:space="preserve"> konstrukce</w:t>
      </w:r>
      <w:r w:rsidRPr="00EF1C90">
        <w:rPr>
          <w:rFonts w:ascii="Times New Roman" w:eastAsia="Times New Roman" w:hAnsi="Times New Roman"/>
          <w:kern w:val="1"/>
          <w:sz w:val="22"/>
          <w:szCs w:val="24"/>
          <w:shd w:val="clear" w:color="auto" w:fill="FFFFFF"/>
        </w:rPr>
        <w:t>).</w:t>
      </w:r>
    </w:p>
    <w:p w:rsidR="00EB6A78" w:rsidRDefault="00EB6A78" w:rsidP="00EB6A78">
      <w:pPr>
        <w:tabs>
          <w:tab w:val="left" w:pos="567"/>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Stupeň závažnosti poruchy vybavení</w:t>
      </w: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kern w:val="1"/>
          <w:sz w:val="22"/>
          <w:szCs w:val="24"/>
          <w:shd w:val="clear" w:color="auto" w:fill="FFFFFF"/>
        </w:rPr>
        <w:t xml:space="preserve"> </w:t>
      </w:r>
      <w:r w:rsidRPr="00EF1C90">
        <w:rPr>
          <w:rFonts w:ascii="Times New Roman" w:eastAsia="Arial Unicode MS" w:hAnsi="Times New Roman"/>
          <w:color w:val="000000"/>
          <w:kern w:val="1"/>
          <w:sz w:val="22"/>
          <w:szCs w:val="24"/>
          <w:shd w:val="clear" w:color="auto" w:fill="FFFFFF"/>
        </w:rPr>
        <w:t xml:space="preserve">znamená </w:t>
      </w:r>
      <w:r w:rsidRPr="00EF1C90">
        <w:rPr>
          <w:rFonts w:ascii="Times New Roman" w:eastAsia="Times New Roman" w:hAnsi="Times New Roman"/>
          <w:kern w:val="1"/>
          <w:sz w:val="22"/>
          <w:szCs w:val="24"/>
          <w:shd w:val="clear" w:color="auto" w:fill="FFFFFF"/>
        </w:rPr>
        <w:t xml:space="preserve">míru závažnosti Poruchy </w:t>
      </w:r>
      <w:r w:rsidR="00653545">
        <w:rPr>
          <w:rFonts w:ascii="Times New Roman" w:eastAsia="Times New Roman" w:hAnsi="Times New Roman"/>
          <w:kern w:val="1"/>
          <w:sz w:val="22"/>
          <w:szCs w:val="24"/>
          <w:shd w:val="clear" w:color="auto" w:fill="FFFFFF"/>
        </w:rPr>
        <w:t>v</w:t>
      </w:r>
      <w:r w:rsidRPr="00EF1C90">
        <w:rPr>
          <w:rFonts w:ascii="Times New Roman" w:eastAsia="Times New Roman" w:hAnsi="Times New Roman"/>
          <w:kern w:val="1"/>
          <w:sz w:val="22"/>
          <w:szCs w:val="24"/>
          <w:shd w:val="clear" w:color="auto" w:fill="FFFFFF"/>
        </w:rPr>
        <w:t>ybavení přiřazenou jí Objednatelem dle kategorizace uvedené v této Smlouvě (tj. Lehká porucha</w:t>
      </w:r>
      <w:r>
        <w:rPr>
          <w:rFonts w:ascii="Times New Roman" w:eastAsia="Times New Roman" w:hAnsi="Times New Roman"/>
          <w:kern w:val="1"/>
          <w:sz w:val="22"/>
          <w:szCs w:val="24"/>
          <w:shd w:val="clear" w:color="auto" w:fill="FFFFFF"/>
        </w:rPr>
        <w:t xml:space="preserve"> vybavení</w:t>
      </w:r>
      <w:r w:rsidRPr="00EF1C90">
        <w:rPr>
          <w:rFonts w:ascii="Times New Roman" w:eastAsia="Times New Roman" w:hAnsi="Times New Roman"/>
          <w:kern w:val="1"/>
          <w:sz w:val="22"/>
          <w:szCs w:val="24"/>
          <w:shd w:val="clear" w:color="auto" w:fill="FFFFFF"/>
        </w:rPr>
        <w:t xml:space="preserve">, Středně závažná porucha </w:t>
      </w:r>
      <w:r>
        <w:rPr>
          <w:rFonts w:ascii="Times New Roman" w:eastAsia="Times New Roman" w:hAnsi="Times New Roman"/>
          <w:kern w:val="1"/>
          <w:sz w:val="22"/>
          <w:szCs w:val="24"/>
          <w:shd w:val="clear" w:color="auto" w:fill="FFFFFF"/>
        </w:rPr>
        <w:t>vybavení</w:t>
      </w:r>
      <w:r w:rsidRPr="00EF1C90">
        <w:rPr>
          <w:rFonts w:ascii="Times New Roman" w:eastAsia="Times New Roman" w:hAnsi="Times New Roman"/>
          <w:kern w:val="1"/>
          <w:sz w:val="22"/>
          <w:szCs w:val="24"/>
          <w:shd w:val="clear" w:color="auto" w:fill="FFFFFF"/>
        </w:rPr>
        <w:t xml:space="preserve"> nebo Závažná porucha</w:t>
      </w:r>
      <w:r>
        <w:rPr>
          <w:rFonts w:ascii="Times New Roman" w:eastAsia="Times New Roman" w:hAnsi="Times New Roman"/>
          <w:kern w:val="1"/>
          <w:sz w:val="22"/>
          <w:szCs w:val="24"/>
          <w:shd w:val="clear" w:color="auto" w:fill="FFFFFF"/>
        </w:rPr>
        <w:t xml:space="preserve"> vybavení</w:t>
      </w:r>
      <w:r w:rsidRPr="00EF1C90">
        <w:rPr>
          <w:rFonts w:ascii="Times New Roman" w:eastAsia="Times New Roman" w:hAnsi="Times New Roman"/>
          <w:kern w:val="1"/>
          <w:sz w:val="22"/>
          <w:szCs w:val="24"/>
          <w:shd w:val="clear" w:color="auto" w:fill="FFFFFF"/>
        </w:rPr>
        <w:t>).</w:t>
      </w:r>
      <w:r>
        <w:rPr>
          <w:rFonts w:ascii="Times New Roman" w:eastAsia="Times New Roman" w:hAnsi="Times New Roman"/>
          <w:kern w:val="1"/>
          <w:sz w:val="22"/>
          <w:szCs w:val="24"/>
          <w:shd w:val="clear" w:color="auto" w:fill="FFFFFF"/>
        </w:rPr>
        <w:t xml:space="preserve"> </w:t>
      </w:r>
    </w:p>
    <w:p w:rsidR="00F90F58" w:rsidRPr="00097617" w:rsidRDefault="00F04EDA" w:rsidP="00381FD7">
      <w:pPr>
        <w:shd w:val="clear" w:color="auto" w:fill="auto"/>
        <w:spacing w:after="240"/>
        <w:ind w:left="709"/>
        <w:jc w:val="both"/>
        <w:rPr>
          <w:rFonts w:ascii="Times New Roman" w:eastAsia="Arial Unicode MS" w:hAnsi="Times New Roman"/>
          <w:b/>
          <w:kern w:val="1"/>
          <w:sz w:val="22"/>
          <w:szCs w:val="24"/>
        </w:rPr>
      </w:pPr>
      <w:r w:rsidDel="00F04EDA">
        <w:rPr>
          <w:rFonts w:ascii="Times New Roman" w:eastAsia="Arial Unicode MS" w:hAnsi="Times New Roman"/>
          <w:b/>
          <w:kern w:val="1"/>
          <w:sz w:val="22"/>
          <w:szCs w:val="24"/>
        </w:rPr>
        <w:t xml:space="preserve"> </w:t>
      </w:r>
      <w:r w:rsidR="00133365">
        <w:rPr>
          <w:rFonts w:ascii="Times New Roman" w:eastAsia="Arial Unicode MS" w:hAnsi="Times New Roman"/>
          <w:b/>
          <w:kern w:val="1"/>
          <w:sz w:val="22"/>
          <w:szCs w:val="24"/>
        </w:rPr>
        <w:t>„</w:t>
      </w:r>
      <w:r w:rsidR="00133365">
        <w:rPr>
          <w:rFonts w:ascii="Times New Roman" w:eastAsia="Times New Roman" w:hAnsi="Times New Roman"/>
          <w:b/>
          <w:kern w:val="1"/>
          <w:sz w:val="22"/>
          <w:szCs w:val="24"/>
        </w:rPr>
        <w:t>Systém environmentálního managementu</w:t>
      </w:r>
      <w:r w:rsidR="00133365">
        <w:rPr>
          <w:rFonts w:ascii="Times New Roman" w:eastAsia="Arial Unicode MS" w:hAnsi="Times New Roman"/>
          <w:b/>
          <w:kern w:val="1"/>
          <w:sz w:val="22"/>
          <w:szCs w:val="24"/>
        </w:rPr>
        <w:t>“</w:t>
      </w:r>
      <w:r w:rsidR="00133365">
        <w:rPr>
          <w:rFonts w:ascii="Times New Roman" w:eastAsia="Arial Unicode MS" w:hAnsi="Times New Roman"/>
          <w:kern w:val="1"/>
          <w:sz w:val="22"/>
          <w:szCs w:val="24"/>
        </w:rPr>
        <w:t xml:space="preserve"> </w:t>
      </w:r>
      <w:r w:rsidR="00133365">
        <w:rPr>
          <w:rFonts w:ascii="Times New Roman" w:eastAsia="Times New Roman" w:hAnsi="Times New Roman"/>
          <w:kern w:val="1"/>
          <w:sz w:val="22"/>
          <w:szCs w:val="24"/>
        </w:rPr>
        <w:t>má význam uvedený v </w:t>
      </w:r>
      <w:r w:rsidR="00090638">
        <w:rPr>
          <w:rFonts w:ascii="Times New Roman" w:eastAsia="Times New Roman" w:hAnsi="Times New Roman"/>
          <w:kern w:val="1"/>
          <w:sz w:val="22"/>
          <w:szCs w:val="24"/>
          <w:u w:val="single"/>
        </w:rPr>
        <w:t>článku 6</w:t>
      </w:r>
      <w:r w:rsidR="00133365">
        <w:rPr>
          <w:rFonts w:ascii="Times New Roman" w:eastAsia="Times New Roman" w:hAnsi="Times New Roman"/>
          <w:kern w:val="1"/>
          <w:sz w:val="22"/>
          <w:szCs w:val="24"/>
          <w:u w:val="single"/>
        </w:rPr>
        <w:t>.</w:t>
      </w:r>
      <w:r w:rsidR="00090638">
        <w:rPr>
          <w:rFonts w:ascii="Times New Roman" w:eastAsia="Times New Roman" w:hAnsi="Times New Roman"/>
          <w:kern w:val="1"/>
          <w:sz w:val="22"/>
          <w:szCs w:val="24"/>
          <w:u w:val="single"/>
        </w:rPr>
        <w:t>6</w:t>
      </w:r>
      <w:r w:rsidR="00133365">
        <w:rPr>
          <w:rFonts w:ascii="Times New Roman" w:eastAsia="Times New Roman" w:hAnsi="Times New Roman"/>
          <w:kern w:val="1"/>
          <w:sz w:val="22"/>
          <w:szCs w:val="24"/>
          <w:u w:val="single"/>
        </w:rPr>
        <w:t>.1</w:t>
      </w:r>
      <w:r w:rsidR="00133365">
        <w:rPr>
          <w:rFonts w:ascii="Times New Roman" w:eastAsia="Times New Roman" w:hAnsi="Times New Roman"/>
          <w:kern w:val="1"/>
          <w:sz w:val="22"/>
          <w:szCs w:val="24"/>
        </w:rPr>
        <w:t xml:space="preserve"> této Smlouvy.</w:t>
      </w:r>
    </w:p>
    <w:p w:rsidR="00F90F58" w:rsidRDefault="00133365" w:rsidP="00381FD7">
      <w:pPr>
        <w:shd w:val="clear" w:color="auto" w:fill="auto"/>
        <w:spacing w:after="240"/>
        <w:ind w:left="709"/>
        <w:jc w:val="both"/>
        <w:rPr>
          <w:rFonts w:ascii="Times New Roman" w:eastAsia="Times New Roman" w:hAnsi="Times New Roman"/>
          <w:kern w:val="1"/>
          <w:sz w:val="22"/>
          <w:szCs w:val="24"/>
        </w:rPr>
      </w:pPr>
      <w:r>
        <w:rPr>
          <w:rFonts w:ascii="Times New Roman" w:eastAsia="Arial Unicode MS" w:hAnsi="Times New Roman"/>
          <w:b/>
          <w:kern w:val="1"/>
          <w:sz w:val="22"/>
          <w:szCs w:val="24"/>
        </w:rPr>
        <w:t>„Systém řízení jakosti“</w:t>
      </w:r>
      <w:r>
        <w:rPr>
          <w:rFonts w:ascii="Times New Roman" w:eastAsia="Arial Unicode MS" w:hAnsi="Times New Roman"/>
          <w:kern w:val="1"/>
          <w:sz w:val="22"/>
          <w:szCs w:val="24"/>
        </w:rPr>
        <w:t xml:space="preserve"> </w:t>
      </w:r>
      <w:r>
        <w:rPr>
          <w:rFonts w:ascii="Times New Roman" w:eastAsia="Times New Roman" w:hAnsi="Times New Roman"/>
          <w:kern w:val="1"/>
          <w:sz w:val="22"/>
          <w:szCs w:val="24"/>
        </w:rPr>
        <w:t>má význam uvedený v </w:t>
      </w:r>
      <w:r w:rsidR="00090638">
        <w:rPr>
          <w:rFonts w:ascii="Times New Roman" w:eastAsia="Times New Roman" w:hAnsi="Times New Roman"/>
          <w:kern w:val="1"/>
          <w:sz w:val="22"/>
          <w:szCs w:val="24"/>
          <w:u w:val="single"/>
        </w:rPr>
        <w:t>článku 6</w:t>
      </w:r>
      <w:r>
        <w:rPr>
          <w:rFonts w:ascii="Times New Roman" w:eastAsia="Times New Roman" w:hAnsi="Times New Roman"/>
          <w:kern w:val="1"/>
          <w:sz w:val="22"/>
          <w:szCs w:val="24"/>
          <w:u w:val="single"/>
        </w:rPr>
        <w:t>.</w:t>
      </w:r>
      <w:r w:rsidR="00090638">
        <w:rPr>
          <w:rFonts w:ascii="Times New Roman" w:eastAsia="Times New Roman" w:hAnsi="Times New Roman"/>
          <w:kern w:val="1"/>
          <w:sz w:val="22"/>
          <w:szCs w:val="24"/>
          <w:u w:val="single"/>
        </w:rPr>
        <w:t>6</w:t>
      </w:r>
      <w:r>
        <w:rPr>
          <w:rFonts w:ascii="Times New Roman" w:eastAsia="Times New Roman" w:hAnsi="Times New Roman"/>
          <w:kern w:val="1"/>
          <w:sz w:val="22"/>
          <w:szCs w:val="24"/>
          <w:u w:val="single"/>
        </w:rPr>
        <w:t>.1</w:t>
      </w:r>
      <w:r>
        <w:rPr>
          <w:rFonts w:ascii="Times New Roman" w:eastAsia="Times New Roman" w:hAnsi="Times New Roman"/>
          <w:kern w:val="1"/>
          <w:sz w:val="22"/>
          <w:szCs w:val="24"/>
        </w:rPr>
        <w:t xml:space="preserve"> této Smlouvy.</w:t>
      </w:r>
    </w:p>
    <w:p w:rsidR="00734031" w:rsidRPr="00D17DB8" w:rsidRDefault="00874075" w:rsidP="00734031">
      <w:pPr>
        <w:shd w:val="clear" w:color="auto" w:fill="auto"/>
        <w:autoSpaceDE/>
        <w:autoSpaceDN/>
        <w:adjustRightInd/>
        <w:spacing w:after="240"/>
        <w:ind w:left="709"/>
        <w:jc w:val="both"/>
        <w:rPr>
          <w:rFonts w:ascii="Times New Roman" w:eastAsia="Arial Unicode MS" w:hAnsi="Times New Roman"/>
          <w:kern w:val="1"/>
          <w:sz w:val="22"/>
          <w:szCs w:val="24"/>
          <w:lang w:eastAsia="en-US"/>
        </w:rPr>
      </w:pPr>
      <w:r w:rsidRPr="00874075">
        <w:rPr>
          <w:rFonts w:ascii="Times New Roman" w:eastAsia="Times New Roman" w:hAnsi="Times New Roman"/>
          <w:kern w:val="1"/>
          <w:sz w:val="22"/>
          <w:szCs w:val="24"/>
        </w:rPr>
        <w:t>„</w:t>
      </w:r>
      <w:r w:rsidRPr="00874075">
        <w:rPr>
          <w:rFonts w:ascii="Times New Roman" w:eastAsia="Times New Roman" w:hAnsi="Times New Roman"/>
          <w:b/>
          <w:kern w:val="1"/>
          <w:sz w:val="22"/>
          <w:szCs w:val="24"/>
        </w:rPr>
        <w:t>Technologický předpis</w:t>
      </w:r>
      <w:r w:rsidR="00966AE9">
        <w:rPr>
          <w:rFonts w:ascii="Times New Roman" w:eastAsia="Times New Roman" w:hAnsi="Times New Roman"/>
          <w:b/>
          <w:kern w:val="1"/>
          <w:sz w:val="22"/>
          <w:szCs w:val="24"/>
        </w:rPr>
        <w:t xml:space="preserve"> pro zabezpečovací práce</w:t>
      </w:r>
      <w:r w:rsidRPr="00874075">
        <w:rPr>
          <w:rFonts w:ascii="Times New Roman" w:eastAsia="Times New Roman" w:hAnsi="Times New Roman"/>
          <w:kern w:val="1"/>
          <w:sz w:val="22"/>
          <w:szCs w:val="24"/>
        </w:rPr>
        <w:t>“</w:t>
      </w:r>
      <w:r>
        <w:rPr>
          <w:rFonts w:ascii="Times New Roman" w:eastAsia="Times New Roman" w:hAnsi="Times New Roman"/>
          <w:kern w:val="1"/>
          <w:sz w:val="22"/>
          <w:szCs w:val="24"/>
        </w:rPr>
        <w:t xml:space="preserve"> </w:t>
      </w:r>
      <w:r w:rsidRPr="00874075">
        <w:rPr>
          <w:rFonts w:ascii="Times New Roman" w:eastAsia="Times New Roman" w:hAnsi="Times New Roman"/>
          <w:kern w:val="1"/>
          <w:sz w:val="22"/>
          <w:szCs w:val="24"/>
        </w:rPr>
        <w:t>má význam uvedený v </w:t>
      </w:r>
      <w:r w:rsidRPr="00874075">
        <w:rPr>
          <w:rFonts w:ascii="Times New Roman" w:eastAsia="Times New Roman" w:hAnsi="Times New Roman"/>
          <w:kern w:val="1"/>
          <w:sz w:val="22"/>
          <w:szCs w:val="24"/>
          <w:u w:val="single"/>
        </w:rPr>
        <w:t xml:space="preserve">článku </w:t>
      </w:r>
      <w:r w:rsidRPr="00874075">
        <w:rPr>
          <w:rFonts w:ascii="Times New Roman" w:eastAsia="Times New Roman" w:hAnsi="Times New Roman" w:cs="Times New Roman"/>
          <w:kern w:val="1"/>
          <w:sz w:val="22"/>
          <w:szCs w:val="24"/>
          <w:u w:val="single"/>
        </w:rPr>
        <w:t xml:space="preserve">5.2.3 </w:t>
      </w:r>
      <w:r w:rsidRPr="00BF3D23">
        <w:rPr>
          <w:rFonts w:ascii="Times New Roman" w:eastAsia="Times New Roman" w:hAnsi="Times New Roman" w:cs="Times New Roman"/>
          <w:kern w:val="1"/>
          <w:sz w:val="22"/>
          <w:szCs w:val="24"/>
          <w:u w:val="single"/>
        </w:rPr>
        <w:t>písm. h)</w:t>
      </w:r>
      <w:r w:rsidRPr="00BF3D23">
        <w:rPr>
          <w:rFonts w:ascii="Times New Roman" w:eastAsia="Times New Roman" w:hAnsi="Times New Roman"/>
          <w:kern w:val="1"/>
          <w:sz w:val="22"/>
          <w:szCs w:val="24"/>
        </w:rPr>
        <w:t xml:space="preserve"> této Smlouvy</w:t>
      </w:r>
      <w:r w:rsidRPr="00874075">
        <w:rPr>
          <w:rFonts w:ascii="Times New Roman" w:eastAsia="Times New Roman" w:hAnsi="Times New Roman"/>
          <w:kern w:val="1"/>
          <w:sz w:val="22"/>
          <w:szCs w:val="24"/>
        </w:rPr>
        <w:t>.</w:t>
      </w:r>
      <w:r w:rsidR="00734031">
        <w:rPr>
          <w:rFonts w:ascii="Times New Roman" w:eastAsia="Times New Roman" w:hAnsi="Times New Roman"/>
          <w:kern w:val="1"/>
          <w:sz w:val="22"/>
          <w:szCs w:val="24"/>
        </w:rPr>
        <w:t xml:space="preserve"> </w:t>
      </w:r>
    </w:p>
    <w:p w:rsidR="00C65BF9" w:rsidRPr="00D17DB8" w:rsidRDefault="00133365" w:rsidP="00C65BF9">
      <w:pPr>
        <w:shd w:val="clear" w:color="auto" w:fill="auto"/>
        <w:autoSpaceDE/>
        <w:autoSpaceDN/>
        <w:adjustRightInd/>
        <w:spacing w:after="240"/>
        <w:ind w:left="709"/>
        <w:jc w:val="both"/>
        <w:rPr>
          <w:rFonts w:ascii="Times New Roman" w:eastAsia="Times New Roman" w:hAnsi="Times New Roman"/>
          <w:b/>
          <w:color w:val="000000"/>
          <w:kern w:val="1"/>
          <w:sz w:val="22"/>
          <w:szCs w:val="24"/>
        </w:rPr>
      </w:pPr>
      <w:bookmarkStart w:id="11" w:name="_cp_text_2_25"/>
      <w:bookmarkEnd w:id="11"/>
      <w:r>
        <w:rPr>
          <w:rFonts w:ascii="Times New Roman" w:eastAsia="Times New Roman" w:hAnsi="Times New Roman"/>
          <w:b/>
          <w:color w:val="000000"/>
          <w:kern w:val="1"/>
          <w:sz w:val="22"/>
          <w:szCs w:val="24"/>
        </w:rPr>
        <w:t>„</w:t>
      </w:r>
      <w:r>
        <w:rPr>
          <w:rFonts w:ascii="Times New Roman" w:eastAsia="Times New Roman" w:hAnsi="Times New Roman"/>
          <w:b/>
          <w:kern w:val="1"/>
          <w:sz w:val="22"/>
          <w:szCs w:val="24"/>
        </w:rPr>
        <w:t>Vybavení</w:t>
      </w:r>
      <w:r>
        <w:rPr>
          <w:rFonts w:ascii="Times New Roman" w:eastAsia="Times New Roman" w:hAnsi="Times New Roman"/>
          <w:b/>
          <w:color w:val="000000"/>
          <w:kern w:val="1"/>
          <w:sz w:val="22"/>
          <w:szCs w:val="24"/>
        </w:rPr>
        <w:t>“</w:t>
      </w:r>
      <w:r>
        <w:rPr>
          <w:rFonts w:ascii="Times New Roman" w:eastAsia="Times New Roman" w:hAnsi="Times New Roman"/>
          <w:b/>
          <w:kern w:val="1"/>
          <w:sz w:val="22"/>
          <w:szCs w:val="24"/>
        </w:rPr>
        <w:t xml:space="preserve"> </w:t>
      </w:r>
      <w:r>
        <w:rPr>
          <w:rFonts w:ascii="Times New Roman" w:eastAsia="Times New Roman" w:hAnsi="Times New Roman"/>
          <w:color w:val="000000"/>
          <w:kern w:val="1"/>
          <w:sz w:val="22"/>
          <w:szCs w:val="24"/>
        </w:rPr>
        <w:t>znamená</w:t>
      </w:r>
      <w:r>
        <w:rPr>
          <w:rFonts w:ascii="Times New Roman" w:eastAsia="Times New Roman" w:hAnsi="Times New Roman"/>
          <w:kern w:val="1"/>
          <w:sz w:val="22"/>
          <w:szCs w:val="24"/>
        </w:rPr>
        <w:t xml:space="preserve"> technologické a softwarové (SW) vybavení </w:t>
      </w:r>
      <w:r w:rsidR="001B5518">
        <w:rPr>
          <w:rFonts w:ascii="Times New Roman" w:eastAsia="Times New Roman" w:hAnsi="Times New Roman"/>
          <w:kern w:val="1"/>
          <w:sz w:val="22"/>
          <w:szCs w:val="24"/>
        </w:rPr>
        <w:t xml:space="preserve">Dopravního </w:t>
      </w:r>
      <w:r w:rsidR="001B5518" w:rsidRPr="001B5518">
        <w:rPr>
          <w:rFonts w:ascii="Times New Roman" w:eastAsia="Times New Roman" w:hAnsi="Times New Roman"/>
          <w:kern w:val="1"/>
          <w:sz w:val="22"/>
          <w:szCs w:val="24"/>
        </w:rPr>
        <w:t>komplexu</w:t>
      </w:r>
      <w:r w:rsidR="00CD7E72" w:rsidRPr="001B5518">
        <w:rPr>
          <w:rFonts w:ascii="Times New Roman" w:hAnsi="Times New Roman" w:cs="Times New Roman"/>
          <w:sz w:val="22"/>
          <w:szCs w:val="22"/>
        </w:rPr>
        <w:t xml:space="preserve"> blíže</w:t>
      </w:r>
      <w:r w:rsidR="00CD7E72" w:rsidRPr="00A9230C">
        <w:rPr>
          <w:rFonts w:ascii="Times New Roman" w:hAnsi="Times New Roman" w:cs="Times New Roman"/>
          <w:sz w:val="22"/>
          <w:szCs w:val="22"/>
        </w:rPr>
        <w:t xml:space="preserve"> </w:t>
      </w:r>
      <w:r w:rsidR="00CD7E72" w:rsidRPr="00641976">
        <w:rPr>
          <w:rFonts w:ascii="Times New Roman" w:hAnsi="Times New Roman" w:cs="Times New Roman"/>
          <w:sz w:val="22"/>
          <w:szCs w:val="22"/>
        </w:rPr>
        <w:t xml:space="preserve">specifikované v </w:t>
      </w:r>
      <w:r w:rsidR="00CD7E72" w:rsidRPr="00641976">
        <w:rPr>
          <w:rFonts w:ascii="Times New Roman" w:hAnsi="Times New Roman" w:cs="Times New Roman"/>
          <w:sz w:val="22"/>
          <w:szCs w:val="22"/>
          <w:u w:val="single"/>
        </w:rPr>
        <w:t>Příloze č. 1</w:t>
      </w:r>
      <w:r w:rsidR="00CD7E72" w:rsidRPr="00641976">
        <w:rPr>
          <w:rFonts w:ascii="Times New Roman" w:hAnsi="Times New Roman" w:cs="Times New Roman"/>
          <w:sz w:val="22"/>
          <w:szCs w:val="22"/>
        </w:rPr>
        <w:t xml:space="preserve"> této Smlouvy</w:t>
      </w:r>
      <w:r w:rsidR="00A9514C" w:rsidRPr="00641976">
        <w:rPr>
          <w:rFonts w:ascii="Times New Roman" w:hAnsi="Times New Roman" w:cs="Times New Roman"/>
          <w:sz w:val="22"/>
          <w:szCs w:val="22"/>
        </w:rPr>
        <w:t xml:space="preserve"> s tím</w:t>
      </w:r>
      <w:r w:rsidR="006B179F" w:rsidRPr="00641976">
        <w:rPr>
          <w:rFonts w:ascii="Times New Roman" w:hAnsi="Times New Roman" w:cs="Times New Roman"/>
          <w:sz w:val="22"/>
          <w:szCs w:val="22"/>
        </w:rPr>
        <w:t xml:space="preserve">, </w:t>
      </w:r>
      <w:r w:rsidR="00641976" w:rsidRPr="00641976">
        <w:rPr>
          <w:rFonts w:ascii="Times New Roman" w:hAnsi="Times New Roman" w:cs="Times New Roman"/>
          <w:sz w:val="22"/>
          <w:szCs w:val="22"/>
        </w:rPr>
        <w:t xml:space="preserve">že </w:t>
      </w:r>
      <w:r w:rsidR="00630E26" w:rsidRPr="00641976">
        <w:rPr>
          <w:rFonts w:ascii="Times New Roman" w:hAnsi="Times New Roman" w:cs="Times New Roman"/>
          <w:sz w:val="22"/>
          <w:szCs w:val="22"/>
        </w:rPr>
        <w:t xml:space="preserve">pro </w:t>
      </w:r>
      <w:r w:rsidR="00793AF9" w:rsidRPr="00641976">
        <w:rPr>
          <w:rFonts w:ascii="Times New Roman" w:hAnsi="Times New Roman" w:cs="Times New Roman"/>
          <w:sz w:val="22"/>
          <w:szCs w:val="22"/>
        </w:rPr>
        <w:t xml:space="preserve">vyloučení pochybností platí, že pro účely </w:t>
      </w:r>
      <w:r w:rsidR="00630E26" w:rsidRPr="00641976">
        <w:rPr>
          <w:rFonts w:ascii="Times New Roman" w:hAnsi="Times New Roman" w:cs="Times New Roman"/>
          <w:sz w:val="22"/>
          <w:szCs w:val="22"/>
        </w:rPr>
        <w:t xml:space="preserve">této Smlouvy se za </w:t>
      </w:r>
      <w:r w:rsidR="00F36886">
        <w:rPr>
          <w:rFonts w:ascii="Times New Roman" w:hAnsi="Times New Roman" w:cs="Times New Roman"/>
          <w:sz w:val="22"/>
          <w:szCs w:val="22"/>
        </w:rPr>
        <w:t xml:space="preserve">součást </w:t>
      </w:r>
      <w:r w:rsidR="00A9514C" w:rsidRPr="00641976">
        <w:rPr>
          <w:rFonts w:ascii="Times New Roman" w:hAnsi="Times New Roman" w:cs="Times New Roman"/>
          <w:sz w:val="22"/>
          <w:szCs w:val="22"/>
        </w:rPr>
        <w:lastRenderedPageBreak/>
        <w:t>technologické</w:t>
      </w:r>
      <w:r w:rsidR="00E83355">
        <w:rPr>
          <w:rFonts w:ascii="Times New Roman" w:hAnsi="Times New Roman" w:cs="Times New Roman"/>
          <w:sz w:val="22"/>
          <w:szCs w:val="22"/>
        </w:rPr>
        <w:t>ho</w:t>
      </w:r>
      <w:r w:rsidR="00A9514C" w:rsidRPr="00641976">
        <w:rPr>
          <w:rFonts w:ascii="Times New Roman" w:hAnsi="Times New Roman" w:cs="Times New Roman"/>
          <w:sz w:val="22"/>
          <w:szCs w:val="22"/>
        </w:rPr>
        <w:t xml:space="preserve"> vybavení </w:t>
      </w:r>
      <w:r w:rsidR="00630E26" w:rsidRPr="00641976">
        <w:rPr>
          <w:rFonts w:ascii="Times New Roman" w:hAnsi="Times New Roman" w:cs="Times New Roman"/>
          <w:sz w:val="22"/>
          <w:szCs w:val="22"/>
        </w:rPr>
        <w:t>považuje</w:t>
      </w:r>
      <w:r w:rsidR="00A9514C" w:rsidRPr="00641976">
        <w:rPr>
          <w:rFonts w:ascii="Times New Roman" w:hAnsi="Times New Roman" w:cs="Times New Roman"/>
          <w:sz w:val="22"/>
          <w:szCs w:val="22"/>
        </w:rPr>
        <w:t xml:space="preserve"> rovněž </w:t>
      </w:r>
      <w:r w:rsidR="00630E26" w:rsidRPr="00641976">
        <w:rPr>
          <w:rFonts w:ascii="Times New Roman" w:hAnsi="Times New Roman" w:cs="Times New Roman"/>
          <w:sz w:val="22"/>
          <w:szCs w:val="22"/>
        </w:rPr>
        <w:t xml:space="preserve">jakýkoliv </w:t>
      </w:r>
      <w:r w:rsidR="00A9514C" w:rsidRPr="00641976">
        <w:rPr>
          <w:rFonts w:ascii="Times New Roman" w:hAnsi="Times New Roman" w:cs="Times New Roman"/>
          <w:sz w:val="22"/>
          <w:szCs w:val="22"/>
        </w:rPr>
        <w:t>komponent</w:t>
      </w:r>
      <w:r w:rsidR="006B179F" w:rsidRPr="00641976">
        <w:rPr>
          <w:rFonts w:ascii="Times New Roman" w:hAnsi="Times New Roman" w:cs="Times New Roman"/>
          <w:sz w:val="22"/>
          <w:szCs w:val="22"/>
        </w:rPr>
        <w:t xml:space="preserve"> </w:t>
      </w:r>
      <w:r w:rsidR="00A9514C" w:rsidRPr="00641976">
        <w:rPr>
          <w:rFonts w:ascii="Times New Roman" w:hAnsi="Times New Roman" w:cs="Times New Roman"/>
          <w:sz w:val="22"/>
          <w:szCs w:val="22"/>
        </w:rPr>
        <w:t>ukotvující technologické vybavení k</w:t>
      </w:r>
      <w:r w:rsidR="00C65BF9" w:rsidRPr="00641976">
        <w:rPr>
          <w:rFonts w:ascii="Times New Roman" w:hAnsi="Times New Roman" w:cs="Times New Roman"/>
          <w:sz w:val="22"/>
          <w:szCs w:val="22"/>
        </w:rPr>
        <w:t> </w:t>
      </w:r>
      <w:r w:rsidR="00A9514C" w:rsidRPr="00641976">
        <w:rPr>
          <w:rFonts w:ascii="Times New Roman" w:hAnsi="Times New Roman" w:cs="Times New Roman"/>
          <w:sz w:val="22"/>
          <w:szCs w:val="22"/>
        </w:rPr>
        <w:t>ostění</w:t>
      </w:r>
      <w:r w:rsidR="00C65BF9" w:rsidRPr="00641976">
        <w:rPr>
          <w:rFonts w:ascii="Times New Roman" w:hAnsi="Times New Roman" w:cs="Times New Roman"/>
          <w:sz w:val="22"/>
          <w:szCs w:val="22"/>
        </w:rPr>
        <w:t xml:space="preserve"> tunelu či jinému povrchu Dopravní</w:t>
      </w:r>
      <w:r w:rsidR="00793AF9" w:rsidRPr="00641976">
        <w:rPr>
          <w:rFonts w:ascii="Times New Roman" w:hAnsi="Times New Roman" w:cs="Times New Roman"/>
          <w:sz w:val="22"/>
          <w:szCs w:val="22"/>
        </w:rPr>
        <w:t>ho komplexu</w:t>
      </w:r>
      <w:r w:rsidR="006B179F" w:rsidRPr="00641976">
        <w:rPr>
          <w:rFonts w:ascii="Times New Roman" w:hAnsi="Times New Roman" w:cs="Times New Roman"/>
          <w:sz w:val="22"/>
          <w:szCs w:val="22"/>
        </w:rPr>
        <w:t>.</w:t>
      </w:r>
      <w:r w:rsidR="00215745">
        <w:rPr>
          <w:rFonts w:ascii="Times New Roman" w:hAnsi="Times New Roman" w:cs="Times New Roman"/>
          <w:sz w:val="22"/>
          <w:szCs w:val="22"/>
        </w:rPr>
        <w:t xml:space="preserve"> </w:t>
      </w:r>
    </w:p>
    <w:p w:rsidR="005E7F09" w:rsidRDefault="005E7F09" w:rsidP="00381FD7">
      <w:pPr>
        <w:shd w:val="clear" w:color="auto" w:fill="auto"/>
        <w:spacing w:after="240"/>
        <w:ind w:left="709"/>
        <w:jc w:val="both"/>
        <w:rPr>
          <w:rFonts w:ascii="Times New Roman" w:eastAsia="Times New Roman" w:hAnsi="Times New Roman"/>
          <w:b/>
          <w:kern w:val="1"/>
          <w:sz w:val="22"/>
          <w:szCs w:val="24"/>
        </w:rPr>
      </w:pPr>
      <w:r>
        <w:rPr>
          <w:rFonts w:ascii="Times New Roman" w:eastAsia="Times New Roman" w:hAnsi="Times New Roman"/>
          <w:b/>
          <w:kern w:val="1"/>
          <w:sz w:val="22"/>
          <w:szCs w:val="24"/>
        </w:rPr>
        <w:t xml:space="preserve">„Výkaz náhradních dílů“ </w:t>
      </w:r>
      <w:r w:rsidRPr="00D505FC">
        <w:rPr>
          <w:rFonts w:ascii="Times New Roman" w:eastAsia="Times New Roman" w:hAnsi="Times New Roman"/>
          <w:kern w:val="1"/>
          <w:sz w:val="22"/>
          <w:szCs w:val="24"/>
        </w:rPr>
        <w:t>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rsidR="00D505FC" w:rsidRPr="00D505FC" w:rsidRDefault="00D505FC" w:rsidP="00381FD7">
      <w:pPr>
        <w:shd w:val="clear" w:color="auto" w:fill="auto"/>
        <w:spacing w:after="240"/>
        <w:ind w:left="709"/>
        <w:jc w:val="both"/>
        <w:rPr>
          <w:rFonts w:ascii="Times New Roman" w:eastAsia="Times New Roman" w:hAnsi="Times New Roman"/>
          <w:b/>
          <w:kern w:val="1"/>
          <w:sz w:val="22"/>
          <w:szCs w:val="24"/>
        </w:rPr>
      </w:pPr>
      <w:r w:rsidRPr="00D505FC">
        <w:rPr>
          <w:rFonts w:ascii="Times New Roman" w:eastAsia="Times New Roman" w:hAnsi="Times New Roman"/>
          <w:b/>
          <w:kern w:val="1"/>
          <w:sz w:val="22"/>
          <w:szCs w:val="24"/>
        </w:rPr>
        <w:t xml:space="preserve">„Výkaz poruchové služby“ </w:t>
      </w:r>
      <w:r w:rsidRPr="00D505FC">
        <w:rPr>
          <w:rFonts w:ascii="Times New Roman" w:eastAsia="Times New Roman" w:hAnsi="Times New Roman"/>
          <w:kern w:val="1"/>
          <w:sz w:val="22"/>
          <w:szCs w:val="24"/>
        </w:rPr>
        <w:t>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rsidR="00F90F58" w:rsidRDefault="00133365" w:rsidP="00381FD7">
      <w:pPr>
        <w:shd w:val="clear" w:color="auto" w:fill="auto"/>
        <w:spacing w:after="240"/>
        <w:ind w:left="709"/>
        <w:jc w:val="both"/>
        <w:rPr>
          <w:rFonts w:ascii="Times New Roman" w:eastAsia="Times New Roman" w:hAnsi="Times New Roman"/>
          <w:kern w:val="1"/>
          <w:sz w:val="22"/>
          <w:szCs w:val="24"/>
        </w:rPr>
      </w:pPr>
      <w:r w:rsidRPr="00D505FC">
        <w:rPr>
          <w:rFonts w:ascii="Times New Roman" w:eastAsia="Times New Roman" w:hAnsi="Times New Roman"/>
          <w:b/>
          <w:kern w:val="1"/>
          <w:sz w:val="22"/>
          <w:szCs w:val="24"/>
        </w:rPr>
        <w:t>„Výkaz</w:t>
      </w:r>
      <w:r w:rsidR="00D505FC" w:rsidRPr="00D505FC">
        <w:rPr>
          <w:rFonts w:ascii="Times New Roman" w:eastAsia="Times New Roman" w:hAnsi="Times New Roman"/>
          <w:b/>
          <w:kern w:val="1"/>
          <w:sz w:val="22"/>
          <w:szCs w:val="24"/>
        </w:rPr>
        <w:t xml:space="preserve"> servisní služby</w:t>
      </w:r>
      <w:r w:rsidRPr="00D505FC">
        <w:rPr>
          <w:rFonts w:ascii="Times New Roman" w:eastAsia="Times New Roman" w:hAnsi="Times New Roman"/>
          <w:b/>
          <w:kern w:val="1"/>
          <w:sz w:val="22"/>
          <w:szCs w:val="24"/>
        </w:rPr>
        <w:t xml:space="preserve">“ </w:t>
      </w:r>
      <w:r w:rsidR="00D505FC" w:rsidRPr="00D505FC">
        <w:rPr>
          <w:rFonts w:ascii="Times New Roman" w:eastAsia="Times New Roman" w:hAnsi="Times New Roman"/>
          <w:kern w:val="1"/>
          <w:sz w:val="22"/>
          <w:szCs w:val="24"/>
        </w:rPr>
        <w:t>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r>
        <w:rPr>
          <w:rFonts w:ascii="Times New Roman" w:eastAsia="Times New Roman" w:hAnsi="Times New Roman"/>
          <w:kern w:val="1"/>
          <w:sz w:val="22"/>
          <w:szCs w:val="24"/>
        </w:rPr>
        <w:t xml:space="preserve"> </w:t>
      </w:r>
    </w:p>
    <w:p w:rsidR="00F90F58" w:rsidRPr="00D17DB8" w:rsidRDefault="00133365" w:rsidP="00381FD7">
      <w:pPr>
        <w:shd w:val="clear" w:color="auto" w:fill="auto"/>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„Vytčení vady“</w:t>
      </w:r>
      <w:r>
        <w:rPr>
          <w:rFonts w:ascii="Times New Roman" w:eastAsia="Times New Roman" w:hAnsi="Times New Roman"/>
          <w:kern w:val="1"/>
          <w:sz w:val="22"/>
          <w:szCs w:val="24"/>
        </w:rPr>
        <w:t xml:space="preserve"> má význam uvedený v </w:t>
      </w:r>
      <w:r w:rsidR="00090638">
        <w:rPr>
          <w:rFonts w:ascii="Times New Roman" w:eastAsia="Times New Roman" w:hAnsi="Times New Roman"/>
          <w:kern w:val="1"/>
          <w:sz w:val="22"/>
          <w:szCs w:val="24"/>
          <w:u w:val="single"/>
        </w:rPr>
        <w:t>článku 8</w:t>
      </w:r>
      <w:r>
        <w:rPr>
          <w:rFonts w:ascii="Times New Roman" w:eastAsia="Times New Roman" w:hAnsi="Times New Roman"/>
          <w:kern w:val="1"/>
          <w:sz w:val="22"/>
          <w:szCs w:val="24"/>
          <w:u w:val="single"/>
        </w:rPr>
        <w:t>.1</w:t>
      </w:r>
      <w:r>
        <w:rPr>
          <w:rFonts w:ascii="Times New Roman" w:eastAsia="Times New Roman" w:hAnsi="Times New Roman"/>
          <w:kern w:val="1"/>
          <w:sz w:val="22"/>
          <w:szCs w:val="24"/>
        </w:rPr>
        <w:t xml:space="preserve"> této Smlouvy.</w:t>
      </w:r>
    </w:p>
    <w:p w:rsidR="00F90F58" w:rsidRPr="00D17DB8" w:rsidRDefault="00133365" w:rsidP="00381FD7">
      <w:pPr>
        <w:shd w:val="clear" w:color="auto" w:fill="auto"/>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„Vytčená vada“</w:t>
      </w:r>
      <w:r>
        <w:rPr>
          <w:rFonts w:ascii="Times New Roman" w:eastAsia="Times New Roman" w:hAnsi="Times New Roman"/>
          <w:kern w:val="1"/>
          <w:sz w:val="22"/>
          <w:szCs w:val="24"/>
        </w:rPr>
        <w:t xml:space="preserve"> má význam uvedený v </w:t>
      </w:r>
      <w:r w:rsidR="00090638">
        <w:rPr>
          <w:rFonts w:ascii="Times New Roman" w:eastAsia="Times New Roman" w:hAnsi="Times New Roman"/>
          <w:kern w:val="1"/>
          <w:sz w:val="22"/>
          <w:szCs w:val="24"/>
          <w:u w:val="single"/>
        </w:rPr>
        <w:t>článku 8</w:t>
      </w:r>
      <w:r>
        <w:rPr>
          <w:rFonts w:ascii="Times New Roman" w:eastAsia="Times New Roman" w:hAnsi="Times New Roman"/>
          <w:kern w:val="1"/>
          <w:sz w:val="22"/>
          <w:szCs w:val="24"/>
          <w:u w:val="single"/>
        </w:rPr>
        <w:t>.2</w:t>
      </w:r>
      <w:r>
        <w:rPr>
          <w:rFonts w:ascii="Times New Roman" w:eastAsia="Times New Roman" w:hAnsi="Times New Roman"/>
          <w:kern w:val="1"/>
          <w:sz w:val="22"/>
          <w:szCs w:val="24"/>
        </w:rPr>
        <w:t xml:space="preserve"> této Smlouvy.</w:t>
      </w:r>
    </w:p>
    <w:p w:rsidR="001F3724" w:rsidRDefault="001F3724" w:rsidP="001F3724">
      <w:pPr>
        <w:shd w:val="clear" w:color="auto" w:fill="auto"/>
        <w:spacing w:after="240"/>
        <w:ind w:left="709"/>
        <w:jc w:val="both"/>
        <w:rPr>
          <w:rFonts w:ascii="Times New Roman" w:eastAsia="Times New Roman" w:hAnsi="Times New Roman"/>
          <w:kern w:val="1"/>
          <w:sz w:val="22"/>
          <w:szCs w:val="24"/>
        </w:rPr>
      </w:pPr>
      <w:r w:rsidRPr="00EC3F52">
        <w:rPr>
          <w:rFonts w:ascii="Times New Roman" w:eastAsia="Times New Roman" w:hAnsi="Times New Roman"/>
          <w:b/>
          <w:kern w:val="1"/>
          <w:sz w:val="22"/>
          <w:szCs w:val="24"/>
        </w:rPr>
        <w:t>„</w:t>
      </w:r>
      <w:r w:rsidR="00415808" w:rsidRPr="00EC3F52">
        <w:rPr>
          <w:rFonts w:ascii="Times New Roman" w:eastAsia="Times New Roman" w:hAnsi="Times New Roman"/>
          <w:b/>
          <w:kern w:val="1"/>
          <w:sz w:val="22"/>
          <w:szCs w:val="24"/>
        </w:rPr>
        <w:t>Z</w:t>
      </w:r>
      <w:r w:rsidRPr="00EC3F52">
        <w:rPr>
          <w:rFonts w:ascii="Times New Roman" w:eastAsia="Times New Roman" w:hAnsi="Times New Roman"/>
          <w:b/>
          <w:kern w:val="1"/>
          <w:sz w:val="22"/>
          <w:szCs w:val="24"/>
        </w:rPr>
        <w:t xml:space="preserve">abezpečovací práce“ </w:t>
      </w:r>
      <w:r w:rsidRPr="00EC3F52">
        <w:rPr>
          <w:rFonts w:ascii="Times New Roman" w:eastAsia="Times New Roman" w:hAnsi="Times New Roman"/>
          <w:kern w:val="1"/>
          <w:sz w:val="22"/>
          <w:szCs w:val="24"/>
        </w:rPr>
        <w:t>znamená</w:t>
      </w:r>
      <w:r w:rsidR="00EC3F52" w:rsidRPr="00EC3F52">
        <w:rPr>
          <w:rFonts w:ascii="Times New Roman" w:eastAsia="Times New Roman" w:hAnsi="Times New Roman"/>
          <w:kern w:val="1"/>
          <w:sz w:val="22"/>
          <w:szCs w:val="24"/>
        </w:rPr>
        <w:t xml:space="preserve"> zabezpečovací </w:t>
      </w:r>
      <w:r w:rsidR="001A365C">
        <w:rPr>
          <w:rFonts w:ascii="Times New Roman" w:eastAsia="Times New Roman" w:hAnsi="Times New Roman" w:cs="Times New Roman"/>
          <w:kern w:val="1"/>
          <w:sz w:val="22"/>
          <w:szCs w:val="24"/>
        </w:rPr>
        <w:t>práce</w:t>
      </w:r>
      <w:r w:rsidRPr="00EC3F52">
        <w:rPr>
          <w:rFonts w:ascii="Times New Roman" w:eastAsia="Times New Roman" w:hAnsi="Times New Roman" w:cs="Times New Roman"/>
          <w:kern w:val="1"/>
          <w:sz w:val="22"/>
          <w:szCs w:val="24"/>
        </w:rPr>
        <w:t xml:space="preserve"> </w:t>
      </w:r>
      <w:r w:rsidR="00304933">
        <w:rPr>
          <w:rFonts w:ascii="Times New Roman" w:eastAsia="Times New Roman" w:hAnsi="Times New Roman" w:cs="Times New Roman"/>
          <w:kern w:val="1"/>
          <w:sz w:val="22"/>
          <w:szCs w:val="24"/>
        </w:rPr>
        <w:t>či</w:t>
      </w:r>
      <w:r w:rsidRPr="00EC3F52">
        <w:rPr>
          <w:rFonts w:ascii="Times New Roman" w:eastAsia="Times New Roman" w:hAnsi="Times New Roman" w:cs="Times New Roman"/>
          <w:kern w:val="1"/>
          <w:sz w:val="22"/>
          <w:szCs w:val="24"/>
        </w:rPr>
        <w:t xml:space="preserve"> opatření</w:t>
      </w:r>
      <w:r w:rsidR="00E83355">
        <w:rPr>
          <w:rFonts w:ascii="Times New Roman" w:eastAsia="Times New Roman" w:hAnsi="Times New Roman" w:cs="Times New Roman"/>
          <w:kern w:val="1"/>
          <w:sz w:val="22"/>
          <w:szCs w:val="24"/>
        </w:rPr>
        <w:t xml:space="preserve"> </w:t>
      </w:r>
      <w:r w:rsidR="00F36886">
        <w:rPr>
          <w:rFonts w:ascii="Times New Roman" w:eastAsia="Times New Roman" w:hAnsi="Times New Roman" w:cs="Times New Roman"/>
          <w:kern w:val="1"/>
          <w:sz w:val="22"/>
          <w:szCs w:val="24"/>
        </w:rPr>
        <w:t>k</w:t>
      </w:r>
      <w:r w:rsidRPr="00EC3F52">
        <w:rPr>
          <w:rFonts w:ascii="Times New Roman" w:eastAsia="Times New Roman" w:hAnsi="Times New Roman" w:cs="Times New Roman"/>
          <w:kern w:val="1"/>
          <w:sz w:val="22"/>
          <w:szCs w:val="24"/>
        </w:rPr>
        <w:t xml:space="preserve"> zajištění bezpečnosti provozu Dopravního komplexu </w:t>
      </w:r>
      <w:r w:rsidR="00280482" w:rsidRPr="00EC3F52">
        <w:rPr>
          <w:rFonts w:ascii="Times New Roman" w:eastAsia="Times New Roman" w:hAnsi="Times New Roman" w:cs="Times New Roman"/>
          <w:kern w:val="1"/>
          <w:sz w:val="22"/>
          <w:szCs w:val="24"/>
        </w:rPr>
        <w:t>či jeho části</w:t>
      </w:r>
      <w:r w:rsidR="00415808" w:rsidRPr="00EC3F52">
        <w:rPr>
          <w:rFonts w:ascii="Times New Roman" w:eastAsia="Times New Roman" w:hAnsi="Times New Roman" w:cs="Times New Roman"/>
          <w:kern w:val="1"/>
          <w:sz w:val="22"/>
          <w:szCs w:val="24"/>
        </w:rPr>
        <w:t xml:space="preserve"> </w:t>
      </w:r>
      <w:r w:rsidR="0089055F">
        <w:rPr>
          <w:rFonts w:ascii="Times New Roman" w:eastAsia="Times New Roman" w:hAnsi="Times New Roman" w:cs="Times New Roman"/>
          <w:kern w:val="1"/>
          <w:sz w:val="22"/>
          <w:szCs w:val="24"/>
        </w:rPr>
        <w:t xml:space="preserve">ohroženého Poruchou konstrukce </w:t>
      </w:r>
      <w:r w:rsidR="00415808" w:rsidRPr="00EC3F52">
        <w:rPr>
          <w:rFonts w:ascii="Times New Roman" w:eastAsia="Times New Roman" w:hAnsi="Times New Roman" w:cs="Times New Roman"/>
          <w:kern w:val="1"/>
          <w:sz w:val="22"/>
          <w:szCs w:val="24"/>
        </w:rPr>
        <w:t>a/nebo</w:t>
      </w:r>
      <w:r w:rsidRPr="00EC3F52">
        <w:rPr>
          <w:rFonts w:ascii="Times New Roman" w:eastAsia="Times New Roman" w:hAnsi="Times New Roman" w:cs="Times New Roman"/>
          <w:kern w:val="1"/>
          <w:sz w:val="22"/>
          <w:szCs w:val="24"/>
        </w:rPr>
        <w:t xml:space="preserve"> </w:t>
      </w:r>
      <w:r w:rsidR="00F36886">
        <w:rPr>
          <w:rFonts w:ascii="Times New Roman" w:eastAsia="Times New Roman" w:hAnsi="Times New Roman" w:cs="Times New Roman"/>
          <w:kern w:val="1"/>
          <w:sz w:val="22"/>
          <w:szCs w:val="24"/>
        </w:rPr>
        <w:t>k</w:t>
      </w:r>
      <w:r w:rsidR="00E83355">
        <w:rPr>
          <w:rFonts w:ascii="Times New Roman" w:eastAsia="Times New Roman" w:hAnsi="Times New Roman" w:cs="Times New Roman"/>
          <w:kern w:val="1"/>
          <w:sz w:val="22"/>
          <w:szCs w:val="24"/>
        </w:rPr>
        <w:t> </w:t>
      </w:r>
      <w:r w:rsidRPr="00EC3F52">
        <w:rPr>
          <w:rFonts w:ascii="Times New Roman" w:eastAsia="Times New Roman" w:hAnsi="Times New Roman" w:cs="Times New Roman"/>
          <w:kern w:val="1"/>
          <w:sz w:val="22"/>
          <w:szCs w:val="24"/>
        </w:rPr>
        <w:t>zabránění vzniku či zvýšení škod na Dopravním komplexu či jeho části</w:t>
      </w:r>
      <w:r w:rsidR="00F36886">
        <w:rPr>
          <w:rFonts w:ascii="Times New Roman" w:eastAsia="Times New Roman" w:hAnsi="Times New Roman"/>
          <w:kern w:val="1"/>
          <w:sz w:val="22"/>
          <w:szCs w:val="24"/>
        </w:rPr>
        <w:t xml:space="preserve"> </w:t>
      </w:r>
      <w:r w:rsidR="0089055F">
        <w:rPr>
          <w:rFonts w:ascii="Times New Roman" w:eastAsia="Times New Roman" w:hAnsi="Times New Roman"/>
          <w:kern w:val="1"/>
          <w:sz w:val="22"/>
          <w:szCs w:val="24"/>
        </w:rPr>
        <w:t xml:space="preserve">v důsledku Poruchy konstrukce </w:t>
      </w:r>
      <w:r w:rsidR="00F36886">
        <w:rPr>
          <w:rFonts w:ascii="Times New Roman" w:eastAsia="Times New Roman" w:hAnsi="Times New Roman"/>
          <w:kern w:val="1"/>
          <w:sz w:val="22"/>
          <w:szCs w:val="24"/>
        </w:rPr>
        <w:t xml:space="preserve">s tím, že </w:t>
      </w:r>
      <w:r w:rsidR="00B6249C">
        <w:rPr>
          <w:rFonts w:ascii="Times New Roman" w:eastAsia="Times New Roman" w:hAnsi="Times New Roman"/>
          <w:kern w:val="1"/>
          <w:sz w:val="22"/>
          <w:szCs w:val="24"/>
        </w:rPr>
        <w:t>zabezpečení Poruchy konstrukce</w:t>
      </w:r>
      <w:r w:rsidR="0089055F">
        <w:rPr>
          <w:rFonts w:ascii="Times New Roman" w:eastAsia="Times New Roman" w:hAnsi="Times New Roman"/>
          <w:kern w:val="1"/>
          <w:sz w:val="22"/>
          <w:szCs w:val="24"/>
        </w:rPr>
        <w:t xml:space="preserve"> může vyžadovat realizaci jedněch</w:t>
      </w:r>
      <w:r w:rsidR="00C0313F">
        <w:rPr>
          <w:rFonts w:ascii="Times New Roman" w:eastAsia="Times New Roman" w:hAnsi="Times New Roman"/>
          <w:kern w:val="1"/>
          <w:sz w:val="22"/>
          <w:szCs w:val="24"/>
        </w:rPr>
        <w:t xml:space="preserve"> či více zabezpečovacích prací či</w:t>
      </w:r>
      <w:r w:rsidR="0089055F">
        <w:rPr>
          <w:rFonts w:ascii="Times New Roman" w:eastAsia="Times New Roman" w:hAnsi="Times New Roman"/>
          <w:kern w:val="1"/>
          <w:sz w:val="22"/>
          <w:szCs w:val="24"/>
        </w:rPr>
        <w:t xml:space="preserve"> opatření.</w:t>
      </w:r>
    </w:p>
    <w:p w:rsidR="008606FC" w:rsidRPr="008606FC" w:rsidRDefault="008606FC" w:rsidP="00381FD7">
      <w:pPr>
        <w:shd w:val="clear" w:color="auto" w:fill="auto"/>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„Zákon o registru smluv“</w:t>
      </w:r>
      <w:r>
        <w:rPr>
          <w:rFonts w:ascii="Times New Roman" w:eastAsia="Times New Roman" w:hAnsi="Times New Roman"/>
          <w:kern w:val="1"/>
          <w:sz w:val="22"/>
          <w:szCs w:val="24"/>
        </w:rPr>
        <w:t xml:space="preserve"> znamená zákon č. 340/2015 Sb., o </w:t>
      </w:r>
      <w:r w:rsidRPr="008606FC">
        <w:rPr>
          <w:rFonts w:ascii="Times New Roman" w:eastAsia="Times New Roman" w:hAnsi="Times New Roman"/>
          <w:kern w:val="1"/>
          <w:sz w:val="22"/>
          <w:szCs w:val="24"/>
        </w:rPr>
        <w:t>zvláštních podmínkách účinnosti některých smluv, uveřejňování těchto smluv a o registru smluv (zákon o registru smluv)</w:t>
      </w:r>
      <w:r>
        <w:rPr>
          <w:rFonts w:ascii="Times New Roman" w:eastAsia="Times New Roman" w:hAnsi="Times New Roman"/>
          <w:kern w:val="1"/>
          <w:sz w:val="22"/>
          <w:szCs w:val="24"/>
        </w:rPr>
        <w:t xml:space="preserve">, </w:t>
      </w:r>
      <w:r>
        <w:rPr>
          <w:rFonts w:ascii="Times New Roman" w:eastAsia="Times New Roman" w:hAnsi="Times New Roman"/>
          <w:kern w:val="1"/>
          <w:sz w:val="22"/>
          <w:szCs w:val="24"/>
          <w:shd w:val="clear" w:color="auto" w:fill="FFFFFF"/>
        </w:rPr>
        <w:t xml:space="preserve">ve znění pozdějších předpisů, </w:t>
      </w:r>
      <w:r w:rsidRPr="00A80E55">
        <w:rPr>
          <w:rFonts w:ascii="Times New Roman" w:eastAsia="Times New Roman" w:hAnsi="Times New Roman"/>
          <w:kern w:val="1"/>
          <w:sz w:val="22"/>
          <w:szCs w:val="24"/>
          <w:shd w:val="clear" w:color="auto" w:fill="FFFFFF"/>
        </w:rPr>
        <w:t>případně jiný zákon či právní předpis jej v budoucnu nahrazující</w:t>
      </w:r>
      <w:r>
        <w:rPr>
          <w:rFonts w:ascii="Times New Roman" w:eastAsia="Times New Roman" w:hAnsi="Times New Roman"/>
          <w:kern w:val="1"/>
          <w:sz w:val="22"/>
          <w:szCs w:val="24"/>
        </w:rPr>
        <w:t>.</w:t>
      </w:r>
    </w:p>
    <w:p w:rsidR="00F90F58" w:rsidRPr="00D17DB8" w:rsidRDefault="00133365" w:rsidP="00381FD7">
      <w:pPr>
        <w:shd w:val="clear" w:color="auto" w:fill="auto"/>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 xml:space="preserve">„Zákon o </w:t>
      </w:r>
      <w:r w:rsidR="00D2714D">
        <w:rPr>
          <w:rFonts w:ascii="Times New Roman" w:eastAsia="Times New Roman" w:hAnsi="Times New Roman"/>
          <w:b/>
          <w:kern w:val="1"/>
          <w:sz w:val="22"/>
          <w:szCs w:val="24"/>
        </w:rPr>
        <w:t xml:space="preserve">zadávání </w:t>
      </w:r>
      <w:r>
        <w:rPr>
          <w:rFonts w:ascii="Times New Roman" w:eastAsia="Times New Roman" w:hAnsi="Times New Roman"/>
          <w:b/>
          <w:kern w:val="1"/>
          <w:sz w:val="22"/>
          <w:szCs w:val="24"/>
        </w:rPr>
        <w:t>veřejných zakáz</w:t>
      </w:r>
      <w:r w:rsidR="00D2714D">
        <w:rPr>
          <w:rFonts w:ascii="Times New Roman" w:eastAsia="Times New Roman" w:hAnsi="Times New Roman"/>
          <w:b/>
          <w:kern w:val="1"/>
          <w:sz w:val="22"/>
          <w:szCs w:val="24"/>
        </w:rPr>
        <w:t>e</w:t>
      </w:r>
      <w:r>
        <w:rPr>
          <w:rFonts w:ascii="Times New Roman" w:eastAsia="Times New Roman" w:hAnsi="Times New Roman"/>
          <w:b/>
          <w:kern w:val="1"/>
          <w:sz w:val="22"/>
          <w:szCs w:val="24"/>
        </w:rPr>
        <w:t>k“</w:t>
      </w:r>
      <w:r>
        <w:rPr>
          <w:rFonts w:ascii="Times New Roman" w:eastAsia="Times New Roman" w:hAnsi="Times New Roman"/>
          <w:kern w:val="1"/>
          <w:sz w:val="22"/>
          <w:szCs w:val="24"/>
        </w:rPr>
        <w:t xml:space="preserve"> znamená zákon č. 13</w:t>
      </w:r>
      <w:r w:rsidR="00D2714D">
        <w:rPr>
          <w:rFonts w:ascii="Times New Roman" w:eastAsia="Times New Roman" w:hAnsi="Times New Roman"/>
          <w:kern w:val="1"/>
          <w:sz w:val="22"/>
          <w:szCs w:val="24"/>
        </w:rPr>
        <w:t>4</w:t>
      </w:r>
      <w:r>
        <w:rPr>
          <w:rFonts w:ascii="Times New Roman" w:eastAsia="Times New Roman" w:hAnsi="Times New Roman"/>
          <w:kern w:val="1"/>
          <w:sz w:val="22"/>
          <w:szCs w:val="24"/>
        </w:rPr>
        <w:t>/20</w:t>
      </w:r>
      <w:r w:rsidR="00D2714D">
        <w:rPr>
          <w:rFonts w:ascii="Times New Roman" w:eastAsia="Times New Roman" w:hAnsi="Times New Roman"/>
          <w:kern w:val="1"/>
          <w:sz w:val="22"/>
          <w:szCs w:val="24"/>
        </w:rPr>
        <w:t>1</w:t>
      </w:r>
      <w:r>
        <w:rPr>
          <w:rFonts w:ascii="Times New Roman" w:eastAsia="Times New Roman" w:hAnsi="Times New Roman"/>
          <w:kern w:val="1"/>
          <w:sz w:val="22"/>
          <w:szCs w:val="24"/>
        </w:rPr>
        <w:t xml:space="preserve">6 Sb., o </w:t>
      </w:r>
      <w:r w:rsidR="00D2714D">
        <w:rPr>
          <w:rFonts w:ascii="Times New Roman" w:eastAsia="Times New Roman" w:hAnsi="Times New Roman"/>
          <w:kern w:val="1"/>
          <w:sz w:val="22"/>
          <w:szCs w:val="24"/>
        </w:rPr>
        <w:t xml:space="preserve">zadávání </w:t>
      </w:r>
      <w:r>
        <w:rPr>
          <w:rFonts w:ascii="Times New Roman" w:eastAsia="Times New Roman" w:hAnsi="Times New Roman"/>
          <w:kern w:val="1"/>
          <w:sz w:val="22"/>
          <w:szCs w:val="24"/>
        </w:rPr>
        <w:t>veřejných zakáz</w:t>
      </w:r>
      <w:r w:rsidR="00D2714D">
        <w:rPr>
          <w:rFonts w:ascii="Times New Roman" w:eastAsia="Times New Roman" w:hAnsi="Times New Roman"/>
          <w:kern w:val="1"/>
          <w:sz w:val="22"/>
          <w:szCs w:val="24"/>
        </w:rPr>
        <w:t>e</w:t>
      </w:r>
      <w:r>
        <w:rPr>
          <w:rFonts w:ascii="Times New Roman" w:eastAsia="Times New Roman" w:hAnsi="Times New Roman"/>
          <w:kern w:val="1"/>
          <w:sz w:val="22"/>
          <w:szCs w:val="24"/>
        </w:rPr>
        <w:t xml:space="preserve">k, </w:t>
      </w:r>
      <w:r w:rsidR="00534586">
        <w:rPr>
          <w:rFonts w:ascii="Times New Roman" w:eastAsia="Times New Roman" w:hAnsi="Times New Roman"/>
          <w:kern w:val="1"/>
          <w:sz w:val="22"/>
          <w:szCs w:val="24"/>
          <w:shd w:val="clear" w:color="auto" w:fill="FFFFFF"/>
        </w:rPr>
        <w:t>ve znění pozdějších předpisů</w:t>
      </w:r>
      <w:r w:rsidR="00A80E55">
        <w:rPr>
          <w:rFonts w:ascii="Times New Roman" w:eastAsia="Times New Roman" w:hAnsi="Times New Roman"/>
          <w:kern w:val="1"/>
          <w:sz w:val="22"/>
          <w:szCs w:val="24"/>
          <w:shd w:val="clear" w:color="auto" w:fill="FFFFFF"/>
        </w:rPr>
        <w:t xml:space="preserve">, </w:t>
      </w:r>
      <w:r w:rsidR="00A80E55" w:rsidRPr="00A80E55">
        <w:rPr>
          <w:rFonts w:ascii="Times New Roman" w:eastAsia="Times New Roman" w:hAnsi="Times New Roman"/>
          <w:kern w:val="1"/>
          <w:sz w:val="22"/>
          <w:szCs w:val="24"/>
          <w:shd w:val="clear" w:color="auto" w:fill="FFFFFF"/>
        </w:rPr>
        <w:t>případně jiný zákon či právní předpis jej v budoucnu nahrazující</w:t>
      </w:r>
      <w:r>
        <w:rPr>
          <w:rFonts w:ascii="Times New Roman" w:eastAsia="Times New Roman" w:hAnsi="Times New Roman"/>
          <w:kern w:val="1"/>
          <w:sz w:val="22"/>
          <w:szCs w:val="24"/>
        </w:rPr>
        <w:t>.</w:t>
      </w:r>
    </w:p>
    <w:p w:rsidR="00F90F58" w:rsidRPr="00D17DB8" w:rsidRDefault="00133365" w:rsidP="00381FD7">
      <w:pPr>
        <w:shd w:val="clear" w:color="auto" w:fill="auto"/>
        <w:spacing w:after="240"/>
        <w:ind w:left="709"/>
        <w:jc w:val="both"/>
        <w:rPr>
          <w:rFonts w:ascii="Times New Roman" w:eastAsia="Times New Roman" w:hAnsi="Times New Roman"/>
          <w:kern w:val="1"/>
          <w:sz w:val="22"/>
          <w:szCs w:val="24"/>
        </w:rPr>
      </w:pPr>
      <w:r>
        <w:rPr>
          <w:rFonts w:ascii="Times New Roman" w:eastAsia="Times New Roman" w:hAnsi="Times New Roman"/>
          <w:b/>
          <w:color w:val="000000"/>
          <w:kern w:val="1"/>
          <w:sz w:val="22"/>
          <w:szCs w:val="24"/>
        </w:rPr>
        <w:t xml:space="preserve">„Záruční doba“ </w:t>
      </w:r>
      <w:r>
        <w:rPr>
          <w:rFonts w:ascii="Times New Roman" w:eastAsia="Times New Roman" w:hAnsi="Times New Roman"/>
          <w:kern w:val="1"/>
          <w:sz w:val="22"/>
          <w:szCs w:val="24"/>
        </w:rPr>
        <w:t>má význam uvedený v </w:t>
      </w:r>
      <w:r w:rsidR="00090638">
        <w:rPr>
          <w:rFonts w:ascii="Times New Roman" w:eastAsia="Times New Roman" w:hAnsi="Times New Roman"/>
          <w:kern w:val="1"/>
          <w:sz w:val="22"/>
          <w:szCs w:val="24"/>
          <w:u w:val="single"/>
        </w:rPr>
        <w:t>článku 8</w:t>
      </w:r>
      <w:r>
        <w:rPr>
          <w:rFonts w:ascii="Times New Roman" w:eastAsia="Times New Roman" w:hAnsi="Times New Roman"/>
          <w:kern w:val="1"/>
          <w:sz w:val="22"/>
          <w:szCs w:val="24"/>
          <w:u w:val="single"/>
        </w:rPr>
        <w:t>.7</w:t>
      </w:r>
      <w:r>
        <w:rPr>
          <w:rFonts w:ascii="Times New Roman" w:eastAsia="Times New Roman" w:hAnsi="Times New Roman"/>
          <w:kern w:val="1"/>
          <w:sz w:val="22"/>
          <w:szCs w:val="24"/>
        </w:rPr>
        <w:t xml:space="preserve"> této Smlouvy.</w:t>
      </w:r>
    </w:p>
    <w:p w:rsidR="00FA7436" w:rsidRPr="00FA7436" w:rsidRDefault="00133365" w:rsidP="00FA7436">
      <w:pPr>
        <w:shd w:val="clear" w:color="auto" w:fill="auto"/>
        <w:autoSpaceDE/>
        <w:autoSpaceDN/>
        <w:adjustRightInd/>
        <w:spacing w:after="240"/>
        <w:ind w:left="709"/>
        <w:jc w:val="both"/>
        <w:rPr>
          <w:rFonts w:ascii="Times New Roman" w:eastAsia="Times New Roman" w:hAnsi="Times New Roman"/>
          <w:b/>
          <w:i/>
          <w:kern w:val="1"/>
          <w:sz w:val="22"/>
          <w:szCs w:val="24"/>
        </w:rPr>
      </w:pPr>
      <w:r>
        <w:rPr>
          <w:rFonts w:ascii="Times New Roman" w:eastAsia="Times New Roman" w:hAnsi="Times New Roman"/>
          <w:b/>
          <w:color w:val="000000"/>
          <w:kern w:val="1"/>
          <w:sz w:val="22"/>
          <w:szCs w:val="24"/>
        </w:rPr>
        <w:t>„</w:t>
      </w:r>
      <w:r>
        <w:rPr>
          <w:rFonts w:ascii="Times New Roman" w:eastAsia="Times New Roman" w:hAnsi="Times New Roman"/>
          <w:b/>
          <w:kern w:val="1"/>
          <w:sz w:val="22"/>
          <w:szCs w:val="24"/>
        </w:rPr>
        <w:t>Závažná porucha</w:t>
      </w:r>
      <w:r w:rsidR="00EB6A78">
        <w:rPr>
          <w:rFonts w:ascii="Times New Roman" w:eastAsia="Times New Roman" w:hAnsi="Times New Roman"/>
          <w:b/>
          <w:kern w:val="1"/>
          <w:sz w:val="22"/>
          <w:szCs w:val="24"/>
        </w:rPr>
        <w:t xml:space="preserve"> konstrukce</w:t>
      </w:r>
      <w:r>
        <w:rPr>
          <w:rFonts w:ascii="Times New Roman" w:eastAsia="Times New Roman" w:hAnsi="Times New Roman"/>
          <w:b/>
          <w:color w:val="000000"/>
          <w:kern w:val="1"/>
          <w:sz w:val="22"/>
          <w:szCs w:val="24"/>
        </w:rPr>
        <w:t>“</w:t>
      </w:r>
      <w:r>
        <w:rPr>
          <w:rFonts w:ascii="Times New Roman" w:eastAsia="Times New Roman" w:hAnsi="Times New Roman"/>
          <w:b/>
          <w:kern w:val="1"/>
          <w:sz w:val="22"/>
          <w:szCs w:val="24"/>
        </w:rPr>
        <w:t xml:space="preserve"> </w:t>
      </w:r>
      <w:r w:rsidR="004532DA">
        <w:rPr>
          <w:rFonts w:ascii="Times New Roman" w:eastAsia="Times New Roman" w:hAnsi="Times New Roman"/>
          <w:color w:val="000000"/>
          <w:kern w:val="1"/>
          <w:sz w:val="22"/>
          <w:szCs w:val="24"/>
        </w:rPr>
        <w:t>znamená</w:t>
      </w:r>
      <w:r w:rsidR="004532DA">
        <w:rPr>
          <w:rFonts w:ascii="Times New Roman" w:eastAsia="Times New Roman" w:hAnsi="Times New Roman"/>
          <w:b/>
          <w:kern w:val="1"/>
          <w:sz w:val="22"/>
          <w:szCs w:val="24"/>
        </w:rPr>
        <w:t xml:space="preserve"> </w:t>
      </w:r>
      <w:r w:rsidR="004532DA">
        <w:rPr>
          <w:rFonts w:ascii="Times New Roman" w:eastAsia="Times New Roman" w:hAnsi="Times New Roman"/>
          <w:kern w:val="1"/>
          <w:sz w:val="22"/>
          <w:szCs w:val="24"/>
        </w:rPr>
        <w:t>poruchu nebo závadu na Konstrukci</w:t>
      </w:r>
      <w:r w:rsidR="004532DA" w:rsidRPr="00EF1C90">
        <w:rPr>
          <w:rFonts w:ascii="Times New Roman" w:eastAsia="Times New Roman" w:hAnsi="Times New Roman"/>
          <w:kern w:val="1"/>
          <w:sz w:val="22"/>
          <w:szCs w:val="24"/>
        </w:rPr>
        <w:t xml:space="preserve"> (případně souběh poruch nebo závad na </w:t>
      </w:r>
      <w:r w:rsidR="004532DA">
        <w:rPr>
          <w:rFonts w:ascii="Times New Roman" w:eastAsia="Times New Roman" w:hAnsi="Times New Roman"/>
          <w:kern w:val="1"/>
          <w:sz w:val="22"/>
          <w:szCs w:val="24"/>
        </w:rPr>
        <w:t>Konstrukci</w:t>
      </w:r>
      <w:r w:rsidR="004532DA" w:rsidRPr="00EF1C90">
        <w:rPr>
          <w:rFonts w:ascii="Times New Roman" w:eastAsia="Times New Roman" w:hAnsi="Times New Roman"/>
          <w:kern w:val="1"/>
          <w:sz w:val="22"/>
          <w:szCs w:val="24"/>
        </w:rPr>
        <w:t>), která znemožňuje provoz dotčené části Dopravního komplexu a/nebo vede k jejímu uzavření nebo která pravděpodobně povede ke znemožnění provozu dotčené části Dopravního</w:t>
      </w:r>
      <w:r w:rsidR="004532DA" w:rsidRPr="00641976">
        <w:rPr>
          <w:rFonts w:ascii="Times New Roman" w:eastAsia="Times New Roman" w:hAnsi="Times New Roman"/>
          <w:kern w:val="1"/>
          <w:sz w:val="22"/>
          <w:szCs w:val="24"/>
        </w:rPr>
        <w:t xml:space="preserve"> komplexu a/nebo</w:t>
      </w:r>
      <w:r w:rsidR="004532DA">
        <w:rPr>
          <w:rFonts w:ascii="Times New Roman" w:eastAsia="Times New Roman" w:hAnsi="Times New Roman"/>
          <w:kern w:val="1"/>
          <w:sz w:val="22"/>
          <w:szCs w:val="24"/>
        </w:rPr>
        <w:t xml:space="preserve"> k jejímu uzavření.</w:t>
      </w:r>
    </w:p>
    <w:p w:rsidR="00EB6A78" w:rsidRDefault="00EB6A78" w:rsidP="00EB6A78">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b/>
          <w:color w:val="000000"/>
          <w:kern w:val="1"/>
          <w:sz w:val="22"/>
          <w:szCs w:val="24"/>
        </w:rPr>
        <w:t>„</w:t>
      </w:r>
      <w:r>
        <w:rPr>
          <w:rFonts w:ascii="Times New Roman" w:eastAsia="Times New Roman" w:hAnsi="Times New Roman"/>
          <w:b/>
          <w:kern w:val="1"/>
          <w:sz w:val="22"/>
          <w:szCs w:val="24"/>
        </w:rPr>
        <w:t>Závažná porucha vybavení</w:t>
      </w:r>
      <w:r>
        <w:rPr>
          <w:rFonts w:ascii="Times New Roman" w:eastAsia="Times New Roman" w:hAnsi="Times New Roman"/>
          <w:b/>
          <w:color w:val="000000"/>
          <w:kern w:val="1"/>
          <w:sz w:val="22"/>
          <w:szCs w:val="24"/>
        </w:rPr>
        <w:t>“</w:t>
      </w:r>
      <w:r>
        <w:rPr>
          <w:rFonts w:ascii="Times New Roman" w:eastAsia="Times New Roman" w:hAnsi="Times New Roman"/>
          <w:b/>
          <w:kern w:val="1"/>
          <w:sz w:val="22"/>
          <w:szCs w:val="24"/>
        </w:rPr>
        <w:t xml:space="preserve"> </w:t>
      </w:r>
      <w:r>
        <w:rPr>
          <w:rFonts w:ascii="Times New Roman" w:eastAsia="Times New Roman" w:hAnsi="Times New Roman"/>
          <w:color w:val="000000"/>
          <w:kern w:val="1"/>
          <w:sz w:val="22"/>
          <w:szCs w:val="24"/>
        </w:rPr>
        <w:t>znamená</w:t>
      </w:r>
      <w:r>
        <w:rPr>
          <w:rFonts w:ascii="Times New Roman" w:eastAsia="Times New Roman" w:hAnsi="Times New Roman"/>
          <w:b/>
          <w:kern w:val="1"/>
          <w:sz w:val="22"/>
          <w:szCs w:val="24"/>
        </w:rPr>
        <w:t xml:space="preserve"> </w:t>
      </w:r>
      <w:r>
        <w:rPr>
          <w:rFonts w:ascii="Times New Roman" w:eastAsia="Times New Roman" w:hAnsi="Times New Roman"/>
          <w:kern w:val="1"/>
          <w:sz w:val="22"/>
          <w:szCs w:val="24"/>
        </w:rPr>
        <w:t xml:space="preserve">poruchu nebo závadu na </w:t>
      </w:r>
      <w:r w:rsidRPr="00EF1C90">
        <w:rPr>
          <w:rFonts w:ascii="Times New Roman" w:eastAsia="Times New Roman" w:hAnsi="Times New Roman"/>
          <w:kern w:val="1"/>
          <w:sz w:val="22"/>
          <w:szCs w:val="24"/>
        </w:rPr>
        <w:t>Vybavení (případně souběh poruch nebo závad na Vybavení), která znemožňuje provoz dotčené části Dopravního komplexu a/nebo vede k jejímu uzavření nebo která pravděpodobně povede ke znemožnění provozu dotčené části Dopravního</w:t>
      </w:r>
      <w:r w:rsidRPr="00641976">
        <w:rPr>
          <w:rFonts w:ascii="Times New Roman" w:eastAsia="Times New Roman" w:hAnsi="Times New Roman"/>
          <w:kern w:val="1"/>
          <w:sz w:val="22"/>
          <w:szCs w:val="24"/>
        </w:rPr>
        <w:t xml:space="preserve"> komplexu a/nebo</w:t>
      </w:r>
      <w:r>
        <w:rPr>
          <w:rFonts w:ascii="Times New Roman" w:eastAsia="Times New Roman" w:hAnsi="Times New Roman"/>
          <w:kern w:val="1"/>
          <w:sz w:val="22"/>
          <w:szCs w:val="24"/>
        </w:rPr>
        <w:t xml:space="preserve"> k jejímu uzavření.</w:t>
      </w:r>
    </w:p>
    <w:p w:rsidR="00B0757F" w:rsidRDefault="00B0757F" w:rsidP="00B0757F">
      <w:pPr>
        <w:shd w:val="clear" w:color="auto" w:fill="auto"/>
        <w:autoSpaceDE/>
        <w:autoSpaceDN/>
        <w:adjustRightInd/>
        <w:spacing w:after="240"/>
        <w:ind w:left="709"/>
        <w:jc w:val="both"/>
        <w:rPr>
          <w:rFonts w:ascii="Times New Roman" w:eastAsia="Times New Roman" w:hAnsi="Times New Roman"/>
          <w:kern w:val="1"/>
          <w:sz w:val="22"/>
          <w:szCs w:val="24"/>
        </w:rPr>
      </w:pPr>
      <w:r w:rsidRPr="00B0757F">
        <w:rPr>
          <w:rFonts w:ascii="Times New Roman" w:eastAsia="Times New Roman" w:hAnsi="Times New Roman"/>
          <w:b/>
          <w:kern w:val="1"/>
          <w:sz w:val="22"/>
          <w:szCs w:val="24"/>
        </w:rPr>
        <w:t>„Záznam o poruše“</w:t>
      </w:r>
      <w:r w:rsidRPr="00B0757F">
        <w:rPr>
          <w:rFonts w:ascii="Times New Roman" w:eastAsia="Times New Roman" w:hAnsi="Times New Roman"/>
          <w:kern w:val="1"/>
          <w:sz w:val="22"/>
          <w:szCs w:val="24"/>
        </w:rPr>
        <w:t xml:space="preserve"> 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rsidR="00793AF9" w:rsidRPr="00B0757F" w:rsidRDefault="00793AF9" w:rsidP="00793AF9">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kern w:val="1"/>
          <w:sz w:val="22"/>
          <w:szCs w:val="24"/>
        </w:rPr>
        <w:t>„</w:t>
      </w:r>
      <w:r w:rsidRPr="00FC4736">
        <w:rPr>
          <w:rFonts w:ascii="Times New Roman" w:eastAsia="Times New Roman" w:hAnsi="Times New Roman"/>
          <w:b/>
          <w:kern w:val="1"/>
          <w:sz w:val="22"/>
          <w:szCs w:val="24"/>
        </w:rPr>
        <w:t>Záznam o poruše konstrukce</w:t>
      </w:r>
      <w:r>
        <w:rPr>
          <w:rFonts w:ascii="Times New Roman" w:eastAsia="Times New Roman" w:hAnsi="Times New Roman"/>
          <w:kern w:val="1"/>
          <w:sz w:val="22"/>
          <w:szCs w:val="24"/>
        </w:rPr>
        <w:t xml:space="preserve">“ </w:t>
      </w:r>
      <w:r w:rsidRPr="00B0757F">
        <w:rPr>
          <w:rFonts w:ascii="Times New Roman" w:eastAsia="Times New Roman" w:hAnsi="Times New Roman"/>
          <w:kern w:val="1"/>
          <w:sz w:val="22"/>
          <w:szCs w:val="24"/>
        </w:rPr>
        <w:t>má význam uvedený v</w:t>
      </w:r>
      <w:r>
        <w:rPr>
          <w:rFonts w:ascii="Times New Roman" w:eastAsia="Times New Roman" w:hAnsi="Times New Roman"/>
          <w:kern w:val="1"/>
          <w:sz w:val="22"/>
          <w:szCs w:val="24"/>
        </w:rPr>
        <w:t> </w:t>
      </w:r>
      <w:r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rsidR="00FC4736" w:rsidRDefault="00FC4736" w:rsidP="00793AF9">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kern w:val="1"/>
          <w:sz w:val="22"/>
          <w:szCs w:val="24"/>
        </w:rPr>
        <w:t>„</w:t>
      </w:r>
      <w:r w:rsidRPr="00FC4736">
        <w:rPr>
          <w:rFonts w:ascii="Times New Roman" w:eastAsia="Times New Roman" w:hAnsi="Times New Roman"/>
          <w:b/>
          <w:kern w:val="1"/>
          <w:sz w:val="22"/>
          <w:szCs w:val="24"/>
        </w:rPr>
        <w:t>Záznam o poruše vybavení</w:t>
      </w:r>
      <w:r>
        <w:rPr>
          <w:rFonts w:ascii="Times New Roman" w:eastAsia="Times New Roman" w:hAnsi="Times New Roman"/>
          <w:kern w:val="1"/>
          <w:sz w:val="22"/>
          <w:szCs w:val="24"/>
        </w:rPr>
        <w:t xml:space="preserve">“ </w:t>
      </w:r>
      <w:r w:rsidRPr="00B0757F">
        <w:rPr>
          <w:rFonts w:ascii="Times New Roman" w:eastAsia="Times New Roman" w:hAnsi="Times New Roman"/>
          <w:kern w:val="1"/>
          <w:sz w:val="22"/>
          <w:szCs w:val="24"/>
        </w:rPr>
        <w:t>má význam uvedený v</w:t>
      </w:r>
      <w:r>
        <w:rPr>
          <w:rFonts w:ascii="Times New Roman" w:eastAsia="Times New Roman" w:hAnsi="Times New Roman"/>
          <w:kern w:val="1"/>
          <w:sz w:val="22"/>
          <w:szCs w:val="24"/>
        </w:rPr>
        <w:t> </w:t>
      </w:r>
      <w:r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rsidR="00B0757F" w:rsidRDefault="00B0757F" w:rsidP="00B0757F">
      <w:pPr>
        <w:shd w:val="clear" w:color="auto" w:fill="auto"/>
        <w:autoSpaceDE/>
        <w:autoSpaceDN/>
        <w:adjustRightInd/>
        <w:spacing w:after="240"/>
        <w:ind w:left="709"/>
        <w:jc w:val="both"/>
        <w:rPr>
          <w:rFonts w:ascii="Times New Roman" w:eastAsia="Times New Roman" w:hAnsi="Times New Roman"/>
          <w:kern w:val="1"/>
          <w:sz w:val="22"/>
          <w:szCs w:val="24"/>
        </w:rPr>
      </w:pPr>
      <w:r w:rsidRPr="00B0757F">
        <w:rPr>
          <w:rFonts w:ascii="Times New Roman" w:eastAsia="Times New Roman" w:hAnsi="Times New Roman"/>
          <w:b/>
          <w:kern w:val="1"/>
          <w:sz w:val="22"/>
          <w:szCs w:val="24"/>
        </w:rPr>
        <w:t>„Záznam o úkonu servisní služby“</w:t>
      </w:r>
      <w:r w:rsidRPr="00B0757F">
        <w:rPr>
          <w:rFonts w:ascii="Times New Roman" w:eastAsia="Times New Roman" w:hAnsi="Times New Roman"/>
          <w:kern w:val="1"/>
          <w:sz w:val="22"/>
          <w:szCs w:val="24"/>
        </w:rPr>
        <w:t xml:space="preserve"> 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B0757F">
        <w:rPr>
          <w:rFonts w:ascii="Times New Roman" w:eastAsia="Times New Roman" w:hAnsi="Times New Roman"/>
          <w:kern w:val="1"/>
          <w:sz w:val="22"/>
          <w:szCs w:val="24"/>
        </w:rPr>
        <w:t>.</w:t>
      </w:r>
    </w:p>
    <w:p w:rsidR="00734031" w:rsidRDefault="002655E1" w:rsidP="00734031">
      <w:pPr>
        <w:shd w:val="clear" w:color="auto" w:fill="auto"/>
        <w:autoSpaceDE/>
        <w:autoSpaceDN/>
        <w:adjustRightInd/>
        <w:spacing w:after="240"/>
        <w:ind w:left="709"/>
        <w:jc w:val="both"/>
        <w:rPr>
          <w:rFonts w:ascii="Times New Roman" w:eastAsia="Times New Roman" w:hAnsi="Times New Roman"/>
          <w:kern w:val="1"/>
          <w:sz w:val="22"/>
          <w:szCs w:val="24"/>
        </w:rPr>
      </w:pPr>
      <w:r w:rsidRPr="002655E1">
        <w:rPr>
          <w:rFonts w:ascii="Times New Roman" w:eastAsia="Times New Roman" w:hAnsi="Times New Roman"/>
          <w:kern w:val="1"/>
          <w:sz w:val="22"/>
          <w:szCs w:val="24"/>
        </w:rPr>
        <w:t>„</w:t>
      </w:r>
      <w:r w:rsidRPr="002655E1">
        <w:rPr>
          <w:rFonts w:ascii="Times New Roman" w:eastAsia="Times New Roman" w:hAnsi="Times New Roman"/>
          <w:b/>
          <w:kern w:val="1"/>
          <w:sz w:val="22"/>
          <w:szCs w:val="24"/>
        </w:rPr>
        <w:t>Zpráva o poruše konstrukce</w:t>
      </w:r>
      <w:r w:rsidRPr="002655E1">
        <w:rPr>
          <w:rFonts w:ascii="Times New Roman" w:eastAsia="Times New Roman" w:hAnsi="Times New Roman"/>
          <w:kern w:val="1"/>
          <w:sz w:val="22"/>
          <w:szCs w:val="24"/>
        </w:rPr>
        <w:t>“</w:t>
      </w:r>
      <w:r>
        <w:rPr>
          <w:rFonts w:ascii="Times New Roman" w:eastAsia="Times New Roman" w:hAnsi="Times New Roman"/>
          <w:kern w:val="1"/>
          <w:sz w:val="22"/>
          <w:szCs w:val="24"/>
        </w:rPr>
        <w:t xml:space="preserve"> </w:t>
      </w:r>
      <w:r w:rsidRPr="00145773">
        <w:rPr>
          <w:rFonts w:ascii="Times New Roman" w:eastAsia="Times New Roman" w:hAnsi="Times New Roman"/>
          <w:kern w:val="1"/>
          <w:sz w:val="22"/>
          <w:szCs w:val="24"/>
        </w:rPr>
        <w:t>má význam</w:t>
      </w:r>
      <w:r w:rsidRPr="004A69E3">
        <w:rPr>
          <w:rFonts w:ascii="Times New Roman" w:eastAsia="Times New Roman" w:hAnsi="Times New Roman"/>
          <w:kern w:val="1"/>
          <w:sz w:val="22"/>
          <w:szCs w:val="24"/>
        </w:rPr>
        <w:t xml:space="preserve"> uvedený v </w:t>
      </w:r>
      <w:r w:rsidRPr="004B4818">
        <w:rPr>
          <w:rFonts w:ascii="Times New Roman" w:eastAsia="Times New Roman" w:hAnsi="Times New Roman"/>
          <w:kern w:val="1"/>
          <w:sz w:val="22"/>
          <w:szCs w:val="24"/>
          <w:u w:val="single"/>
        </w:rPr>
        <w:t xml:space="preserve">článku </w:t>
      </w:r>
      <w:r w:rsidRPr="004B4818">
        <w:rPr>
          <w:rFonts w:ascii="Times New Roman" w:eastAsia="Times New Roman" w:hAnsi="Times New Roman" w:cs="Times New Roman"/>
          <w:kern w:val="1"/>
          <w:sz w:val="22"/>
          <w:szCs w:val="24"/>
          <w:u w:val="single"/>
        </w:rPr>
        <w:t xml:space="preserve">5.2.3 písm. </w:t>
      </w:r>
      <w:r w:rsidR="00EF61AE" w:rsidRPr="00BF3D23">
        <w:rPr>
          <w:rFonts w:ascii="Times New Roman" w:eastAsia="Times New Roman" w:hAnsi="Times New Roman" w:cs="Times New Roman"/>
          <w:kern w:val="1"/>
          <w:sz w:val="22"/>
          <w:szCs w:val="24"/>
          <w:u w:val="single"/>
        </w:rPr>
        <w:t>f</w:t>
      </w:r>
      <w:r w:rsidRPr="00BF3D23">
        <w:rPr>
          <w:rFonts w:ascii="Times New Roman" w:eastAsia="Times New Roman" w:hAnsi="Times New Roman" w:cs="Times New Roman"/>
          <w:kern w:val="1"/>
          <w:sz w:val="22"/>
          <w:szCs w:val="24"/>
          <w:u w:val="single"/>
        </w:rPr>
        <w:t>)</w:t>
      </w:r>
      <w:r w:rsidRPr="00BF3D23">
        <w:rPr>
          <w:rFonts w:ascii="Times New Roman" w:eastAsia="Times New Roman" w:hAnsi="Times New Roman"/>
          <w:kern w:val="1"/>
          <w:sz w:val="22"/>
          <w:szCs w:val="24"/>
        </w:rPr>
        <w:t xml:space="preserve"> této</w:t>
      </w:r>
      <w:r w:rsidRPr="004A69E3">
        <w:rPr>
          <w:rFonts w:ascii="Times New Roman" w:eastAsia="Times New Roman" w:hAnsi="Times New Roman"/>
          <w:kern w:val="1"/>
          <w:sz w:val="22"/>
          <w:szCs w:val="24"/>
        </w:rPr>
        <w:t xml:space="preserve"> Smlouvy.</w:t>
      </w:r>
      <w:r w:rsidR="00734031">
        <w:rPr>
          <w:rFonts w:ascii="Times New Roman" w:eastAsia="Times New Roman" w:hAnsi="Times New Roman"/>
          <w:kern w:val="1"/>
          <w:sz w:val="22"/>
          <w:szCs w:val="24"/>
        </w:rPr>
        <w:t xml:space="preserve"> </w:t>
      </w:r>
    </w:p>
    <w:p w:rsidR="00012673" w:rsidRPr="00D17DB8" w:rsidRDefault="00012673" w:rsidP="00734031">
      <w:pPr>
        <w:shd w:val="clear" w:color="auto" w:fill="auto"/>
        <w:autoSpaceDE/>
        <w:autoSpaceDN/>
        <w:adjustRightInd/>
        <w:spacing w:after="240"/>
        <w:ind w:left="709"/>
        <w:jc w:val="both"/>
        <w:rPr>
          <w:rFonts w:ascii="Times New Roman" w:eastAsia="Arial Unicode MS" w:hAnsi="Times New Roman"/>
          <w:kern w:val="1"/>
          <w:sz w:val="22"/>
          <w:szCs w:val="24"/>
          <w:lang w:eastAsia="en-US"/>
        </w:rPr>
      </w:pPr>
      <w:r w:rsidRPr="003131FD">
        <w:rPr>
          <w:rFonts w:ascii="Times New Roman" w:eastAsia="Times New Roman" w:hAnsi="Times New Roman"/>
          <w:kern w:val="1"/>
          <w:sz w:val="22"/>
          <w:szCs w:val="24"/>
        </w:rPr>
        <w:t>„</w:t>
      </w:r>
      <w:r w:rsidRPr="003131FD">
        <w:rPr>
          <w:rFonts w:ascii="Times New Roman" w:eastAsia="Times New Roman" w:hAnsi="Times New Roman"/>
          <w:b/>
          <w:kern w:val="1"/>
          <w:sz w:val="22"/>
          <w:szCs w:val="24"/>
        </w:rPr>
        <w:t>Žádost o povolení uzavírky</w:t>
      </w:r>
      <w:r w:rsidRPr="003131FD">
        <w:rPr>
          <w:rFonts w:ascii="Times New Roman" w:eastAsia="Times New Roman" w:hAnsi="Times New Roman"/>
          <w:kern w:val="1"/>
          <w:sz w:val="22"/>
          <w:szCs w:val="24"/>
        </w:rPr>
        <w:t xml:space="preserve">“ znamená žádost o povolení uzavírky a případně rovněž o nařízení objížďky ve smyslu § 24 zákona č. 13/1997 Sb., o pozemních komunikacích, ve znění pozdějších předpisů, a § 39 vyhlášky </w:t>
      </w:r>
      <w:r w:rsidR="00103789">
        <w:rPr>
          <w:rFonts w:ascii="Times New Roman" w:eastAsia="Times New Roman" w:hAnsi="Times New Roman"/>
          <w:kern w:val="1"/>
          <w:sz w:val="22"/>
          <w:szCs w:val="24"/>
        </w:rPr>
        <w:t xml:space="preserve">Ministerstva dopravy a spojů </w:t>
      </w:r>
      <w:r w:rsidRPr="003131FD">
        <w:rPr>
          <w:rFonts w:ascii="Times New Roman" w:eastAsia="Times New Roman" w:hAnsi="Times New Roman"/>
          <w:kern w:val="1"/>
          <w:sz w:val="22"/>
          <w:szCs w:val="24"/>
        </w:rPr>
        <w:t>č. 104/1997 Sb., kterou se provádí zákon o pozemních komunikacích, ve znění pozdějších předpisů</w:t>
      </w:r>
      <w:r w:rsidR="00EF61AE">
        <w:rPr>
          <w:rFonts w:ascii="Times New Roman" w:eastAsia="Times New Roman" w:hAnsi="Times New Roman"/>
          <w:kern w:val="1"/>
          <w:sz w:val="22"/>
          <w:szCs w:val="24"/>
        </w:rPr>
        <w:t xml:space="preserve">, </w:t>
      </w:r>
      <w:r w:rsidR="00EF61AE" w:rsidRPr="00A80E55">
        <w:rPr>
          <w:rFonts w:ascii="Times New Roman" w:eastAsia="Times New Roman" w:hAnsi="Times New Roman"/>
          <w:kern w:val="1"/>
          <w:sz w:val="22"/>
          <w:szCs w:val="24"/>
          <w:shd w:val="clear" w:color="auto" w:fill="FFFFFF"/>
        </w:rPr>
        <w:t>případně jin</w:t>
      </w:r>
      <w:r w:rsidR="00EF61AE">
        <w:rPr>
          <w:rFonts w:ascii="Times New Roman" w:eastAsia="Times New Roman" w:hAnsi="Times New Roman"/>
          <w:kern w:val="1"/>
          <w:sz w:val="22"/>
          <w:szCs w:val="24"/>
          <w:shd w:val="clear" w:color="auto" w:fill="FFFFFF"/>
        </w:rPr>
        <w:t>ého</w:t>
      </w:r>
      <w:r w:rsidR="00EF61AE" w:rsidRPr="00A80E55">
        <w:rPr>
          <w:rFonts w:ascii="Times New Roman" w:eastAsia="Times New Roman" w:hAnsi="Times New Roman"/>
          <w:kern w:val="1"/>
          <w:sz w:val="22"/>
          <w:szCs w:val="24"/>
          <w:shd w:val="clear" w:color="auto" w:fill="FFFFFF"/>
        </w:rPr>
        <w:t xml:space="preserve"> zákon</w:t>
      </w:r>
      <w:r w:rsidR="00EF61AE">
        <w:rPr>
          <w:rFonts w:ascii="Times New Roman" w:eastAsia="Times New Roman" w:hAnsi="Times New Roman"/>
          <w:kern w:val="1"/>
          <w:sz w:val="22"/>
          <w:szCs w:val="24"/>
          <w:shd w:val="clear" w:color="auto" w:fill="FFFFFF"/>
        </w:rPr>
        <w:t>a</w:t>
      </w:r>
      <w:r w:rsidR="00EF61AE" w:rsidRPr="00A80E55">
        <w:rPr>
          <w:rFonts w:ascii="Times New Roman" w:eastAsia="Times New Roman" w:hAnsi="Times New Roman"/>
          <w:kern w:val="1"/>
          <w:sz w:val="22"/>
          <w:szCs w:val="24"/>
          <w:shd w:val="clear" w:color="auto" w:fill="FFFFFF"/>
        </w:rPr>
        <w:t xml:space="preserve"> či právní</w:t>
      </w:r>
      <w:r w:rsidR="00EF61AE">
        <w:rPr>
          <w:rFonts w:ascii="Times New Roman" w:eastAsia="Times New Roman" w:hAnsi="Times New Roman"/>
          <w:kern w:val="1"/>
          <w:sz w:val="22"/>
          <w:szCs w:val="24"/>
          <w:shd w:val="clear" w:color="auto" w:fill="FFFFFF"/>
        </w:rPr>
        <w:t>ho</w:t>
      </w:r>
      <w:r w:rsidR="00EF61AE" w:rsidRPr="00A80E55">
        <w:rPr>
          <w:rFonts w:ascii="Times New Roman" w:eastAsia="Times New Roman" w:hAnsi="Times New Roman"/>
          <w:kern w:val="1"/>
          <w:sz w:val="22"/>
          <w:szCs w:val="24"/>
          <w:shd w:val="clear" w:color="auto" w:fill="FFFFFF"/>
        </w:rPr>
        <w:t xml:space="preserve"> předpis</w:t>
      </w:r>
      <w:r w:rsidR="00EF61AE">
        <w:rPr>
          <w:rFonts w:ascii="Times New Roman" w:eastAsia="Times New Roman" w:hAnsi="Times New Roman"/>
          <w:kern w:val="1"/>
          <w:sz w:val="22"/>
          <w:szCs w:val="24"/>
          <w:shd w:val="clear" w:color="auto" w:fill="FFFFFF"/>
        </w:rPr>
        <w:t>u</w:t>
      </w:r>
      <w:r w:rsidR="00EF61AE" w:rsidRPr="00A80E55">
        <w:rPr>
          <w:rFonts w:ascii="Times New Roman" w:eastAsia="Times New Roman" w:hAnsi="Times New Roman"/>
          <w:kern w:val="1"/>
          <w:sz w:val="22"/>
          <w:szCs w:val="24"/>
          <w:shd w:val="clear" w:color="auto" w:fill="FFFFFF"/>
        </w:rPr>
        <w:t xml:space="preserve"> je v budoucnu nahrazující</w:t>
      </w:r>
      <w:r w:rsidR="00EF61AE">
        <w:rPr>
          <w:rFonts w:ascii="Times New Roman" w:eastAsia="Times New Roman" w:hAnsi="Times New Roman"/>
          <w:kern w:val="1"/>
          <w:sz w:val="22"/>
          <w:szCs w:val="24"/>
          <w:shd w:val="clear" w:color="auto" w:fill="FFFFFF"/>
        </w:rPr>
        <w:t>ho</w:t>
      </w:r>
      <w:r w:rsidRPr="003131FD">
        <w:rPr>
          <w:rFonts w:ascii="Times New Roman" w:eastAsia="Times New Roman" w:hAnsi="Times New Roman"/>
          <w:kern w:val="1"/>
          <w:sz w:val="22"/>
          <w:szCs w:val="24"/>
        </w:rPr>
        <w:t>.</w:t>
      </w:r>
    </w:p>
    <w:p w:rsidR="00F90F58" w:rsidRDefault="00133365" w:rsidP="00381FD7">
      <w:pPr>
        <w:pStyle w:val="An2"/>
        <w:numPr>
          <w:ilvl w:val="1"/>
          <w:numId w:val="5"/>
        </w:numPr>
        <w:shd w:val="clear" w:color="auto" w:fill="auto"/>
        <w:tabs>
          <w:tab w:val="clear" w:pos="0"/>
          <w:tab w:val="left" w:pos="709"/>
        </w:tabs>
        <w:spacing w:line="240" w:lineRule="auto"/>
        <w:ind w:left="709"/>
        <w:rPr>
          <w:kern w:val="1"/>
          <w:szCs w:val="24"/>
          <w:lang w:val="en-US"/>
        </w:rPr>
      </w:pPr>
      <w:r>
        <w:rPr>
          <w:kern w:val="1"/>
          <w:szCs w:val="24"/>
        </w:rPr>
        <w:t>Nadpisy jednotlivých článků této Smlouvy slouží pouze k usnadnění orientace v jejich textu a nemají význam pro jejich interpretaci.</w:t>
      </w:r>
    </w:p>
    <w:p w:rsidR="00F90F58" w:rsidRDefault="00F90F58" w:rsidP="001E4F9D">
      <w:pPr>
        <w:pStyle w:val="Zkladntext"/>
        <w:shd w:val="clear" w:color="auto" w:fill="auto"/>
        <w:autoSpaceDE/>
        <w:autoSpaceDN/>
        <w:adjustRightInd/>
        <w:spacing w:line="240" w:lineRule="auto"/>
        <w:rPr>
          <w:kern w:val="1"/>
          <w:szCs w:val="24"/>
          <w:lang w:val="en-US"/>
        </w:rPr>
      </w:pPr>
    </w:p>
    <w:p w:rsidR="00F90F58" w:rsidRDefault="00133365" w:rsidP="001E4F9D">
      <w:pPr>
        <w:pStyle w:val="An1"/>
        <w:keepNext/>
        <w:shd w:val="clear" w:color="auto" w:fill="auto"/>
        <w:spacing w:line="240" w:lineRule="auto"/>
        <w:outlineLvl w:val="9"/>
        <w:rPr>
          <w:kern w:val="1"/>
          <w:szCs w:val="24"/>
          <w:lang w:val="en-US" w:eastAsia="en-US"/>
        </w:rPr>
      </w:pPr>
      <w:r>
        <w:rPr>
          <w:kern w:val="1"/>
          <w:szCs w:val="24"/>
        </w:rPr>
        <w:lastRenderedPageBreak/>
        <w:br/>
        <w:t>PŘEDMĚT SMLOUVY</w:t>
      </w:r>
    </w:p>
    <w:p w:rsidR="00F90F58" w:rsidRDefault="00133365" w:rsidP="00381FD7">
      <w:pPr>
        <w:pStyle w:val="An2"/>
        <w:numPr>
          <w:ilvl w:val="1"/>
          <w:numId w:val="5"/>
        </w:numPr>
        <w:shd w:val="clear" w:color="auto" w:fill="auto"/>
        <w:tabs>
          <w:tab w:val="clear" w:pos="0"/>
          <w:tab w:val="left" w:pos="709"/>
        </w:tabs>
        <w:spacing w:line="240" w:lineRule="auto"/>
        <w:ind w:left="709"/>
        <w:rPr>
          <w:kern w:val="1"/>
          <w:szCs w:val="24"/>
          <w:lang w:val="en-US" w:eastAsia="en-US"/>
        </w:rPr>
      </w:pPr>
      <w:r>
        <w:rPr>
          <w:kern w:val="1"/>
          <w:szCs w:val="24"/>
        </w:rPr>
        <w:t>Předmětem této Smlouvy je závazek Poskytovatele poskytovat Objednateli na vlastní náklady a nebezpečí a za podmínek stanovených dále v této Smlouvě ve vztahu k</w:t>
      </w:r>
      <w:r w:rsidR="006B179F">
        <w:rPr>
          <w:kern w:val="1"/>
          <w:szCs w:val="24"/>
        </w:rPr>
        <w:t> </w:t>
      </w:r>
      <w:r w:rsidRPr="00215745">
        <w:rPr>
          <w:kern w:val="1"/>
          <w:szCs w:val="24"/>
        </w:rPr>
        <w:t>Vybavení</w:t>
      </w:r>
      <w:r w:rsidR="006B179F" w:rsidRPr="00215745">
        <w:rPr>
          <w:kern w:val="1"/>
          <w:szCs w:val="24"/>
        </w:rPr>
        <w:t xml:space="preserve"> a ke </w:t>
      </w:r>
      <w:r w:rsidR="00C110CE">
        <w:rPr>
          <w:kern w:val="1"/>
          <w:szCs w:val="24"/>
        </w:rPr>
        <w:t>Konstrukci</w:t>
      </w:r>
      <w:r>
        <w:rPr>
          <w:kern w:val="1"/>
          <w:szCs w:val="24"/>
        </w:rPr>
        <w:t>:</w:t>
      </w:r>
    </w:p>
    <w:p w:rsidR="00F90F58" w:rsidRDefault="00133365" w:rsidP="00381FD7">
      <w:pPr>
        <w:pStyle w:val="An5"/>
        <w:shd w:val="clear" w:color="auto" w:fill="auto"/>
        <w:spacing w:after="120" w:line="240" w:lineRule="auto"/>
        <w:ind w:left="1418"/>
        <w:rPr>
          <w:kern w:val="1"/>
          <w:szCs w:val="24"/>
          <w:lang w:val="en-US" w:eastAsia="en-US"/>
        </w:rPr>
      </w:pPr>
      <w:r>
        <w:rPr>
          <w:kern w:val="1"/>
          <w:szCs w:val="24"/>
        </w:rPr>
        <w:t>Servisní služby,</w:t>
      </w:r>
    </w:p>
    <w:p w:rsidR="00F90F58" w:rsidRDefault="00133365" w:rsidP="00381FD7">
      <w:pPr>
        <w:pStyle w:val="An5"/>
        <w:shd w:val="clear" w:color="auto" w:fill="auto"/>
        <w:spacing w:after="120" w:line="240" w:lineRule="auto"/>
        <w:ind w:left="1418"/>
        <w:rPr>
          <w:kern w:val="1"/>
          <w:szCs w:val="24"/>
          <w:lang w:val="en-US" w:eastAsia="en-US"/>
        </w:rPr>
      </w:pPr>
      <w:r>
        <w:rPr>
          <w:kern w:val="1"/>
          <w:szCs w:val="24"/>
        </w:rPr>
        <w:t xml:space="preserve">Poruchové služby, </w:t>
      </w:r>
    </w:p>
    <w:p w:rsidR="00AD2C73" w:rsidRPr="00117FA5" w:rsidRDefault="00133365">
      <w:pPr>
        <w:pStyle w:val="An5"/>
        <w:shd w:val="clear" w:color="auto" w:fill="auto"/>
        <w:spacing w:after="120" w:line="240" w:lineRule="auto"/>
        <w:ind w:left="1418"/>
      </w:pPr>
      <w:r w:rsidRPr="00EB3DE5">
        <w:rPr>
          <w:kern w:val="1"/>
          <w:szCs w:val="24"/>
        </w:rPr>
        <w:t>dodávky Náhradních dílů</w:t>
      </w:r>
      <w:r w:rsidR="00AD2C73">
        <w:rPr>
          <w:kern w:val="1"/>
          <w:szCs w:val="24"/>
        </w:rPr>
        <w:t>,</w:t>
      </w:r>
    </w:p>
    <w:p w:rsidR="00F90F58" w:rsidRDefault="00133365" w:rsidP="00381FD7">
      <w:pPr>
        <w:pStyle w:val="Zkladntext"/>
        <w:shd w:val="clear" w:color="auto" w:fill="auto"/>
        <w:autoSpaceDE/>
        <w:autoSpaceDN/>
        <w:adjustRightInd/>
        <w:spacing w:line="240" w:lineRule="auto"/>
        <w:ind w:left="709"/>
        <w:rPr>
          <w:kern w:val="1"/>
          <w:sz w:val="22"/>
          <w:szCs w:val="24"/>
        </w:rPr>
      </w:pPr>
      <w:r>
        <w:rPr>
          <w:kern w:val="1"/>
          <w:sz w:val="22"/>
          <w:szCs w:val="24"/>
        </w:rPr>
        <w:t>(</w:t>
      </w:r>
      <w:r w:rsidR="002D1026">
        <w:rPr>
          <w:kern w:val="1"/>
          <w:sz w:val="22"/>
          <w:szCs w:val="24"/>
        </w:rPr>
        <w:t>písm.</w:t>
      </w:r>
      <w:r>
        <w:rPr>
          <w:kern w:val="1"/>
          <w:sz w:val="22"/>
          <w:szCs w:val="24"/>
        </w:rPr>
        <w:t xml:space="preserve"> a)</w:t>
      </w:r>
      <w:r w:rsidR="004D4734">
        <w:rPr>
          <w:kern w:val="1"/>
          <w:sz w:val="22"/>
          <w:szCs w:val="24"/>
        </w:rPr>
        <w:t>, b</w:t>
      </w:r>
      <w:r w:rsidR="004D4734" w:rsidRPr="004D4734">
        <w:rPr>
          <w:kern w:val="1"/>
          <w:sz w:val="22"/>
          <w:szCs w:val="24"/>
        </w:rPr>
        <w:t>)</w:t>
      </w:r>
      <w:r w:rsidR="00B25E45">
        <w:rPr>
          <w:kern w:val="1"/>
          <w:sz w:val="22"/>
          <w:szCs w:val="24"/>
        </w:rPr>
        <w:t xml:space="preserve"> a</w:t>
      </w:r>
      <w:r w:rsidRPr="004D4734">
        <w:rPr>
          <w:kern w:val="1"/>
          <w:sz w:val="22"/>
          <w:szCs w:val="24"/>
        </w:rPr>
        <w:t xml:space="preserve"> c)</w:t>
      </w:r>
      <w:r>
        <w:rPr>
          <w:kern w:val="1"/>
          <w:sz w:val="22"/>
          <w:szCs w:val="24"/>
        </w:rPr>
        <w:t xml:space="preserve"> výše společně dále jen „</w:t>
      </w:r>
      <w:r>
        <w:rPr>
          <w:b/>
          <w:kern w:val="1"/>
          <w:sz w:val="22"/>
          <w:szCs w:val="24"/>
        </w:rPr>
        <w:t>Předmět plnění</w:t>
      </w:r>
      <w:r>
        <w:rPr>
          <w:kern w:val="1"/>
          <w:sz w:val="22"/>
          <w:szCs w:val="24"/>
        </w:rPr>
        <w:t>“),</w:t>
      </w:r>
    </w:p>
    <w:p w:rsidR="00F90F58" w:rsidRPr="00D17DB8" w:rsidRDefault="00133365" w:rsidP="00381FD7">
      <w:pPr>
        <w:pStyle w:val="Zkladntext"/>
        <w:shd w:val="clear" w:color="auto" w:fill="auto"/>
        <w:autoSpaceDE/>
        <w:autoSpaceDN/>
        <w:adjustRightInd/>
        <w:spacing w:after="240" w:line="240" w:lineRule="auto"/>
        <w:ind w:left="709"/>
        <w:jc w:val="both"/>
        <w:rPr>
          <w:kern w:val="1"/>
          <w:sz w:val="22"/>
          <w:szCs w:val="24"/>
          <w:lang w:eastAsia="en-US"/>
        </w:rPr>
      </w:pPr>
      <w:r>
        <w:rPr>
          <w:kern w:val="1"/>
          <w:sz w:val="22"/>
          <w:szCs w:val="24"/>
        </w:rPr>
        <w:t xml:space="preserve">a závazek Objednatele zaplatit za podmínek stanovených dále v této Smlouvě Poskytovateli za Předmět plnění cenu ve výši stanovené dle </w:t>
      </w:r>
      <w:r>
        <w:rPr>
          <w:kern w:val="1"/>
          <w:sz w:val="22"/>
          <w:szCs w:val="24"/>
          <w:u w:val="single"/>
        </w:rPr>
        <w:t>článku 4.1</w:t>
      </w:r>
      <w:r>
        <w:rPr>
          <w:kern w:val="1"/>
          <w:sz w:val="22"/>
          <w:szCs w:val="24"/>
        </w:rPr>
        <w:t xml:space="preserve"> této Smlouvy.</w:t>
      </w:r>
    </w:p>
    <w:p w:rsidR="00F90F58" w:rsidRDefault="00133365" w:rsidP="00381FD7">
      <w:pPr>
        <w:pStyle w:val="An2"/>
        <w:numPr>
          <w:ilvl w:val="1"/>
          <w:numId w:val="5"/>
        </w:numPr>
        <w:shd w:val="clear" w:color="auto" w:fill="auto"/>
        <w:tabs>
          <w:tab w:val="clear" w:pos="0"/>
          <w:tab w:val="left" w:pos="709"/>
        </w:tabs>
        <w:spacing w:line="240" w:lineRule="auto"/>
        <w:ind w:left="709"/>
        <w:rPr>
          <w:kern w:val="1"/>
          <w:szCs w:val="24"/>
        </w:rPr>
      </w:pPr>
      <w:r>
        <w:rPr>
          <w:kern w:val="1"/>
          <w:szCs w:val="24"/>
        </w:rPr>
        <w:t>Objednatel má kdykoli v době trvání této Smlouvy právo na základě vlastního uvážení zúžit rozsah (včetně četnosti) Předmětu plnění ve vztahu ke kterékoliv položce Předmětu plnění nebo její části, a to k okamžiku doručení jednostranného písemného oznámení Objednatele Poskytovateli, nebude-li v tomto oznámení stanoveno jinak, a Poskytovatel je povinen takové zúžení rozsahu Předmětu plnění akceptovat. Stejným způsobem má Objednatel právo rozsah Předmětu plnění opět rozšířit, a to až do původního rozsahu stanoveného touto Smlouvou, a Poskytovatel má povinnost takové rozšíření rozsahu Předmětu plnění akceptovat.</w:t>
      </w:r>
    </w:p>
    <w:p w:rsidR="00F90F58" w:rsidRPr="00D17DB8" w:rsidRDefault="00133365" w:rsidP="00381FD7">
      <w:pPr>
        <w:pStyle w:val="An2"/>
        <w:numPr>
          <w:ilvl w:val="1"/>
          <w:numId w:val="5"/>
        </w:numPr>
        <w:shd w:val="clear" w:color="auto" w:fill="auto"/>
        <w:tabs>
          <w:tab w:val="clear" w:pos="0"/>
          <w:tab w:val="left" w:pos="709"/>
        </w:tabs>
        <w:spacing w:line="240" w:lineRule="auto"/>
        <w:ind w:left="709"/>
        <w:rPr>
          <w:kern w:val="1"/>
          <w:szCs w:val="24"/>
          <w:lang w:eastAsia="en-US"/>
        </w:rPr>
      </w:pPr>
      <w:r>
        <w:rPr>
          <w:kern w:val="1"/>
          <w:szCs w:val="24"/>
        </w:rPr>
        <w:t xml:space="preserve">V případě jakýchkoli pochybností ohledně rozsahu Předmětu plnění se má za to, že sporná činnost spadá do smluveného rozsahu Předmětu plnění a Poskytovatel je zavázán ji provést v rámci plnění této Smlouvy s tím, že provedení takové činnosti Poskytovatelem v žádném případě nenavyšuje cenu dle </w:t>
      </w:r>
      <w:r>
        <w:rPr>
          <w:kern w:val="1"/>
          <w:szCs w:val="24"/>
          <w:u w:val="single"/>
        </w:rPr>
        <w:t>článku 4.1.2</w:t>
      </w:r>
      <w:r>
        <w:rPr>
          <w:kern w:val="1"/>
          <w:szCs w:val="24"/>
        </w:rPr>
        <w:t xml:space="preserve"> této Smlouvy.</w:t>
      </w:r>
    </w:p>
    <w:p w:rsidR="00F90F58" w:rsidRPr="00D17DB8" w:rsidRDefault="00F90F58" w:rsidP="001E4F9D">
      <w:pPr>
        <w:spacing w:after="120"/>
        <w:jc w:val="both"/>
        <w:rPr>
          <w:kern w:val="1"/>
          <w:szCs w:val="24"/>
          <w:shd w:val="clear" w:color="auto" w:fill="FFFFFF"/>
          <w:lang w:eastAsia="en-US"/>
        </w:rPr>
      </w:pPr>
    </w:p>
    <w:p w:rsidR="00F90F58" w:rsidRPr="00D17DB8" w:rsidRDefault="00F90F58" w:rsidP="001E4F9D">
      <w:pPr>
        <w:pStyle w:val="An1"/>
        <w:keepNext/>
        <w:shd w:val="clear" w:color="auto" w:fill="auto"/>
        <w:spacing w:after="0" w:line="240" w:lineRule="auto"/>
        <w:outlineLvl w:val="9"/>
        <w:rPr>
          <w:kern w:val="1"/>
          <w:szCs w:val="24"/>
          <w:lang w:eastAsia="en-US"/>
        </w:rPr>
      </w:pPr>
    </w:p>
    <w:p w:rsidR="00F90F58" w:rsidRDefault="00133365" w:rsidP="001E4F9D">
      <w:pPr>
        <w:pStyle w:val="An1"/>
        <w:keepNext/>
        <w:numPr>
          <w:ilvl w:val="0"/>
          <w:numId w:val="0"/>
        </w:numPr>
        <w:shd w:val="clear" w:color="auto" w:fill="auto"/>
        <w:spacing w:line="240" w:lineRule="auto"/>
        <w:outlineLvl w:val="9"/>
        <w:rPr>
          <w:kern w:val="1"/>
          <w:szCs w:val="24"/>
          <w:lang w:val="en-US" w:eastAsia="en-US"/>
        </w:rPr>
      </w:pPr>
      <w:r>
        <w:rPr>
          <w:kern w:val="1"/>
          <w:szCs w:val="24"/>
          <w:lang w:eastAsia="en-US"/>
        </w:rPr>
        <w:t>CENA A PLATEBNÍ PODMÍNKY</w:t>
      </w:r>
    </w:p>
    <w:p w:rsidR="00F90F58" w:rsidRDefault="00133365" w:rsidP="00381FD7">
      <w:pPr>
        <w:pStyle w:val="An2"/>
        <w:keepNext/>
        <w:shd w:val="clear" w:color="auto" w:fill="auto"/>
        <w:tabs>
          <w:tab w:val="clear" w:pos="0"/>
        </w:tabs>
        <w:spacing w:line="240" w:lineRule="auto"/>
        <w:ind w:left="709"/>
        <w:rPr>
          <w:b/>
          <w:kern w:val="1"/>
          <w:szCs w:val="24"/>
          <w:lang w:val="en-US" w:eastAsia="en-US"/>
        </w:rPr>
      </w:pPr>
      <w:r>
        <w:rPr>
          <w:b/>
          <w:kern w:val="1"/>
          <w:szCs w:val="24"/>
        </w:rPr>
        <w:t>Cena</w:t>
      </w:r>
    </w:p>
    <w:p w:rsidR="00F90F58" w:rsidRDefault="00133365" w:rsidP="00381FD7">
      <w:pPr>
        <w:pStyle w:val="An3"/>
        <w:shd w:val="clear" w:color="auto" w:fill="auto"/>
        <w:tabs>
          <w:tab w:val="clear" w:pos="0"/>
        </w:tabs>
        <w:spacing w:line="240" w:lineRule="auto"/>
        <w:ind w:left="709"/>
        <w:rPr>
          <w:b/>
          <w:color w:val="FF0000"/>
          <w:kern w:val="1"/>
          <w:szCs w:val="24"/>
          <w:lang w:val="en-US" w:eastAsia="en-US"/>
        </w:rPr>
      </w:pPr>
      <w:r>
        <w:rPr>
          <w:kern w:val="1"/>
          <w:szCs w:val="24"/>
        </w:rPr>
        <w:t>Objednatel bude Poskytovateli hradit cenu za poskytování Předmětu plnění, která se skládá z:</w:t>
      </w:r>
    </w:p>
    <w:p w:rsidR="00F90F58" w:rsidRDefault="00133365" w:rsidP="00381FD7">
      <w:pPr>
        <w:pStyle w:val="An5"/>
        <w:shd w:val="clear" w:color="auto" w:fill="auto"/>
        <w:tabs>
          <w:tab w:val="clear" w:pos="0"/>
        </w:tabs>
        <w:spacing w:after="120" w:line="240" w:lineRule="auto"/>
        <w:ind w:left="1418"/>
        <w:rPr>
          <w:kern w:val="1"/>
          <w:szCs w:val="24"/>
          <w:lang w:val="en-US" w:eastAsia="en-US"/>
        </w:rPr>
      </w:pPr>
      <w:r>
        <w:rPr>
          <w:kern w:val="1"/>
          <w:szCs w:val="24"/>
        </w:rPr>
        <w:t xml:space="preserve">ceny za plnění skutečně poskytnutá Poskytovatelem v rámci Servisní služby v příslušném kalendářním měsíci dle </w:t>
      </w:r>
      <w:r w:rsidRPr="006819A3">
        <w:rPr>
          <w:kern w:val="1"/>
          <w:szCs w:val="24"/>
        </w:rPr>
        <w:t xml:space="preserve">Výkazu </w:t>
      </w:r>
      <w:r w:rsidR="00C8411F" w:rsidRPr="006819A3">
        <w:rPr>
          <w:kern w:val="1"/>
          <w:szCs w:val="24"/>
        </w:rPr>
        <w:t xml:space="preserve">servisní služby </w:t>
      </w:r>
      <w:r w:rsidRPr="006819A3">
        <w:rPr>
          <w:kern w:val="1"/>
          <w:szCs w:val="24"/>
        </w:rPr>
        <w:t xml:space="preserve">schváleného Objednatelem dle </w:t>
      </w:r>
      <w:r w:rsidR="00854029" w:rsidRPr="00854029">
        <w:rPr>
          <w:kern w:val="1"/>
          <w:szCs w:val="24"/>
        </w:rPr>
        <w:t>Příkazu</w:t>
      </w:r>
      <w:r w:rsidRPr="006819A3">
        <w:rPr>
          <w:kern w:val="1"/>
          <w:szCs w:val="24"/>
        </w:rPr>
        <w:t>,</w:t>
      </w:r>
      <w:r>
        <w:rPr>
          <w:kern w:val="1"/>
          <w:szCs w:val="24"/>
        </w:rPr>
        <w:t xml:space="preserve"> stanovenou v souladu s ceníkem uvedeným v </w:t>
      </w:r>
      <w:r>
        <w:rPr>
          <w:kern w:val="1"/>
          <w:szCs w:val="24"/>
          <w:u w:val="single"/>
        </w:rPr>
        <w:t>Příloze č. 1</w:t>
      </w:r>
      <w:r>
        <w:rPr>
          <w:kern w:val="1"/>
          <w:szCs w:val="24"/>
        </w:rPr>
        <w:t xml:space="preserve"> této Smlouvy,</w:t>
      </w:r>
    </w:p>
    <w:p w:rsidR="00F90F58" w:rsidRDefault="00133365" w:rsidP="00EA0C7B">
      <w:pPr>
        <w:pStyle w:val="An5"/>
        <w:shd w:val="clear" w:color="auto" w:fill="auto"/>
        <w:tabs>
          <w:tab w:val="clear" w:pos="0"/>
        </w:tabs>
        <w:spacing w:after="120" w:line="240" w:lineRule="auto"/>
        <w:ind w:left="1418"/>
        <w:rPr>
          <w:kern w:val="1"/>
          <w:szCs w:val="24"/>
          <w:lang w:val="en-US" w:eastAsia="en-US"/>
        </w:rPr>
      </w:pPr>
      <w:r>
        <w:rPr>
          <w:kern w:val="1"/>
          <w:szCs w:val="24"/>
        </w:rPr>
        <w:t xml:space="preserve">ceny za plnění skutečně poskytnutá Poskytovatelem v rámci Poruchové služby v příslušném kalendářním měsíci </w:t>
      </w:r>
      <w:r w:rsidRPr="006819A3">
        <w:rPr>
          <w:kern w:val="1"/>
          <w:szCs w:val="24"/>
        </w:rPr>
        <w:t xml:space="preserve">dle Výkazu </w:t>
      </w:r>
      <w:r w:rsidR="00C8411F" w:rsidRPr="006819A3">
        <w:rPr>
          <w:kern w:val="1"/>
          <w:szCs w:val="24"/>
        </w:rPr>
        <w:t xml:space="preserve">poruchové služby </w:t>
      </w:r>
      <w:r w:rsidRPr="006819A3">
        <w:rPr>
          <w:kern w:val="1"/>
          <w:szCs w:val="24"/>
        </w:rPr>
        <w:t xml:space="preserve">schváleného Objednatelem </w:t>
      </w:r>
      <w:r w:rsidR="00C8411F" w:rsidRPr="008E7E07">
        <w:rPr>
          <w:kern w:val="1"/>
          <w:szCs w:val="24"/>
        </w:rPr>
        <w:t xml:space="preserve">dle </w:t>
      </w:r>
      <w:r w:rsidR="00854029" w:rsidRPr="00854029">
        <w:rPr>
          <w:kern w:val="1"/>
          <w:szCs w:val="24"/>
        </w:rPr>
        <w:t>Příkazu</w:t>
      </w:r>
      <w:r w:rsidRPr="006819A3">
        <w:rPr>
          <w:kern w:val="1"/>
          <w:szCs w:val="24"/>
        </w:rPr>
        <w:t>, skládající</w:t>
      </w:r>
      <w:r>
        <w:rPr>
          <w:kern w:val="1"/>
          <w:szCs w:val="24"/>
        </w:rPr>
        <w:t xml:space="preserve"> se z:</w:t>
      </w:r>
    </w:p>
    <w:p w:rsidR="00F90F58" w:rsidRDefault="00133365" w:rsidP="00EA0C7B">
      <w:pPr>
        <w:pStyle w:val="An5"/>
        <w:numPr>
          <w:ilvl w:val="0"/>
          <w:numId w:val="0"/>
        </w:numPr>
        <w:shd w:val="clear" w:color="auto" w:fill="auto"/>
        <w:tabs>
          <w:tab w:val="clear" w:pos="0"/>
        </w:tabs>
        <w:spacing w:after="120" w:line="240" w:lineRule="auto"/>
        <w:ind w:left="2127" w:hanging="709"/>
        <w:outlineLvl w:val="9"/>
        <w:rPr>
          <w:kern w:val="1"/>
          <w:szCs w:val="24"/>
          <w:lang w:val="en-US" w:eastAsia="en-US"/>
        </w:rPr>
      </w:pPr>
      <w:r>
        <w:rPr>
          <w:kern w:val="1"/>
          <w:szCs w:val="24"/>
        </w:rPr>
        <w:t>(i)</w:t>
      </w:r>
      <w:r>
        <w:rPr>
          <w:kern w:val="1"/>
          <w:szCs w:val="24"/>
        </w:rPr>
        <w:tab/>
        <w:t>paušální měsíční částky za řádné poskytování Poruchové služby, která zahrnuje veškeré činnosti poskytované při plnění Poruchové služby dle této Smlouvy v příslušném kalendářním měsíci</w:t>
      </w:r>
      <w:r w:rsidR="00A160D0">
        <w:rPr>
          <w:kern w:val="1"/>
          <w:szCs w:val="24"/>
        </w:rPr>
        <w:t xml:space="preserve"> (včetně</w:t>
      </w:r>
      <w:r w:rsidR="006150E4">
        <w:rPr>
          <w:kern w:val="1"/>
          <w:szCs w:val="24"/>
        </w:rPr>
        <w:t>,</w:t>
      </w:r>
      <w:r w:rsidR="00CE01F4">
        <w:rPr>
          <w:kern w:val="1"/>
          <w:szCs w:val="24"/>
        </w:rPr>
        <w:t xml:space="preserve"> bez omezení</w:t>
      </w:r>
      <w:r w:rsidR="006150E4">
        <w:rPr>
          <w:kern w:val="1"/>
          <w:szCs w:val="24"/>
        </w:rPr>
        <w:t>,</w:t>
      </w:r>
      <w:r w:rsidR="00A160D0">
        <w:rPr>
          <w:kern w:val="1"/>
          <w:szCs w:val="24"/>
        </w:rPr>
        <w:t xml:space="preserve"> </w:t>
      </w:r>
      <w:r w:rsidR="00A160D0" w:rsidRPr="00A160D0">
        <w:rPr>
          <w:kern w:val="1"/>
          <w:szCs w:val="24"/>
        </w:rPr>
        <w:t>odměn</w:t>
      </w:r>
      <w:r w:rsidR="00A160D0">
        <w:rPr>
          <w:kern w:val="1"/>
          <w:szCs w:val="24"/>
        </w:rPr>
        <w:t>y</w:t>
      </w:r>
      <w:r w:rsidR="00A160D0" w:rsidRPr="00A160D0">
        <w:rPr>
          <w:kern w:val="1"/>
          <w:szCs w:val="24"/>
        </w:rPr>
        <w:t xml:space="preserve"> za činnosti Poskytovatele provedené dle </w:t>
      </w:r>
      <w:r w:rsidR="00A160D0" w:rsidRPr="00A160D0">
        <w:rPr>
          <w:kern w:val="1"/>
          <w:szCs w:val="24"/>
          <w:u w:val="single"/>
        </w:rPr>
        <w:t xml:space="preserve">článku </w:t>
      </w:r>
      <w:r w:rsidR="00CE01F4">
        <w:rPr>
          <w:kern w:val="1"/>
          <w:szCs w:val="24"/>
          <w:u w:val="single"/>
        </w:rPr>
        <w:t xml:space="preserve">5.2.2 </w:t>
      </w:r>
      <w:r w:rsidR="00CE01F4" w:rsidRPr="00BF3D23">
        <w:rPr>
          <w:kern w:val="1"/>
          <w:szCs w:val="24"/>
          <w:u w:val="single"/>
        </w:rPr>
        <w:t>písm. f),</w:t>
      </w:r>
      <w:r w:rsidR="00CE01F4">
        <w:rPr>
          <w:kern w:val="1"/>
          <w:szCs w:val="24"/>
          <w:u w:val="single"/>
        </w:rPr>
        <w:t xml:space="preserve"> článku </w:t>
      </w:r>
      <w:r w:rsidR="00C0313F">
        <w:rPr>
          <w:kern w:val="1"/>
          <w:szCs w:val="24"/>
          <w:u w:val="single"/>
        </w:rPr>
        <w:t>5.2.3 písm. </w:t>
      </w:r>
      <w:r w:rsidR="00A160D0" w:rsidRPr="00BF3D23">
        <w:rPr>
          <w:kern w:val="1"/>
          <w:szCs w:val="24"/>
          <w:u w:val="single"/>
        </w:rPr>
        <w:t xml:space="preserve">d) a </w:t>
      </w:r>
      <w:r w:rsidR="007B450F" w:rsidRPr="00BF3D23">
        <w:rPr>
          <w:kern w:val="1"/>
          <w:szCs w:val="24"/>
          <w:u w:val="single"/>
        </w:rPr>
        <w:t>f</w:t>
      </w:r>
      <w:r w:rsidR="00A160D0" w:rsidRPr="00BF3D23">
        <w:rPr>
          <w:kern w:val="1"/>
          <w:szCs w:val="24"/>
          <w:u w:val="single"/>
        </w:rPr>
        <w:t>)</w:t>
      </w:r>
      <w:r w:rsidR="00A160D0" w:rsidRPr="00A160D0">
        <w:rPr>
          <w:kern w:val="1"/>
          <w:szCs w:val="24"/>
        </w:rPr>
        <w:t xml:space="preserve"> </w:t>
      </w:r>
      <w:r w:rsidR="00CE01F4">
        <w:rPr>
          <w:kern w:val="1"/>
          <w:szCs w:val="24"/>
        </w:rPr>
        <w:t xml:space="preserve">a </w:t>
      </w:r>
      <w:r w:rsidR="00CE01F4" w:rsidRPr="00CE01F4">
        <w:rPr>
          <w:kern w:val="1"/>
          <w:szCs w:val="24"/>
          <w:u w:val="single"/>
        </w:rPr>
        <w:t>článku 5.2.4</w:t>
      </w:r>
      <w:r w:rsidR="00CE01F4" w:rsidRPr="00CE01F4">
        <w:rPr>
          <w:kern w:val="1"/>
          <w:szCs w:val="24"/>
        </w:rPr>
        <w:t xml:space="preserve"> této Smlouvy</w:t>
      </w:r>
      <w:r w:rsidR="00A160D0" w:rsidRPr="00CE01F4">
        <w:rPr>
          <w:kern w:val="1"/>
          <w:szCs w:val="24"/>
        </w:rPr>
        <w:t>)</w:t>
      </w:r>
      <w:r w:rsidRPr="00CE01F4">
        <w:rPr>
          <w:kern w:val="1"/>
          <w:szCs w:val="24"/>
        </w:rPr>
        <w:t>, s výjimkou prací</w:t>
      </w:r>
      <w:r>
        <w:rPr>
          <w:kern w:val="1"/>
          <w:szCs w:val="24"/>
        </w:rPr>
        <w:t xml:space="preserve"> na odstraňování konkrétních Poruch</w:t>
      </w:r>
      <w:r w:rsidR="00EE3DEA">
        <w:rPr>
          <w:kern w:val="1"/>
          <w:szCs w:val="24"/>
        </w:rPr>
        <w:t xml:space="preserve"> </w:t>
      </w:r>
      <w:r w:rsidR="007B450F">
        <w:rPr>
          <w:kern w:val="1"/>
          <w:szCs w:val="24"/>
        </w:rPr>
        <w:t>v</w:t>
      </w:r>
      <w:r w:rsidR="00EE3DEA">
        <w:rPr>
          <w:kern w:val="1"/>
          <w:szCs w:val="24"/>
        </w:rPr>
        <w:t>ybavení</w:t>
      </w:r>
      <w:r w:rsidR="00906A66">
        <w:rPr>
          <w:kern w:val="1"/>
          <w:szCs w:val="24"/>
        </w:rPr>
        <w:t xml:space="preserve"> </w:t>
      </w:r>
      <w:r w:rsidR="007105F9">
        <w:rPr>
          <w:kern w:val="1"/>
          <w:szCs w:val="24"/>
        </w:rPr>
        <w:t xml:space="preserve">dle bodu (ii) níže </w:t>
      </w:r>
      <w:r w:rsidR="00906A66">
        <w:rPr>
          <w:kern w:val="1"/>
          <w:szCs w:val="24"/>
        </w:rPr>
        <w:t>a</w:t>
      </w:r>
      <w:r w:rsidR="00EE3DEA">
        <w:rPr>
          <w:kern w:val="1"/>
          <w:szCs w:val="24"/>
        </w:rPr>
        <w:t xml:space="preserve"> </w:t>
      </w:r>
      <w:r w:rsidR="007105F9">
        <w:rPr>
          <w:kern w:val="1"/>
          <w:szCs w:val="24"/>
        </w:rPr>
        <w:t xml:space="preserve">prací </w:t>
      </w:r>
      <w:r w:rsidR="00684A2E">
        <w:rPr>
          <w:kern w:val="1"/>
          <w:szCs w:val="24"/>
        </w:rPr>
        <w:t xml:space="preserve">na </w:t>
      </w:r>
      <w:r w:rsidR="00906A66">
        <w:rPr>
          <w:kern w:val="1"/>
          <w:szCs w:val="24"/>
        </w:rPr>
        <w:t xml:space="preserve">zabezpečení konkrétních Poruch konstrukce </w:t>
      </w:r>
      <w:r w:rsidR="007105F9">
        <w:rPr>
          <w:kern w:val="1"/>
          <w:szCs w:val="24"/>
        </w:rPr>
        <w:t xml:space="preserve">dle bodu </w:t>
      </w:r>
      <w:r w:rsidR="00906A66">
        <w:rPr>
          <w:kern w:val="1"/>
          <w:szCs w:val="24"/>
        </w:rPr>
        <w:t>(</w:t>
      </w:r>
      <w:r w:rsidR="007105F9">
        <w:rPr>
          <w:kern w:val="1"/>
          <w:szCs w:val="24"/>
        </w:rPr>
        <w:t>iii</w:t>
      </w:r>
      <w:r w:rsidR="00906A66">
        <w:rPr>
          <w:kern w:val="1"/>
          <w:szCs w:val="24"/>
        </w:rPr>
        <w:t>)</w:t>
      </w:r>
      <w:r w:rsidR="007105F9">
        <w:rPr>
          <w:kern w:val="1"/>
          <w:szCs w:val="24"/>
        </w:rPr>
        <w:t xml:space="preserve"> níže</w:t>
      </w:r>
      <w:r>
        <w:rPr>
          <w:kern w:val="1"/>
          <w:szCs w:val="24"/>
        </w:rPr>
        <w:t xml:space="preserve">, ve výši </w:t>
      </w:r>
      <w:r w:rsidR="008A77F6" w:rsidRPr="008A77F6">
        <w:rPr>
          <w:b/>
          <w:kern w:val="1"/>
          <w:szCs w:val="24"/>
        </w:rPr>
        <w:t>650</w:t>
      </w:r>
      <w:r w:rsidR="006E763A">
        <w:rPr>
          <w:b/>
          <w:kern w:val="1"/>
          <w:szCs w:val="24"/>
        </w:rPr>
        <w:t> </w:t>
      </w:r>
      <w:r w:rsidR="008A77F6" w:rsidRPr="008A77F6">
        <w:rPr>
          <w:b/>
          <w:kern w:val="1"/>
          <w:szCs w:val="24"/>
        </w:rPr>
        <w:t>000</w:t>
      </w:r>
      <w:r>
        <w:rPr>
          <w:b/>
          <w:kern w:val="1"/>
          <w:szCs w:val="24"/>
        </w:rPr>
        <w:t>,- Kč</w:t>
      </w:r>
      <w:r>
        <w:rPr>
          <w:kern w:val="1"/>
          <w:szCs w:val="24"/>
        </w:rPr>
        <w:t xml:space="preserve"> (</w:t>
      </w:r>
      <w:r>
        <w:rPr>
          <w:i/>
          <w:kern w:val="1"/>
          <w:szCs w:val="24"/>
        </w:rPr>
        <w:t>slovy:</w:t>
      </w:r>
      <w:r w:rsidR="008A77F6">
        <w:rPr>
          <w:kern w:val="1"/>
          <w:szCs w:val="24"/>
        </w:rPr>
        <w:t xml:space="preserve"> </w:t>
      </w:r>
      <w:r w:rsidR="008A77F6" w:rsidRPr="008A77F6">
        <w:rPr>
          <w:i/>
          <w:kern w:val="1"/>
          <w:szCs w:val="24"/>
        </w:rPr>
        <w:t>šestsetpadestátisíc</w:t>
      </w:r>
      <w:r w:rsidR="008A77F6">
        <w:rPr>
          <w:kern w:val="1"/>
          <w:szCs w:val="24"/>
        </w:rPr>
        <w:t xml:space="preserve"> </w:t>
      </w:r>
      <w:r>
        <w:rPr>
          <w:i/>
          <w:kern w:val="1"/>
          <w:szCs w:val="24"/>
        </w:rPr>
        <w:t>korun českých</w:t>
      </w:r>
      <w:r w:rsidR="00C0313F">
        <w:rPr>
          <w:kern w:val="1"/>
          <w:szCs w:val="24"/>
        </w:rPr>
        <w:t xml:space="preserve">) bez DPH, </w:t>
      </w:r>
    </w:p>
    <w:p w:rsidR="00F90F58" w:rsidRDefault="00133365" w:rsidP="00EA0C7B">
      <w:pPr>
        <w:pStyle w:val="An5"/>
        <w:numPr>
          <w:ilvl w:val="0"/>
          <w:numId w:val="0"/>
        </w:numPr>
        <w:shd w:val="clear" w:color="auto" w:fill="auto"/>
        <w:tabs>
          <w:tab w:val="clear" w:pos="0"/>
        </w:tabs>
        <w:spacing w:after="120" w:line="240" w:lineRule="auto"/>
        <w:ind w:left="2127" w:hanging="709"/>
        <w:outlineLvl w:val="9"/>
        <w:rPr>
          <w:kern w:val="1"/>
          <w:szCs w:val="24"/>
          <w:lang w:val="en-US" w:eastAsia="en-US"/>
        </w:rPr>
      </w:pPr>
      <w:r>
        <w:rPr>
          <w:kern w:val="1"/>
          <w:szCs w:val="24"/>
        </w:rPr>
        <w:t>(ii)</w:t>
      </w:r>
      <w:r>
        <w:rPr>
          <w:kern w:val="1"/>
          <w:szCs w:val="24"/>
        </w:rPr>
        <w:tab/>
        <w:t xml:space="preserve">částky za práci Poskytovatele na odstraňování konkrétních Poruch </w:t>
      </w:r>
      <w:r w:rsidR="00F04B9E">
        <w:rPr>
          <w:kern w:val="1"/>
          <w:szCs w:val="24"/>
        </w:rPr>
        <w:t>v</w:t>
      </w:r>
      <w:r w:rsidR="00EE3DEA">
        <w:rPr>
          <w:kern w:val="1"/>
          <w:szCs w:val="24"/>
        </w:rPr>
        <w:t xml:space="preserve">ybavení </w:t>
      </w:r>
      <w:r>
        <w:rPr>
          <w:kern w:val="1"/>
          <w:szCs w:val="24"/>
        </w:rPr>
        <w:t>stanovené jako součet:</w:t>
      </w:r>
    </w:p>
    <w:p w:rsidR="00F90F58" w:rsidRPr="00C3454F" w:rsidRDefault="00133365" w:rsidP="00EA0C7B">
      <w:pPr>
        <w:pStyle w:val="An5"/>
        <w:numPr>
          <w:ilvl w:val="0"/>
          <w:numId w:val="9"/>
        </w:numPr>
        <w:shd w:val="clear" w:color="auto" w:fill="auto"/>
        <w:tabs>
          <w:tab w:val="clear" w:pos="0"/>
        </w:tabs>
        <w:spacing w:after="120" w:line="240" w:lineRule="auto"/>
        <w:ind w:left="2552" w:hanging="425"/>
        <w:rPr>
          <w:kern w:val="1"/>
          <w:szCs w:val="24"/>
          <w:lang w:val="en-US" w:eastAsia="en-US"/>
        </w:rPr>
      </w:pPr>
      <w:r w:rsidRPr="006B179F">
        <w:rPr>
          <w:kern w:val="1"/>
          <w:szCs w:val="24"/>
        </w:rPr>
        <w:t>násobku Hodinové sazby A</w:t>
      </w:r>
      <w:r w:rsidR="00854029">
        <w:rPr>
          <w:kern w:val="1"/>
          <w:szCs w:val="24"/>
        </w:rPr>
        <w:t xml:space="preserve"> </w:t>
      </w:r>
      <w:r w:rsidR="00854029" w:rsidRPr="00854029">
        <w:rPr>
          <w:color w:val="000000"/>
          <w:kern w:val="1"/>
          <w:szCs w:val="24"/>
          <w:shd w:val="clear" w:color="auto" w:fill="FFFFFF"/>
        </w:rPr>
        <w:t>(Vybavení)</w:t>
      </w:r>
      <w:r w:rsidRPr="006B179F">
        <w:rPr>
          <w:kern w:val="1"/>
          <w:szCs w:val="24"/>
        </w:rPr>
        <w:t xml:space="preserve"> a počtu hodin skutečně vynaložených Poskytovatelem v příslušném kalendářním měsíci </w:t>
      </w:r>
      <w:r w:rsidR="00F00738" w:rsidRPr="00C3454F">
        <w:rPr>
          <w:kern w:val="1"/>
          <w:szCs w:val="24"/>
        </w:rPr>
        <w:t xml:space="preserve">na odstranění Poruchy </w:t>
      </w:r>
      <w:r w:rsidR="008C1A2F">
        <w:rPr>
          <w:kern w:val="1"/>
          <w:szCs w:val="24"/>
        </w:rPr>
        <w:t>v</w:t>
      </w:r>
      <w:r w:rsidR="00F00738">
        <w:rPr>
          <w:kern w:val="1"/>
          <w:szCs w:val="24"/>
        </w:rPr>
        <w:t xml:space="preserve">ybavení </w:t>
      </w:r>
      <w:r w:rsidR="00F00738" w:rsidRPr="00C3454F">
        <w:rPr>
          <w:kern w:val="1"/>
          <w:szCs w:val="24"/>
        </w:rPr>
        <w:t xml:space="preserve">se </w:t>
      </w:r>
      <w:r w:rsidR="00F00738" w:rsidRPr="00C3454F">
        <w:rPr>
          <w:kern w:val="1"/>
          <w:szCs w:val="24"/>
        </w:rPr>
        <w:lastRenderedPageBreak/>
        <w:t>Stupněm obtížnosti odstranění poruchy A</w:t>
      </w:r>
      <w:r w:rsidR="00F00738" w:rsidRPr="006B179F">
        <w:rPr>
          <w:kern w:val="1"/>
          <w:szCs w:val="24"/>
        </w:rPr>
        <w:t xml:space="preserve"> </w:t>
      </w:r>
      <w:r w:rsidR="00C8411F" w:rsidRPr="006B179F">
        <w:rPr>
          <w:kern w:val="1"/>
          <w:szCs w:val="24"/>
        </w:rPr>
        <w:t>dle Výkazu poruchové služby schváleného</w:t>
      </w:r>
      <w:r w:rsidR="00C8411F" w:rsidRPr="00C3454F">
        <w:rPr>
          <w:kern w:val="1"/>
          <w:szCs w:val="24"/>
        </w:rPr>
        <w:t xml:space="preserve"> Objednatelem dle </w:t>
      </w:r>
      <w:r w:rsidR="00854029" w:rsidRPr="00854029">
        <w:rPr>
          <w:kern w:val="1"/>
          <w:szCs w:val="24"/>
        </w:rPr>
        <w:t>Příkazu</w:t>
      </w:r>
      <w:r w:rsidRPr="00C3454F">
        <w:rPr>
          <w:kern w:val="1"/>
          <w:szCs w:val="24"/>
        </w:rPr>
        <w:t xml:space="preserve">, </w:t>
      </w:r>
    </w:p>
    <w:p w:rsidR="00F90F58" w:rsidRDefault="00133365" w:rsidP="00EA0C7B">
      <w:pPr>
        <w:pStyle w:val="An5"/>
        <w:numPr>
          <w:ilvl w:val="0"/>
          <w:numId w:val="9"/>
        </w:numPr>
        <w:shd w:val="clear" w:color="auto" w:fill="auto"/>
        <w:tabs>
          <w:tab w:val="clear" w:pos="0"/>
        </w:tabs>
        <w:spacing w:after="120" w:line="240" w:lineRule="auto"/>
        <w:ind w:left="2552" w:hanging="425"/>
        <w:rPr>
          <w:kern w:val="1"/>
          <w:szCs w:val="24"/>
          <w:lang w:val="en-US" w:eastAsia="en-US"/>
        </w:rPr>
      </w:pPr>
      <w:r w:rsidRPr="00C3454F">
        <w:rPr>
          <w:kern w:val="1"/>
          <w:szCs w:val="24"/>
        </w:rPr>
        <w:t>násobku Hodinové sazby B</w:t>
      </w:r>
      <w:r w:rsidR="00854029">
        <w:rPr>
          <w:kern w:val="1"/>
          <w:szCs w:val="24"/>
        </w:rPr>
        <w:t xml:space="preserve"> </w:t>
      </w:r>
      <w:r w:rsidR="00854029" w:rsidRPr="00854029">
        <w:rPr>
          <w:color w:val="000000"/>
          <w:kern w:val="1"/>
          <w:szCs w:val="24"/>
          <w:shd w:val="clear" w:color="auto" w:fill="FFFFFF"/>
        </w:rPr>
        <w:t>(Vybavení)</w:t>
      </w:r>
      <w:r w:rsidRPr="00C3454F">
        <w:rPr>
          <w:kern w:val="1"/>
          <w:szCs w:val="24"/>
        </w:rPr>
        <w:t xml:space="preserve"> a počtu hodin skutečně vynaložených Poskytovatelem v příslušném kalendářním měsíci na</w:t>
      </w:r>
      <w:r>
        <w:rPr>
          <w:kern w:val="1"/>
          <w:szCs w:val="24"/>
        </w:rPr>
        <w:t xml:space="preserve"> odstranění Poruchy </w:t>
      </w:r>
      <w:r w:rsidR="008C1A2F">
        <w:rPr>
          <w:kern w:val="1"/>
          <w:szCs w:val="24"/>
        </w:rPr>
        <w:t>v</w:t>
      </w:r>
      <w:r w:rsidR="0087013E">
        <w:rPr>
          <w:kern w:val="1"/>
          <w:szCs w:val="24"/>
        </w:rPr>
        <w:t xml:space="preserve">ybavení </w:t>
      </w:r>
      <w:r>
        <w:rPr>
          <w:kern w:val="1"/>
          <w:szCs w:val="24"/>
        </w:rPr>
        <w:t>se Stupně</w:t>
      </w:r>
      <w:r w:rsidR="00C8411F">
        <w:rPr>
          <w:kern w:val="1"/>
          <w:szCs w:val="24"/>
        </w:rPr>
        <w:t>m obtížnosti odstranění poruchy </w:t>
      </w:r>
      <w:r>
        <w:rPr>
          <w:kern w:val="1"/>
          <w:szCs w:val="24"/>
        </w:rPr>
        <w:t>B</w:t>
      </w:r>
      <w:r w:rsidR="00F00738" w:rsidRPr="00F00738">
        <w:rPr>
          <w:kern w:val="1"/>
          <w:szCs w:val="24"/>
        </w:rPr>
        <w:t xml:space="preserve"> </w:t>
      </w:r>
      <w:r w:rsidR="00F00738" w:rsidRPr="00C3454F">
        <w:rPr>
          <w:kern w:val="1"/>
          <w:szCs w:val="24"/>
        </w:rPr>
        <w:t xml:space="preserve">dle Výkazu poruchové služby schváleného Objednatelem </w:t>
      </w:r>
      <w:r w:rsidR="00F00738" w:rsidRPr="00D67930">
        <w:rPr>
          <w:kern w:val="1"/>
          <w:szCs w:val="24"/>
        </w:rPr>
        <w:t xml:space="preserve">dle </w:t>
      </w:r>
      <w:r w:rsidR="00F00738" w:rsidRPr="00854029">
        <w:rPr>
          <w:kern w:val="1"/>
          <w:szCs w:val="24"/>
        </w:rPr>
        <w:t>Příkazu</w:t>
      </w:r>
      <w:r>
        <w:rPr>
          <w:kern w:val="1"/>
          <w:szCs w:val="24"/>
        </w:rPr>
        <w:t xml:space="preserve">, </w:t>
      </w:r>
    </w:p>
    <w:p w:rsidR="00F90F58" w:rsidRDefault="00133365" w:rsidP="00EA0C7B">
      <w:pPr>
        <w:pStyle w:val="An5"/>
        <w:numPr>
          <w:ilvl w:val="0"/>
          <w:numId w:val="9"/>
        </w:numPr>
        <w:shd w:val="clear" w:color="auto" w:fill="auto"/>
        <w:tabs>
          <w:tab w:val="clear" w:pos="0"/>
        </w:tabs>
        <w:spacing w:after="120" w:line="240" w:lineRule="auto"/>
        <w:ind w:left="2552" w:hanging="425"/>
        <w:rPr>
          <w:kern w:val="1"/>
          <w:szCs w:val="24"/>
        </w:rPr>
      </w:pPr>
      <w:r>
        <w:rPr>
          <w:kern w:val="1"/>
          <w:szCs w:val="24"/>
        </w:rPr>
        <w:t>násobku Hodinové sazby C</w:t>
      </w:r>
      <w:r w:rsidR="00854029">
        <w:rPr>
          <w:kern w:val="1"/>
          <w:szCs w:val="24"/>
        </w:rPr>
        <w:t xml:space="preserve"> </w:t>
      </w:r>
      <w:r w:rsidR="00854029" w:rsidRPr="00854029">
        <w:rPr>
          <w:color w:val="000000"/>
          <w:kern w:val="1"/>
          <w:szCs w:val="24"/>
          <w:shd w:val="clear" w:color="auto" w:fill="FFFFFF"/>
        </w:rPr>
        <w:t>(Vybavení)</w:t>
      </w:r>
      <w:r>
        <w:rPr>
          <w:kern w:val="1"/>
          <w:szCs w:val="24"/>
        </w:rPr>
        <w:t xml:space="preserve"> a počtu hodin skutečně vynaložených Poskytovatelem v příslušném kalendářním </w:t>
      </w:r>
      <w:r w:rsidRPr="006819A3">
        <w:rPr>
          <w:kern w:val="1"/>
          <w:szCs w:val="24"/>
        </w:rPr>
        <w:t xml:space="preserve">měsíci </w:t>
      </w:r>
      <w:r w:rsidRPr="00C3454F">
        <w:rPr>
          <w:kern w:val="1"/>
          <w:szCs w:val="24"/>
        </w:rPr>
        <w:t xml:space="preserve">na odstranění Poruchy </w:t>
      </w:r>
      <w:r w:rsidR="008C1A2F">
        <w:rPr>
          <w:kern w:val="1"/>
          <w:szCs w:val="24"/>
        </w:rPr>
        <w:t>v</w:t>
      </w:r>
      <w:r w:rsidR="0087013E">
        <w:rPr>
          <w:kern w:val="1"/>
          <w:szCs w:val="24"/>
        </w:rPr>
        <w:t xml:space="preserve">ybavení </w:t>
      </w:r>
      <w:r w:rsidRPr="00C3454F">
        <w:rPr>
          <w:kern w:val="1"/>
          <w:szCs w:val="24"/>
        </w:rPr>
        <w:t>se Stupně</w:t>
      </w:r>
      <w:r w:rsidR="00C8411F" w:rsidRPr="00C3454F">
        <w:rPr>
          <w:kern w:val="1"/>
          <w:szCs w:val="24"/>
        </w:rPr>
        <w:t>m obtížnosti odstranění poruchy </w:t>
      </w:r>
      <w:r w:rsidRPr="00C3454F">
        <w:rPr>
          <w:kern w:val="1"/>
          <w:szCs w:val="24"/>
        </w:rPr>
        <w:t>C</w:t>
      </w:r>
      <w:r w:rsidR="00F00738" w:rsidRPr="00F00738">
        <w:rPr>
          <w:kern w:val="1"/>
          <w:szCs w:val="24"/>
        </w:rPr>
        <w:t xml:space="preserve"> </w:t>
      </w:r>
      <w:r w:rsidR="00F00738" w:rsidRPr="006819A3">
        <w:rPr>
          <w:kern w:val="1"/>
          <w:szCs w:val="24"/>
        </w:rPr>
        <w:t xml:space="preserve">dle Výkazu poruchové služby schváleného </w:t>
      </w:r>
      <w:r w:rsidR="00F00738" w:rsidRPr="00D67930">
        <w:rPr>
          <w:kern w:val="1"/>
          <w:szCs w:val="24"/>
        </w:rPr>
        <w:t xml:space="preserve">Objednatelem dle </w:t>
      </w:r>
      <w:r w:rsidR="00F00738" w:rsidRPr="00854029">
        <w:rPr>
          <w:kern w:val="1"/>
          <w:szCs w:val="24"/>
        </w:rPr>
        <w:t>Příkazu</w:t>
      </w:r>
      <w:r w:rsidRPr="00C3454F">
        <w:rPr>
          <w:kern w:val="1"/>
          <w:szCs w:val="24"/>
        </w:rPr>
        <w:t xml:space="preserve">, </w:t>
      </w:r>
      <w:r w:rsidR="008C1A2F">
        <w:rPr>
          <w:kern w:val="1"/>
          <w:szCs w:val="24"/>
        </w:rPr>
        <w:t>a</w:t>
      </w:r>
    </w:p>
    <w:p w:rsidR="003D24D0" w:rsidRPr="00082BF3" w:rsidRDefault="003D24D0" w:rsidP="003D24D0">
      <w:pPr>
        <w:pStyle w:val="An5"/>
        <w:numPr>
          <w:ilvl w:val="0"/>
          <w:numId w:val="9"/>
        </w:numPr>
        <w:shd w:val="clear" w:color="auto" w:fill="auto"/>
        <w:tabs>
          <w:tab w:val="clear" w:pos="0"/>
        </w:tabs>
        <w:spacing w:after="120" w:line="240" w:lineRule="auto"/>
        <w:ind w:left="2552" w:hanging="425"/>
      </w:pPr>
      <w:r w:rsidRPr="00082BF3">
        <w:rPr>
          <w:kern w:val="1"/>
          <w:szCs w:val="24"/>
        </w:rPr>
        <w:t xml:space="preserve">násobku </w:t>
      </w:r>
      <w:r w:rsidRPr="00082BF3">
        <w:t>ceny za vyřízení Žádost</w:t>
      </w:r>
      <w:r w:rsidR="008C1A2F" w:rsidRPr="00082BF3">
        <w:t>i</w:t>
      </w:r>
      <w:r w:rsidRPr="00082BF3">
        <w:t xml:space="preserve"> o povolení uzavírky dle ceníku uvedeného v </w:t>
      </w:r>
      <w:r w:rsidRPr="00082BF3">
        <w:rPr>
          <w:u w:val="single"/>
        </w:rPr>
        <w:t>Příloze č. 1</w:t>
      </w:r>
      <w:r w:rsidRPr="00082BF3">
        <w:t xml:space="preserve"> této Smlouvy a počtu Žádostí o povolení uzavírky</w:t>
      </w:r>
      <w:r w:rsidR="008C1A2F" w:rsidRPr="00082BF3">
        <w:t xml:space="preserve"> v souvislosti s Poruchou vybavení</w:t>
      </w:r>
      <w:r w:rsidRPr="00082BF3">
        <w:t>, o nichž bylo silničním správním úřadem rozhodnuto v příslušném kalendářním měsíci dle Výkazu poruchové služby schváleného Objednatelem dle Příkazu,</w:t>
      </w:r>
    </w:p>
    <w:p w:rsidR="00F90F58" w:rsidRPr="00097617" w:rsidRDefault="00133365" w:rsidP="00EA0C7B">
      <w:pPr>
        <w:pStyle w:val="An5"/>
        <w:numPr>
          <w:ilvl w:val="0"/>
          <w:numId w:val="0"/>
        </w:numPr>
        <w:shd w:val="clear" w:color="auto" w:fill="auto"/>
        <w:tabs>
          <w:tab w:val="clear" w:pos="0"/>
        </w:tabs>
        <w:spacing w:after="120" w:line="240" w:lineRule="auto"/>
        <w:ind w:left="2552"/>
        <w:outlineLvl w:val="9"/>
        <w:rPr>
          <w:kern w:val="1"/>
          <w:szCs w:val="24"/>
          <w:lang w:eastAsia="en-US"/>
        </w:rPr>
      </w:pPr>
      <w:r w:rsidRPr="00C3454F">
        <w:rPr>
          <w:kern w:val="1"/>
          <w:szCs w:val="24"/>
        </w:rPr>
        <w:t>a to vždy bez ohledu na počet pracovníků Poskytovatele podílejících se na takovém odstranění Poruchy</w:t>
      </w:r>
      <w:r w:rsidR="0087013E">
        <w:rPr>
          <w:kern w:val="1"/>
          <w:szCs w:val="24"/>
        </w:rPr>
        <w:t xml:space="preserve"> </w:t>
      </w:r>
      <w:r w:rsidR="008C1A2F">
        <w:rPr>
          <w:kern w:val="1"/>
          <w:szCs w:val="24"/>
        </w:rPr>
        <w:t>v</w:t>
      </w:r>
      <w:r w:rsidR="0087013E">
        <w:rPr>
          <w:kern w:val="1"/>
          <w:szCs w:val="24"/>
        </w:rPr>
        <w:t>ybavení</w:t>
      </w:r>
      <w:r w:rsidRPr="00C3454F">
        <w:rPr>
          <w:kern w:val="1"/>
          <w:szCs w:val="24"/>
        </w:rPr>
        <w:t xml:space="preserve"> a bez ohledu na množství a povahu technického vybavení Poskytovatele nezbytného k odstranění Poruchy </w:t>
      </w:r>
      <w:r w:rsidR="008C1A2F">
        <w:rPr>
          <w:kern w:val="1"/>
          <w:szCs w:val="24"/>
        </w:rPr>
        <w:t>v</w:t>
      </w:r>
      <w:r w:rsidR="0087013E">
        <w:rPr>
          <w:kern w:val="1"/>
          <w:szCs w:val="24"/>
        </w:rPr>
        <w:t>ybavení</w:t>
      </w:r>
    </w:p>
    <w:p w:rsidR="00EE3DEA" w:rsidRDefault="00133365" w:rsidP="00EA0C7B">
      <w:pPr>
        <w:pStyle w:val="An5"/>
        <w:numPr>
          <w:ilvl w:val="0"/>
          <w:numId w:val="0"/>
        </w:numPr>
        <w:shd w:val="clear" w:color="auto" w:fill="auto"/>
        <w:tabs>
          <w:tab w:val="clear" w:pos="0"/>
        </w:tabs>
        <w:spacing w:after="0" w:line="240" w:lineRule="auto"/>
        <w:ind w:left="2552"/>
        <w:outlineLvl w:val="9"/>
        <w:rPr>
          <w:kern w:val="1"/>
          <w:szCs w:val="24"/>
        </w:rPr>
      </w:pPr>
      <w:r w:rsidRPr="00C3454F">
        <w:rPr>
          <w:kern w:val="1"/>
          <w:szCs w:val="24"/>
        </w:rPr>
        <w:t>(částka dle tohoto bodu (ii) dále jen „</w:t>
      </w:r>
      <w:r w:rsidRPr="00C3454F">
        <w:rPr>
          <w:b/>
          <w:kern w:val="1"/>
          <w:szCs w:val="24"/>
        </w:rPr>
        <w:t>Odměna za odstranění poruch</w:t>
      </w:r>
      <w:r w:rsidR="00EE3DEA">
        <w:rPr>
          <w:b/>
          <w:kern w:val="1"/>
          <w:szCs w:val="24"/>
        </w:rPr>
        <w:t xml:space="preserve"> vybavení</w:t>
      </w:r>
      <w:r w:rsidRPr="00C3454F">
        <w:rPr>
          <w:kern w:val="1"/>
          <w:szCs w:val="24"/>
        </w:rPr>
        <w:t xml:space="preserve">“), </w:t>
      </w:r>
      <w:r w:rsidR="00C0313F">
        <w:rPr>
          <w:kern w:val="1"/>
          <w:szCs w:val="24"/>
        </w:rPr>
        <w:t>a</w:t>
      </w:r>
    </w:p>
    <w:p w:rsidR="00EE3DEA" w:rsidRDefault="00EE3DEA" w:rsidP="00EA0C7B">
      <w:pPr>
        <w:pStyle w:val="An5"/>
        <w:numPr>
          <w:ilvl w:val="0"/>
          <w:numId w:val="0"/>
        </w:numPr>
        <w:shd w:val="clear" w:color="auto" w:fill="auto"/>
        <w:tabs>
          <w:tab w:val="clear" w:pos="0"/>
        </w:tabs>
        <w:spacing w:after="0" w:line="240" w:lineRule="auto"/>
        <w:ind w:left="2552"/>
        <w:outlineLvl w:val="9"/>
        <w:rPr>
          <w:kern w:val="1"/>
          <w:szCs w:val="24"/>
        </w:rPr>
      </w:pPr>
    </w:p>
    <w:p w:rsidR="00EE3DEA" w:rsidRDefault="00EE3DEA" w:rsidP="00EE3DEA">
      <w:pPr>
        <w:pStyle w:val="An5"/>
        <w:numPr>
          <w:ilvl w:val="0"/>
          <w:numId w:val="0"/>
        </w:numPr>
        <w:shd w:val="clear" w:color="auto" w:fill="auto"/>
        <w:tabs>
          <w:tab w:val="clear" w:pos="0"/>
        </w:tabs>
        <w:spacing w:after="120" w:line="240" w:lineRule="auto"/>
        <w:ind w:left="2127" w:hanging="709"/>
        <w:outlineLvl w:val="9"/>
        <w:rPr>
          <w:kern w:val="1"/>
          <w:szCs w:val="24"/>
        </w:rPr>
      </w:pPr>
      <w:r>
        <w:rPr>
          <w:kern w:val="1"/>
          <w:szCs w:val="24"/>
        </w:rPr>
        <w:t>(iii)</w:t>
      </w:r>
      <w:r>
        <w:rPr>
          <w:kern w:val="1"/>
          <w:szCs w:val="24"/>
        </w:rPr>
        <w:tab/>
      </w:r>
      <w:r w:rsidRPr="00906A66">
        <w:rPr>
          <w:kern w:val="1"/>
          <w:szCs w:val="24"/>
        </w:rPr>
        <w:t xml:space="preserve">částky za práci Poskytovatele </w:t>
      </w:r>
      <w:r w:rsidR="000A1E87" w:rsidRPr="00906A66">
        <w:rPr>
          <w:kern w:val="1"/>
          <w:szCs w:val="24"/>
        </w:rPr>
        <w:t xml:space="preserve">na </w:t>
      </w:r>
      <w:r w:rsidR="00881C24" w:rsidRPr="00906A66">
        <w:rPr>
          <w:kern w:val="1"/>
          <w:szCs w:val="24"/>
        </w:rPr>
        <w:t>zabezpečení</w:t>
      </w:r>
      <w:r w:rsidR="000A1E87" w:rsidRPr="00906A66">
        <w:rPr>
          <w:kern w:val="1"/>
          <w:szCs w:val="24"/>
        </w:rPr>
        <w:t xml:space="preserve"> konkrétních Poruch </w:t>
      </w:r>
      <w:r w:rsidR="00906A66">
        <w:rPr>
          <w:kern w:val="1"/>
          <w:szCs w:val="24"/>
        </w:rPr>
        <w:t>k</w:t>
      </w:r>
      <w:r w:rsidR="000A1E87" w:rsidRPr="00906A66">
        <w:rPr>
          <w:kern w:val="1"/>
          <w:szCs w:val="24"/>
        </w:rPr>
        <w:t>onstrukce</w:t>
      </w:r>
      <w:r w:rsidRPr="00906A66">
        <w:rPr>
          <w:kern w:val="1"/>
          <w:szCs w:val="24"/>
        </w:rPr>
        <w:t xml:space="preserve"> stanoven</w:t>
      </w:r>
      <w:r w:rsidR="0089055F">
        <w:rPr>
          <w:kern w:val="1"/>
          <w:szCs w:val="24"/>
        </w:rPr>
        <w:t>é</w:t>
      </w:r>
      <w:r w:rsidRPr="00906A66">
        <w:rPr>
          <w:kern w:val="1"/>
          <w:szCs w:val="24"/>
        </w:rPr>
        <w:t xml:space="preserve"> jako součet:</w:t>
      </w:r>
    </w:p>
    <w:p w:rsidR="004E7839" w:rsidRDefault="004E7839" w:rsidP="00F11AE1">
      <w:pPr>
        <w:pStyle w:val="An5"/>
        <w:numPr>
          <w:ilvl w:val="0"/>
          <w:numId w:val="25"/>
        </w:numPr>
        <w:shd w:val="clear" w:color="auto" w:fill="auto"/>
        <w:tabs>
          <w:tab w:val="clear" w:pos="0"/>
        </w:tabs>
        <w:spacing w:after="120" w:line="240" w:lineRule="auto"/>
        <w:ind w:left="2552"/>
        <w:rPr>
          <w:kern w:val="1"/>
          <w:szCs w:val="24"/>
        </w:rPr>
      </w:pPr>
      <w:r>
        <w:rPr>
          <w:kern w:val="1"/>
          <w:szCs w:val="24"/>
        </w:rPr>
        <w:t>násobku O</w:t>
      </w:r>
      <w:r w:rsidRPr="00E4511C">
        <w:rPr>
          <w:kern w:val="1"/>
          <w:szCs w:val="24"/>
        </w:rPr>
        <w:t xml:space="preserve">dměny za </w:t>
      </w:r>
      <w:r>
        <w:rPr>
          <w:kern w:val="1"/>
          <w:szCs w:val="24"/>
        </w:rPr>
        <w:t xml:space="preserve">vypracování technologického předpisu A a počtu </w:t>
      </w:r>
      <w:r w:rsidRPr="00E4511C">
        <w:rPr>
          <w:kern w:val="1"/>
          <w:szCs w:val="24"/>
        </w:rPr>
        <w:t>Návrh</w:t>
      </w:r>
      <w:r>
        <w:rPr>
          <w:kern w:val="1"/>
          <w:szCs w:val="24"/>
        </w:rPr>
        <w:t>ů</w:t>
      </w:r>
      <w:r w:rsidRPr="00E4511C">
        <w:rPr>
          <w:kern w:val="1"/>
          <w:szCs w:val="24"/>
        </w:rPr>
        <w:t xml:space="preserve"> </w:t>
      </w:r>
      <w:r>
        <w:rPr>
          <w:kern w:val="1"/>
          <w:szCs w:val="24"/>
        </w:rPr>
        <w:t xml:space="preserve">technologického předpisu </w:t>
      </w:r>
      <w:r w:rsidRPr="00E95128">
        <w:rPr>
          <w:kern w:val="1"/>
          <w:szCs w:val="24"/>
        </w:rPr>
        <w:t xml:space="preserve">pro zabezpečovací práce </w:t>
      </w:r>
      <w:r>
        <w:rPr>
          <w:kern w:val="1"/>
          <w:szCs w:val="24"/>
        </w:rPr>
        <w:t>A</w:t>
      </w:r>
      <w:r w:rsidRPr="002655E1">
        <w:rPr>
          <w:kern w:val="1"/>
          <w:szCs w:val="24"/>
        </w:rPr>
        <w:t xml:space="preserve"> </w:t>
      </w:r>
      <w:r>
        <w:rPr>
          <w:kern w:val="1"/>
          <w:szCs w:val="24"/>
        </w:rPr>
        <w:t xml:space="preserve">řádně vypracovaných Poskytovatelem a schválených Objednatelem v příslušném kalendářním měsíci </w:t>
      </w:r>
      <w:r w:rsidRPr="006B179F">
        <w:rPr>
          <w:kern w:val="1"/>
          <w:szCs w:val="24"/>
        </w:rPr>
        <w:t>dle Výkazu poruchové služby schváleného</w:t>
      </w:r>
      <w:r w:rsidRPr="00C3454F">
        <w:rPr>
          <w:kern w:val="1"/>
          <w:szCs w:val="24"/>
        </w:rPr>
        <w:t xml:space="preserve"> Objednatelem dle </w:t>
      </w:r>
      <w:r w:rsidRPr="00854029">
        <w:rPr>
          <w:kern w:val="1"/>
          <w:szCs w:val="24"/>
        </w:rPr>
        <w:t>Příkazu</w:t>
      </w:r>
      <w:r>
        <w:rPr>
          <w:kern w:val="1"/>
          <w:szCs w:val="24"/>
        </w:rPr>
        <w:t>,</w:t>
      </w:r>
    </w:p>
    <w:p w:rsidR="004E7839" w:rsidRDefault="004E7839" w:rsidP="00F11AE1">
      <w:pPr>
        <w:pStyle w:val="An5"/>
        <w:numPr>
          <w:ilvl w:val="0"/>
          <w:numId w:val="25"/>
        </w:numPr>
        <w:shd w:val="clear" w:color="auto" w:fill="auto"/>
        <w:tabs>
          <w:tab w:val="clear" w:pos="0"/>
        </w:tabs>
        <w:spacing w:after="120" w:line="240" w:lineRule="auto"/>
        <w:ind w:left="2552"/>
        <w:rPr>
          <w:kern w:val="1"/>
          <w:szCs w:val="24"/>
        </w:rPr>
      </w:pPr>
      <w:r>
        <w:rPr>
          <w:kern w:val="1"/>
          <w:szCs w:val="24"/>
        </w:rPr>
        <w:t>násobku O</w:t>
      </w:r>
      <w:r w:rsidRPr="00E4511C">
        <w:rPr>
          <w:kern w:val="1"/>
          <w:szCs w:val="24"/>
        </w:rPr>
        <w:t xml:space="preserve">dměny za </w:t>
      </w:r>
      <w:r>
        <w:rPr>
          <w:kern w:val="1"/>
          <w:szCs w:val="24"/>
        </w:rPr>
        <w:t xml:space="preserve">vypracování technologického předpisu B a počtu </w:t>
      </w:r>
      <w:r w:rsidRPr="00E4511C">
        <w:rPr>
          <w:kern w:val="1"/>
          <w:szCs w:val="24"/>
        </w:rPr>
        <w:t>Návrh</w:t>
      </w:r>
      <w:r>
        <w:rPr>
          <w:kern w:val="1"/>
          <w:szCs w:val="24"/>
        </w:rPr>
        <w:t>ů</w:t>
      </w:r>
      <w:r w:rsidRPr="00E4511C">
        <w:rPr>
          <w:kern w:val="1"/>
          <w:szCs w:val="24"/>
        </w:rPr>
        <w:t xml:space="preserve"> </w:t>
      </w:r>
      <w:r>
        <w:rPr>
          <w:kern w:val="1"/>
          <w:szCs w:val="24"/>
        </w:rPr>
        <w:t xml:space="preserve">technologického předpisu </w:t>
      </w:r>
      <w:r w:rsidRPr="00E95128">
        <w:rPr>
          <w:kern w:val="1"/>
          <w:szCs w:val="24"/>
        </w:rPr>
        <w:t xml:space="preserve">pro zabezpečovací práce </w:t>
      </w:r>
      <w:r>
        <w:rPr>
          <w:kern w:val="1"/>
          <w:szCs w:val="24"/>
        </w:rPr>
        <w:t xml:space="preserve">B řádně vypracovaných Poskytovatelem a schválených Objednatelem v příslušném kalendářním měsíci </w:t>
      </w:r>
      <w:r w:rsidRPr="006B179F">
        <w:rPr>
          <w:kern w:val="1"/>
          <w:szCs w:val="24"/>
        </w:rPr>
        <w:t>dle Výkazu poruchové služby schváleného</w:t>
      </w:r>
      <w:r w:rsidRPr="00C3454F">
        <w:rPr>
          <w:kern w:val="1"/>
          <w:szCs w:val="24"/>
        </w:rPr>
        <w:t xml:space="preserve"> Objednatelem dle </w:t>
      </w:r>
      <w:r w:rsidRPr="00854029">
        <w:rPr>
          <w:kern w:val="1"/>
          <w:szCs w:val="24"/>
        </w:rPr>
        <w:t>Příkazu</w:t>
      </w:r>
      <w:r>
        <w:rPr>
          <w:kern w:val="1"/>
          <w:szCs w:val="24"/>
        </w:rPr>
        <w:t>,</w:t>
      </w:r>
    </w:p>
    <w:p w:rsidR="004E7839" w:rsidRDefault="004E7839" w:rsidP="00F11AE1">
      <w:pPr>
        <w:pStyle w:val="An5"/>
        <w:numPr>
          <w:ilvl w:val="0"/>
          <w:numId w:val="25"/>
        </w:numPr>
        <w:shd w:val="clear" w:color="auto" w:fill="auto"/>
        <w:tabs>
          <w:tab w:val="clear" w:pos="0"/>
        </w:tabs>
        <w:spacing w:after="120" w:line="240" w:lineRule="auto"/>
        <w:ind w:left="2552"/>
        <w:rPr>
          <w:kern w:val="1"/>
          <w:szCs w:val="24"/>
        </w:rPr>
      </w:pPr>
      <w:r>
        <w:rPr>
          <w:kern w:val="1"/>
          <w:szCs w:val="24"/>
        </w:rPr>
        <w:t>násobku O</w:t>
      </w:r>
      <w:r w:rsidRPr="00E4511C">
        <w:rPr>
          <w:kern w:val="1"/>
          <w:szCs w:val="24"/>
        </w:rPr>
        <w:t xml:space="preserve">dměny za </w:t>
      </w:r>
      <w:r>
        <w:rPr>
          <w:kern w:val="1"/>
          <w:szCs w:val="24"/>
        </w:rPr>
        <w:t xml:space="preserve">vypracování technologického předpisu C a počtu </w:t>
      </w:r>
      <w:r w:rsidRPr="00E4511C">
        <w:rPr>
          <w:kern w:val="1"/>
          <w:szCs w:val="24"/>
        </w:rPr>
        <w:t>Návrh</w:t>
      </w:r>
      <w:r>
        <w:rPr>
          <w:kern w:val="1"/>
          <w:szCs w:val="24"/>
        </w:rPr>
        <w:t>ů</w:t>
      </w:r>
      <w:r w:rsidRPr="00E4511C">
        <w:rPr>
          <w:kern w:val="1"/>
          <w:szCs w:val="24"/>
        </w:rPr>
        <w:t xml:space="preserve"> </w:t>
      </w:r>
      <w:r>
        <w:rPr>
          <w:kern w:val="1"/>
          <w:szCs w:val="24"/>
        </w:rPr>
        <w:t xml:space="preserve">technologického předpisu </w:t>
      </w:r>
      <w:r w:rsidRPr="00E95128">
        <w:rPr>
          <w:kern w:val="1"/>
          <w:szCs w:val="24"/>
        </w:rPr>
        <w:t xml:space="preserve">pro zabezpečovací práce </w:t>
      </w:r>
      <w:r>
        <w:rPr>
          <w:kern w:val="1"/>
          <w:szCs w:val="24"/>
        </w:rPr>
        <w:t xml:space="preserve">C řádně vypracovaných Poskytovatelem a schválených Objednatelem v příslušném kalendářním měsíci </w:t>
      </w:r>
      <w:r w:rsidRPr="006B179F">
        <w:rPr>
          <w:kern w:val="1"/>
          <w:szCs w:val="24"/>
        </w:rPr>
        <w:t>dle Výkazu poruchové služby schváleného</w:t>
      </w:r>
      <w:r w:rsidRPr="00C3454F">
        <w:rPr>
          <w:kern w:val="1"/>
          <w:szCs w:val="24"/>
        </w:rPr>
        <w:t xml:space="preserve"> Objednatelem dle </w:t>
      </w:r>
      <w:r w:rsidRPr="00854029">
        <w:rPr>
          <w:kern w:val="1"/>
          <w:szCs w:val="24"/>
        </w:rPr>
        <w:t>Příkazu</w:t>
      </w:r>
      <w:r w:rsidR="00C0313F">
        <w:rPr>
          <w:kern w:val="1"/>
          <w:szCs w:val="24"/>
        </w:rPr>
        <w:t xml:space="preserve">, </w:t>
      </w:r>
    </w:p>
    <w:p w:rsidR="00EE3DEA" w:rsidRDefault="00EE3DEA" w:rsidP="00F11AE1">
      <w:pPr>
        <w:pStyle w:val="An5"/>
        <w:numPr>
          <w:ilvl w:val="0"/>
          <w:numId w:val="25"/>
        </w:numPr>
        <w:shd w:val="clear" w:color="auto" w:fill="auto"/>
        <w:tabs>
          <w:tab w:val="clear" w:pos="0"/>
        </w:tabs>
        <w:spacing w:after="120" w:line="240" w:lineRule="auto"/>
        <w:ind w:left="2552"/>
        <w:rPr>
          <w:kern w:val="1"/>
          <w:szCs w:val="24"/>
        </w:rPr>
      </w:pPr>
      <w:r w:rsidRPr="006B179F">
        <w:rPr>
          <w:kern w:val="1"/>
          <w:szCs w:val="24"/>
        </w:rPr>
        <w:t>násobku Hodinové sazby A</w:t>
      </w:r>
      <w:r w:rsidR="00854029">
        <w:rPr>
          <w:kern w:val="1"/>
          <w:szCs w:val="24"/>
        </w:rPr>
        <w:t xml:space="preserve"> </w:t>
      </w:r>
      <w:r w:rsidR="00854029">
        <w:rPr>
          <w:kern w:val="1"/>
          <w:szCs w:val="24"/>
          <w:shd w:val="clear" w:color="auto" w:fill="FFFFFF"/>
        </w:rPr>
        <w:t>(Konstrukce)</w:t>
      </w:r>
      <w:r w:rsidRPr="006B179F">
        <w:rPr>
          <w:kern w:val="1"/>
          <w:szCs w:val="24"/>
        </w:rPr>
        <w:t xml:space="preserve"> a počtu hodin skutečně vynaložených Poskytovatelem v příslušném kalendářním měsíci </w:t>
      </w:r>
      <w:r w:rsidR="00F00738" w:rsidRPr="00C3454F">
        <w:rPr>
          <w:kern w:val="1"/>
          <w:szCs w:val="24"/>
        </w:rPr>
        <w:t xml:space="preserve">na </w:t>
      </w:r>
      <w:r w:rsidR="00F00738">
        <w:rPr>
          <w:kern w:val="1"/>
          <w:szCs w:val="24"/>
        </w:rPr>
        <w:t xml:space="preserve">provedení </w:t>
      </w:r>
      <w:r w:rsidR="00291328">
        <w:rPr>
          <w:kern w:val="1"/>
          <w:szCs w:val="24"/>
          <w:shd w:val="clear" w:color="auto" w:fill="FFFFFF"/>
        </w:rPr>
        <w:t>Stanovených z</w:t>
      </w:r>
      <w:r w:rsidR="00291328" w:rsidRPr="00EE0373">
        <w:rPr>
          <w:kern w:val="1"/>
          <w:szCs w:val="24"/>
          <w:shd w:val="clear" w:color="auto" w:fill="FFFFFF"/>
        </w:rPr>
        <w:t>abezpečovacích</w:t>
      </w:r>
      <w:r w:rsidR="00291328">
        <w:rPr>
          <w:kern w:val="1"/>
          <w:szCs w:val="24"/>
        </w:rPr>
        <w:t xml:space="preserve"> </w:t>
      </w:r>
      <w:r w:rsidR="00F00738">
        <w:rPr>
          <w:kern w:val="1"/>
          <w:szCs w:val="24"/>
        </w:rPr>
        <w:t>prací</w:t>
      </w:r>
      <w:r w:rsidR="00F00738" w:rsidRPr="00C3454F">
        <w:rPr>
          <w:kern w:val="1"/>
          <w:szCs w:val="24"/>
        </w:rPr>
        <w:t xml:space="preserve"> se Stupněm obtížnosti </w:t>
      </w:r>
      <w:r w:rsidR="00F00738">
        <w:rPr>
          <w:kern w:val="1"/>
          <w:szCs w:val="24"/>
        </w:rPr>
        <w:t>zabezpečovacích prací</w:t>
      </w:r>
      <w:r w:rsidR="00F00738" w:rsidRPr="00C3454F">
        <w:rPr>
          <w:kern w:val="1"/>
          <w:szCs w:val="24"/>
        </w:rPr>
        <w:t> A</w:t>
      </w:r>
      <w:r w:rsidR="00F00738">
        <w:rPr>
          <w:kern w:val="1"/>
          <w:szCs w:val="24"/>
        </w:rPr>
        <w:t xml:space="preserve"> </w:t>
      </w:r>
      <w:r w:rsidRPr="006B179F">
        <w:rPr>
          <w:kern w:val="1"/>
          <w:szCs w:val="24"/>
        </w:rPr>
        <w:t>dle Výkazu poruchové služby schváleného</w:t>
      </w:r>
      <w:r w:rsidRPr="00C3454F">
        <w:rPr>
          <w:kern w:val="1"/>
          <w:szCs w:val="24"/>
        </w:rPr>
        <w:t xml:space="preserve"> Objednatelem dle </w:t>
      </w:r>
      <w:r w:rsidR="00854029" w:rsidRPr="00854029">
        <w:rPr>
          <w:kern w:val="1"/>
          <w:szCs w:val="24"/>
        </w:rPr>
        <w:t>Příkazu</w:t>
      </w:r>
      <w:r w:rsidR="00F00738" w:rsidRPr="00C3454F">
        <w:rPr>
          <w:kern w:val="1"/>
          <w:szCs w:val="24"/>
        </w:rPr>
        <w:t>,</w:t>
      </w:r>
    </w:p>
    <w:p w:rsidR="00E25276" w:rsidRDefault="00E25276" w:rsidP="00F11AE1">
      <w:pPr>
        <w:pStyle w:val="An5"/>
        <w:numPr>
          <w:ilvl w:val="0"/>
          <w:numId w:val="25"/>
        </w:numPr>
        <w:shd w:val="clear" w:color="auto" w:fill="auto"/>
        <w:tabs>
          <w:tab w:val="clear" w:pos="0"/>
        </w:tabs>
        <w:spacing w:after="120" w:line="240" w:lineRule="auto"/>
        <w:ind w:left="2552"/>
        <w:rPr>
          <w:kern w:val="1"/>
          <w:szCs w:val="24"/>
        </w:rPr>
      </w:pPr>
      <w:r w:rsidRPr="006B179F">
        <w:rPr>
          <w:kern w:val="1"/>
          <w:szCs w:val="24"/>
        </w:rPr>
        <w:t xml:space="preserve">násobku Hodinové sazby </w:t>
      </w:r>
      <w:r>
        <w:rPr>
          <w:kern w:val="1"/>
          <w:szCs w:val="24"/>
        </w:rPr>
        <w:t>B</w:t>
      </w:r>
      <w:r w:rsidR="00854029">
        <w:rPr>
          <w:kern w:val="1"/>
          <w:szCs w:val="24"/>
        </w:rPr>
        <w:t xml:space="preserve"> </w:t>
      </w:r>
      <w:r w:rsidR="00854029">
        <w:rPr>
          <w:kern w:val="1"/>
          <w:szCs w:val="24"/>
          <w:shd w:val="clear" w:color="auto" w:fill="FFFFFF"/>
        </w:rPr>
        <w:t>(Konstrukce)</w:t>
      </w:r>
      <w:r w:rsidRPr="006B179F">
        <w:rPr>
          <w:kern w:val="1"/>
          <w:szCs w:val="24"/>
        </w:rPr>
        <w:t xml:space="preserve"> a počtu hodin skutečně vynaložených Poskytovatelem v příslušném kalendářním měsíci </w:t>
      </w:r>
      <w:r w:rsidRPr="00C3454F">
        <w:rPr>
          <w:kern w:val="1"/>
          <w:szCs w:val="24"/>
        </w:rPr>
        <w:t xml:space="preserve">na </w:t>
      </w:r>
      <w:r>
        <w:rPr>
          <w:kern w:val="1"/>
          <w:szCs w:val="24"/>
        </w:rPr>
        <w:t xml:space="preserve">provedení </w:t>
      </w:r>
      <w:r w:rsidR="00291328">
        <w:rPr>
          <w:kern w:val="1"/>
          <w:szCs w:val="24"/>
          <w:shd w:val="clear" w:color="auto" w:fill="FFFFFF"/>
        </w:rPr>
        <w:t>Stanovených z</w:t>
      </w:r>
      <w:r w:rsidR="00291328" w:rsidRPr="00EE0373">
        <w:rPr>
          <w:kern w:val="1"/>
          <w:szCs w:val="24"/>
          <w:shd w:val="clear" w:color="auto" w:fill="FFFFFF"/>
        </w:rPr>
        <w:t>abezpečovacích</w:t>
      </w:r>
      <w:r w:rsidR="00291328">
        <w:rPr>
          <w:kern w:val="1"/>
          <w:szCs w:val="24"/>
        </w:rPr>
        <w:t xml:space="preserve"> </w:t>
      </w:r>
      <w:r>
        <w:rPr>
          <w:kern w:val="1"/>
          <w:szCs w:val="24"/>
        </w:rPr>
        <w:t>prací</w:t>
      </w:r>
      <w:r w:rsidRPr="00C3454F">
        <w:rPr>
          <w:kern w:val="1"/>
          <w:szCs w:val="24"/>
        </w:rPr>
        <w:t xml:space="preserve"> se Stupněm obtížnosti </w:t>
      </w:r>
      <w:r>
        <w:rPr>
          <w:kern w:val="1"/>
          <w:szCs w:val="24"/>
        </w:rPr>
        <w:t>zabezpečovacích prací</w:t>
      </w:r>
      <w:r w:rsidRPr="00C3454F">
        <w:rPr>
          <w:kern w:val="1"/>
          <w:szCs w:val="24"/>
        </w:rPr>
        <w:t> </w:t>
      </w:r>
      <w:r>
        <w:rPr>
          <w:kern w:val="1"/>
          <w:szCs w:val="24"/>
        </w:rPr>
        <w:t>B</w:t>
      </w:r>
      <w:r w:rsidR="00F00738">
        <w:rPr>
          <w:kern w:val="1"/>
          <w:szCs w:val="24"/>
        </w:rPr>
        <w:t xml:space="preserve"> </w:t>
      </w:r>
      <w:r w:rsidR="00F00738" w:rsidRPr="006B179F">
        <w:rPr>
          <w:kern w:val="1"/>
          <w:szCs w:val="24"/>
        </w:rPr>
        <w:t>dle Výkazu poruchové služby schváleného</w:t>
      </w:r>
      <w:r w:rsidR="00F00738" w:rsidRPr="00C3454F">
        <w:rPr>
          <w:kern w:val="1"/>
          <w:szCs w:val="24"/>
        </w:rPr>
        <w:t xml:space="preserve"> Objednatelem dle </w:t>
      </w:r>
      <w:r w:rsidR="00F00738" w:rsidRPr="00854029">
        <w:rPr>
          <w:kern w:val="1"/>
          <w:szCs w:val="24"/>
        </w:rPr>
        <w:t>Příkazu</w:t>
      </w:r>
      <w:r w:rsidRPr="00C3454F">
        <w:rPr>
          <w:kern w:val="1"/>
          <w:szCs w:val="24"/>
        </w:rPr>
        <w:t>,</w:t>
      </w:r>
    </w:p>
    <w:p w:rsidR="00E25276" w:rsidRDefault="00E25276" w:rsidP="00F11AE1">
      <w:pPr>
        <w:pStyle w:val="An5"/>
        <w:numPr>
          <w:ilvl w:val="0"/>
          <w:numId w:val="25"/>
        </w:numPr>
        <w:shd w:val="clear" w:color="auto" w:fill="auto"/>
        <w:tabs>
          <w:tab w:val="clear" w:pos="0"/>
        </w:tabs>
        <w:spacing w:after="120" w:line="240" w:lineRule="auto"/>
        <w:ind w:left="2552"/>
        <w:rPr>
          <w:kern w:val="1"/>
          <w:szCs w:val="24"/>
        </w:rPr>
      </w:pPr>
      <w:r w:rsidRPr="006B179F">
        <w:rPr>
          <w:kern w:val="1"/>
          <w:szCs w:val="24"/>
        </w:rPr>
        <w:t xml:space="preserve">násobku Hodinové sazby </w:t>
      </w:r>
      <w:r>
        <w:rPr>
          <w:kern w:val="1"/>
          <w:szCs w:val="24"/>
        </w:rPr>
        <w:t>C</w:t>
      </w:r>
      <w:r w:rsidR="00854029">
        <w:rPr>
          <w:kern w:val="1"/>
          <w:szCs w:val="24"/>
        </w:rPr>
        <w:t xml:space="preserve"> </w:t>
      </w:r>
      <w:r w:rsidR="00854029">
        <w:rPr>
          <w:kern w:val="1"/>
          <w:szCs w:val="24"/>
          <w:shd w:val="clear" w:color="auto" w:fill="FFFFFF"/>
        </w:rPr>
        <w:t>(Konstrukce)</w:t>
      </w:r>
      <w:r w:rsidRPr="006B179F">
        <w:rPr>
          <w:kern w:val="1"/>
          <w:szCs w:val="24"/>
        </w:rPr>
        <w:t xml:space="preserve"> a počtu hodin skutečně vynaložených Poskytovatelem v příslušném kalendářním měsíci </w:t>
      </w:r>
      <w:r w:rsidRPr="00C3454F">
        <w:rPr>
          <w:kern w:val="1"/>
          <w:szCs w:val="24"/>
        </w:rPr>
        <w:t xml:space="preserve">na </w:t>
      </w:r>
      <w:r>
        <w:rPr>
          <w:kern w:val="1"/>
          <w:szCs w:val="24"/>
        </w:rPr>
        <w:t xml:space="preserve">provedení </w:t>
      </w:r>
      <w:r w:rsidR="00291328">
        <w:rPr>
          <w:kern w:val="1"/>
          <w:szCs w:val="24"/>
          <w:shd w:val="clear" w:color="auto" w:fill="FFFFFF"/>
        </w:rPr>
        <w:t>Stanovených z</w:t>
      </w:r>
      <w:r w:rsidR="00291328" w:rsidRPr="00EE0373">
        <w:rPr>
          <w:kern w:val="1"/>
          <w:szCs w:val="24"/>
          <w:shd w:val="clear" w:color="auto" w:fill="FFFFFF"/>
        </w:rPr>
        <w:t>abezpečovacích</w:t>
      </w:r>
      <w:r w:rsidR="00291328">
        <w:rPr>
          <w:kern w:val="1"/>
          <w:szCs w:val="24"/>
        </w:rPr>
        <w:t xml:space="preserve"> </w:t>
      </w:r>
      <w:r>
        <w:rPr>
          <w:kern w:val="1"/>
          <w:szCs w:val="24"/>
        </w:rPr>
        <w:t>prací</w:t>
      </w:r>
      <w:r w:rsidRPr="00C3454F">
        <w:rPr>
          <w:kern w:val="1"/>
          <w:szCs w:val="24"/>
        </w:rPr>
        <w:t xml:space="preserve"> se Stupněm obtížnosti </w:t>
      </w:r>
      <w:r>
        <w:rPr>
          <w:kern w:val="1"/>
          <w:szCs w:val="24"/>
        </w:rPr>
        <w:t>zabezpečovacích prací</w:t>
      </w:r>
      <w:r w:rsidRPr="00C3454F">
        <w:rPr>
          <w:kern w:val="1"/>
          <w:szCs w:val="24"/>
        </w:rPr>
        <w:t> </w:t>
      </w:r>
      <w:r>
        <w:rPr>
          <w:kern w:val="1"/>
          <w:szCs w:val="24"/>
        </w:rPr>
        <w:t>C</w:t>
      </w:r>
      <w:r w:rsidR="00F00738">
        <w:rPr>
          <w:kern w:val="1"/>
          <w:szCs w:val="24"/>
        </w:rPr>
        <w:t xml:space="preserve"> </w:t>
      </w:r>
      <w:r w:rsidR="00F00738" w:rsidRPr="006B179F">
        <w:rPr>
          <w:kern w:val="1"/>
          <w:szCs w:val="24"/>
        </w:rPr>
        <w:t>dle Výkazu poruchové služby schváleného</w:t>
      </w:r>
      <w:r w:rsidR="00F00738" w:rsidRPr="00C3454F">
        <w:rPr>
          <w:kern w:val="1"/>
          <w:szCs w:val="24"/>
        </w:rPr>
        <w:t xml:space="preserve"> Objednatelem dle </w:t>
      </w:r>
      <w:r w:rsidR="00F00738" w:rsidRPr="00854029">
        <w:rPr>
          <w:kern w:val="1"/>
          <w:szCs w:val="24"/>
        </w:rPr>
        <w:t>Příkazu</w:t>
      </w:r>
      <w:r w:rsidRPr="00C3454F">
        <w:rPr>
          <w:kern w:val="1"/>
          <w:szCs w:val="24"/>
        </w:rPr>
        <w:t xml:space="preserve">, </w:t>
      </w:r>
      <w:r w:rsidR="00C0313F">
        <w:rPr>
          <w:kern w:val="1"/>
          <w:szCs w:val="24"/>
        </w:rPr>
        <w:t>a</w:t>
      </w:r>
    </w:p>
    <w:p w:rsidR="006150E4" w:rsidRPr="00082BF3" w:rsidRDefault="006150E4" w:rsidP="00F11AE1">
      <w:pPr>
        <w:pStyle w:val="An5"/>
        <w:numPr>
          <w:ilvl w:val="0"/>
          <w:numId w:val="25"/>
        </w:numPr>
        <w:shd w:val="clear" w:color="auto" w:fill="auto"/>
        <w:tabs>
          <w:tab w:val="clear" w:pos="0"/>
        </w:tabs>
        <w:spacing w:after="120" w:line="240" w:lineRule="auto"/>
        <w:ind w:left="2552"/>
      </w:pPr>
      <w:r w:rsidRPr="00082BF3">
        <w:rPr>
          <w:kern w:val="1"/>
          <w:szCs w:val="24"/>
        </w:rPr>
        <w:t xml:space="preserve">násobku </w:t>
      </w:r>
      <w:r w:rsidRPr="00082BF3">
        <w:t xml:space="preserve">ceny za vyřízení Žádosti o povolení uzavírky dle ceníku uvedeného v </w:t>
      </w:r>
      <w:r w:rsidRPr="00082BF3">
        <w:rPr>
          <w:u w:val="single"/>
        </w:rPr>
        <w:t>Příloze č. 1</w:t>
      </w:r>
      <w:r w:rsidRPr="00082BF3">
        <w:t xml:space="preserve"> této Smlouvy a počtu Žádostí o povolení uzavírky v souvislosti s Poruchou konstrukce, o nichž bylo silničním správním úřadem rozhodnuto v příslušném kalendářním měsíci dle Výkazu poruchové služby schváleného Objednatelem dle Příkazu,</w:t>
      </w:r>
    </w:p>
    <w:p w:rsidR="0087013E" w:rsidRPr="00E25276" w:rsidRDefault="0087013E" w:rsidP="0087013E">
      <w:pPr>
        <w:pStyle w:val="An5"/>
        <w:numPr>
          <w:ilvl w:val="0"/>
          <w:numId w:val="0"/>
        </w:numPr>
        <w:shd w:val="clear" w:color="auto" w:fill="auto"/>
        <w:tabs>
          <w:tab w:val="clear" w:pos="0"/>
        </w:tabs>
        <w:spacing w:after="120" w:line="240" w:lineRule="auto"/>
        <w:ind w:left="2268"/>
        <w:outlineLvl w:val="9"/>
        <w:rPr>
          <w:szCs w:val="22"/>
        </w:rPr>
      </w:pPr>
      <w:r w:rsidRPr="00C3454F">
        <w:rPr>
          <w:kern w:val="1"/>
          <w:szCs w:val="24"/>
        </w:rPr>
        <w:lastRenderedPageBreak/>
        <w:t xml:space="preserve">a to vždy bez ohledu na počet pracovníků Poskytovatele podílejících se na takovém </w:t>
      </w:r>
      <w:r w:rsidR="00BF3D23">
        <w:rPr>
          <w:kern w:val="1"/>
          <w:szCs w:val="24"/>
        </w:rPr>
        <w:t>zabezpečení</w:t>
      </w:r>
      <w:r w:rsidRPr="00C3454F">
        <w:rPr>
          <w:kern w:val="1"/>
          <w:szCs w:val="24"/>
        </w:rPr>
        <w:t xml:space="preserve"> Poruchy </w:t>
      </w:r>
      <w:r w:rsidR="008C1A2F">
        <w:rPr>
          <w:kern w:val="1"/>
          <w:szCs w:val="24"/>
        </w:rPr>
        <w:t>k</w:t>
      </w:r>
      <w:r>
        <w:rPr>
          <w:kern w:val="1"/>
          <w:szCs w:val="24"/>
        </w:rPr>
        <w:t xml:space="preserve">onstrukce </w:t>
      </w:r>
      <w:r w:rsidRPr="00C3454F">
        <w:rPr>
          <w:kern w:val="1"/>
          <w:szCs w:val="24"/>
        </w:rPr>
        <w:t>a bez ohledu na množství a povahu technického vybavení Poskytovatele nezbytného k </w:t>
      </w:r>
      <w:r w:rsidR="00BF3D23">
        <w:rPr>
          <w:kern w:val="1"/>
          <w:szCs w:val="24"/>
        </w:rPr>
        <w:t>zabezpečení</w:t>
      </w:r>
      <w:r w:rsidRPr="00C3454F">
        <w:rPr>
          <w:kern w:val="1"/>
          <w:szCs w:val="24"/>
        </w:rPr>
        <w:t xml:space="preserve"> Poruchy </w:t>
      </w:r>
      <w:r w:rsidR="008C1A2F">
        <w:rPr>
          <w:kern w:val="1"/>
          <w:szCs w:val="24"/>
        </w:rPr>
        <w:t>k</w:t>
      </w:r>
      <w:r>
        <w:rPr>
          <w:kern w:val="1"/>
          <w:szCs w:val="24"/>
        </w:rPr>
        <w:t>onstrukce</w:t>
      </w:r>
    </w:p>
    <w:p w:rsidR="008322EA" w:rsidRDefault="008322EA" w:rsidP="008322EA">
      <w:pPr>
        <w:pStyle w:val="An5"/>
        <w:numPr>
          <w:ilvl w:val="0"/>
          <w:numId w:val="0"/>
        </w:numPr>
        <w:shd w:val="clear" w:color="auto" w:fill="auto"/>
        <w:tabs>
          <w:tab w:val="clear" w:pos="0"/>
        </w:tabs>
        <w:spacing w:after="0" w:line="240" w:lineRule="auto"/>
        <w:ind w:left="2268"/>
        <w:outlineLvl w:val="9"/>
        <w:rPr>
          <w:kern w:val="1"/>
          <w:szCs w:val="24"/>
        </w:rPr>
      </w:pPr>
      <w:r w:rsidRPr="00C3454F">
        <w:rPr>
          <w:kern w:val="1"/>
          <w:szCs w:val="24"/>
        </w:rPr>
        <w:t>(částka dle tohoto bodu (ii</w:t>
      </w:r>
      <w:r>
        <w:rPr>
          <w:kern w:val="1"/>
          <w:szCs w:val="24"/>
        </w:rPr>
        <w:t>i</w:t>
      </w:r>
      <w:r w:rsidRPr="00C3454F">
        <w:rPr>
          <w:kern w:val="1"/>
          <w:szCs w:val="24"/>
        </w:rPr>
        <w:t>) dále jen „</w:t>
      </w:r>
      <w:r w:rsidR="000F7757" w:rsidRPr="00C3454F">
        <w:rPr>
          <w:b/>
          <w:kern w:val="1"/>
          <w:szCs w:val="24"/>
        </w:rPr>
        <w:t xml:space="preserve">Odměna za </w:t>
      </w:r>
      <w:r w:rsidR="00906A66">
        <w:rPr>
          <w:b/>
          <w:kern w:val="1"/>
          <w:szCs w:val="24"/>
        </w:rPr>
        <w:t>zabezpečení</w:t>
      </w:r>
      <w:r w:rsidR="000F7757">
        <w:rPr>
          <w:b/>
          <w:kern w:val="1"/>
          <w:szCs w:val="24"/>
        </w:rPr>
        <w:t xml:space="preserve"> poruch konstrukce</w:t>
      </w:r>
      <w:r w:rsidRPr="00C3454F">
        <w:rPr>
          <w:kern w:val="1"/>
          <w:szCs w:val="24"/>
        </w:rPr>
        <w:t xml:space="preserve">“), </w:t>
      </w:r>
    </w:p>
    <w:p w:rsidR="0087013E" w:rsidRPr="0087013E" w:rsidRDefault="0087013E" w:rsidP="00881C24">
      <w:pPr>
        <w:pStyle w:val="An5"/>
        <w:numPr>
          <w:ilvl w:val="0"/>
          <w:numId w:val="0"/>
        </w:numPr>
        <w:shd w:val="clear" w:color="auto" w:fill="auto"/>
        <w:tabs>
          <w:tab w:val="clear" w:pos="0"/>
        </w:tabs>
        <w:spacing w:after="120" w:line="240" w:lineRule="auto"/>
        <w:ind w:left="2127" w:hanging="709"/>
        <w:outlineLvl w:val="9"/>
      </w:pPr>
    </w:p>
    <w:p w:rsidR="00455668" w:rsidRDefault="00133365" w:rsidP="00EA0C7B">
      <w:pPr>
        <w:pStyle w:val="An5"/>
        <w:shd w:val="clear" w:color="auto" w:fill="auto"/>
        <w:tabs>
          <w:tab w:val="clear" w:pos="0"/>
        </w:tabs>
        <w:spacing w:after="120" w:line="240" w:lineRule="auto"/>
        <w:ind w:left="1418"/>
        <w:rPr>
          <w:kern w:val="1"/>
          <w:szCs w:val="24"/>
        </w:rPr>
      </w:pPr>
      <w:r w:rsidRPr="00C3454F">
        <w:rPr>
          <w:kern w:val="1"/>
          <w:szCs w:val="24"/>
        </w:rPr>
        <w:t xml:space="preserve">ceny Náhradních dílů skutečně použitých Poskytovatelem při poskytování Předmětu plnění v daném kalendářním měsíci </w:t>
      </w:r>
      <w:r w:rsidR="00C8411F" w:rsidRPr="00C3454F">
        <w:rPr>
          <w:kern w:val="1"/>
          <w:szCs w:val="24"/>
        </w:rPr>
        <w:t xml:space="preserve">dle Výkazu </w:t>
      </w:r>
      <w:r w:rsidR="00C3454F">
        <w:rPr>
          <w:kern w:val="1"/>
          <w:szCs w:val="24"/>
        </w:rPr>
        <w:t>náhradních dílů</w:t>
      </w:r>
      <w:r w:rsidR="00C8411F" w:rsidRPr="00C3454F">
        <w:rPr>
          <w:kern w:val="1"/>
          <w:szCs w:val="24"/>
        </w:rPr>
        <w:t xml:space="preserve"> schválen</w:t>
      </w:r>
      <w:r w:rsidR="00C3454F">
        <w:rPr>
          <w:kern w:val="1"/>
          <w:szCs w:val="24"/>
        </w:rPr>
        <w:t>ého</w:t>
      </w:r>
      <w:r w:rsidR="00C8411F" w:rsidRPr="00C3454F">
        <w:rPr>
          <w:kern w:val="1"/>
          <w:szCs w:val="24"/>
        </w:rPr>
        <w:t xml:space="preserve"> </w:t>
      </w:r>
      <w:r w:rsidR="00C8411F" w:rsidRPr="00D67930">
        <w:rPr>
          <w:kern w:val="1"/>
          <w:szCs w:val="24"/>
        </w:rPr>
        <w:t xml:space="preserve">Objednatelem dle </w:t>
      </w:r>
      <w:r w:rsidR="00854029" w:rsidRPr="00854029">
        <w:rPr>
          <w:kern w:val="1"/>
          <w:szCs w:val="24"/>
        </w:rPr>
        <w:t>Příkazu</w:t>
      </w:r>
      <w:r w:rsidRPr="00C3454F">
        <w:rPr>
          <w:kern w:val="1"/>
          <w:szCs w:val="24"/>
        </w:rPr>
        <w:t>,</w:t>
      </w:r>
      <w:r w:rsidRPr="006819A3">
        <w:rPr>
          <w:kern w:val="1"/>
          <w:szCs w:val="24"/>
        </w:rPr>
        <w:t xml:space="preserve"> stanovené v souladu s ceníkem uvedeným v </w:t>
      </w:r>
      <w:r w:rsidRPr="006819A3">
        <w:rPr>
          <w:kern w:val="1"/>
          <w:szCs w:val="24"/>
          <w:u w:val="single"/>
        </w:rPr>
        <w:t>Příloze č. 2</w:t>
      </w:r>
      <w:r w:rsidRPr="006819A3">
        <w:rPr>
          <w:kern w:val="1"/>
          <w:szCs w:val="24"/>
        </w:rPr>
        <w:t xml:space="preserve"> této Smlouvy</w:t>
      </w:r>
      <w:r w:rsidR="008E348E" w:rsidRPr="006819A3">
        <w:rPr>
          <w:kern w:val="1"/>
          <w:szCs w:val="24"/>
        </w:rPr>
        <w:t>,</w:t>
      </w:r>
    </w:p>
    <w:p w:rsidR="00F90F58" w:rsidRDefault="001B3850" w:rsidP="001E4F9D">
      <w:pPr>
        <w:pStyle w:val="An5"/>
        <w:numPr>
          <w:ilvl w:val="0"/>
          <w:numId w:val="0"/>
        </w:numPr>
        <w:shd w:val="clear" w:color="auto" w:fill="auto"/>
        <w:tabs>
          <w:tab w:val="clear" w:pos="0"/>
          <w:tab w:val="left" w:pos="709"/>
        </w:tabs>
        <w:spacing w:after="120" w:line="240" w:lineRule="auto"/>
        <w:ind w:firstLine="709"/>
        <w:outlineLvl w:val="9"/>
        <w:rPr>
          <w:kern w:val="1"/>
          <w:szCs w:val="24"/>
        </w:rPr>
      </w:pPr>
      <w:r>
        <w:rPr>
          <w:kern w:val="1"/>
          <w:szCs w:val="24"/>
        </w:rPr>
        <w:t>(</w:t>
      </w:r>
      <w:r w:rsidR="002D1026">
        <w:rPr>
          <w:kern w:val="1"/>
          <w:szCs w:val="24"/>
        </w:rPr>
        <w:t>písm.</w:t>
      </w:r>
      <w:r w:rsidR="00B25E45">
        <w:rPr>
          <w:kern w:val="1"/>
          <w:szCs w:val="24"/>
        </w:rPr>
        <w:t xml:space="preserve"> a), b) a</w:t>
      </w:r>
      <w:r>
        <w:rPr>
          <w:kern w:val="1"/>
          <w:szCs w:val="24"/>
        </w:rPr>
        <w:t xml:space="preserve"> </w:t>
      </w:r>
      <w:r w:rsidR="00133365" w:rsidRPr="001B3850">
        <w:rPr>
          <w:kern w:val="1"/>
          <w:szCs w:val="24"/>
        </w:rPr>
        <w:t>c)</w:t>
      </w:r>
      <w:r>
        <w:rPr>
          <w:kern w:val="1"/>
          <w:szCs w:val="24"/>
        </w:rPr>
        <w:t xml:space="preserve"> </w:t>
      </w:r>
      <w:r w:rsidR="00133365">
        <w:rPr>
          <w:kern w:val="1"/>
          <w:szCs w:val="24"/>
        </w:rPr>
        <w:t>výše společně dále jen „</w:t>
      </w:r>
      <w:r w:rsidR="00133365">
        <w:rPr>
          <w:b/>
          <w:kern w:val="1"/>
          <w:szCs w:val="24"/>
        </w:rPr>
        <w:t>Cena</w:t>
      </w:r>
      <w:r w:rsidR="00133365">
        <w:rPr>
          <w:kern w:val="1"/>
          <w:szCs w:val="24"/>
        </w:rPr>
        <w:t>“).</w:t>
      </w:r>
    </w:p>
    <w:p w:rsidR="00F90F58" w:rsidRPr="00117FA5" w:rsidRDefault="00133365" w:rsidP="000F7757">
      <w:pPr>
        <w:pStyle w:val="An3"/>
        <w:shd w:val="clear" w:color="auto" w:fill="auto"/>
        <w:tabs>
          <w:tab w:val="clear" w:pos="0"/>
        </w:tabs>
        <w:spacing w:line="240" w:lineRule="auto"/>
        <w:ind w:left="709"/>
        <w:rPr>
          <w:lang w:eastAsia="en-US"/>
        </w:rPr>
      </w:pPr>
      <w:r>
        <w:t xml:space="preserve">Smluvní strany </w:t>
      </w:r>
      <w:r w:rsidRPr="000F7757">
        <w:rPr>
          <w:kern w:val="1"/>
          <w:szCs w:val="24"/>
        </w:rPr>
        <w:t>stanovily</w:t>
      </w:r>
      <w:r>
        <w:t xml:space="preserve"> dohodou maximální</w:t>
      </w:r>
      <w:r>
        <w:rPr>
          <w:color w:val="FF0000"/>
        </w:rPr>
        <w:t xml:space="preserve"> </w:t>
      </w:r>
      <w:r>
        <w:t xml:space="preserve">a nepřekročitelnou cenu za poskytnutí Předmětu plnění podle </w:t>
      </w:r>
      <w:r>
        <w:rPr>
          <w:u w:val="single"/>
        </w:rPr>
        <w:t>článku 3.1</w:t>
      </w:r>
      <w:r>
        <w:t xml:space="preserve"> této Smlouvy, s výjim</w:t>
      </w:r>
      <w:r w:rsidR="00F72506">
        <w:t>kou Odměny za odstranění poruch</w:t>
      </w:r>
      <w:r w:rsidR="0087013E">
        <w:t xml:space="preserve"> vybavení </w:t>
      </w:r>
      <w:r w:rsidR="009916D1">
        <w:t xml:space="preserve">a Odměny za </w:t>
      </w:r>
      <w:r w:rsidR="00906A66">
        <w:rPr>
          <w:kern w:val="1"/>
          <w:szCs w:val="24"/>
        </w:rPr>
        <w:t>zabezpečení</w:t>
      </w:r>
      <w:r w:rsidR="000F7757" w:rsidRPr="000F7757">
        <w:rPr>
          <w:kern w:val="1"/>
          <w:szCs w:val="24"/>
        </w:rPr>
        <w:t xml:space="preserve"> poruch konstrukce</w:t>
      </w:r>
      <w:r>
        <w:t xml:space="preserve">, za celou dobu trvání této Smlouvy ve výši </w:t>
      </w:r>
      <w:r w:rsidR="00A25B4D" w:rsidRPr="00A25B4D">
        <w:rPr>
          <w:b/>
        </w:rPr>
        <w:t>143</w:t>
      </w:r>
      <w:r w:rsidR="006E763A">
        <w:rPr>
          <w:b/>
        </w:rPr>
        <w:t> </w:t>
      </w:r>
      <w:r w:rsidR="00A25B4D" w:rsidRPr="00A25B4D">
        <w:rPr>
          <w:b/>
        </w:rPr>
        <w:t>176</w:t>
      </w:r>
      <w:r w:rsidR="006E763A">
        <w:rPr>
          <w:b/>
        </w:rPr>
        <w:t> </w:t>
      </w:r>
      <w:r w:rsidR="00A25B4D" w:rsidRPr="00A25B4D">
        <w:rPr>
          <w:b/>
        </w:rPr>
        <w:t>405</w:t>
      </w:r>
      <w:r>
        <w:rPr>
          <w:b/>
        </w:rPr>
        <w:t xml:space="preserve">,- Kč </w:t>
      </w:r>
      <w:r>
        <w:t>(</w:t>
      </w:r>
      <w:r>
        <w:rPr>
          <w:i/>
        </w:rPr>
        <w:t>slovy:</w:t>
      </w:r>
      <w:r>
        <w:t xml:space="preserve"> </w:t>
      </w:r>
      <w:r w:rsidR="00A25B4D" w:rsidRPr="00A25B4D">
        <w:rPr>
          <w:i/>
        </w:rPr>
        <w:t>stočtyřicettřimilionůstosedmdesátšesttisícčtyřistapět</w:t>
      </w:r>
      <w:r>
        <w:t xml:space="preserve"> </w:t>
      </w:r>
      <w:r>
        <w:rPr>
          <w:i/>
        </w:rPr>
        <w:t>korun českých</w:t>
      </w:r>
      <w:r>
        <w:t>) bez DPH. Tato cena se skládá z následujících složek:</w:t>
      </w:r>
    </w:p>
    <w:p w:rsidR="00F90F58" w:rsidRPr="00117FA5" w:rsidRDefault="00133365" w:rsidP="00EA0C7B">
      <w:pPr>
        <w:pStyle w:val="An5"/>
        <w:shd w:val="clear" w:color="auto" w:fill="auto"/>
        <w:tabs>
          <w:tab w:val="clear" w:pos="0"/>
        </w:tabs>
        <w:spacing w:after="120" w:line="240" w:lineRule="auto"/>
        <w:ind w:left="1418"/>
        <w:rPr>
          <w:kern w:val="1"/>
          <w:szCs w:val="24"/>
          <w:lang w:eastAsia="en-US"/>
        </w:rPr>
      </w:pPr>
      <w:r>
        <w:rPr>
          <w:kern w:val="1"/>
          <w:szCs w:val="24"/>
        </w:rPr>
        <w:t xml:space="preserve">cena za Servisní službu v maximální a nepřekročitelné výši </w:t>
      </w:r>
      <w:r w:rsidR="00A25B4D" w:rsidRPr="00A25B4D">
        <w:rPr>
          <w:b/>
          <w:kern w:val="1"/>
          <w:szCs w:val="24"/>
        </w:rPr>
        <w:t>101</w:t>
      </w:r>
      <w:r w:rsidR="006E763A">
        <w:rPr>
          <w:b/>
          <w:kern w:val="1"/>
          <w:szCs w:val="24"/>
        </w:rPr>
        <w:t> </w:t>
      </w:r>
      <w:r w:rsidR="00A25B4D" w:rsidRPr="00A25B4D">
        <w:rPr>
          <w:b/>
          <w:kern w:val="1"/>
          <w:szCs w:val="24"/>
        </w:rPr>
        <w:t>799</w:t>
      </w:r>
      <w:r w:rsidR="006E763A">
        <w:rPr>
          <w:b/>
          <w:kern w:val="1"/>
          <w:szCs w:val="24"/>
        </w:rPr>
        <w:t> </w:t>
      </w:r>
      <w:r w:rsidR="00A25B4D" w:rsidRPr="00A25B4D">
        <w:rPr>
          <w:b/>
          <w:kern w:val="1"/>
          <w:szCs w:val="24"/>
        </w:rPr>
        <w:t>528</w:t>
      </w:r>
      <w:r>
        <w:rPr>
          <w:b/>
          <w:kern w:val="1"/>
          <w:szCs w:val="24"/>
        </w:rPr>
        <w:t xml:space="preserve">,- Kč </w:t>
      </w:r>
      <w:r>
        <w:rPr>
          <w:kern w:val="1"/>
          <w:szCs w:val="24"/>
        </w:rPr>
        <w:t>(</w:t>
      </w:r>
      <w:r>
        <w:rPr>
          <w:i/>
          <w:kern w:val="1"/>
          <w:szCs w:val="24"/>
        </w:rPr>
        <w:t>slovy:</w:t>
      </w:r>
      <w:r>
        <w:rPr>
          <w:kern w:val="1"/>
          <w:szCs w:val="24"/>
        </w:rPr>
        <w:t xml:space="preserve"> </w:t>
      </w:r>
      <w:r w:rsidR="00A25B4D" w:rsidRPr="00A25B4D">
        <w:rPr>
          <w:i/>
          <w:kern w:val="1"/>
          <w:szCs w:val="24"/>
        </w:rPr>
        <w:t>stojednamilionůsedmsetdevadesátdevěttisícpětsetdvacetosm</w:t>
      </w:r>
      <w:r>
        <w:rPr>
          <w:kern w:val="1"/>
          <w:szCs w:val="24"/>
        </w:rPr>
        <w:t xml:space="preserve"> </w:t>
      </w:r>
      <w:r>
        <w:rPr>
          <w:i/>
          <w:kern w:val="1"/>
          <w:szCs w:val="24"/>
        </w:rPr>
        <w:t>korun českých</w:t>
      </w:r>
      <w:r>
        <w:rPr>
          <w:kern w:val="1"/>
          <w:szCs w:val="24"/>
        </w:rPr>
        <w:t>) bez DPH;</w:t>
      </w:r>
    </w:p>
    <w:p w:rsidR="00F90F58" w:rsidRPr="00117FA5" w:rsidRDefault="00133365" w:rsidP="006C0947">
      <w:pPr>
        <w:pStyle w:val="An5"/>
        <w:shd w:val="clear" w:color="auto" w:fill="auto"/>
        <w:tabs>
          <w:tab w:val="clear" w:pos="0"/>
        </w:tabs>
        <w:spacing w:after="120" w:line="240" w:lineRule="auto"/>
        <w:ind w:left="1418"/>
        <w:rPr>
          <w:lang w:eastAsia="en-US"/>
        </w:rPr>
      </w:pPr>
      <w:r>
        <w:t xml:space="preserve">cena </w:t>
      </w:r>
      <w:r w:rsidRPr="006C0947">
        <w:rPr>
          <w:kern w:val="1"/>
          <w:szCs w:val="24"/>
        </w:rPr>
        <w:t>za</w:t>
      </w:r>
      <w:r>
        <w:t xml:space="preserve"> Poruchovou službu (s výjim</w:t>
      </w:r>
      <w:r w:rsidR="00F72506">
        <w:t>kou Odměny za odstranění poruch</w:t>
      </w:r>
      <w:r w:rsidR="008322EA">
        <w:t xml:space="preserve"> vybaven</w:t>
      </w:r>
      <w:r w:rsidR="009916D1">
        <w:t xml:space="preserve">í a Odměny </w:t>
      </w:r>
      <w:r w:rsidR="000F7757" w:rsidRPr="000F7757">
        <w:rPr>
          <w:kern w:val="1"/>
          <w:szCs w:val="24"/>
        </w:rPr>
        <w:t xml:space="preserve">za </w:t>
      </w:r>
      <w:r w:rsidR="00906A66">
        <w:rPr>
          <w:kern w:val="1"/>
          <w:szCs w:val="24"/>
        </w:rPr>
        <w:t>zabezpečení</w:t>
      </w:r>
      <w:r w:rsidR="000F7757" w:rsidRPr="000F7757">
        <w:rPr>
          <w:kern w:val="1"/>
          <w:szCs w:val="24"/>
        </w:rPr>
        <w:t xml:space="preserve"> poruch konstrukce</w:t>
      </w:r>
      <w:r>
        <w:t xml:space="preserve">) v maximální a nepřekročitelné výši </w:t>
      </w:r>
      <w:r w:rsidR="00A25B4D" w:rsidRPr="00A25B4D">
        <w:rPr>
          <w:b/>
        </w:rPr>
        <w:t>31</w:t>
      </w:r>
      <w:r w:rsidR="006E763A">
        <w:rPr>
          <w:b/>
        </w:rPr>
        <w:t> </w:t>
      </w:r>
      <w:r w:rsidR="00A25B4D" w:rsidRPr="00A25B4D">
        <w:rPr>
          <w:b/>
        </w:rPr>
        <w:t>200</w:t>
      </w:r>
      <w:r w:rsidR="006E763A">
        <w:rPr>
          <w:b/>
        </w:rPr>
        <w:t> </w:t>
      </w:r>
      <w:r w:rsidR="00A25B4D" w:rsidRPr="00A25B4D">
        <w:rPr>
          <w:b/>
        </w:rPr>
        <w:t>000</w:t>
      </w:r>
      <w:r>
        <w:rPr>
          <w:b/>
        </w:rPr>
        <w:t>,- Kč</w:t>
      </w:r>
      <w:r>
        <w:t xml:space="preserve"> (</w:t>
      </w:r>
      <w:r>
        <w:rPr>
          <w:i/>
        </w:rPr>
        <w:t>slovy:</w:t>
      </w:r>
      <w:r>
        <w:t> </w:t>
      </w:r>
      <w:r w:rsidR="00A25B4D" w:rsidRPr="00A25B4D">
        <w:rPr>
          <w:i/>
        </w:rPr>
        <w:t>třicetjednamilionůdvěstětisíc</w:t>
      </w:r>
      <w:r>
        <w:t xml:space="preserve"> </w:t>
      </w:r>
      <w:r>
        <w:rPr>
          <w:i/>
        </w:rPr>
        <w:t>korun českých</w:t>
      </w:r>
      <w:r>
        <w:t xml:space="preserve">) bez DPH; </w:t>
      </w:r>
    </w:p>
    <w:p w:rsidR="007754A5" w:rsidRPr="00117FA5" w:rsidRDefault="00133365" w:rsidP="009B29F0">
      <w:pPr>
        <w:pStyle w:val="An5"/>
        <w:shd w:val="clear" w:color="auto" w:fill="auto"/>
        <w:tabs>
          <w:tab w:val="clear" w:pos="0"/>
        </w:tabs>
        <w:spacing w:line="240" w:lineRule="auto"/>
        <w:ind w:left="1418"/>
        <w:rPr>
          <w:kern w:val="1"/>
          <w:szCs w:val="24"/>
          <w:lang w:eastAsia="en-US"/>
        </w:rPr>
      </w:pPr>
      <w:r>
        <w:rPr>
          <w:kern w:val="1"/>
          <w:szCs w:val="24"/>
        </w:rPr>
        <w:t xml:space="preserve">cena za dodávky Náhradních dílů v maximální a nepřekročitelné výši </w:t>
      </w:r>
      <w:r w:rsidR="00A25B4D" w:rsidRPr="00A25B4D">
        <w:rPr>
          <w:b/>
          <w:kern w:val="1"/>
          <w:szCs w:val="24"/>
        </w:rPr>
        <w:t>10</w:t>
      </w:r>
      <w:r w:rsidR="006E763A">
        <w:rPr>
          <w:b/>
          <w:kern w:val="1"/>
          <w:szCs w:val="24"/>
        </w:rPr>
        <w:t> </w:t>
      </w:r>
      <w:r w:rsidR="00A25B4D" w:rsidRPr="00A25B4D">
        <w:rPr>
          <w:b/>
          <w:kern w:val="1"/>
          <w:szCs w:val="24"/>
        </w:rPr>
        <w:t>176</w:t>
      </w:r>
      <w:r w:rsidR="006E763A">
        <w:rPr>
          <w:b/>
          <w:kern w:val="1"/>
          <w:szCs w:val="24"/>
        </w:rPr>
        <w:t> </w:t>
      </w:r>
      <w:r w:rsidR="00A25B4D" w:rsidRPr="00A25B4D">
        <w:rPr>
          <w:b/>
          <w:kern w:val="1"/>
          <w:szCs w:val="24"/>
        </w:rPr>
        <w:t>877</w:t>
      </w:r>
      <w:r>
        <w:rPr>
          <w:b/>
          <w:kern w:val="1"/>
          <w:szCs w:val="24"/>
        </w:rPr>
        <w:t xml:space="preserve">,- Kč </w:t>
      </w:r>
      <w:r>
        <w:rPr>
          <w:kern w:val="1"/>
          <w:szCs w:val="24"/>
        </w:rPr>
        <w:t>(</w:t>
      </w:r>
      <w:r>
        <w:rPr>
          <w:i/>
          <w:kern w:val="1"/>
          <w:szCs w:val="24"/>
        </w:rPr>
        <w:t>slovy:</w:t>
      </w:r>
      <w:r>
        <w:rPr>
          <w:kern w:val="1"/>
          <w:szCs w:val="24"/>
        </w:rPr>
        <w:t xml:space="preserve"> </w:t>
      </w:r>
      <w:r w:rsidR="00A25B4D" w:rsidRPr="00A25B4D">
        <w:rPr>
          <w:i/>
          <w:kern w:val="1"/>
          <w:szCs w:val="24"/>
        </w:rPr>
        <w:t>desetmilionůstosedmdesátšesttisícosmsetsedmdesátsedm</w:t>
      </w:r>
      <w:r>
        <w:rPr>
          <w:kern w:val="1"/>
          <w:szCs w:val="24"/>
        </w:rPr>
        <w:t xml:space="preserve"> </w:t>
      </w:r>
      <w:r>
        <w:rPr>
          <w:i/>
          <w:kern w:val="1"/>
          <w:szCs w:val="24"/>
        </w:rPr>
        <w:t>korun českých</w:t>
      </w:r>
      <w:r>
        <w:rPr>
          <w:kern w:val="1"/>
          <w:szCs w:val="24"/>
        </w:rPr>
        <w:t>) bez DPH</w:t>
      </w:r>
      <w:r w:rsidR="007754A5">
        <w:rPr>
          <w:kern w:val="1"/>
          <w:szCs w:val="24"/>
        </w:rPr>
        <w:t>;</w:t>
      </w:r>
    </w:p>
    <w:p w:rsidR="00F90F58" w:rsidRPr="00D17DB8" w:rsidRDefault="00133365" w:rsidP="00EA0C7B">
      <w:pPr>
        <w:pStyle w:val="An3"/>
        <w:shd w:val="clear" w:color="auto" w:fill="auto"/>
        <w:tabs>
          <w:tab w:val="clear" w:pos="0"/>
        </w:tabs>
        <w:spacing w:line="240" w:lineRule="auto"/>
        <w:ind w:left="709"/>
        <w:rPr>
          <w:kern w:val="1"/>
          <w:szCs w:val="24"/>
          <w:lang w:eastAsia="en-US"/>
        </w:rPr>
      </w:pPr>
      <w:r>
        <w:rPr>
          <w:kern w:val="1"/>
          <w:szCs w:val="24"/>
        </w:rPr>
        <w:t xml:space="preserve">V případě, že Datum účinnosti dle </w:t>
      </w:r>
      <w:r>
        <w:rPr>
          <w:kern w:val="1"/>
          <w:szCs w:val="24"/>
          <w:u w:val="single"/>
        </w:rPr>
        <w:t xml:space="preserve">článku </w:t>
      </w:r>
      <w:r w:rsidR="00D67930">
        <w:rPr>
          <w:kern w:val="1"/>
          <w:szCs w:val="24"/>
          <w:u w:val="single"/>
        </w:rPr>
        <w:t>10</w:t>
      </w:r>
      <w:r>
        <w:rPr>
          <w:kern w:val="1"/>
          <w:szCs w:val="24"/>
          <w:u w:val="single"/>
        </w:rPr>
        <w:t>.1</w:t>
      </w:r>
      <w:r>
        <w:rPr>
          <w:kern w:val="1"/>
          <w:szCs w:val="24"/>
        </w:rPr>
        <w:t xml:space="preserve"> této Smlouvy nastane později než </w:t>
      </w:r>
      <w:r w:rsidR="009B29F0">
        <w:rPr>
          <w:kern w:val="1"/>
          <w:szCs w:val="24"/>
        </w:rPr>
        <w:t>1. 1. 2018</w:t>
      </w:r>
      <w:r>
        <w:rPr>
          <w:kern w:val="1"/>
          <w:szCs w:val="24"/>
        </w:rPr>
        <w:t>, pak se všechny maximální a nepřekročitelné výše cen uvedené v </w:t>
      </w:r>
      <w:r>
        <w:rPr>
          <w:kern w:val="1"/>
          <w:szCs w:val="24"/>
          <w:u w:val="single"/>
        </w:rPr>
        <w:t>článku 4.1.2 písm. a)</w:t>
      </w:r>
      <w:r w:rsidR="009B29F0">
        <w:rPr>
          <w:kern w:val="1"/>
          <w:szCs w:val="24"/>
          <w:u w:val="single"/>
        </w:rPr>
        <w:t xml:space="preserve"> a </w:t>
      </w:r>
      <w:r>
        <w:rPr>
          <w:kern w:val="1"/>
          <w:szCs w:val="24"/>
          <w:u w:val="single"/>
        </w:rPr>
        <w:t>b)</w:t>
      </w:r>
      <w:r>
        <w:rPr>
          <w:kern w:val="1"/>
          <w:szCs w:val="24"/>
        </w:rPr>
        <w:t xml:space="preserve"> této Smlouvy přiměřeně sníží, a to následujícím způsobem:</w:t>
      </w:r>
    </w:p>
    <w:p w:rsidR="00F90F58" w:rsidRPr="00D17DB8" w:rsidRDefault="00133365" w:rsidP="00EA0C7B">
      <w:pPr>
        <w:pStyle w:val="An5"/>
        <w:shd w:val="clear" w:color="auto" w:fill="auto"/>
        <w:tabs>
          <w:tab w:val="clear" w:pos="0"/>
        </w:tabs>
        <w:spacing w:after="120" w:line="240" w:lineRule="auto"/>
        <w:ind w:left="1418"/>
        <w:rPr>
          <w:kern w:val="1"/>
          <w:szCs w:val="24"/>
          <w:lang w:eastAsia="en-US"/>
        </w:rPr>
      </w:pPr>
      <w:r>
        <w:rPr>
          <w:kern w:val="1"/>
          <w:szCs w:val="24"/>
        </w:rPr>
        <w:t xml:space="preserve">cena za Servisní službu dle </w:t>
      </w:r>
      <w:r w:rsidR="002D1026">
        <w:rPr>
          <w:kern w:val="1"/>
          <w:szCs w:val="24"/>
          <w:u w:val="single"/>
        </w:rPr>
        <w:t>písm.</w:t>
      </w:r>
      <w:r>
        <w:rPr>
          <w:kern w:val="1"/>
          <w:szCs w:val="24"/>
          <w:u w:val="single"/>
        </w:rPr>
        <w:t xml:space="preserve"> a) článku 4.1.2</w:t>
      </w:r>
      <w:r>
        <w:rPr>
          <w:kern w:val="1"/>
          <w:szCs w:val="24"/>
        </w:rPr>
        <w:t xml:space="preserve"> této Smlouvy se sníží o součet jednotkových cen (uvedených v ceníku v </w:t>
      </w:r>
      <w:r>
        <w:rPr>
          <w:kern w:val="1"/>
          <w:szCs w:val="24"/>
          <w:u w:val="single"/>
        </w:rPr>
        <w:t>Příloze č. 1</w:t>
      </w:r>
      <w:r>
        <w:rPr>
          <w:kern w:val="1"/>
          <w:szCs w:val="24"/>
        </w:rPr>
        <w:t xml:space="preserve"> této Smlouvy) jednotlivých úkonů Servisní služby, které měly být s ohledem na jejich četnost uvedenou v </w:t>
      </w:r>
      <w:r>
        <w:rPr>
          <w:kern w:val="1"/>
          <w:szCs w:val="24"/>
          <w:u w:val="single"/>
        </w:rPr>
        <w:t>Příloze č. 1</w:t>
      </w:r>
      <w:r>
        <w:rPr>
          <w:kern w:val="1"/>
          <w:szCs w:val="24"/>
        </w:rPr>
        <w:t xml:space="preserve"> této Smlouvy provedeny v období od </w:t>
      </w:r>
      <w:bookmarkStart w:id="12" w:name="_cp_text_1_29"/>
      <w:r w:rsidR="009B29F0">
        <w:rPr>
          <w:kern w:val="1"/>
          <w:szCs w:val="24"/>
        </w:rPr>
        <w:t>1. 1. 2018</w:t>
      </w:r>
      <w:r>
        <w:rPr>
          <w:kern w:val="1"/>
          <w:szCs w:val="24"/>
        </w:rPr>
        <w:t xml:space="preserve"> </w:t>
      </w:r>
      <w:bookmarkEnd w:id="12"/>
      <w:r>
        <w:rPr>
          <w:kern w:val="1"/>
          <w:szCs w:val="24"/>
        </w:rPr>
        <w:t xml:space="preserve">do Data účinnosti dle </w:t>
      </w:r>
      <w:r w:rsidR="00090638">
        <w:rPr>
          <w:kern w:val="1"/>
          <w:szCs w:val="24"/>
          <w:u w:val="single"/>
        </w:rPr>
        <w:t>článku 10</w:t>
      </w:r>
      <w:r>
        <w:rPr>
          <w:kern w:val="1"/>
          <w:szCs w:val="24"/>
          <w:u w:val="single"/>
        </w:rPr>
        <w:t>.1</w:t>
      </w:r>
      <w:r>
        <w:rPr>
          <w:kern w:val="1"/>
          <w:szCs w:val="24"/>
        </w:rPr>
        <w:t xml:space="preserve"> této Smlouvy; </w:t>
      </w:r>
    </w:p>
    <w:p w:rsidR="007754A5" w:rsidRDefault="00133365" w:rsidP="00EA0C7B">
      <w:pPr>
        <w:pStyle w:val="An5"/>
        <w:shd w:val="clear" w:color="auto" w:fill="auto"/>
        <w:tabs>
          <w:tab w:val="clear" w:pos="0"/>
        </w:tabs>
        <w:spacing w:after="120" w:line="240" w:lineRule="auto"/>
        <w:ind w:left="1418"/>
        <w:rPr>
          <w:kern w:val="1"/>
          <w:szCs w:val="24"/>
        </w:rPr>
      </w:pPr>
      <w:r>
        <w:rPr>
          <w:kern w:val="1"/>
          <w:szCs w:val="24"/>
        </w:rPr>
        <w:t xml:space="preserve">cena za Poruchovou službu dle </w:t>
      </w:r>
      <w:r w:rsidR="002D1026">
        <w:rPr>
          <w:kern w:val="1"/>
          <w:szCs w:val="24"/>
          <w:u w:val="single"/>
        </w:rPr>
        <w:t>písm.</w:t>
      </w:r>
      <w:r>
        <w:rPr>
          <w:kern w:val="1"/>
          <w:szCs w:val="24"/>
          <w:u w:val="single"/>
        </w:rPr>
        <w:t xml:space="preserve"> b) článku 4.1.2</w:t>
      </w:r>
      <w:r>
        <w:rPr>
          <w:kern w:val="1"/>
          <w:szCs w:val="24"/>
        </w:rPr>
        <w:t xml:space="preserve"> této Smlouvy se sníží o součet paušálních měsíčních částek za poskytování Poruchové služby (nebo jejich poměrné části) za období od </w:t>
      </w:r>
      <w:bookmarkStart w:id="13" w:name="_cp_text_1_31"/>
      <w:r w:rsidR="009B29F0">
        <w:rPr>
          <w:kern w:val="1"/>
          <w:szCs w:val="24"/>
        </w:rPr>
        <w:t>1. 1. 2018</w:t>
      </w:r>
      <w:r>
        <w:rPr>
          <w:kern w:val="1"/>
          <w:szCs w:val="24"/>
        </w:rPr>
        <w:t xml:space="preserve"> </w:t>
      </w:r>
      <w:bookmarkEnd w:id="13"/>
      <w:r>
        <w:rPr>
          <w:kern w:val="1"/>
          <w:szCs w:val="24"/>
        </w:rPr>
        <w:t xml:space="preserve">do Data účinnosti dle </w:t>
      </w:r>
      <w:r w:rsidR="00090638">
        <w:rPr>
          <w:kern w:val="1"/>
          <w:szCs w:val="24"/>
          <w:u w:val="single"/>
        </w:rPr>
        <w:t>článku 10</w:t>
      </w:r>
      <w:r>
        <w:rPr>
          <w:kern w:val="1"/>
          <w:szCs w:val="24"/>
          <w:u w:val="single"/>
        </w:rPr>
        <w:t>.1</w:t>
      </w:r>
      <w:r>
        <w:rPr>
          <w:kern w:val="1"/>
          <w:szCs w:val="24"/>
        </w:rPr>
        <w:t xml:space="preserve"> této Smlouvy</w:t>
      </w:r>
      <w:r w:rsidR="007754A5">
        <w:rPr>
          <w:kern w:val="1"/>
          <w:szCs w:val="24"/>
        </w:rPr>
        <w:t>;</w:t>
      </w:r>
    </w:p>
    <w:p w:rsidR="00CD0626" w:rsidRPr="00CD0626" w:rsidRDefault="00133365" w:rsidP="00DC05AA">
      <w:pPr>
        <w:pStyle w:val="An3"/>
        <w:shd w:val="clear" w:color="auto" w:fill="auto"/>
        <w:tabs>
          <w:tab w:val="clear" w:pos="0"/>
        </w:tabs>
        <w:spacing w:line="240" w:lineRule="auto"/>
        <w:ind w:left="720"/>
        <w:rPr>
          <w:i/>
          <w:szCs w:val="22"/>
        </w:rPr>
      </w:pPr>
      <w:r w:rsidRPr="00CD0626">
        <w:rPr>
          <w:kern w:val="1"/>
          <w:szCs w:val="24"/>
        </w:rPr>
        <w:t xml:space="preserve">Ceny uvedené v tomto </w:t>
      </w:r>
      <w:r w:rsidRPr="00CD0626">
        <w:rPr>
          <w:kern w:val="1"/>
          <w:szCs w:val="24"/>
          <w:u w:val="single"/>
        </w:rPr>
        <w:t>článku IV</w:t>
      </w:r>
      <w:r w:rsidRPr="00CD0626">
        <w:rPr>
          <w:kern w:val="1"/>
          <w:szCs w:val="24"/>
        </w:rPr>
        <w:t xml:space="preserve"> Smlouvy jsou pevné, konečné a jsou v nich zahrnuty veškeré náklady vzniklé Poskytovateli v souvislosti s poskytováním Předmětu plnění. Tím není dotčeno ustanovení </w:t>
      </w:r>
      <w:r w:rsidRPr="00CD0626">
        <w:rPr>
          <w:kern w:val="1"/>
          <w:szCs w:val="24"/>
          <w:u w:val="single"/>
        </w:rPr>
        <w:t>článku 4.1.3</w:t>
      </w:r>
      <w:r w:rsidRPr="00CD0626">
        <w:rPr>
          <w:kern w:val="1"/>
          <w:szCs w:val="24"/>
        </w:rPr>
        <w:t xml:space="preserve"> této Smlouvy. Ceny stanovené v ceníku uvedeném v </w:t>
      </w:r>
      <w:r w:rsidRPr="00CD0626">
        <w:rPr>
          <w:kern w:val="1"/>
          <w:szCs w:val="24"/>
          <w:u w:val="single"/>
        </w:rPr>
        <w:t>Přílohách č. 1 a 2</w:t>
      </w:r>
      <w:r w:rsidR="00300E39" w:rsidRPr="00FC0E29">
        <w:rPr>
          <w:kern w:val="1"/>
          <w:szCs w:val="24"/>
        </w:rPr>
        <w:t xml:space="preserve"> </w:t>
      </w:r>
      <w:r w:rsidRPr="00CD0626">
        <w:rPr>
          <w:kern w:val="1"/>
          <w:szCs w:val="24"/>
        </w:rPr>
        <w:t>této Smlouvy jsou závazné po celou dobu trvání této Smlouvy. K</w:t>
      </w:r>
      <w:r w:rsidR="007F73F5" w:rsidRPr="00CD0626">
        <w:rPr>
          <w:kern w:val="1"/>
          <w:szCs w:val="24"/>
        </w:rPr>
        <w:t> </w:t>
      </w:r>
      <w:r w:rsidRPr="00CD0626">
        <w:rPr>
          <w:kern w:val="1"/>
          <w:szCs w:val="24"/>
        </w:rPr>
        <w:t xml:space="preserve">příslušné částce ceny bude připočtena DPH v zákonné výši. </w:t>
      </w:r>
    </w:p>
    <w:p w:rsidR="00CD0626" w:rsidRPr="002651ED" w:rsidRDefault="002651ED" w:rsidP="004A0FE7">
      <w:pPr>
        <w:pStyle w:val="An3"/>
        <w:shd w:val="clear" w:color="auto" w:fill="auto"/>
        <w:tabs>
          <w:tab w:val="clear" w:pos="0"/>
        </w:tabs>
        <w:spacing w:line="240" w:lineRule="auto"/>
        <w:ind w:left="709"/>
      </w:pPr>
      <w:r w:rsidRPr="002651ED">
        <w:t>Čas</w:t>
      </w:r>
      <w:r w:rsidR="00CD0626" w:rsidRPr="002651ED">
        <w:t xml:space="preserve"> skutečně </w:t>
      </w:r>
      <w:r w:rsidRPr="002651ED">
        <w:rPr>
          <w:kern w:val="1"/>
          <w:szCs w:val="24"/>
        </w:rPr>
        <w:t>vynaložený</w:t>
      </w:r>
      <w:r w:rsidR="00CD0626" w:rsidRPr="002651ED">
        <w:t xml:space="preserve"> Poskytovatelem na </w:t>
      </w:r>
      <w:r w:rsidR="00CD0626" w:rsidRPr="002651ED">
        <w:rPr>
          <w:kern w:val="1"/>
          <w:szCs w:val="24"/>
        </w:rPr>
        <w:t>odstranění Poruch vybavení</w:t>
      </w:r>
      <w:r w:rsidRPr="002651ED">
        <w:rPr>
          <w:kern w:val="1"/>
          <w:szCs w:val="24"/>
        </w:rPr>
        <w:t xml:space="preserve"> a</w:t>
      </w:r>
      <w:r w:rsidR="00CD0626" w:rsidRPr="002651ED">
        <w:rPr>
          <w:kern w:val="1"/>
          <w:szCs w:val="24"/>
        </w:rPr>
        <w:t xml:space="preserve"> na </w:t>
      </w:r>
      <w:r w:rsidR="00CD0626" w:rsidRPr="002651ED">
        <w:t xml:space="preserve">provedení Stanovených zabezpečovacích prací je </w:t>
      </w:r>
      <w:r w:rsidR="00CD0626" w:rsidRPr="004A0FE7">
        <w:rPr>
          <w:kern w:val="1"/>
          <w:szCs w:val="24"/>
        </w:rPr>
        <w:t>Poskytovatel</w:t>
      </w:r>
      <w:r w:rsidR="00CD0626" w:rsidRPr="002651ED">
        <w:t xml:space="preserve"> povinen účtovat po minutách</w:t>
      </w:r>
      <w:r w:rsidRPr="002651ED">
        <w:t>.</w:t>
      </w:r>
      <w:r>
        <w:t xml:space="preserve"> </w:t>
      </w:r>
    </w:p>
    <w:p w:rsidR="00CF6242" w:rsidRPr="00CB6E85" w:rsidRDefault="00CF6242" w:rsidP="00A05453">
      <w:pPr>
        <w:pStyle w:val="An2"/>
        <w:keepNext/>
        <w:numPr>
          <w:ilvl w:val="1"/>
          <w:numId w:val="5"/>
        </w:numPr>
        <w:shd w:val="clear" w:color="auto" w:fill="auto"/>
        <w:tabs>
          <w:tab w:val="clear" w:pos="0"/>
          <w:tab w:val="left" w:pos="709"/>
        </w:tabs>
        <w:spacing w:line="240" w:lineRule="auto"/>
        <w:ind w:left="709"/>
        <w:rPr>
          <w:b/>
        </w:rPr>
      </w:pPr>
      <w:bookmarkStart w:id="14" w:name="_cp_blt_1_100"/>
      <w:bookmarkStart w:id="15" w:name="_cp_text_1_101"/>
      <w:r w:rsidRPr="00CB6E85">
        <w:rPr>
          <w:b/>
        </w:rPr>
        <w:t>Fakturace</w:t>
      </w:r>
    </w:p>
    <w:p w:rsidR="00F220DA" w:rsidRPr="008407CE" w:rsidRDefault="00CF6242" w:rsidP="00A05453">
      <w:pPr>
        <w:pStyle w:val="An3"/>
        <w:shd w:val="clear" w:color="auto" w:fill="auto"/>
        <w:tabs>
          <w:tab w:val="clear" w:pos="0"/>
        </w:tabs>
        <w:spacing w:line="240" w:lineRule="auto"/>
        <w:ind w:left="709"/>
      </w:pPr>
      <w:r w:rsidRPr="008407CE">
        <w:rPr>
          <w:kern w:val="1"/>
          <w:szCs w:val="24"/>
        </w:rPr>
        <w:t xml:space="preserve">Objednatel nebude poskytovat Poskytovateli žádné zálohy. Fakturace za provádění Předmětu plnění dle této Smlouvy bude v souladu s principy uvedenými v tomto </w:t>
      </w:r>
      <w:r w:rsidRPr="006B241C">
        <w:rPr>
          <w:kern w:val="1"/>
          <w:szCs w:val="24"/>
          <w:u w:val="single"/>
        </w:rPr>
        <w:t>článku IV</w:t>
      </w:r>
      <w:r w:rsidRPr="008407CE">
        <w:rPr>
          <w:kern w:val="1"/>
          <w:szCs w:val="24"/>
        </w:rPr>
        <w:t xml:space="preserve"> Smlouvy probíhat na měsíční bázi s členěním do položek dle </w:t>
      </w:r>
      <w:r w:rsidRPr="008407CE">
        <w:rPr>
          <w:kern w:val="1"/>
          <w:szCs w:val="24"/>
          <w:u w:val="single"/>
        </w:rPr>
        <w:t>článku 4.1.1</w:t>
      </w:r>
      <w:r w:rsidRPr="008407CE">
        <w:rPr>
          <w:kern w:val="1"/>
          <w:szCs w:val="24"/>
        </w:rPr>
        <w:t xml:space="preserve"> této Smlouvy</w:t>
      </w:r>
      <w:r w:rsidR="00C76986" w:rsidRPr="008407CE">
        <w:rPr>
          <w:kern w:val="1"/>
          <w:szCs w:val="24"/>
        </w:rPr>
        <w:t>.</w:t>
      </w:r>
      <w:bookmarkEnd w:id="14"/>
      <w:bookmarkEnd w:id="15"/>
      <w:r w:rsidR="00C76986" w:rsidRPr="008407CE">
        <w:rPr>
          <w:kern w:val="1"/>
          <w:szCs w:val="24"/>
        </w:rPr>
        <w:t xml:space="preserve"> </w:t>
      </w:r>
      <w:r w:rsidR="00F220DA" w:rsidRPr="008407CE">
        <w:rPr>
          <w:kern w:val="1"/>
          <w:szCs w:val="24"/>
        </w:rPr>
        <w:t xml:space="preserve">Další podmínky </w:t>
      </w:r>
      <w:r w:rsidR="00C76986" w:rsidRPr="008407CE">
        <w:rPr>
          <w:kern w:val="1"/>
          <w:szCs w:val="24"/>
        </w:rPr>
        <w:t xml:space="preserve">stanoví </w:t>
      </w:r>
      <w:r w:rsidR="00854029" w:rsidRPr="00854029">
        <w:rPr>
          <w:kern w:val="1"/>
          <w:szCs w:val="24"/>
        </w:rPr>
        <w:t>P</w:t>
      </w:r>
      <w:r w:rsidR="00854029">
        <w:rPr>
          <w:kern w:val="1"/>
          <w:szCs w:val="24"/>
        </w:rPr>
        <w:t>říkaz</w:t>
      </w:r>
      <w:r w:rsidR="00C76986" w:rsidRPr="008407CE">
        <w:rPr>
          <w:kern w:val="1"/>
          <w:szCs w:val="24"/>
        </w:rPr>
        <w:t>.</w:t>
      </w:r>
      <w:r w:rsidR="00C3454F" w:rsidRPr="008407CE">
        <w:rPr>
          <w:kern w:val="1"/>
          <w:szCs w:val="24"/>
        </w:rPr>
        <w:t xml:space="preserve"> </w:t>
      </w:r>
    </w:p>
    <w:p w:rsidR="008D71F4" w:rsidRPr="008D71F4" w:rsidRDefault="00D64C7D" w:rsidP="008D71F4">
      <w:pPr>
        <w:pStyle w:val="An3"/>
        <w:shd w:val="clear" w:color="auto" w:fill="auto"/>
        <w:tabs>
          <w:tab w:val="clear" w:pos="0"/>
        </w:tabs>
        <w:spacing w:line="240" w:lineRule="auto"/>
        <w:ind w:left="709"/>
      </w:pPr>
      <w:r w:rsidRPr="00D50DC4">
        <w:t xml:space="preserve">Faktury musí mít veškeré náležitosti daňového dokladu </w:t>
      </w:r>
      <w:r w:rsidR="006B0F5D" w:rsidRPr="00D50DC4">
        <w:t xml:space="preserve">v souladu se zákonem 235/2004 Sb., o dani z přidané hodnoty, </w:t>
      </w:r>
      <w:r w:rsidR="00534586">
        <w:rPr>
          <w:shd w:val="clear" w:color="auto" w:fill="FFFFFF"/>
        </w:rPr>
        <w:t>ve znění pozdějších předpisů</w:t>
      </w:r>
      <w:r w:rsidR="00A80E55">
        <w:rPr>
          <w:shd w:val="clear" w:color="auto" w:fill="FFFFFF"/>
        </w:rPr>
        <w:t xml:space="preserve"> (</w:t>
      </w:r>
      <w:r w:rsidR="00A80E55" w:rsidRPr="00A80E55">
        <w:rPr>
          <w:shd w:val="clear" w:color="auto" w:fill="FFFFFF"/>
        </w:rPr>
        <w:t xml:space="preserve">případně </w:t>
      </w:r>
      <w:r w:rsidR="00A80E55">
        <w:rPr>
          <w:shd w:val="clear" w:color="auto" w:fill="FFFFFF"/>
        </w:rPr>
        <w:t xml:space="preserve">s </w:t>
      </w:r>
      <w:r w:rsidR="00A80E55" w:rsidRPr="00A80E55">
        <w:rPr>
          <w:shd w:val="clear" w:color="auto" w:fill="FFFFFF"/>
        </w:rPr>
        <w:t>jiný</w:t>
      </w:r>
      <w:r w:rsidR="00A80E55">
        <w:rPr>
          <w:shd w:val="clear" w:color="auto" w:fill="FFFFFF"/>
        </w:rPr>
        <w:t>m</w:t>
      </w:r>
      <w:r w:rsidR="00A80E55" w:rsidRPr="00A80E55">
        <w:rPr>
          <w:shd w:val="clear" w:color="auto" w:fill="FFFFFF"/>
        </w:rPr>
        <w:t xml:space="preserve"> zákon</w:t>
      </w:r>
      <w:r w:rsidR="00A80E55">
        <w:rPr>
          <w:shd w:val="clear" w:color="auto" w:fill="FFFFFF"/>
        </w:rPr>
        <w:t>em</w:t>
      </w:r>
      <w:r w:rsidR="00A80E55" w:rsidRPr="00A80E55">
        <w:rPr>
          <w:shd w:val="clear" w:color="auto" w:fill="FFFFFF"/>
        </w:rPr>
        <w:t xml:space="preserve"> či právní</w:t>
      </w:r>
      <w:r w:rsidR="00A80E55">
        <w:rPr>
          <w:shd w:val="clear" w:color="auto" w:fill="FFFFFF"/>
        </w:rPr>
        <w:t>m</w:t>
      </w:r>
      <w:r w:rsidR="00A80E55" w:rsidRPr="00A80E55">
        <w:rPr>
          <w:shd w:val="clear" w:color="auto" w:fill="FFFFFF"/>
        </w:rPr>
        <w:t xml:space="preserve"> předpis</w:t>
      </w:r>
      <w:r w:rsidR="00A80E55">
        <w:rPr>
          <w:shd w:val="clear" w:color="auto" w:fill="FFFFFF"/>
        </w:rPr>
        <w:t>em</w:t>
      </w:r>
      <w:r w:rsidR="00A80E55" w:rsidRPr="00A80E55">
        <w:rPr>
          <w:shd w:val="clear" w:color="auto" w:fill="FFFFFF"/>
        </w:rPr>
        <w:t xml:space="preserve"> jej v budoucnu nahrazující</w:t>
      </w:r>
      <w:r w:rsidR="00A80E55">
        <w:rPr>
          <w:shd w:val="clear" w:color="auto" w:fill="FFFFFF"/>
        </w:rPr>
        <w:t>m)</w:t>
      </w:r>
      <w:r w:rsidR="006B0F5D" w:rsidRPr="00D50DC4">
        <w:t xml:space="preserve">, </w:t>
      </w:r>
      <w:r w:rsidRPr="00D50DC4">
        <w:t xml:space="preserve">a musí obsahovat veškeré </w:t>
      </w:r>
      <w:r w:rsidR="006B0F5D" w:rsidRPr="00D50DC4">
        <w:t xml:space="preserve">další </w:t>
      </w:r>
      <w:r w:rsidRPr="00D50DC4">
        <w:t>náležitosti předepsané právními předpisy České republiky</w:t>
      </w:r>
      <w:r w:rsidR="00D50DC4" w:rsidRPr="00D50DC4">
        <w:t xml:space="preserve"> a touto Smlouvou (</w:t>
      </w:r>
      <w:r w:rsidR="00854029">
        <w:t>zejména Příkazem</w:t>
      </w:r>
      <w:r w:rsidR="00D50DC4" w:rsidRPr="00D50DC4">
        <w:t>)</w:t>
      </w:r>
      <w:r w:rsidRPr="00D50DC4">
        <w:t xml:space="preserve"> a popis plnění poskytnutého a fakturovaného Poskytovatelem v souladu </w:t>
      </w:r>
      <w:r w:rsidRPr="00D50DC4">
        <w:lastRenderedPageBreak/>
        <w:t>s</w:t>
      </w:r>
      <w:r w:rsidR="00C560A9" w:rsidRPr="00D50DC4">
        <w:t> Měsíčními v</w:t>
      </w:r>
      <w:r w:rsidRPr="00D50DC4">
        <w:t xml:space="preserve">ýkazy za příslušný kalendářní měsíc. Nebude-li faktura obsahovat všechny náležitosti nebo bude-li obsahovat chybné údaje, je Poskytovatel povinen na žádost Objednatele vyhotovit fakturu novou, která bude obsahovat všechny náležitosti a správné údaje. </w:t>
      </w:r>
      <w:r w:rsidR="008D71F4">
        <w:t>R</w:t>
      </w:r>
      <w:r w:rsidR="008D71F4" w:rsidRPr="008D71F4">
        <w:t xml:space="preserve">eklamací faktury přestává běžet původní lhůta splatnosti faktury a nová lhůta splatnosti začne běžet </w:t>
      </w:r>
      <w:r w:rsidR="001946FD">
        <w:t>znovu</w:t>
      </w:r>
      <w:r w:rsidR="008D71F4" w:rsidRPr="008D71F4">
        <w:t xml:space="preserve"> po doručení </w:t>
      </w:r>
      <w:r w:rsidR="00E83355">
        <w:t>řádně</w:t>
      </w:r>
      <w:r w:rsidR="001946FD">
        <w:t xml:space="preserve"> vyhotovené</w:t>
      </w:r>
      <w:r w:rsidR="008D71F4" w:rsidRPr="008D71F4">
        <w:t xml:space="preserve"> faktury. </w:t>
      </w:r>
    </w:p>
    <w:p w:rsidR="00DC05AA" w:rsidRDefault="00D64C7D" w:rsidP="00FB7E19">
      <w:pPr>
        <w:pStyle w:val="An3"/>
        <w:shd w:val="clear" w:color="auto" w:fill="auto"/>
        <w:tabs>
          <w:tab w:val="clear" w:pos="0"/>
        </w:tabs>
        <w:spacing w:line="240" w:lineRule="auto"/>
        <w:ind w:left="709"/>
        <w:rPr>
          <w:kern w:val="1"/>
          <w:szCs w:val="24"/>
        </w:rPr>
      </w:pPr>
      <w:r w:rsidRPr="00D64C7D">
        <w:rPr>
          <w:kern w:val="1"/>
          <w:szCs w:val="24"/>
        </w:rPr>
        <w:t>Splatnost jednotlivých faktur je dohodou Smluvních stran stanovena v délce 30 dnů od doručení řádné faktury Objednateli. Faktura se považuje za uhrazenou dnem odepsání částky z účtu Objednatele.</w:t>
      </w:r>
    </w:p>
    <w:p w:rsidR="00425309" w:rsidRPr="00990A9D" w:rsidRDefault="00425309" w:rsidP="00F11AE1">
      <w:pPr>
        <w:pStyle w:val="An2"/>
        <w:keepNext/>
        <w:numPr>
          <w:ilvl w:val="1"/>
          <w:numId w:val="29"/>
        </w:numPr>
        <w:shd w:val="clear" w:color="auto" w:fill="auto"/>
        <w:tabs>
          <w:tab w:val="clear" w:pos="0"/>
          <w:tab w:val="left" w:pos="709"/>
        </w:tabs>
        <w:spacing w:line="240" w:lineRule="auto"/>
        <w:ind w:left="709"/>
        <w:rPr>
          <w:b/>
          <w:szCs w:val="22"/>
        </w:rPr>
      </w:pPr>
      <w:r w:rsidRPr="00990A9D">
        <w:rPr>
          <w:b/>
          <w:szCs w:val="22"/>
        </w:rPr>
        <w:t>Indexace cen</w:t>
      </w:r>
    </w:p>
    <w:p w:rsidR="00425309" w:rsidRPr="006A6BC5" w:rsidRDefault="00425309" w:rsidP="00425309">
      <w:pPr>
        <w:pStyle w:val="An3"/>
        <w:shd w:val="clear" w:color="auto" w:fill="auto"/>
        <w:tabs>
          <w:tab w:val="clear" w:pos="0"/>
        </w:tabs>
        <w:spacing w:line="240" w:lineRule="auto"/>
        <w:ind w:left="709"/>
        <w:rPr>
          <w:szCs w:val="22"/>
        </w:rPr>
      </w:pPr>
      <w:r w:rsidRPr="006A6BC5">
        <w:rPr>
          <w:szCs w:val="22"/>
          <w:lang w:eastAsia="sk-SK"/>
        </w:rPr>
        <w:t>Ceny</w:t>
      </w:r>
      <w:r w:rsidRPr="006A6BC5">
        <w:rPr>
          <w:szCs w:val="22"/>
        </w:rPr>
        <w:t xml:space="preserve"> náhradních dílů a Ceny služeb ve výši uvedené v této Smlouvě a v jejích </w:t>
      </w:r>
      <w:r w:rsidRPr="00503096">
        <w:rPr>
          <w:szCs w:val="22"/>
          <w:u w:val="single"/>
        </w:rPr>
        <w:t>Přílohách</w:t>
      </w:r>
      <w:r>
        <w:rPr>
          <w:szCs w:val="22"/>
          <w:u w:val="single"/>
        </w:rPr>
        <w:t> </w:t>
      </w:r>
      <w:r w:rsidRPr="00503096">
        <w:rPr>
          <w:szCs w:val="22"/>
          <w:u w:val="single"/>
        </w:rPr>
        <w:t>č. 1 a 2</w:t>
      </w:r>
      <w:r>
        <w:rPr>
          <w:szCs w:val="22"/>
        </w:rPr>
        <w:t xml:space="preserve"> </w:t>
      </w:r>
      <w:r w:rsidRPr="006A6BC5">
        <w:rPr>
          <w:szCs w:val="22"/>
        </w:rPr>
        <w:t xml:space="preserve">jsou platné od Data účinnosti do </w:t>
      </w:r>
      <w:r w:rsidRPr="00E72B0A">
        <w:rPr>
          <w:szCs w:val="22"/>
        </w:rPr>
        <w:t>30. června (včetně) pátého kalendářního roku následujícího po Datu účinnosti</w:t>
      </w:r>
      <w:r w:rsidRPr="006A6BC5">
        <w:rPr>
          <w:szCs w:val="22"/>
        </w:rPr>
        <w:t>.</w:t>
      </w:r>
    </w:p>
    <w:p w:rsidR="00425309" w:rsidRPr="006A6BC5" w:rsidRDefault="00425309" w:rsidP="00425309">
      <w:pPr>
        <w:pStyle w:val="An3"/>
        <w:tabs>
          <w:tab w:val="clear" w:pos="0"/>
          <w:tab w:val="left" w:pos="-5245"/>
        </w:tabs>
        <w:ind w:left="709"/>
      </w:pPr>
      <w:r w:rsidRPr="006A6BC5">
        <w:rPr>
          <w:lang w:eastAsia="sk-SK"/>
        </w:rPr>
        <w:t>Ceny náhradních dílů a C</w:t>
      </w:r>
      <w:r w:rsidRPr="006A6BC5">
        <w:t>eny služeb</w:t>
      </w:r>
      <w:r>
        <w:t xml:space="preserve"> platné pro </w:t>
      </w:r>
      <w:r w:rsidRPr="006A6BC5">
        <w:rPr>
          <w:lang w:eastAsia="sk-SK"/>
        </w:rPr>
        <w:t>každ</w:t>
      </w:r>
      <w:r>
        <w:rPr>
          <w:lang w:eastAsia="sk-SK"/>
        </w:rPr>
        <w:t>é</w:t>
      </w:r>
      <w:r w:rsidRPr="006A6BC5">
        <w:rPr>
          <w:lang w:eastAsia="sk-SK"/>
        </w:rPr>
        <w:t xml:space="preserve"> následující </w:t>
      </w:r>
      <w:r w:rsidRPr="00E72B0A">
        <w:t>období počínající od 1. července (včetně) příslušného kalendářního roku do 30. června (včetně) následujícího kalendářního roku</w:t>
      </w:r>
      <w:r>
        <w:t xml:space="preserve"> (dále jen „</w:t>
      </w:r>
      <w:r>
        <w:rPr>
          <w:b/>
        </w:rPr>
        <w:t>Cenové období</w:t>
      </w:r>
      <w:r>
        <w:t>“)</w:t>
      </w:r>
      <w:r w:rsidRPr="006A6BC5">
        <w:t xml:space="preserve"> </w:t>
      </w:r>
      <w:r w:rsidRPr="006A6BC5">
        <w:rPr>
          <w:lang w:eastAsia="sk-SK"/>
        </w:rPr>
        <w:t>se</w:t>
      </w:r>
      <w:r w:rsidRPr="006A6BC5">
        <w:t xml:space="preserve"> vypočtou </w:t>
      </w:r>
      <w:r>
        <w:t xml:space="preserve">podle následujícího vzorce s tím, že úprava cen podle tohoto </w:t>
      </w:r>
      <w:r w:rsidRPr="00895D64">
        <w:rPr>
          <w:u w:val="single"/>
        </w:rPr>
        <w:t>článku 4.3.2</w:t>
      </w:r>
      <w:r>
        <w:t xml:space="preserve"> Smlouvy může vést jak ke zvýšení, tak ke snížení jednotlivých </w:t>
      </w:r>
      <w:r>
        <w:rPr>
          <w:lang w:eastAsia="sk-SK"/>
        </w:rPr>
        <w:t>Cen</w:t>
      </w:r>
      <w:r w:rsidRPr="006A6BC5">
        <w:rPr>
          <w:lang w:eastAsia="sk-SK"/>
        </w:rPr>
        <w:t xml:space="preserve"> náhradních dílů a</w:t>
      </w:r>
      <w:r>
        <w:rPr>
          <w:lang w:eastAsia="sk-SK"/>
        </w:rPr>
        <w:t>/nebo</w:t>
      </w:r>
      <w:r w:rsidRPr="006A6BC5">
        <w:rPr>
          <w:lang w:eastAsia="sk-SK"/>
        </w:rPr>
        <w:t xml:space="preserve"> C</w:t>
      </w:r>
      <w:r>
        <w:t>en</w:t>
      </w:r>
      <w:r w:rsidRPr="006A6BC5">
        <w:t xml:space="preserve"> služeb:</w:t>
      </w:r>
    </w:p>
    <w:p w:rsidR="00425309" w:rsidRPr="006A6BC5" w:rsidRDefault="00425309" w:rsidP="00425309">
      <w:pPr>
        <w:pStyle w:val="Zkladntex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Pr="006A6BC5">
        <w:rPr>
          <w:b/>
          <w:sz w:val="22"/>
          <w:szCs w:val="22"/>
        </w:rPr>
        <w:t xml:space="preserve">CENAn+1 = CENAn x Index </w:t>
      </w:r>
      <w:r>
        <w:rPr>
          <w:b/>
          <w:sz w:val="22"/>
          <w:szCs w:val="22"/>
        </w:rPr>
        <w:t>/ 100</w:t>
      </w:r>
    </w:p>
    <w:p w:rsidR="00425309" w:rsidRPr="006A6BC5" w:rsidRDefault="00425309" w:rsidP="00425309">
      <w:pPr>
        <w:pStyle w:val="Zkladntext"/>
        <w:rPr>
          <w:sz w:val="22"/>
          <w:szCs w:val="22"/>
        </w:rPr>
      </w:pPr>
      <w:r w:rsidRPr="006A6BC5">
        <w:rPr>
          <w:sz w:val="22"/>
          <w:szCs w:val="22"/>
        </w:rPr>
        <w:tab/>
        <w:t>Kde:</w:t>
      </w:r>
    </w:p>
    <w:p w:rsidR="00425309" w:rsidRPr="006A6BC5" w:rsidRDefault="00425309" w:rsidP="00425309">
      <w:pPr>
        <w:pStyle w:val="Zkladntext"/>
        <w:rPr>
          <w:rFonts w:eastAsia="Times New Roman"/>
          <w:sz w:val="22"/>
          <w:szCs w:val="22"/>
          <w:lang w:eastAsia="sk-SK"/>
        </w:rPr>
      </w:pPr>
      <w:r w:rsidRPr="006A6BC5">
        <w:rPr>
          <w:sz w:val="22"/>
          <w:szCs w:val="22"/>
        </w:rPr>
        <w:tab/>
      </w:r>
      <w:r w:rsidRPr="006A6BC5">
        <w:rPr>
          <w:b/>
          <w:sz w:val="22"/>
          <w:szCs w:val="22"/>
        </w:rPr>
        <w:t xml:space="preserve">CENAn+1 </w:t>
      </w:r>
      <w:r w:rsidRPr="006A6BC5">
        <w:rPr>
          <w:sz w:val="22"/>
          <w:szCs w:val="22"/>
        </w:rPr>
        <w:t>je cena</w:t>
      </w:r>
      <w:r w:rsidRPr="006A6BC5">
        <w:rPr>
          <w:rFonts w:eastAsia="Times New Roman"/>
          <w:sz w:val="22"/>
          <w:szCs w:val="22"/>
          <w:lang w:eastAsia="sk-SK"/>
        </w:rPr>
        <w:t xml:space="preserve"> pro </w:t>
      </w:r>
      <w:r>
        <w:rPr>
          <w:rFonts w:eastAsia="Times New Roman"/>
          <w:sz w:val="22"/>
          <w:szCs w:val="22"/>
          <w:lang w:eastAsia="sk-SK"/>
        </w:rPr>
        <w:t>Cenové období</w:t>
      </w:r>
      <w:r w:rsidRPr="006A6BC5">
        <w:rPr>
          <w:rFonts w:eastAsia="Times New Roman"/>
          <w:sz w:val="22"/>
          <w:szCs w:val="22"/>
          <w:lang w:eastAsia="sk-SK"/>
        </w:rPr>
        <w:t>, na kter</w:t>
      </w:r>
      <w:r>
        <w:rPr>
          <w:rFonts w:eastAsia="Times New Roman"/>
          <w:sz w:val="22"/>
          <w:szCs w:val="22"/>
          <w:lang w:eastAsia="sk-SK"/>
        </w:rPr>
        <w:t>é</w:t>
      </w:r>
      <w:r w:rsidRPr="006A6BC5">
        <w:rPr>
          <w:rFonts w:eastAsia="Times New Roman"/>
          <w:sz w:val="22"/>
          <w:szCs w:val="22"/>
          <w:lang w:eastAsia="sk-SK"/>
        </w:rPr>
        <w:t xml:space="preserve"> je tato cena určována;</w:t>
      </w:r>
    </w:p>
    <w:p w:rsidR="00425309" w:rsidRDefault="00425309" w:rsidP="00425309">
      <w:pPr>
        <w:pStyle w:val="Zkladntext"/>
        <w:ind w:left="709"/>
        <w:rPr>
          <w:rFonts w:eastAsia="Times New Roman"/>
          <w:sz w:val="22"/>
          <w:szCs w:val="22"/>
          <w:lang w:eastAsia="sk-SK"/>
        </w:rPr>
      </w:pPr>
      <w:r w:rsidRPr="006A6BC5">
        <w:rPr>
          <w:b/>
          <w:sz w:val="22"/>
          <w:szCs w:val="22"/>
        </w:rPr>
        <w:tab/>
        <w:t xml:space="preserve">CENAn </w:t>
      </w:r>
      <w:r w:rsidRPr="006A6BC5">
        <w:rPr>
          <w:sz w:val="22"/>
          <w:szCs w:val="22"/>
        </w:rPr>
        <w:t>je cena</w:t>
      </w:r>
      <w:r w:rsidRPr="006A6BC5">
        <w:rPr>
          <w:rFonts w:eastAsia="Times New Roman"/>
          <w:sz w:val="22"/>
          <w:szCs w:val="22"/>
          <w:lang w:eastAsia="sk-SK"/>
        </w:rPr>
        <w:t xml:space="preserve"> v</w:t>
      </w:r>
      <w:r>
        <w:rPr>
          <w:rFonts w:eastAsia="Times New Roman"/>
          <w:sz w:val="22"/>
          <w:szCs w:val="22"/>
          <w:lang w:eastAsia="sk-SK"/>
        </w:rPr>
        <w:t> Cenovém období</w:t>
      </w:r>
      <w:r w:rsidRPr="006A6BC5">
        <w:rPr>
          <w:rFonts w:eastAsia="Times New Roman"/>
          <w:sz w:val="22"/>
          <w:szCs w:val="22"/>
          <w:lang w:eastAsia="sk-SK"/>
        </w:rPr>
        <w:t>, kter</w:t>
      </w:r>
      <w:r>
        <w:rPr>
          <w:rFonts w:eastAsia="Times New Roman"/>
          <w:sz w:val="22"/>
          <w:szCs w:val="22"/>
          <w:lang w:eastAsia="sk-SK"/>
        </w:rPr>
        <w:t>é</w:t>
      </w:r>
      <w:r w:rsidRPr="006A6BC5">
        <w:rPr>
          <w:rFonts w:eastAsia="Times New Roman"/>
          <w:sz w:val="22"/>
          <w:szCs w:val="22"/>
          <w:lang w:eastAsia="sk-SK"/>
        </w:rPr>
        <w:t xml:space="preserve"> předchází </w:t>
      </w:r>
      <w:r>
        <w:rPr>
          <w:rFonts w:eastAsia="Times New Roman"/>
          <w:sz w:val="22"/>
          <w:szCs w:val="22"/>
          <w:lang w:eastAsia="sk-SK"/>
        </w:rPr>
        <w:t>Cenovému období</w:t>
      </w:r>
      <w:r w:rsidRPr="006A6BC5">
        <w:rPr>
          <w:rFonts w:eastAsia="Times New Roman"/>
          <w:sz w:val="22"/>
          <w:szCs w:val="22"/>
          <w:lang w:eastAsia="sk-SK"/>
        </w:rPr>
        <w:t>, na kter</w:t>
      </w:r>
      <w:r>
        <w:rPr>
          <w:rFonts w:eastAsia="Times New Roman"/>
          <w:sz w:val="22"/>
          <w:szCs w:val="22"/>
          <w:lang w:eastAsia="sk-SK"/>
        </w:rPr>
        <w:t>é</w:t>
      </w:r>
      <w:r w:rsidRPr="006A6BC5">
        <w:rPr>
          <w:rFonts w:eastAsia="Times New Roman"/>
          <w:sz w:val="22"/>
          <w:szCs w:val="22"/>
          <w:lang w:eastAsia="sk-SK"/>
        </w:rPr>
        <w:t xml:space="preserve"> je </w:t>
      </w:r>
      <w:r w:rsidRPr="006A6BC5">
        <w:rPr>
          <w:sz w:val="22"/>
          <w:szCs w:val="22"/>
        </w:rPr>
        <w:t>CENAn+1</w:t>
      </w:r>
      <w:r w:rsidRPr="006A6BC5">
        <w:rPr>
          <w:b/>
          <w:sz w:val="22"/>
          <w:szCs w:val="22"/>
        </w:rPr>
        <w:t xml:space="preserve"> </w:t>
      </w:r>
      <w:r w:rsidRPr="006A6BC5">
        <w:rPr>
          <w:rFonts w:eastAsia="Times New Roman"/>
          <w:sz w:val="22"/>
          <w:szCs w:val="22"/>
          <w:lang w:eastAsia="sk-SK"/>
        </w:rPr>
        <w:t>určována;</w:t>
      </w:r>
    </w:p>
    <w:p w:rsidR="00425309" w:rsidRDefault="00425309" w:rsidP="00425309">
      <w:pPr>
        <w:pStyle w:val="Zkladntext"/>
        <w:rPr>
          <w:rFonts w:eastAsia="Times New Roman"/>
          <w:sz w:val="22"/>
          <w:szCs w:val="22"/>
          <w:lang w:eastAsia="sk-SK"/>
        </w:rPr>
      </w:pPr>
      <w:r>
        <w:rPr>
          <w:rFonts w:eastAsia="Times New Roman"/>
          <w:sz w:val="22"/>
          <w:szCs w:val="22"/>
          <w:lang w:eastAsia="sk-SK"/>
        </w:rPr>
        <w:tab/>
      </w:r>
      <w:r w:rsidRPr="006A6BC5">
        <w:rPr>
          <w:rFonts w:eastAsia="Times New Roman"/>
          <w:b/>
          <w:sz w:val="22"/>
          <w:szCs w:val="22"/>
          <w:lang w:eastAsia="sk-SK"/>
        </w:rPr>
        <w:t>Index</w:t>
      </w:r>
      <w:r>
        <w:rPr>
          <w:rFonts w:eastAsia="Times New Roman"/>
          <w:sz w:val="22"/>
          <w:szCs w:val="22"/>
          <w:lang w:eastAsia="sk-SK"/>
        </w:rPr>
        <w:t xml:space="preserve"> je index změny cen, přičemž:</w:t>
      </w:r>
    </w:p>
    <w:p w:rsidR="00425309" w:rsidRDefault="00425309" w:rsidP="00425309">
      <w:pPr>
        <w:pStyle w:val="Zkladntext"/>
        <w:ind w:left="709"/>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t>(i) pro Ceny náhradních dílů se stanoví dle vzorce:</w:t>
      </w:r>
    </w:p>
    <w:p w:rsidR="00425309" w:rsidRDefault="00425309" w:rsidP="00425309">
      <w:pPr>
        <w:pStyle w:val="Zkladntext"/>
        <w:ind w:left="709"/>
        <w:rPr>
          <w:rFonts w:eastAsia="Times New Roman"/>
          <w:sz w:val="22"/>
          <w:szCs w:val="22"/>
          <w:lang w:eastAsia="sk-SK"/>
        </w:rPr>
      </w:pP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sidRPr="006A6BC5">
        <w:rPr>
          <w:rFonts w:eastAsia="Times New Roman"/>
          <w:b/>
          <w:sz w:val="22"/>
          <w:szCs w:val="22"/>
          <w:lang w:eastAsia="sk-SK"/>
        </w:rPr>
        <w:t>Index</w:t>
      </w:r>
      <w:r>
        <w:rPr>
          <w:rFonts w:eastAsia="Times New Roman"/>
          <w:b/>
          <w:sz w:val="22"/>
          <w:szCs w:val="22"/>
          <w:lang w:eastAsia="sk-SK"/>
        </w:rPr>
        <w:t xml:space="preserve"> = PVEZ</w:t>
      </w:r>
    </w:p>
    <w:p w:rsidR="00425309" w:rsidRDefault="00425309" w:rsidP="00425309">
      <w:pPr>
        <w:pStyle w:val="Zkladntext"/>
        <w:ind w:left="709"/>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t>(ii) pro Ceny služeb se stanoví dle vzorce:</w:t>
      </w:r>
    </w:p>
    <w:p w:rsidR="00425309" w:rsidRDefault="00425309" w:rsidP="00425309">
      <w:pPr>
        <w:pStyle w:val="Zkladntext"/>
        <w:ind w:left="709"/>
        <w:rPr>
          <w:rFonts w:eastAsia="Times New Roman"/>
          <w:b/>
          <w:sz w:val="22"/>
          <w:szCs w:val="22"/>
          <w:lang w:eastAsia="sk-SK"/>
        </w:rPr>
      </w:pP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sidRPr="00DA2537">
        <w:rPr>
          <w:rFonts w:eastAsia="Times New Roman"/>
          <w:b/>
          <w:sz w:val="22"/>
          <w:szCs w:val="22"/>
          <w:lang w:eastAsia="sk-SK"/>
        </w:rPr>
        <w:t>Index = (</w:t>
      </w:r>
      <w:r>
        <w:rPr>
          <w:rFonts w:eastAsia="Times New Roman"/>
          <w:b/>
          <w:sz w:val="22"/>
          <w:szCs w:val="22"/>
          <w:lang w:eastAsia="sk-SK"/>
        </w:rPr>
        <w:t>OUSD</w:t>
      </w:r>
      <w:r w:rsidRPr="00DA2537">
        <w:rPr>
          <w:rFonts w:eastAsia="Times New Roman"/>
          <w:b/>
          <w:sz w:val="22"/>
          <w:szCs w:val="22"/>
          <w:lang w:eastAsia="sk-SK"/>
        </w:rPr>
        <w:t xml:space="preserve"> + </w:t>
      </w:r>
      <w:r>
        <w:rPr>
          <w:rFonts w:eastAsia="Times New Roman"/>
          <w:b/>
          <w:sz w:val="22"/>
          <w:szCs w:val="22"/>
          <w:lang w:eastAsia="sk-SK"/>
        </w:rPr>
        <w:t>CTP</w:t>
      </w:r>
      <w:r w:rsidRPr="00DA2537">
        <w:rPr>
          <w:rFonts w:eastAsia="Times New Roman"/>
          <w:b/>
          <w:sz w:val="22"/>
          <w:szCs w:val="22"/>
          <w:lang w:eastAsia="sk-SK"/>
        </w:rPr>
        <w:t>) / 2</w:t>
      </w:r>
    </w:p>
    <w:p w:rsidR="00425309" w:rsidRPr="00DA2537" w:rsidRDefault="00425309" w:rsidP="00425309">
      <w:pPr>
        <w:pStyle w:val="Zkladntext"/>
        <w:ind w:left="709"/>
        <w:rPr>
          <w:rFonts w:eastAsia="Times New Roman"/>
          <w:b/>
          <w:sz w:val="22"/>
          <w:szCs w:val="22"/>
          <w:lang w:eastAsia="sk-SK"/>
        </w:rPr>
      </w:pPr>
    </w:p>
    <w:p w:rsidR="00425309" w:rsidRPr="00DA2537" w:rsidRDefault="00425309" w:rsidP="00425309">
      <w:pPr>
        <w:pStyle w:val="Zkladntext"/>
        <w:rPr>
          <w:sz w:val="22"/>
          <w:szCs w:val="22"/>
        </w:rPr>
      </w:pPr>
      <w:r>
        <w:rPr>
          <w:sz w:val="22"/>
          <w:szCs w:val="22"/>
        </w:rPr>
        <w:tab/>
      </w:r>
      <w:r w:rsidRPr="00DA2537">
        <w:rPr>
          <w:sz w:val="22"/>
          <w:szCs w:val="22"/>
        </w:rPr>
        <w:t>Kde:</w:t>
      </w:r>
    </w:p>
    <w:p w:rsidR="00425309" w:rsidRPr="00CA7C68" w:rsidRDefault="00425309" w:rsidP="00425309">
      <w:pPr>
        <w:pStyle w:val="Zkladntext"/>
        <w:ind w:left="709"/>
        <w:jc w:val="both"/>
        <w:rPr>
          <w:b/>
          <w:sz w:val="22"/>
          <w:szCs w:val="22"/>
        </w:rPr>
      </w:pPr>
      <w:r>
        <w:rPr>
          <w:b/>
          <w:sz w:val="22"/>
          <w:szCs w:val="22"/>
        </w:rPr>
        <w:t>PVEZ</w:t>
      </w:r>
      <w:r w:rsidRPr="00431E7C">
        <w:rPr>
          <w:b/>
          <w:sz w:val="22"/>
          <w:szCs w:val="22"/>
        </w:rPr>
        <w:t xml:space="preserve"> </w:t>
      </w:r>
      <w:r w:rsidRPr="00431E7C">
        <w:rPr>
          <w:sz w:val="22"/>
          <w:szCs w:val="22"/>
        </w:rPr>
        <w:t>je</w:t>
      </w:r>
      <w:r w:rsidRPr="00431E7C">
        <w:rPr>
          <w:b/>
          <w:sz w:val="22"/>
          <w:szCs w:val="22"/>
        </w:rPr>
        <w:t xml:space="preserve"> </w:t>
      </w:r>
      <w:r w:rsidRPr="00431E7C">
        <w:rPr>
          <w:sz w:val="22"/>
          <w:szCs w:val="22"/>
        </w:rPr>
        <w:t xml:space="preserve">Českým statistickým úřadem vyhlašovaný index </w:t>
      </w:r>
      <w:r w:rsidRPr="00E72B0A">
        <w:rPr>
          <w:sz w:val="22"/>
          <w:szCs w:val="22"/>
          <w:u w:val="single"/>
        </w:rPr>
        <w:t>meziroční změny cen průmyslových výrobců elektrických zařízení</w:t>
      </w:r>
      <w:r w:rsidRPr="00431E7C">
        <w:rPr>
          <w:sz w:val="22"/>
          <w:szCs w:val="22"/>
        </w:rPr>
        <w:t xml:space="preserve"> uvedený v </w:t>
      </w:r>
      <w:r w:rsidRPr="00916402">
        <w:rPr>
          <w:sz w:val="22"/>
          <w:szCs w:val="22"/>
          <w:u w:val="single"/>
        </w:rPr>
        <w:t>publikaci</w:t>
      </w:r>
      <w:r w:rsidRPr="00431E7C">
        <w:rPr>
          <w:sz w:val="22"/>
          <w:szCs w:val="22"/>
        </w:rPr>
        <w:t xml:space="preserve"> „</w:t>
      </w:r>
      <w:r w:rsidRPr="00431E7C">
        <w:rPr>
          <w:i/>
          <w:sz w:val="22"/>
          <w:szCs w:val="22"/>
        </w:rPr>
        <w:t>Indexy cen průmyslových výrobců - prosinec</w:t>
      </w:r>
      <w:r w:rsidRPr="00431E7C">
        <w:rPr>
          <w:sz w:val="22"/>
          <w:szCs w:val="22"/>
        </w:rPr>
        <w:t xml:space="preserve">“ pro </w:t>
      </w:r>
      <w:r>
        <w:rPr>
          <w:sz w:val="22"/>
          <w:szCs w:val="22"/>
        </w:rPr>
        <w:t xml:space="preserve">kalendářní </w:t>
      </w:r>
      <w:r w:rsidRPr="00431E7C">
        <w:rPr>
          <w:sz w:val="22"/>
          <w:szCs w:val="22"/>
        </w:rPr>
        <w:t xml:space="preserve">rok, </w:t>
      </w:r>
      <w:r w:rsidRPr="00431E7C">
        <w:rPr>
          <w:rFonts w:eastAsia="Times New Roman"/>
          <w:sz w:val="22"/>
          <w:szCs w:val="22"/>
          <w:lang w:eastAsia="sk-SK"/>
        </w:rPr>
        <w:t xml:space="preserve">který </w:t>
      </w:r>
      <w:r>
        <w:rPr>
          <w:rFonts w:eastAsia="Times New Roman"/>
          <w:sz w:val="22"/>
          <w:szCs w:val="22"/>
          <w:lang w:eastAsia="sk-SK"/>
        </w:rPr>
        <w:t xml:space="preserve">bezprostředně </w:t>
      </w:r>
      <w:r w:rsidRPr="00431E7C">
        <w:rPr>
          <w:rFonts w:eastAsia="Times New Roman"/>
          <w:sz w:val="22"/>
          <w:szCs w:val="22"/>
          <w:lang w:eastAsia="sk-SK"/>
        </w:rPr>
        <w:t xml:space="preserve">předchází </w:t>
      </w:r>
      <w:r>
        <w:rPr>
          <w:rFonts w:eastAsia="Times New Roman"/>
          <w:sz w:val="22"/>
          <w:szCs w:val="22"/>
          <w:lang w:eastAsia="sk-SK"/>
        </w:rPr>
        <w:t>kalendářnímu roku,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Pr>
          <w:rFonts w:eastAsia="Times New Roman"/>
          <w:sz w:val="22"/>
          <w:szCs w:val="22"/>
          <w:lang w:eastAsia="sk-SK"/>
        </w:rPr>
        <w:t>,</w:t>
      </w:r>
      <w:r>
        <w:rPr>
          <w:sz w:val="22"/>
          <w:szCs w:val="22"/>
        </w:rPr>
        <w:t xml:space="preserve"> </w:t>
      </w:r>
      <w:r w:rsidRPr="00431E7C">
        <w:rPr>
          <w:sz w:val="22"/>
          <w:szCs w:val="22"/>
        </w:rPr>
        <w:t xml:space="preserve">kód </w:t>
      </w:r>
      <w:r>
        <w:rPr>
          <w:sz w:val="22"/>
          <w:szCs w:val="22"/>
        </w:rPr>
        <w:t>publikace 011044-xx</w:t>
      </w:r>
      <w:r w:rsidRPr="00431E7C">
        <w:rPr>
          <w:sz w:val="22"/>
          <w:szCs w:val="22"/>
        </w:rPr>
        <w:t>,</w:t>
      </w:r>
      <w:r w:rsidRPr="00431E7C">
        <w:rPr>
          <w:i/>
          <w:sz w:val="22"/>
          <w:szCs w:val="22"/>
        </w:rPr>
        <w:t> </w:t>
      </w:r>
      <w:r w:rsidRPr="00771456">
        <w:rPr>
          <w:sz w:val="22"/>
          <w:szCs w:val="22"/>
          <w:u w:val="single"/>
        </w:rPr>
        <w:t>Tab</w:t>
      </w:r>
      <w:r>
        <w:rPr>
          <w:sz w:val="22"/>
          <w:szCs w:val="22"/>
          <w:u w:val="single"/>
        </w:rPr>
        <w:t>ulka:</w:t>
      </w:r>
      <w:r w:rsidRPr="00431E7C">
        <w:rPr>
          <w:i/>
          <w:sz w:val="22"/>
          <w:szCs w:val="22"/>
        </w:rPr>
        <w:t xml:space="preserve"> </w:t>
      </w:r>
      <w:r>
        <w:rPr>
          <w:i/>
          <w:sz w:val="22"/>
          <w:szCs w:val="22"/>
        </w:rPr>
        <w:t xml:space="preserve">„2. </w:t>
      </w:r>
      <w:r w:rsidRPr="00431E7C">
        <w:rPr>
          <w:i/>
          <w:sz w:val="22"/>
          <w:szCs w:val="22"/>
        </w:rPr>
        <w:t>Index cen průmyslových výrobců podle sekce a subsekce CZ-CPA v</w:t>
      </w:r>
      <w:r>
        <w:rPr>
          <w:i/>
          <w:sz w:val="22"/>
          <w:szCs w:val="22"/>
        </w:rPr>
        <w:t> </w:t>
      </w:r>
      <w:r w:rsidRPr="00431E7C">
        <w:rPr>
          <w:i/>
          <w:sz w:val="22"/>
          <w:szCs w:val="22"/>
        </w:rPr>
        <w:t>České republice (stejné období předchozího roku = 100)</w:t>
      </w:r>
      <w:r>
        <w:rPr>
          <w:i/>
          <w:sz w:val="22"/>
          <w:szCs w:val="22"/>
        </w:rPr>
        <w:t>“</w:t>
      </w:r>
      <w:r w:rsidRPr="00431E7C">
        <w:rPr>
          <w:sz w:val="22"/>
          <w:szCs w:val="22"/>
        </w:rPr>
        <w:t>,</w:t>
      </w:r>
      <w:r w:rsidRPr="00CA7C68">
        <w:rPr>
          <w:sz w:val="22"/>
          <w:szCs w:val="22"/>
        </w:rPr>
        <w:t xml:space="preserve"> </w:t>
      </w:r>
      <w:r>
        <w:rPr>
          <w:sz w:val="22"/>
          <w:szCs w:val="22"/>
          <w:u w:val="single"/>
        </w:rPr>
        <w:t>Kód:</w:t>
      </w:r>
      <w:r w:rsidRPr="00CA7C68">
        <w:rPr>
          <w:sz w:val="22"/>
          <w:szCs w:val="22"/>
        </w:rPr>
        <w:t xml:space="preserve"> </w:t>
      </w:r>
      <w:r w:rsidRPr="00771456">
        <w:rPr>
          <w:i/>
          <w:sz w:val="22"/>
          <w:szCs w:val="22"/>
        </w:rPr>
        <w:t>„CJ“</w:t>
      </w:r>
      <w:r w:rsidRPr="00771456">
        <w:rPr>
          <w:sz w:val="22"/>
          <w:szCs w:val="22"/>
        </w:rPr>
        <w:t>,</w:t>
      </w:r>
      <w:r>
        <w:rPr>
          <w:i/>
          <w:sz w:val="22"/>
          <w:szCs w:val="22"/>
        </w:rPr>
        <w:t xml:space="preserve"> </w:t>
      </w:r>
      <w:r w:rsidRPr="00771456">
        <w:rPr>
          <w:sz w:val="22"/>
          <w:szCs w:val="22"/>
          <w:u w:val="single"/>
        </w:rPr>
        <w:t>Název:</w:t>
      </w:r>
      <w:r>
        <w:rPr>
          <w:i/>
          <w:sz w:val="22"/>
          <w:szCs w:val="22"/>
        </w:rPr>
        <w:t xml:space="preserve"> „</w:t>
      </w:r>
      <w:r w:rsidRPr="009D4939">
        <w:rPr>
          <w:i/>
          <w:sz w:val="22"/>
          <w:szCs w:val="22"/>
        </w:rPr>
        <w:t>Elektrická zařízení</w:t>
      </w:r>
      <w:r w:rsidRPr="00CA7C68">
        <w:rPr>
          <w:sz w:val="22"/>
          <w:szCs w:val="22"/>
        </w:rPr>
        <w:t xml:space="preserve">“, </w:t>
      </w:r>
      <w:r w:rsidRPr="002F21C3">
        <w:rPr>
          <w:sz w:val="22"/>
          <w:szCs w:val="22"/>
          <w:u w:val="single"/>
        </w:rPr>
        <w:t>sloupec</w:t>
      </w:r>
      <w:r w:rsidRPr="00CA7C68">
        <w:rPr>
          <w:sz w:val="22"/>
          <w:szCs w:val="22"/>
        </w:rPr>
        <w:t xml:space="preserve"> </w:t>
      </w:r>
      <w:r>
        <w:rPr>
          <w:sz w:val="22"/>
          <w:szCs w:val="22"/>
        </w:rPr>
        <w:t>„</w:t>
      </w:r>
      <w:r w:rsidRPr="00771456">
        <w:rPr>
          <w:i/>
          <w:sz w:val="22"/>
          <w:szCs w:val="22"/>
        </w:rPr>
        <w:t>Průměr</w:t>
      </w:r>
      <w:r>
        <w:rPr>
          <w:sz w:val="22"/>
          <w:szCs w:val="22"/>
        </w:rPr>
        <w:t xml:space="preserve">“ a </w:t>
      </w:r>
      <w:r w:rsidRPr="00771456">
        <w:rPr>
          <w:sz w:val="22"/>
          <w:szCs w:val="22"/>
          <w:u w:val="single"/>
        </w:rPr>
        <w:t>podsloupec</w:t>
      </w:r>
      <w:r>
        <w:rPr>
          <w:sz w:val="22"/>
          <w:szCs w:val="22"/>
        </w:rPr>
        <w:t xml:space="preserve"> „</w:t>
      </w:r>
      <w:r w:rsidRPr="00771456">
        <w:rPr>
          <w:i/>
          <w:sz w:val="22"/>
          <w:szCs w:val="22"/>
        </w:rPr>
        <w:t>od počátku roku</w:t>
      </w:r>
      <w:r>
        <w:rPr>
          <w:sz w:val="22"/>
          <w:szCs w:val="22"/>
        </w:rPr>
        <w:t xml:space="preserve">“ pro kalendářní </w:t>
      </w:r>
      <w:r w:rsidRPr="00771456">
        <w:rPr>
          <w:sz w:val="22"/>
          <w:szCs w:val="22"/>
        </w:rPr>
        <w:t xml:space="preserve">rok, </w:t>
      </w:r>
      <w:r w:rsidRPr="00771456">
        <w:rPr>
          <w:rFonts w:eastAsia="Times New Roman"/>
          <w:sz w:val="22"/>
          <w:szCs w:val="22"/>
          <w:lang w:eastAsia="sk-SK"/>
        </w:rPr>
        <w:t xml:space="preserve">který bezprostředně předchází </w:t>
      </w:r>
      <w:r>
        <w:rPr>
          <w:rFonts w:eastAsia="Times New Roman"/>
          <w:sz w:val="22"/>
          <w:szCs w:val="22"/>
          <w:lang w:eastAsia="sk-SK"/>
        </w:rPr>
        <w:t>kalendářnímu roku,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 xml:space="preserve">, </w:t>
      </w:r>
      <w:r>
        <w:rPr>
          <w:sz w:val="22"/>
          <w:szCs w:val="22"/>
        </w:rPr>
        <w:t xml:space="preserve">jak je tento index dostupný k </w:t>
      </w:r>
      <w:r w:rsidRPr="00E72B0A">
        <w:rPr>
          <w:sz w:val="22"/>
          <w:szCs w:val="22"/>
        </w:rPr>
        <w:t>30. dubnu</w:t>
      </w:r>
      <w:r w:rsidRPr="002F21C3">
        <w:rPr>
          <w:sz w:val="22"/>
          <w:szCs w:val="22"/>
        </w:rPr>
        <w:t xml:space="preserve"> </w:t>
      </w:r>
      <w:r>
        <w:rPr>
          <w:sz w:val="22"/>
          <w:szCs w:val="22"/>
        </w:rPr>
        <w:t xml:space="preserve">kalendářního </w:t>
      </w:r>
      <w:r w:rsidRPr="002F21C3">
        <w:rPr>
          <w:sz w:val="22"/>
          <w:szCs w:val="22"/>
        </w:rPr>
        <w:t>roku</w:t>
      </w:r>
      <w:r>
        <w:rPr>
          <w:rFonts w:eastAsia="Times New Roman"/>
          <w:sz w:val="22"/>
          <w:szCs w:val="22"/>
          <w:lang w:eastAsia="sk-SK"/>
        </w:rPr>
        <w:t>,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w:t>
      </w:r>
    </w:p>
    <w:p w:rsidR="00425309" w:rsidRDefault="00425309" w:rsidP="00425309">
      <w:pPr>
        <w:pStyle w:val="Zkladntext"/>
        <w:ind w:left="709"/>
        <w:jc w:val="both"/>
        <w:rPr>
          <w:sz w:val="22"/>
          <w:szCs w:val="22"/>
        </w:rPr>
      </w:pPr>
      <w:r>
        <w:rPr>
          <w:b/>
          <w:sz w:val="22"/>
          <w:szCs w:val="22"/>
        </w:rPr>
        <w:t>OUSD</w:t>
      </w:r>
      <w:r w:rsidRPr="00CA7C68">
        <w:rPr>
          <w:b/>
          <w:sz w:val="22"/>
          <w:szCs w:val="22"/>
        </w:rPr>
        <w:t xml:space="preserve"> </w:t>
      </w:r>
      <w:r w:rsidRPr="00CA7C68">
        <w:rPr>
          <w:sz w:val="22"/>
          <w:szCs w:val="22"/>
        </w:rPr>
        <w:t>je</w:t>
      </w:r>
      <w:r w:rsidRPr="00CA7C68">
        <w:rPr>
          <w:b/>
          <w:sz w:val="22"/>
          <w:szCs w:val="22"/>
        </w:rPr>
        <w:t xml:space="preserve"> </w:t>
      </w:r>
      <w:r w:rsidRPr="00CA7C68">
        <w:rPr>
          <w:sz w:val="22"/>
          <w:szCs w:val="22"/>
        </w:rPr>
        <w:t xml:space="preserve">Českým </w:t>
      </w:r>
      <w:r w:rsidRPr="00A109BE">
        <w:rPr>
          <w:sz w:val="22"/>
          <w:szCs w:val="22"/>
        </w:rPr>
        <w:t xml:space="preserve">statistickým úřadem vyhlašovaný index </w:t>
      </w:r>
      <w:r w:rsidRPr="00E72B0A">
        <w:rPr>
          <w:sz w:val="22"/>
          <w:szCs w:val="22"/>
          <w:u w:val="single"/>
        </w:rPr>
        <w:t>meziroční změny cen opravy a údržby stavebných děl</w:t>
      </w:r>
      <w:r w:rsidRPr="00A109BE">
        <w:rPr>
          <w:sz w:val="22"/>
          <w:szCs w:val="22"/>
        </w:rPr>
        <w:t xml:space="preserve"> uvedený v </w:t>
      </w:r>
      <w:r w:rsidRPr="005A5B8D">
        <w:rPr>
          <w:sz w:val="22"/>
          <w:szCs w:val="22"/>
          <w:u w:val="single"/>
        </w:rPr>
        <w:t>publikaci</w:t>
      </w:r>
      <w:r w:rsidRPr="00A109BE">
        <w:rPr>
          <w:sz w:val="22"/>
          <w:szCs w:val="22"/>
        </w:rPr>
        <w:t xml:space="preserve"> „</w:t>
      </w:r>
      <w:r w:rsidRPr="00A109BE">
        <w:rPr>
          <w:i/>
          <w:sz w:val="22"/>
          <w:szCs w:val="22"/>
        </w:rPr>
        <w:t>Indexy cen stavebních prací, indexy cen stavebních děl a indexy nákladů stavební</w:t>
      </w:r>
      <w:r w:rsidRPr="009D4939">
        <w:rPr>
          <w:i/>
          <w:sz w:val="22"/>
          <w:szCs w:val="22"/>
        </w:rPr>
        <w:t xml:space="preserve"> výroby - čtvrtletní časové řady - 4. čtvrtletí</w:t>
      </w:r>
      <w:r w:rsidRPr="00CA7C68">
        <w:rPr>
          <w:sz w:val="22"/>
          <w:szCs w:val="22"/>
        </w:rPr>
        <w:t>“</w:t>
      </w:r>
      <w:r>
        <w:rPr>
          <w:sz w:val="22"/>
          <w:szCs w:val="22"/>
        </w:rPr>
        <w:t xml:space="preserve"> </w:t>
      </w:r>
      <w:r w:rsidRPr="00431E7C">
        <w:rPr>
          <w:sz w:val="22"/>
          <w:szCs w:val="22"/>
        </w:rPr>
        <w:t xml:space="preserve">pro rok, </w:t>
      </w:r>
      <w:r w:rsidRPr="00431E7C">
        <w:rPr>
          <w:rFonts w:eastAsia="Times New Roman"/>
          <w:sz w:val="22"/>
          <w:szCs w:val="22"/>
          <w:lang w:eastAsia="sk-SK"/>
        </w:rPr>
        <w:t xml:space="preserve">který </w:t>
      </w:r>
      <w:r>
        <w:rPr>
          <w:rFonts w:eastAsia="Times New Roman"/>
          <w:sz w:val="22"/>
          <w:szCs w:val="22"/>
          <w:lang w:eastAsia="sk-SK"/>
        </w:rPr>
        <w:t xml:space="preserve">bezprostředně </w:t>
      </w:r>
      <w:r w:rsidRPr="00431E7C">
        <w:rPr>
          <w:rFonts w:eastAsia="Times New Roman"/>
          <w:sz w:val="22"/>
          <w:szCs w:val="22"/>
          <w:lang w:eastAsia="sk-SK"/>
        </w:rPr>
        <w:t xml:space="preserve">předchází </w:t>
      </w:r>
      <w:r>
        <w:rPr>
          <w:rFonts w:eastAsia="Times New Roman"/>
          <w:sz w:val="22"/>
          <w:szCs w:val="22"/>
          <w:lang w:eastAsia="sk-SK"/>
        </w:rPr>
        <w:t>kalendářnímu roku,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Pr>
          <w:rFonts w:eastAsia="Times New Roman"/>
          <w:sz w:val="22"/>
          <w:szCs w:val="22"/>
          <w:lang w:eastAsia="sk-SK"/>
        </w:rPr>
        <w:t>,</w:t>
      </w:r>
      <w:r>
        <w:rPr>
          <w:sz w:val="22"/>
          <w:szCs w:val="22"/>
        </w:rPr>
        <w:t xml:space="preserve"> </w:t>
      </w:r>
      <w:r w:rsidRPr="00431E7C">
        <w:rPr>
          <w:sz w:val="22"/>
          <w:szCs w:val="22"/>
        </w:rPr>
        <w:t xml:space="preserve">kód </w:t>
      </w:r>
      <w:r>
        <w:rPr>
          <w:sz w:val="22"/>
          <w:szCs w:val="22"/>
        </w:rPr>
        <w:t xml:space="preserve">publikace </w:t>
      </w:r>
      <w:r w:rsidRPr="00CA7C68">
        <w:rPr>
          <w:sz w:val="22"/>
          <w:szCs w:val="22"/>
        </w:rPr>
        <w:t>011041-</w:t>
      </w:r>
      <w:r>
        <w:rPr>
          <w:sz w:val="22"/>
          <w:szCs w:val="22"/>
        </w:rPr>
        <w:t>xx</w:t>
      </w:r>
      <w:r w:rsidRPr="00CA7C68">
        <w:rPr>
          <w:sz w:val="22"/>
          <w:szCs w:val="22"/>
        </w:rPr>
        <w:t>,</w:t>
      </w:r>
      <w:r w:rsidRPr="005A5B8D">
        <w:rPr>
          <w:sz w:val="22"/>
          <w:szCs w:val="22"/>
        </w:rPr>
        <w:t> </w:t>
      </w:r>
      <w:r w:rsidRPr="005A5B8D">
        <w:rPr>
          <w:sz w:val="22"/>
          <w:szCs w:val="22"/>
          <w:u w:val="single"/>
        </w:rPr>
        <w:t>Tabulka:</w:t>
      </w:r>
      <w:r w:rsidRPr="005A5B8D">
        <w:rPr>
          <w:i/>
          <w:sz w:val="22"/>
          <w:szCs w:val="22"/>
        </w:rPr>
        <w:t xml:space="preserve"> </w:t>
      </w:r>
      <w:r>
        <w:rPr>
          <w:i/>
          <w:sz w:val="22"/>
          <w:szCs w:val="22"/>
        </w:rPr>
        <w:t>„</w:t>
      </w:r>
      <w:r w:rsidRPr="005A5B8D">
        <w:rPr>
          <w:i/>
          <w:sz w:val="22"/>
          <w:szCs w:val="22"/>
        </w:rPr>
        <w:t>3.</w:t>
      </w:r>
      <w:r w:rsidRPr="009D4939">
        <w:rPr>
          <w:i/>
          <w:sz w:val="22"/>
          <w:szCs w:val="22"/>
        </w:rPr>
        <w:t xml:space="preserve"> Indexy cen stavebních děl podle číselníku druhů staveb</w:t>
      </w:r>
      <w:r>
        <w:rPr>
          <w:i/>
          <w:sz w:val="22"/>
          <w:szCs w:val="22"/>
        </w:rPr>
        <w:t>“</w:t>
      </w:r>
      <w:r w:rsidRPr="00CA7C68">
        <w:rPr>
          <w:sz w:val="22"/>
          <w:szCs w:val="22"/>
        </w:rPr>
        <w:t xml:space="preserve">, </w:t>
      </w:r>
      <w:r>
        <w:rPr>
          <w:sz w:val="22"/>
          <w:szCs w:val="22"/>
          <w:u w:val="single"/>
        </w:rPr>
        <w:t>Název:</w:t>
      </w:r>
      <w:r w:rsidRPr="00CA7C68">
        <w:rPr>
          <w:sz w:val="22"/>
          <w:szCs w:val="22"/>
        </w:rPr>
        <w:t xml:space="preserve"> „</w:t>
      </w:r>
      <w:r w:rsidRPr="009D4939">
        <w:rPr>
          <w:i/>
          <w:sz w:val="22"/>
          <w:szCs w:val="22"/>
        </w:rPr>
        <w:t>stavební díla – z toho opravy a údržba</w:t>
      </w:r>
      <w:r w:rsidRPr="00CA7C68">
        <w:rPr>
          <w:sz w:val="22"/>
          <w:szCs w:val="22"/>
        </w:rPr>
        <w:t xml:space="preserve">“, </w:t>
      </w:r>
      <w:r w:rsidRPr="002F21C3">
        <w:rPr>
          <w:sz w:val="22"/>
          <w:szCs w:val="22"/>
          <w:u w:val="single"/>
        </w:rPr>
        <w:t>sloupec</w:t>
      </w:r>
      <w:r w:rsidRPr="00CA7C68">
        <w:rPr>
          <w:sz w:val="22"/>
          <w:szCs w:val="22"/>
        </w:rPr>
        <w:t xml:space="preserve"> „</w:t>
      </w:r>
      <w:r w:rsidRPr="009D4939">
        <w:rPr>
          <w:i/>
          <w:sz w:val="22"/>
          <w:szCs w:val="22"/>
        </w:rPr>
        <w:t>stejné období od předchozího roku = 100</w:t>
      </w:r>
      <w:r>
        <w:rPr>
          <w:i/>
          <w:sz w:val="22"/>
          <w:szCs w:val="22"/>
        </w:rPr>
        <w:t>“</w:t>
      </w:r>
      <w:r>
        <w:rPr>
          <w:sz w:val="22"/>
          <w:szCs w:val="22"/>
        </w:rPr>
        <w:t xml:space="preserve"> a </w:t>
      </w:r>
      <w:r>
        <w:rPr>
          <w:sz w:val="22"/>
          <w:szCs w:val="22"/>
          <w:u w:val="single"/>
        </w:rPr>
        <w:t>podsloupec</w:t>
      </w:r>
      <w:r>
        <w:rPr>
          <w:sz w:val="22"/>
          <w:szCs w:val="22"/>
        </w:rPr>
        <w:t xml:space="preserve"> „</w:t>
      </w:r>
      <w:r w:rsidRPr="009D4939">
        <w:rPr>
          <w:i/>
          <w:sz w:val="22"/>
          <w:szCs w:val="22"/>
        </w:rPr>
        <w:t>průměr od poč. roku</w:t>
      </w:r>
      <w:r>
        <w:rPr>
          <w:sz w:val="22"/>
          <w:szCs w:val="22"/>
        </w:rPr>
        <w:t xml:space="preserve">“ pro kalendářní </w:t>
      </w:r>
      <w:r w:rsidRPr="00771456">
        <w:rPr>
          <w:sz w:val="22"/>
          <w:szCs w:val="22"/>
        </w:rPr>
        <w:t xml:space="preserve">rok, </w:t>
      </w:r>
      <w:r w:rsidRPr="00771456">
        <w:rPr>
          <w:rFonts w:eastAsia="Times New Roman"/>
          <w:sz w:val="22"/>
          <w:szCs w:val="22"/>
          <w:lang w:eastAsia="sk-SK"/>
        </w:rPr>
        <w:t xml:space="preserve">který bezprostředně předchází </w:t>
      </w:r>
      <w:r>
        <w:rPr>
          <w:rFonts w:eastAsia="Times New Roman"/>
          <w:sz w:val="22"/>
          <w:szCs w:val="22"/>
          <w:lang w:eastAsia="sk-SK"/>
        </w:rPr>
        <w:t>kalendářnímu roku,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 xml:space="preserve">, </w:t>
      </w:r>
      <w:r>
        <w:rPr>
          <w:sz w:val="22"/>
          <w:szCs w:val="22"/>
        </w:rPr>
        <w:t xml:space="preserve">jak je tento index dostupný k </w:t>
      </w:r>
      <w:r w:rsidRPr="00E72B0A">
        <w:rPr>
          <w:sz w:val="22"/>
          <w:szCs w:val="22"/>
        </w:rPr>
        <w:t>30. dubnu</w:t>
      </w:r>
      <w:r w:rsidRPr="002F21C3">
        <w:rPr>
          <w:sz w:val="22"/>
          <w:szCs w:val="22"/>
        </w:rPr>
        <w:t xml:space="preserve"> </w:t>
      </w:r>
      <w:r>
        <w:rPr>
          <w:sz w:val="22"/>
          <w:szCs w:val="22"/>
        </w:rPr>
        <w:t xml:space="preserve">kalendářního </w:t>
      </w:r>
      <w:r w:rsidRPr="002F21C3">
        <w:rPr>
          <w:sz w:val="22"/>
          <w:szCs w:val="22"/>
        </w:rPr>
        <w:t>roku</w:t>
      </w:r>
      <w:r>
        <w:rPr>
          <w:rFonts w:eastAsia="Times New Roman"/>
          <w:sz w:val="22"/>
          <w:szCs w:val="22"/>
          <w:lang w:eastAsia="sk-SK"/>
        </w:rPr>
        <w:t>,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w:t>
      </w:r>
    </w:p>
    <w:p w:rsidR="00425309" w:rsidRDefault="00425309" w:rsidP="00425309">
      <w:pPr>
        <w:pStyle w:val="Zkladntext"/>
        <w:ind w:left="709"/>
        <w:jc w:val="both"/>
        <w:rPr>
          <w:sz w:val="22"/>
          <w:szCs w:val="22"/>
        </w:rPr>
      </w:pPr>
      <w:r w:rsidRPr="00E72B0A">
        <w:rPr>
          <w:b/>
          <w:sz w:val="22"/>
          <w:szCs w:val="22"/>
        </w:rPr>
        <w:t xml:space="preserve">CTP </w:t>
      </w:r>
      <w:r w:rsidRPr="00E72B0A">
        <w:rPr>
          <w:sz w:val="22"/>
          <w:szCs w:val="22"/>
        </w:rPr>
        <w:t>je</w:t>
      </w:r>
      <w:r w:rsidRPr="00E72B0A">
        <w:rPr>
          <w:b/>
          <w:sz w:val="22"/>
          <w:szCs w:val="22"/>
        </w:rPr>
        <w:t xml:space="preserve"> </w:t>
      </w:r>
      <w:r w:rsidRPr="00E72B0A">
        <w:rPr>
          <w:sz w:val="22"/>
          <w:szCs w:val="22"/>
        </w:rPr>
        <w:t xml:space="preserve">Českým statistickým úřadem vyhlašovaný index </w:t>
      </w:r>
      <w:r w:rsidRPr="00E72B0A">
        <w:rPr>
          <w:sz w:val="22"/>
          <w:szCs w:val="22"/>
          <w:u w:val="single"/>
        </w:rPr>
        <w:t>meziroční změny cen tunelů a podchodů</w:t>
      </w:r>
      <w:r w:rsidRPr="00CA7C68">
        <w:rPr>
          <w:sz w:val="22"/>
          <w:szCs w:val="22"/>
        </w:rPr>
        <w:t xml:space="preserve"> uvedený v publikaci „</w:t>
      </w:r>
      <w:r w:rsidRPr="009D4939">
        <w:rPr>
          <w:i/>
          <w:sz w:val="22"/>
          <w:szCs w:val="22"/>
        </w:rPr>
        <w:t>Indexy cen stavebních prací, indexy cen stavebních děl a indexy nákladů stavební výroby - čtvrtletní časové řady - 4. čtvrtletí</w:t>
      </w:r>
      <w:r w:rsidRPr="00CA7C68">
        <w:rPr>
          <w:sz w:val="22"/>
          <w:szCs w:val="22"/>
        </w:rPr>
        <w:t>“</w:t>
      </w:r>
      <w:r>
        <w:rPr>
          <w:sz w:val="22"/>
          <w:szCs w:val="22"/>
        </w:rPr>
        <w:t xml:space="preserve"> </w:t>
      </w:r>
      <w:r w:rsidRPr="00431E7C">
        <w:rPr>
          <w:sz w:val="22"/>
          <w:szCs w:val="22"/>
        </w:rPr>
        <w:t xml:space="preserve">pro rok, </w:t>
      </w:r>
      <w:r w:rsidRPr="00431E7C">
        <w:rPr>
          <w:rFonts w:eastAsia="Times New Roman"/>
          <w:sz w:val="22"/>
          <w:szCs w:val="22"/>
          <w:lang w:eastAsia="sk-SK"/>
        </w:rPr>
        <w:t xml:space="preserve">který </w:t>
      </w:r>
      <w:r>
        <w:rPr>
          <w:rFonts w:eastAsia="Times New Roman"/>
          <w:sz w:val="22"/>
          <w:szCs w:val="22"/>
          <w:lang w:eastAsia="sk-SK"/>
        </w:rPr>
        <w:t xml:space="preserve">bezprostředně </w:t>
      </w:r>
      <w:r w:rsidRPr="00431E7C">
        <w:rPr>
          <w:rFonts w:eastAsia="Times New Roman"/>
          <w:sz w:val="22"/>
          <w:szCs w:val="22"/>
          <w:lang w:eastAsia="sk-SK"/>
        </w:rPr>
        <w:t xml:space="preserve">předchází </w:t>
      </w:r>
      <w:r>
        <w:rPr>
          <w:rFonts w:eastAsia="Times New Roman"/>
          <w:sz w:val="22"/>
          <w:szCs w:val="22"/>
          <w:lang w:eastAsia="sk-SK"/>
        </w:rPr>
        <w:t xml:space="preserve">kalendářnímu roku, v němž začíná </w:t>
      </w:r>
      <w:r>
        <w:rPr>
          <w:rFonts w:eastAsia="Times New Roman"/>
          <w:sz w:val="22"/>
          <w:szCs w:val="22"/>
          <w:lang w:eastAsia="sk-SK"/>
        </w:rPr>
        <w:lastRenderedPageBreak/>
        <w:t>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Pr>
          <w:rFonts w:eastAsia="Times New Roman"/>
          <w:sz w:val="22"/>
          <w:szCs w:val="22"/>
          <w:lang w:eastAsia="sk-SK"/>
        </w:rPr>
        <w:t>,</w:t>
      </w:r>
      <w:r>
        <w:rPr>
          <w:sz w:val="22"/>
          <w:szCs w:val="22"/>
        </w:rPr>
        <w:t xml:space="preserve"> </w:t>
      </w:r>
      <w:r w:rsidRPr="00431E7C">
        <w:rPr>
          <w:sz w:val="22"/>
          <w:szCs w:val="22"/>
        </w:rPr>
        <w:t xml:space="preserve">kód </w:t>
      </w:r>
      <w:r>
        <w:rPr>
          <w:sz w:val="22"/>
          <w:szCs w:val="22"/>
        </w:rPr>
        <w:t xml:space="preserve">publikace </w:t>
      </w:r>
      <w:r w:rsidRPr="00A109BE">
        <w:rPr>
          <w:sz w:val="22"/>
          <w:szCs w:val="22"/>
        </w:rPr>
        <w:t>011041-xx, </w:t>
      </w:r>
      <w:r w:rsidRPr="005A5B8D">
        <w:rPr>
          <w:sz w:val="22"/>
          <w:szCs w:val="22"/>
          <w:u w:val="single"/>
        </w:rPr>
        <w:t>Tabulka:</w:t>
      </w:r>
      <w:r>
        <w:rPr>
          <w:i/>
          <w:sz w:val="22"/>
          <w:szCs w:val="22"/>
        </w:rPr>
        <w:t xml:space="preserve"> „</w:t>
      </w:r>
      <w:r w:rsidRPr="00A109BE">
        <w:rPr>
          <w:i/>
          <w:sz w:val="22"/>
          <w:szCs w:val="22"/>
        </w:rPr>
        <w:t>2</w:t>
      </w:r>
      <w:r>
        <w:rPr>
          <w:i/>
          <w:sz w:val="22"/>
          <w:szCs w:val="22"/>
        </w:rPr>
        <w:t>.</w:t>
      </w:r>
      <w:r w:rsidRPr="00A109BE">
        <w:rPr>
          <w:i/>
          <w:sz w:val="22"/>
          <w:szCs w:val="22"/>
        </w:rPr>
        <w:t xml:space="preserve"> Indexy cen stavebních děl podle klasifikace CZ-CC</w:t>
      </w:r>
      <w:r>
        <w:rPr>
          <w:i/>
          <w:sz w:val="22"/>
          <w:szCs w:val="22"/>
        </w:rPr>
        <w:t>“</w:t>
      </w:r>
      <w:r w:rsidRPr="00A109BE">
        <w:rPr>
          <w:sz w:val="22"/>
          <w:szCs w:val="22"/>
        </w:rPr>
        <w:t xml:space="preserve">, </w:t>
      </w:r>
      <w:r>
        <w:rPr>
          <w:sz w:val="22"/>
          <w:szCs w:val="22"/>
          <w:u w:val="single"/>
        </w:rPr>
        <w:t>Kód:</w:t>
      </w:r>
      <w:r w:rsidRPr="00CA7C68">
        <w:rPr>
          <w:sz w:val="22"/>
          <w:szCs w:val="22"/>
        </w:rPr>
        <w:t xml:space="preserve"> „</w:t>
      </w:r>
      <w:r>
        <w:rPr>
          <w:i/>
          <w:sz w:val="22"/>
          <w:szCs w:val="22"/>
        </w:rPr>
        <w:t>2142</w:t>
      </w:r>
      <w:r w:rsidRPr="005A5B8D">
        <w:rPr>
          <w:sz w:val="22"/>
          <w:szCs w:val="22"/>
        </w:rPr>
        <w:t>“</w:t>
      </w:r>
      <w:r>
        <w:rPr>
          <w:sz w:val="22"/>
          <w:szCs w:val="22"/>
        </w:rPr>
        <w:t xml:space="preserve">, </w:t>
      </w:r>
      <w:r>
        <w:rPr>
          <w:sz w:val="22"/>
          <w:szCs w:val="22"/>
          <w:u w:val="single"/>
        </w:rPr>
        <w:t>Název:</w:t>
      </w:r>
      <w:r w:rsidRPr="005A5B8D">
        <w:rPr>
          <w:sz w:val="22"/>
          <w:szCs w:val="22"/>
        </w:rPr>
        <w:t xml:space="preserve"> „</w:t>
      </w:r>
      <w:r>
        <w:rPr>
          <w:i/>
          <w:sz w:val="22"/>
          <w:szCs w:val="22"/>
        </w:rPr>
        <w:t>tunely a podchody</w:t>
      </w:r>
      <w:r w:rsidRPr="00CA7C68">
        <w:rPr>
          <w:sz w:val="22"/>
          <w:szCs w:val="22"/>
        </w:rPr>
        <w:t xml:space="preserve">“, </w:t>
      </w:r>
      <w:r w:rsidRPr="005A5B8D">
        <w:rPr>
          <w:sz w:val="22"/>
          <w:szCs w:val="22"/>
          <w:u w:val="single"/>
        </w:rPr>
        <w:t>sloupec</w:t>
      </w:r>
      <w:r w:rsidRPr="00CA7C68">
        <w:rPr>
          <w:sz w:val="22"/>
          <w:szCs w:val="22"/>
        </w:rPr>
        <w:t xml:space="preserve"> „</w:t>
      </w:r>
      <w:r w:rsidRPr="009D4939">
        <w:rPr>
          <w:i/>
          <w:sz w:val="22"/>
          <w:szCs w:val="22"/>
        </w:rPr>
        <w:t>stejné období od předchozího roku = 100</w:t>
      </w:r>
      <w:r>
        <w:rPr>
          <w:sz w:val="22"/>
          <w:szCs w:val="22"/>
        </w:rPr>
        <w:t xml:space="preserve">“ a </w:t>
      </w:r>
      <w:r w:rsidRPr="00BB7F94">
        <w:rPr>
          <w:sz w:val="22"/>
          <w:szCs w:val="22"/>
          <w:u w:val="single"/>
        </w:rPr>
        <w:t>podsloupec</w:t>
      </w:r>
      <w:r>
        <w:rPr>
          <w:sz w:val="22"/>
          <w:szCs w:val="22"/>
        </w:rPr>
        <w:t xml:space="preserve"> „</w:t>
      </w:r>
      <w:r w:rsidRPr="009D4939">
        <w:rPr>
          <w:i/>
          <w:sz w:val="22"/>
          <w:szCs w:val="22"/>
        </w:rPr>
        <w:t>průměr od poč. roku</w:t>
      </w:r>
      <w:r w:rsidRPr="00CA7C68">
        <w:rPr>
          <w:sz w:val="22"/>
          <w:szCs w:val="22"/>
        </w:rPr>
        <w:t xml:space="preserve">“ </w:t>
      </w:r>
      <w:r>
        <w:rPr>
          <w:sz w:val="22"/>
          <w:szCs w:val="22"/>
        </w:rPr>
        <w:t xml:space="preserve">pro kalendářní </w:t>
      </w:r>
      <w:r w:rsidRPr="00771456">
        <w:rPr>
          <w:sz w:val="22"/>
          <w:szCs w:val="22"/>
        </w:rPr>
        <w:t xml:space="preserve">rok, </w:t>
      </w:r>
      <w:r w:rsidRPr="00771456">
        <w:rPr>
          <w:rFonts w:eastAsia="Times New Roman"/>
          <w:sz w:val="22"/>
          <w:szCs w:val="22"/>
          <w:lang w:eastAsia="sk-SK"/>
        </w:rPr>
        <w:t xml:space="preserve">který bezprostředně předchází </w:t>
      </w:r>
      <w:r>
        <w:rPr>
          <w:rFonts w:eastAsia="Times New Roman"/>
          <w:sz w:val="22"/>
          <w:szCs w:val="22"/>
          <w:lang w:eastAsia="sk-SK"/>
        </w:rPr>
        <w:t>kalendářnímu roku,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 xml:space="preserve">, </w:t>
      </w:r>
      <w:r>
        <w:rPr>
          <w:sz w:val="22"/>
          <w:szCs w:val="22"/>
        </w:rPr>
        <w:t xml:space="preserve">jak je tento index dostupný k </w:t>
      </w:r>
      <w:r w:rsidRPr="00E72B0A">
        <w:rPr>
          <w:sz w:val="22"/>
          <w:szCs w:val="22"/>
        </w:rPr>
        <w:t>30. dubnu</w:t>
      </w:r>
      <w:r w:rsidRPr="002F21C3">
        <w:rPr>
          <w:sz w:val="22"/>
          <w:szCs w:val="22"/>
        </w:rPr>
        <w:t xml:space="preserve"> </w:t>
      </w:r>
      <w:r>
        <w:rPr>
          <w:sz w:val="22"/>
          <w:szCs w:val="22"/>
        </w:rPr>
        <w:t xml:space="preserve">kalendářního </w:t>
      </w:r>
      <w:r w:rsidRPr="002F21C3">
        <w:rPr>
          <w:sz w:val="22"/>
          <w:szCs w:val="22"/>
        </w:rPr>
        <w:t>roku</w:t>
      </w:r>
      <w:r>
        <w:rPr>
          <w:rFonts w:eastAsia="Times New Roman"/>
          <w:sz w:val="22"/>
          <w:szCs w:val="22"/>
          <w:lang w:eastAsia="sk-SK"/>
        </w:rPr>
        <w:t>,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w:t>
      </w:r>
    </w:p>
    <w:p w:rsidR="00425309" w:rsidRPr="00EB4C0A" w:rsidRDefault="00425309" w:rsidP="00425309">
      <w:pPr>
        <w:pStyle w:val="An3"/>
        <w:shd w:val="clear" w:color="auto" w:fill="auto"/>
        <w:tabs>
          <w:tab w:val="clear" w:pos="0"/>
        </w:tabs>
        <w:spacing w:line="240" w:lineRule="auto"/>
        <w:ind w:left="709"/>
        <w:rPr>
          <w:szCs w:val="24"/>
        </w:rPr>
      </w:pPr>
      <w:r>
        <w:t xml:space="preserve">Bez ohledu na jiná ustanovení této Smlouvy dojde poprvé k úpravě </w:t>
      </w:r>
      <w:r w:rsidRPr="006A6BC5">
        <w:rPr>
          <w:lang w:eastAsia="sk-SK"/>
        </w:rPr>
        <w:t>Cen náhradních dílů a C</w:t>
      </w:r>
      <w:r w:rsidRPr="006A6BC5">
        <w:t>en služeb</w:t>
      </w:r>
      <w:r>
        <w:t xml:space="preserve"> podle </w:t>
      </w:r>
      <w:r w:rsidRPr="00FA2EBC">
        <w:rPr>
          <w:u w:val="single"/>
        </w:rPr>
        <w:t>článku 4.3.2</w:t>
      </w:r>
      <w:r>
        <w:t xml:space="preserve"> této Smlouvy s účinností pro Cenové období od 1. července </w:t>
      </w:r>
      <w:r w:rsidRPr="00FA2EBC">
        <w:rPr>
          <w:szCs w:val="22"/>
        </w:rPr>
        <w:t>pátého kalendářního roku následujícího po Datu účinnosti</w:t>
      </w:r>
      <w:r>
        <w:rPr>
          <w:szCs w:val="22"/>
        </w:rPr>
        <w:t xml:space="preserve"> (</w:t>
      </w:r>
      <w:r w:rsidRPr="00402750">
        <w:rPr>
          <w:i/>
          <w:szCs w:val="22"/>
          <w:u w:val="single"/>
        </w:rPr>
        <w:t>Příklad</w:t>
      </w:r>
      <w:r>
        <w:rPr>
          <w:i/>
          <w:szCs w:val="22"/>
        </w:rPr>
        <w:t>: N</w:t>
      </w:r>
      <w:r w:rsidRPr="00FA2EBC">
        <w:rPr>
          <w:i/>
          <w:szCs w:val="22"/>
        </w:rPr>
        <w:t>astane-li Datum účinnosti 1.</w:t>
      </w:r>
      <w:r>
        <w:rPr>
          <w:i/>
          <w:szCs w:val="22"/>
        </w:rPr>
        <w:t> října</w:t>
      </w:r>
      <w:r w:rsidRPr="00FA2EBC">
        <w:rPr>
          <w:i/>
          <w:szCs w:val="22"/>
        </w:rPr>
        <w:t xml:space="preserve"> 2018, </w:t>
      </w:r>
      <w:r w:rsidRPr="00FA2EBC">
        <w:rPr>
          <w:i/>
        </w:rPr>
        <w:t xml:space="preserve">poprvé dojde k úpravě </w:t>
      </w:r>
      <w:r w:rsidRPr="00FA2EBC">
        <w:rPr>
          <w:i/>
          <w:lang w:eastAsia="sk-SK"/>
        </w:rPr>
        <w:t>Cen náhradních dílů a C</w:t>
      </w:r>
      <w:r>
        <w:rPr>
          <w:i/>
        </w:rPr>
        <w:t>en služeb podle</w:t>
      </w:r>
      <w:r w:rsidRPr="00FA2EBC">
        <w:rPr>
          <w:i/>
        </w:rPr>
        <w:t xml:space="preserve"> </w:t>
      </w:r>
      <w:r>
        <w:rPr>
          <w:i/>
          <w:u w:val="single"/>
        </w:rPr>
        <w:t>článku </w:t>
      </w:r>
      <w:r w:rsidRPr="00FA2EBC">
        <w:rPr>
          <w:i/>
          <w:u w:val="single"/>
        </w:rPr>
        <w:t>4.3.2</w:t>
      </w:r>
      <w:r w:rsidRPr="00FA2EBC">
        <w:rPr>
          <w:i/>
        </w:rPr>
        <w:t xml:space="preserve"> </w:t>
      </w:r>
      <w:r>
        <w:rPr>
          <w:i/>
        </w:rPr>
        <w:t xml:space="preserve">této Smlouvy </w:t>
      </w:r>
      <w:r w:rsidRPr="00FA2EBC">
        <w:rPr>
          <w:i/>
        </w:rPr>
        <w:t xml:space="preserve">s účinností </w:t>
      </w:r>
      <w:r>
        <w:rPr>
          <w:i/>
        </w:rPr>
        <w:t>pro Cenové období od</w:t>
      </w:r>
      <w:r w:rsidRPr="00FA2EBC">
        <w:rPr>
          <w:i/>
        </w:rPr>
        <w:t> 1. červenc</w:t>
      </w:r>
      <w:r>
        <w:rPr>
          <w:i/>
        </w:rPr>
        <w:t>e</w:t>
      </w:r>
      <w:r w:rsidRPr="00FA2EBC">
        <w:rPr>
          <w:i/>
        </w:rPr>
        <w:t xml:space="preserve"> 2023</w:t>
      </w:r>
      <w:r>
        <w:rPr>
          <w:szCs w:val="22"/>
        </w:rPr>
        <w:t>).</w:t>
      </w:r>
    </w:p>
    <w:p w:rsidR="00425309" w:rsidRPr="00FB6F6B" w:rsidRDefault="00425309" w:rsidP="00425309">
      <w:pPr>
        <w:pStyle w:val="An3"/>
        <w:shd w:val="clear" w:color="auto" w:fill="auto"/>
        <w:tabs>
          <w:tab w:val="clear" w:pos="0"/>
        </w:tabs>
        <w:spacing w:line="240" w:lineRule="auto"/>
        <w:ind w:left="709"/>
        <w:rPr>
          <w:szCs w:val="24"/>
        </w:rPr>
      </w:pPr>
      <w:r w:rsidRPr="00FB6F6B">
        <w:rPr>
          <w:szCs w:val="22"/>
          <w:lang w:eastAsia="sk-SK"/>
        </w:rPr>
        <w:t>Objednatel</w:t>
      </w:r>
      <w:r w:rsidRPr="00FB6F6B">
        <w:rPr>
          <w:szCs w:val="24"/>
        </w:rPr>
        <w:t xml:space="preserve"> nejpozději do </w:t>
      </w:r>
      <w:r w:rsidRPr="00E72B0A">
        <w:rPr>
          <w:szCs w:val="24"/>
        </w:rPr>
        <w:t>31. května</w:t>
      </w:r>
      <w:r w:rsidRPr="00FB6F6B">
        <w:rPr>
          <w:szCs w:val="24"/>
        </w:rPr>
        <w:t xml:space="preserve"> kalendářního roku</w:t>
      </w:r>
      <w:r>
        <w:rPr>
          <w:szCs w:val="24"/>
        </w:rPr>
        <w:t>, v němž začíná příslušné Cenové období,</w:t>
      </w:r>
      <w:r w:rsidRPr="00FB6F6B">
        <w:rPr>
          <w:szCs w:val="24"/>
        </w:rPr>
        <w:t xml:space="preserve"> </w:t>
      </w:r>
      <w:r>
        <w:rPr>
          <w:szCs w:val="24"/>
        </w:rPr>
        <w:t xml:space="preserve">písemně na </w:t>
      </w:r>
      <w:r w:rsidRPr="00E72B0A">
        <w:rPr>
          <w:szCs w:val="24"/>
        </w:rPr>
        <w:t>adresu uvedenou v </w:t>
      </w:r>
      <w:r w:rsidRPr="00E72B0A">
        <w:rPr>
          <w:szCs w:val="24"/>
          <w:u w:val="single"/>
        </w:rPr>
        <w:t>článku 12.6.1</w:t>
      </w:r>
      <w:r>
        <w:rPr>
          <w:szCs w:val="24"/>
        </w:rPr>
        <w:t xml:space="preserve"> </w:t>
      </w:r>
      <w:r w:rsidRPr="00E859B5">
        <w:rPr>
          <w:szCs w:val="24"/>
        </w:rPr>
        <w:t>této Smlouvy</w:t>
      </w:r>
      <w:r w:rsidRPr="00C20D67">
        <w:rPr>
          <w:szCs w:val="24"/>
        </w:rPr>
        <w:t xml:space="preserve"> oznámí</w:t>
      </w:r>
      <w:r w:rsidRPr="00FB6F6B">
        <w:rPr>
          <w:szCs w:val="24"/>
        </w:rPr>
        <w:t xml:space="preserve"> Poskytovateli formou </w:t>
      </w:r>
      <w:r>
        <w:rPr>
          <w:szCs w:val="24"/>
        </w:rPr>
        <w:t>o</w:t>
      </w:r>
      <w:r w:rsidRPr="00FB6F6B">
        <w:rPr>
          <w:szCs w:val="24"/>
        </w:rPr>
        <w:t xml:space="preserve">známení o cenách, </w:t>
      </w:r>
      <w:r>
        <w:rPr>
          <w:szCs w:val="24"/>
        </w:rPr>
        <w:t xml:space="preserve">k němuž budou přiložena aktualizovaná znění </w:t>
      </w:r>
      <w:r>
        <w:rPr>
          <w:szCs w:val="24"/>
          <w:u w:val="single"/>
        </w:rPr>
        <w:t>Příloh č. 1 a 2</w:t>
      </w:r>
      <w:r>
        <w:rPr>
          <w:szCs w:val="24"/>
        </w:rPr>
        <w:t xml:space="preserve"> této Smlouvy,</w:t>
      </w:r>
      <w:r w:rsidRPr="00FB6F6B">
        <w:rPr>
          <w:szCs w:val="24"/>
        </w:rPr>
        <w:t xml:space="preserve"> výši</w:t>
      </w:r>
      <w:r>
        <w:rPr>
          <w:szCs w:val="24"/>
        </w:rPr>
        <w:t xml:space="preserve"> Cen náhradních dílů a Cen </w:t>
      </w:r>
      <w:r w:rsidRPr="00E10BCF">
        <w:rPr>
          <w:szCs w:val="24"/>
        </w:rPr>
        <w:t xml:space="preserve">služeb </w:t>
      </w:r>
      <w:r w:rsidRPr="00E10BCF">
        <w:rPr>
          <w:rFonts w:eastAsia="SimSun"/>
          <w:szCs w:val="24"/>
          <w:shd w:val="clear" w:color="auto" w:fill="FFFFFF"/>
          <w:lang w:eastAsia="zh-CN"/>
        </w:rPr>
        <w:t>pro příslušné Cenové období</w:t>
      </w:r>
      <w:r>
        <w:rPr>
          <w:rFonts w:eastAsia="SimSun"/>
          <w:szCs w:val="24"/>
          <w:shd w:val="clear" w:color="auto" w:fill="FFFFFF"/>
          <w:lang w:eastAsia="zh-CN"/>
        </w:rPr>
        <w:t xml:space="preserve"> vypočtených </w:t>
      </w:r>
      <w:r w:rsidRPr="00E859B5">
        <w:rPr>
          <w:szCs w:val="24"/>
        </w:rPr>
        <w:t xml:space="preserve">podle </w:t>
      </w:r>
      <w:r w:rsidRPr="00E859B5">
        <w:rPr>
          <w:szCs w:val="24"/>
          <w:u w:val="single"/>
        </w:rPr>
        <w:t xml:space="preserve">článku </w:t>
      </w:r>
      <w:r>
        <w:rPr>
          <w:szCs w:val="24"/>
          <w:u w:val="single"/>
        </w:rPr>
        <w:t>4.3.2</w:t>
      </w:r>
      <w:r w:rsidRPr="00E859B5">
        <w:rPr>
          <w:szCs w:val="24"/>
        </w:rPr>
        <w:t xml:space="preserve"> této Smlouvy</w:t>
      </w:r>
      <w:r>
        <w:rPr>
          <w:szCs w:val="24"/>
        </w:rPr>
        <w:t xml:space="preserve"> (dále jen „</w:t>
      </w:r>
      <w:r w:rsidRPr="00E10BCF">
        <w:rPr>
          <w:b/>
          <w:szCs w:val="24"/>
        </w:rPr>
        <w:t>Oznámení o cenách</w:t>
      </w:r>
      <w:r>
        <w:rPr>
          <w:szCs w:val="24"/>
        </w:rPr>
        <w:t>“)</w:t>
      </w:r>
      <w:r>
        <w:rPr>
          <w:rFonts w:eastAsia="SimSun"/>
          <w:szCs w:val="24"/>
          <w:shd w:val="clear" w:color="auto" w:fill="FFFFFF"/>
          <w:lang w:eastAsia="zh-CN"/>
        </w:rPr>
        <w:t xml:space="preserve">, přičemž </w:t>
      </w:r>
      <w:r>
        <w:rPr>
          <w:szCs w:val="24"/>
        </w:rPr>
        <w:t>Ceny náhradních dílů a Ceny služeb uvedené v tomto Oznámení</w:t>
      </w:r>
      <w:r w:rsidRPr="00C20D67">
        <w:rPr>
          <w:szCs w:val="24"/>
        </w:rPr>
        <w:t xml:space="preserve"> </w:t>
      </w:r>
      <w:r w:rsidRPr="00FB6F6B">
        <w:rPr>
          <w:szCs w:val="24"/>
        </w:rPr>
        <w:t xml:space="preserve">o </w:t>
      </w:r>
      <w:r w:rsidRPr="00E10BCF">
        <w:rPr>
          <w:szCs w:val="24"/>
        </w:rPr>
        <w:t xml:space="preserve">cenách jsou </w:t>
      </w:r>
      <w:r>
        <w:rPr>
          <w:szCs w:val="24"/>
        </w:rPr>
        <w:t xml:space="preserve">doručením tohoto Oznámení o cenách Poskytovateli </w:t>
      </w:r>
      <w:r w:rsidRPr="00E10BCF">
        <w:rPr>
          <w:szCs w:val="24"/>
        </w:rPr>
        <w:t>pro příslušné Cenové období závazné, nedohodnou</w:t>
      </w:r>
      <w:r>
        <w:rPr>
          <w:szCs w:val="24"/>
        </w:rPr>
        <w:t>-li se Smluvní strany jinak</w:t>
      </w:r>
      <w:r>
        <w:rPr>
          <w:rFonts w:eastAsia="SimSun"/>
          <w:szCs w:val="24"/>
          <w:shd w:val="clear" w:color="auto" w:fill="FFFFFF"/>
          <w:lang w:eastAsia="zh-CN"/>
        </w:rPr>
        <w:t>. Závazný v</w:t>
      </w:r>
      <w:r>
        <w:rPr>
          <w:szCs w:val="24"/>
        </w:rPr>
        <w:t>zor</w:t>
      </w:r>
      <w:r w:rsidRPr="00FB6F6B">
        <w:rPr>
          <w:szCs w:val="24"/>
        </w:rPr>
        <w:t xml:space="preserve"> </w:t>
      </w:r>
      <w:r>
        <w:rPr>
          <w:szCs w:val="24"/>
        </w:rPr>
        <w:t xml:space="preserve">Oznámení o cenách </w:t>
      </w:r>
      <w:r w:rsidRPr="00FB6F6B">
        <w:rPr>
          <w:szCs w:val="24"/>
        </w:rPr>
        <w:t xml:space="preserve">tvoří </w:t>
      </w:r>
      <w:r w:rsidRPr="00FB6F6B">
        <w:rPr>
          <w:bCs/>
          <w:szCs w:val="24"/>
          <w:u w:val="single"/>
        </w:rPr>
        <w:t>Přílohu č. 7</w:t>
      </w:r>
      <w:r w:rsidRPr="00FB6F6B">
        <w:rPr>
          <w:bCs/>
          <w:szCs w:val="24"/>
        </w:rPr>
        <w:t xml:space="preserve"> </w:t>
      </w:r>
      <w:r w:rsidRPr="00FB6F6B">
        <w:rPr>
          <w:szCs w:val="24"/>
        </w:rPr>
        <w:t>této Smlouvy</w:t>
      </w:r>
      <w:r>
        <w:rPr>
          <w:szCs w:val="24"/>
        </w:rPr>
        <w:t>.</w:t>
      </w:r>
    </w:p>
    <w:p w:rsidR="00425309" w:rsidRPr="00E859B5" w:rsidRDefault="00425309" w:rsidP="00425309">
      <w:pPr>
        <w:pStyle w:val="An3"/>
        <w:shd w:val="clear" w:color="auto" w:fill="auto"/>
        <w:tabs>
          <w:tab w:val="clear" w:pos="0"/>
        </w:tabs>
        <w:spacing w:line="240" w:lineRule="auto"/>
        <w:ind w:left="709"/>
      </w:pPr>
      <w:r w:rsidRPr="002C4805">
        <w:rPr>
          <w:szCs w:val="22"/>
          <w:lang w:eastAsia="sk-SK"/>
        </w:rPr>
        <w:t>Pokud</w:t>
      </w:r>
      <w:r w:rsidRPr="00E859B5">
        <w:rPr>
          <w:szCs w:val="24"/>
        </w:rPr>
        <w:t xml:space="preserve"> alespoň 5 pracovních dnů před </w:t>
      </w:r>
      <w:r w:rsidRPr="00E72B0A">
        <w:rPr>
          <w:szCs w:val="24"/>
        </w:rPr>
        <w:t>31. květnem</w:t>
      </w:r>
      <w:r w:rsidRPr="00E859B5">
        <w:rPr>
          <w:szCs w:val="24"/>
        </w:rPr>
        <w:t xml:space="preserve"> </w:t>
      </w:r>
      <w:r w:rsidRPr="00FB6F6B">
        <w:rPr>
          <w:szCs w:val="24"/>
        </w:rPr>
        <w:t>kalendářního roku</w:t>
      </w:r>
      <w:r>
        <w:rPr>
          <w:szCs w:val="24"/>
        </w:rPr>
        <w:t>, v němž začíná příslušné Cenové období,</w:t>
      </w:r>
      <w:r w:rsidRPr="00E859B5">
        <w:rPr>
          <w:szCs w:val="24"/>
        </w:rPr>
        <w:t xml:space="preserve"> nebude </w:t>
      </w:r>
      <w:r>
        <w:rPr>
          <w:szCs w:val="24"/>
        </w:rPr>
        <w:t>Objednateli</w:t>
      </w:r>
      <w:r w:rsidRPr="00E859B5">
        <w:rPr>
          <w:szCs w:val="24"/>
        </w:rPr>
        <w:t xml:space="preserve"> známa hodnota některého z ukazatelů (komponent či indexů) nutných pro výpočet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 xml:space="preserve">en služeb </w:t>
      </w:r>
      <w:r w:rsidRPr="00E859B5">
        <w:rPr>
          <w:szCs w:val="24"/>
        </w:rPr>
        <w:t xml:space="preserve">podle </w:t>
      </w:r>
      <w:r w:rsidRPr="00E859B5">
        <w:rPr>
          <w:szCs w:val="24"/>
          <w:u w:val="single"/>
        </w:rPr>
        <w:t xml:space="preserve">článku </w:t>
      </w:r>
      <w:r>
        <w:rPr>
          <w:szCs w:val="24"/>
          <w:u w:val="single"/>
        </w:rPr>
        <w:t>4.3.2</w:t>
      </w:r>
      <w:r w:rsidRPr="00E859B5">
        <w:rPr>
          <w:szCs w:val="24"/>
        </w:rPr>
        <w:t xml:space="preserve"> této Smlouvy, oznámí </w:t>
      </w:r>
      <w:r>
        <w:rPr>
          <w:szCs w:val="24"/>
        </w:rPr>
        <w:t>Objednatel Poskytovateli</w:t>
      </w:r>
      <w:r w:rsidRPr="00E859B5">
        <w:rPr>
          <w:szCs w:val="24"/>
        </w:rPr>
        <w:t xml:space="preserve"> výši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 xml:space="preserve">en služeb </w:t>
      </w:r>
      <w:r>
        <w:rPr>
          <w:szCs w:val="22"/>
        </w:rPr>
        <w:t xml:space="preserve">aktualizovaných </w:t>
      </w:r>
      <w:r w:rsidRPr="00E859B5">
        <w:rPr>
          <w:szCs w:val="24"/>
        </w:rPr>
        <w:t xml:space="preserve">podle </w:t>
      </w:r>
      <w:r w:rsidRPr="00E859B5">
        <w:rPr>
          <w:szCs w:val="24"/>
          <w:u w:val="single"/>
        </w:rPr>
        <w:t xml:space="preserve">článku </w:t>
      </w:r>
      <w:r>
        <w:rPr>
          <w:szCs w:val="24"/>
          <w:u w:val="single"/>
        </w:rPr>
        <w:t>4.3.2</w:t>
      </w:r>
      <w:r w:rsidRPr="00E859B5">
        <w:rPr>
          <w:szCs w:val="24"/>
        </w:rPr>
        <w:t xml:space="preserve"> této Smlouvy bez zbytečného odkladu poté, co mu bude hodnota příslušn</w:t>
      </w:r>
      <w:r>
        <w:rPr>
          <w:szCs w:val="24"/>
        </w:rPr>
        <w:t xml:space="preserve">ého chybějícího ukazatele známa s tím, že platnost takto </w:t>
      </w:r>
      <w:r w:rsidRPr="008C761C">
        <w:rPr>
          <w:szCs w:val="24"/>
        </w:rPr>
        <w:t xml:space="preserve">aktualizovaných </w:t>
      </w:r>
      <w:r w:rsidRPr="008C761C">
        <w:rPr>
          <w:szCs w:val="22"/>
          <w:lang w:eastAsia="sk-SK"/>
        </w:rPr>
        <w:t>Cen náhradních dílů a/nebo C</w:t>
      </w:r>
      <w:r w:rsidRPr="008C761C">
        <w:rPr>
          <w:szCs w:val="22"/>
        </w:rPr>
        <w:t xml:space="preserve">en služeb nabude účinnosti od prvního dne kalendářního měsíce následujícího po doručení takového oznámení Poskytovateli, přičemž do této doby zůstávají v platnosti původní </w:t>
      </w:r>
      <w:r w:rsidRPr="008C761C">
        <w:rPr>
          <w:szCs w:val="22"/>
          <w:lang w:eastAsia="sk-SK"/>
        </w:rPr>
        <w:t>Ceny náhradních dílů a/nebo C</w:t>
      </w:r>
      <w:r w:rsidRPr="008C761C">
        <w:rPr>
          <w:szCs w:val="22"/>
        </w:rPr>
        <w:t>eny služeb platné pro bezprostředně předcházející Cenové období</w:t>
      </w:r>
      <w:r w:rsidRPr="008C761C">
        <w:rPr>
          <w:szCs w:val="24"/>
        </w:rPr>
        <w:t>.</w:t>
      </w:r>
      <w:r>
        <w:rPr>
          <w:szCs w:val="24"/>
        </w:rPr>
        <w:t xml:space="preserve"> </w:t>
      </w:r>
      <w:r w:rsidRPr="00E859B5">
        <w:rPr>
          <w:szCs w:val="24"/>
        </w:rPr>
        <w:t xml:space="preserve">Smluvní strany dále sjednávají, že pokud kdykoli po odeslání </w:t>
      </w:r>
      <w:r>
        <w:rPr>
          <w:szCs w:val="24"/>
        </w:rPr>
        <w:t>O</w:t>
      </w:r>
      <w:r w:rsidRPr="00E859B5">
        <w:rPr>
          <w:szCs w:val="24"/>
        </w:rPr>
        <w:t xml:space="preserve">známení o cenách podle </w:t>
      </w:r>
      <w:r w:rsidRPr="00E859B5">
        <w:rPr>
          <w:szCs w:val="24"/>
          <w:u w:val="single"/>
        </w:rPr>
        <w:t xml:space="preserve">článku </w:t>
      </w:r>
      <w:r>
        <w:rPr>
          <w:szCs w:val="24"/>
          <w:u w:val="single"/>
        </w:rPr>
        <w:t>4.3.4</w:t>
      </w:r>
      <w:r w:rsidRPr="00E859B5">
        <w:rPr>
          <w:szCs w:val="24"/>
        </w:rPr>
        <w:t xml:space="preserve"> této Smlouvy </w:t>
      </w:r>
      <w:r>
        <w:rPr>
          <w:szCs w:val="24"/>
        </w:rPr>
        <w:t xml:space="preserve">Objednatelem Poskytovateli </w:t>
      </w:r>
      <w:r w:rsidRPr="00E859B5">
        <w:rPr>
          <w:szCs w:val="24"/>
        </w:rPr>
        <w:t>dojde v</w:t>
      </w:r>
      <w:r w:rsidRPr="00FB6F6B">
        <w:rPr>
          <w:szCs w:val="24"/>
        </w:rPr>
        <w:t> </w:t>
      </w:r>
      <w:r w:rsidRPr="00E859B5">
        <w:rPr>
          <w:szCs w:val="24"/>
        </w:rPr>
        <w:t xml:space="preserve">průběhu příslušného </w:t>
      </w:r>
      <w:r>
        <w:rPr>
          <w:szCs w:val="24"/>
        </w:rPr>
        <w:t xml:space="preserve">Cenového období </w:t>
      </w:r>
      <w:r w:rsidRPr="00E859B5">
        <w:rPr>
          <w:szCs w:val="24"/>
        </w:rPr>
        <w:t xml:space="preserve">ke změně hodnoty některého z ukazatelů (komponent či indexů) nutných pro výpočet některé z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 xml:space="preserve">en služeb </w:t>
      </w:r>
      <w:r w:rsidRPr="00E859B5">
        <w:rPr>
          <w:szCs w:val="24"/>
        </w:rPr>
        <w:t xml:space="preserve">podle </w:t>
      </w:r>
      <w:r w:rsidRPr="00E859B5">
        <w:rPr>
          <w:szCs w:val="24"/>
          <w:u w:val="single"/>
        </w:rPr>
        <w:t>článku</w:t>
      </w:r>
      <w:r>
        <w:rPr>
          <w:szCs w:val="24"/>
          <w:u w:val="single"/>
        </w:rPr>
        <w:t> 4.3.2</w:t>
      </w:r>
      <w:r w:rsidRPr="00E859B5">
        <w:rPr>
          <w:szCs w:val="24"/>
        </w:rPr>
        <w:t xml:space="preserve"> této Smlouvy, a to v důsledku opravy hodnoty takového ukazatele ze strany příslušného úřadu nebo jiné osoby, která hodnotu daného ukazatele pro příslušné období kalendářního roku závazně stanovuje, nebude to mít vliv na výši příslušn</w:t>
      </w:r>
      <w:r>
        <w:rPr>
          <w:szCs w:val="24"/>
        </w:rPr>
        <w:t>ých</w:t>
      </w:r>
      <w:r w:rsidRPr="00E859B5">
        <w:rPr>
          <w:szCs w:val="24"/>
        </w:rPr>
        <w:t xml:space="preserve">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en služeb</w:t>
      </w:r>
      <w:r w:rsidRPr="00E859B5">
        <w:rPr>
          <w:szCs w:val="24"/>
        </w:rPr>
        <w:t xml:space="preserve"> pro příslušn</w:t>
      </w:r>
      <w:r>
        <w:rPr>
          <w:szCs w:val="24"/>
        </w:rPr>
        <w:t>é</w:t>
      </w:r>
      <w:r w:rsidRPr="00E859B5">
        <w:rPr>
          <w:szCs w:val="24"/>
        </w:rPr>
        <w:t xml:space="preserve"> </w:t>
      </w:r>
      <w:r>
        <w:rPr>
          <w:szCs w:val="24"/>
        </w:rPr>
        <w:t xml:space="preserve">Cenové období </w:t>
      </w:r>
      <w:r w:rsidRPr="00E859B5">
        <w:rPr>
          <w:szCs w:val="24"/>
        </w:rPr>
        <w:t>uveden</w:t>
      </w:r>
      <w:r>
        <w:rPr>
          <w:szCs w:val="24"/>
        </w:rPr>
        <w:t>ých</w:t>
      </w:r>
      <w:r w:rsidRPr="00E859B5">
        <w:rPr>
          <w:szCs w:val="24"/>
        </w:rPr>
        <w:t xml:space="preserve"> v </w:t>
      </w:r>
      <w:r>
        <w:rPr>
          <w:szCs w:val="24"/>
        </w:rPr>
        <w:t>O</w:t>
      </w:r>
      <w:r w:rsidRPr="00E859B5">
        <w:rPr>
          <w:szCs w:val="24"/>
        </w:rPr>
        <w:t xml:space="preserve">známení o cenách zaslaném </w:t>
      </w:r>
      <w:r>
        <w:rPr>
          <w:szCs w:val="24"/>
        </w:rPr>
        <w:t xml:space="preserve">Objednatelem Poskytovateli </w:t>
      </w:r>
      <w:r w:rsidRPr="00BB7F94">
        <w:rPr>
          <w:szCs w:val="24"/>
        </w:rPr>
        <w:t xml:space="preserve">dle </w:t>
      </w:r>
      <w:r w:rsidRPr="00E859B5">
        <w:rPr>
          <w:szCs w:val="24"/>
          <w:u w:val="single"/>
        </w:rPr>
        <w:t xml:space="preserve">článku </w:t>
      </w:r>
      <w:r>
        <w:rPr>
          <w:szCs w:val="24"/>
          <w:u w:val="single"/>
        </w:rPr>
        <w:t>4.3.4</w:t>
      </w:r>
      <w:r w:rsidRPr="00E859B5">
        <w:rPr>
          <w:szCs w:val="24"/>
        </w:rPr>
        <w:t xml:space="preserve"> této Smlouvy.</w:t>
      </w:r>
    </w:p>
    <w:p w:rsidR="00425309" w:rsidRDefault="00425309" w:rsidP="00425309">
      <w:pPr>
        <w:pStyle w:val="An3"/>
        <w:shd w:val="clear" w:color="auto" w:fill="auto"/>
        <w:tabs>
          <w:tab w:val="clear" w:pos="0"/>
        </w:tabs>
        <w:spacing w:line="240" w:lineRule="auto"/>
        <w:ind w:left="709"/>
        <w:rPr>
          <w:szCs w:val="24"/>
        </w:rPr>
      </w:pPr>
      <w:r w:rsidRPr="00E859B5">
        <w:rPr>
          <w:szCs w:val="24"/>
        </w:rPr>
        <w:t xml:space="preserve">V případě změny nebo zrušení některého indexu nebo ukazatele nutného pro výpočet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 xml:space="preserve">en služeb </w:t>
      </w:r>
      <w:r w:rsidRPr="00E859B5">
        <w:rPr>
          <w:szCs w:val="24"/>
        </w:rPr>
        <w:t xml:space="preserve">podle </w:t>
      </w:r>
      <w:r w:rsidRPr="00E859B5">
        <w:rPr>
          <w:szCs w:val="24"/>
          <w:u w:val="single"/>
        </w:rPr>
        <w:t xml:space="preserve">článku </w:t>
      </w:r>
      <w:r>
        <w:rPr>
          <w:szCs w:val="24"/>
          <w:u w:val="single"/>
        </w:rPr>
        <w:t>4.3.2</w:t>
      </w:r>
      <w:r w:rsidRPr="00E859B5">
        <w:rPr>
          <w:szCs w:val="24"/>
        </w:rPr>
        <w:t xml:space="preserve"> této Smlouvy, v důsledku čehož nebude možno stanovit hodnoty kterékoliv veličiny nutné pro výpočet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 xml:space="preserve">en služeb </w:t>
      </w:r>
      <w:r w:rsidRPr="00E859B5">
        <w:rPr>
          <w:szCs w:val="24"/>
        </w:rPr>
        <w:t xml:space="preserve">podle </w:t>
      </w:r>
      <w:r w:rsidRPr="00E859B5">
        <w:rPr>
          <w:szCs w:val="24"/>
          <w:u w:val="single"/>
        </w:rPr>
        <w:t xml:space="preserve">článku </w:t>
      </w:r>
      <w:r>
        <w:rPr>
          <w:szCs w:val="24"/>
          <w:u w:val="single"/>
        </w:rPr>
        <w:t>4.3.2</w:t>
      </w:r>
      <w:r w:rsidRPr="00E859B5">
        <w:rPr>
          <w:szCs w:val="24"/>
        </w:rPr>
        <w:t xml:space="preserve"> této Smlouvy, bude </w:t>
      </w:r>
      <w:r>
        <w:rPr>
          <w:szCs w:val="24"/>
        </w:rPr>
        <w:t>Objednatelem</w:t>
      </w:r>
      <w:r w:rsidRPr="00E859B5">
        <w:rPr>
          <w:szCs w:val="24"/>
        </w:rPr>
        <w:t xml:space="preserve"> pro stanovení hodnoty příslušné veličiny použito takového indexu nebo ukazatele, který bude svým složením a</w:t>
      </w:r>
      <w:r>
        <w:rPr>
          <w:szCs w:val="24"/>
        </w:rPr>
        <w:t> </w:t>
      </w:r>
      <w:r w:rsidRPr="00E859B5">
        <w:rPr>
          <w:szCs w:val="24"/>
        </w:rPr>
        <w:t xml:space="preserve">ekonomickým smyslem věcně nejvíce odpovídat indexu či ukazateli dotčenému </w:t>
      </w:r>
      <w:r>
        <w:rPr>
          <w:szCs w:val="24"/>
        </w:rPr>
        <w:t xml:space="preserve">takovou </w:t>
      </w:r>
      <w:r w:rsidRPr="00E859B5">
        <w:rPr>
          <w:szCs w:val="24"/>
        </w:rPr>
        <w:t>změnou či zrušením.</w:t>
      </w:r>
    </w:p>
    <w:p w:rsidR="00425309" w:rsidRPr="00425309" w:rsidRDefault="00425309" w:rsidP="00425309">
      <w:pPr>
        <w:pStyle w:val="Zkladntext"/>
      </w:pPr>
    </w:p>
    <w:p w:rsidR="00F90F58" w:rsidRPr="00D17DB8" w:rsidRDefault="00133365" w:rsidP="001E4F9D">
      <w:pPr>
        <w:pStyle w:val="An1"/>
        <w:keepNext/>
        <w:shd w:val="clear" w:color="auto" w:fill="auto"/>
        <w:spacing w:line="240" w:lineRule="auto"/>
        <w:outlineLvl w:val="9"/>
        <w:rPr>
          <w:kern w:val="1"/>
          <w:szCs w:val="24"/>
          <w:lang w:eastAsia="en-US"/>
        </w:rPr>
      </w:pPr>
      <w:r>
        <w:rPr>
          <w:kern w:val="1"/>
          <w:szCs w:val="24"/>
        </w:rPr>
        <w:br/>
        <w:t>PRÁVA A POVINNOSTI POSKYTOVATELE</w:t>
      </w:r>
      <w:r w:rsidR="00774930">
        <w:rPr>
          <w:kern w:val="1"/>
          <w:szCs w:val="24"/>
        </w:rPr>
        <w:t xml:space="preserve"> VE VZTAHU K PŘEDMĚTU PLNĚNÍ</w:t>
      </w:r>
    </w:p>
    <w:p w:rsidR="00F90F58" w:rsidRPr="00D17DB8" w:rsidRDefault="00133365" w:rsidP="005C6A4D">
      <w:pPr>
        <w:pStyle w:val="An2"/>
        <w:keepNext/>
        <w:numPr>
          <w:ilvl w:val="1"/>
          <w:numId w:val="5"/>
        </w:numPr>
        <w:shd w:val="clear" w:color="auto" w:fill="auto"/>
        <w:tabs>
          <w:tab w:val="clear" w:pos="0"/>
          <w:tab w:val="left" w:pos="709"/>
        </w:tabs>
        <w:spacing w:line="240" w:lineRule="auto"/>
        <w:ind w:left="709"/>
        <w:rPr>
          <w:b/>
          <w:kern w:val="1"/>
          <w:szCs w:val="24"/>
          <w:lang w:eastAsia="en-US"/>
        </w:rPr>
      </w:pPr>
      <w:r>
        <w:rPr>
          <w:b/>
          <w:kern w:val="1"/>
          <w:szCs w:val="24"/>
        </w:rPr>
        <w:t>Servisní služba a časový harmonogram činností v rámci Servisní služby</w:t>
      </w:r>
    </w:p>
    <w:p w:rsidR="00F90F58" w:rsidRPr="00D17DB8" w:rsidRDefault="00133365" w:rsidP="00EA0C7B">
      <w:pPr>
        <w:pStyle w:val="An3"/>
        <w:shd w:val="clear" w:color="auto" w:fill="auto"/>
        <w:tabs>
          <w:tab w:val="clear" w:pos="0"/>
        </w:tabs>
        <w:spacing w:line="240" w:lineRule="auto"/>
        <w:ind w:left="709"/>
        <w:rPr>
          <w:rFonts w:eastAsia="Arial Unicode MS"/>
          <w:kern w:val="1"/>
          <w:szCs w:val="24"/>
          <w:lang w:eastAsia="en-US"/>
        </w:rPr>
      </w:pPr>
      <w:r>
        <w:rPr>
          <w:rFonts w:eastAsia="Arial Unicode MS"/>
          <w:kern w:val="1"/>
          <w:szCs w:val="24"/>
        </w:rPr>
        <w:t xml:space="preserve">Poskytovatel se zavazuje ve lhůtě </w:t>
      </w:r>
      <w:r>
        <w:rPr>
          <w:kern w:val="1"/>
          <w:szCs w:val="24"/>
        </w:rPr>
        <w:t xml:space="preserve">14 kalendářních dnů </w:t>
      </w:r>
      <w:r>
        <w:rPr>
          <w:rFonts w:eastAsia="Arial Unicode MS"/>
          <w:kern w:val="1"/>
          <w:szCs w:val="24"/>
        </w:rPr>
        <w:t>od uzavření této Smlouvy vypracovat</w:t>
      </w:r>
      <w:r>
        <w:rPr>
          <w:kern w:val="1"/>
          <w:szCs w:val="24"/>
        </w:rPr>
        <w:t xml:space="preserve"> v souladu </w:t>
      </w:r>
      <w:r w:rsidRPr="00736F6B">
        <w:rPr>
          <w:kern w:val="1"/>
          <w:szCs w:val="24"/>
        </w:rPr>
        <w:t>s </w:t>
      </w:r>
      <w:r w:rsidRPr="00736F6B">
        <w:rPr>
          <w:kern w:val="1"/>
          <w:szCs w:val="24"/>
          <w:u w:val="single"/>
        </w:rPr>
        <w:t>Přílohou č. 1</w:t>
      </w:r>
      <w:r w:rsidRPr="00736F6B">
        <w:rPr>
          <w:kern w:val="1"/>
          <w:szCs w:val="24"/>
        </w:rPr>
        <w:t xml:space="preserve"> </w:t>
      </w:r>
      <w:r w:rsidR="000D6B9E">
        <w:rPr>
          <w:kern w:val="1"/>
          <w:szCs w:val="24"/>
        </w:rPr>
        <w:t xml:space="preserve">a </w:t>
      </w:r>
      <w:r w:rsidR="000D6B9E" w:rsidRPr="006B3E15">
        <w:rPr>
          <w:kern w:val="1"/>
          <w:szCs w:val="24"/>
          <w:u w:val="single"/>
        </w:rPr>
        <w:t xml:space="preserve">Přílohou č. </w:t>
      </w:r>
      <w:r w:rsidR="006B3E15">
        <w:rPr>
          <w:rFonts w:cs="Times New Roman"/>
          <w:kern w:val="1"/>
          <w:szCs w:val="24"/>
          <w:u w:val="single"/>
        </w:rPr>
        <w:t>5</w:t>
      </w:r>
      <w:r w:rsidR="00B8290C">
        <w:rPr>
          <w:rFonts w:cs="Times New Roman"/>
          <w:kern w:val="1"/>
          <w:szCs w:val="24"/>
          <w:u w:val="single"/>
        </w:rPr>
        <w:t>a</w:t>
      </w:r>
      <w:r w:rsidR="006B3E15">
        <w:rPr>
          <w:rFonts w:cs="Times New Roman"/>
          <w:kern w:val="1"/>
          <w:szCs w:val="24"/>
          <w:u w:val="single"/>
        </w:rPr>
        <w:t xml:space="preserve"> </w:t>
      </w:r>
      <w:r w:rsidRPr="00736F6B">
        <w:rPr>
          <w:kern w:val="1"/>
          <w:szCs w:val="24"/>
        </w:rPr>
        <w:t>této Smlouvy časový</w:t>
      </w:r>
      <w:r>
        <w:rPr>
          <w:kern w:val="1"/>
          <w:szCs w:val="24"/>
        </w:rPr>
        <w:t xml:space="preserve"> </w:t>
      </w:r>
      <w:r>
        <w:rPr>
          <w:rFonts w:eastAsia="Arial Unicode MS"/>
          <w:kern w:val="1"/>
          <w:szCs w:val="24"/>
        </w:rPr>
        <w:t>harmonogram činností, které budou Poskytovatelem vykonávány v rámci Servisní služby, a to pro první kalendářní rok trvání této Smlouvy, v členění na jednotlivé kalendářní měsíce (dále jen „</w:t>
      </w:r>
      <w:r>
        <w:rPr>
          <w:rFonts w:eastAsia="Arial Unicode MS"/>
          <w:b/>
          <w:kern w:val="1"/>
          <w:szCs w:val="24"/>
        </w:rPr>
        <w:t>Harmonogram servisní služby</w:t>
      </w:r>
      <w:r>
        <w:rPr>
          <w:rFonts w:eastAsia="Arial Unicode MS"/>
          <w:kern w:val="1"/>
          <w:szCs w:val="24"/>
        </w:rPr>
        <w:t>“), a předložit ho v této lhůtě Objednateli ke schválení.</w:t>
      </w:r>
      <w:bookmarkStart w:id="16" w:name="_Ref228618731"/>
      <w:r>
        <w:rPr>
          <w:rFonts w:eastAsia="Arial Unicode MS"/>
          <w:kern w:val="1"/>
          <w:szCs w:val="24"/>
        </w:rPr>
        <w:t xml:space="preserve"> </w:t>
      </w:r>
      <w:r>
        <w:rPr>
          <w:kern w:val="1"/>
          <w:szCs w:val="24"/>
        </w:rPr>
        <w:t xml:space="preserve">Pro každý následující kalendářní rok trvání této Smlouvy je Poskytovatel povinen vypracovat a </w:t>
      </w:r>
      <w:r>
        <w:rPr>
          <w:kern w:val="1"/>
          <w:szCs w:val="24"/>
        </w:rPr>
        <w:lastRenderedPageBreak/>
        <w:t xml:space="preserve">předložit Objednateli ke schválení Harmonogram servisní služby vždy nejpozději do 30. října předcházejícího kalendářního roku. Při přípravě Harmonogramu servisní služby je Poskytovatel povinen postupovat tak, aby jednotlivé činnosti, které bude Poskytovatel v rámci Servisní </w:t>
      </w:r>
      <w:r w:rsidR="00A10FD8">
        <w:rPr>
          <w:kern w:val="1"/>
          <w:szCs w:val="24"/>
        </w:rPr>
        <w:t>služby</w:t>
      </w:r>
      <w:r>
        <w:rPr>
          <w:kern w:val="1"/>
          <w:szCs w:val="24"/>
        </w:rPr>
        <w:t xml:space="preserve"> provádět, byly provozně sloučeny nebo na sebe v maximální možné míře navazovaly tak, aby </w:t>
      </w:r>
      <w:r w:rsidRPr="0046776D">
        <w:rPr>
          <w:kern w:val="1"/>
          <w:szCs w:val="24"/>
        </w:rPr>
        <w:t xml:space="preserve">v důsledku jejich provádění byl provoz Vybavení a jeho dostupnost a/nebo provoz </w:t>
      </w:r>
      <w:r w:rsidR="006772D1" w:rsidRPr="0046776D">
        <w:rPr>
          <w:kern w:val="1"/>
          <w:szCs w:val="24"/>
        </w:rPr>
        <w:t xml:space="preserve">Dopravního komplexu </w:t>
      </w:r>
      <w:r w:rsidRPr="0046776D">
        <w:rPr>
          <w:kern w:val="1"/>
          <w:szCs w:val="24"/>
        </w:rPr>
        <w:t>nebo</w:t>
      </w:r>
      <w:r>
        <w:rPr>
          <w:kern w:val="1"/>
          <w:szCs w:val="24"/>
        </w:rPr>
        <w:t xml:space="preserve"> jeho části omezeny v co nejmenší možné míře.</w:t>
      </w:r>
      <w:bookmarkEnd w:id="16"/>
      <w:r>
        <w:rPr>
          <w:kern w:val="1"/>
          <w:szCs w:val="24"/>
        </w:rPr>
        <w:t xml:space="preserve"> Harmonogram servisní služby musí být Poskytovatelem připraven tak, aby respektoval </w:t>
      </w:r>
      <w:r w:rsidR="000D6B9E">
        <w:rPr>
          <w:kern w:val="1"/>
          <w:szCs w:val="24"/>
        </w:rPr>
        <w:t xml:space="preserve">případné </w:t>
      </w:r>
      <w:r>
        <w:rPr>
          <w:kern w:val="1"/>
          <w:szCs w:val="24"/>
        </w:rPr>
        <w:t>podmínky záruk za jakost Vybavení</w:t>
      </w:r>
      <w:r w:rsidR="00684A2E">
        <w:rPr>
          <w:kern w:val="1"/>
          <w:szCs w:val="24"/>
        </w:rPr>
        <w:t>, Konstrukce</w:t>
      </w:r>
      <w:r w:rsidR="000D6B9E">
        <w:rPr>
          <w:kern w:val="1"/>
          <w:szCs w:val="24"/>
        </w:rPr>
        <w:t xml:space="preserve"> či </w:t>
      </w:r>
      <w:r w:rsidR="00684A2E">
        <w:rPr>
          <w:kern w:val="1"/>
          <w:szCs w:val="24"/>
        </w:rPr>
        <w:t>jejich</w:t>
      </w:r>
      <w:r w:rsidR="000D6B9E">
        <w:rPr>
          <w:kern w:val="1"/>
          <w:szCs w:val="24"/>
        </w:rPr>
        <w:t xml:space="preserve"> části</w:t>
      </w:r>
      <w:r>
        <w:rPr>
          <w:kern w:val="1"/>
          <w:szCs w:val="24"/>
        </w:rPr>
        <w:t xml:space="preserve">. </w:t>
      </w:r>
    </w:p>
    <w:p w:rsidR="00F90F58" w:rsidRPr="00D17DB8" w:rsidRDefault="00133365" w:rsidP="00EA0C7B">
      <w:pPr>
        <w:pStyle w:val="An3"/>
        <w:shd w:val="clear" w:color="auto" w:fill="auto"/>
        <w:tabs>
          <w:tab w:val="clear" w:pos="0"/>
        </w:tabs>
        <w:spacing w:line="240" w:lineRule="auto"/>
        <w:ind w:left="709"/>
        <w:rPr>
          <w:rFonts w:eastAsia="Arial Unicode MS"/>
          <w:kern w:val="1"/>
          <w:szCs w:val="24"/>
          <w:lang w:eastAsia="en-US"/>
        </w:rPr>
      </w:pPr>
      <w:bookmarkStart w:id="17" w:name="_Ref228613751"/>
      <w:r>
        <w:rPr>
          <w:kern w:val="1"/>
          <w:szCs w:val="24"/>
        </w:rPr>
        <w:t xml:space="preserve">Objednatel posoudí soulad předloženého návrhu Harmonogramu servisní služby s touto Smlouvou (zejména </w:t>
      </w:r>
      <w:r>
        <w:rPr>
          <w:kern w:val="1"/>
          <w:szCs w:val="24"/>
          <w:u w:val="single"/>
        </w:rPr>
        <w:t>Přílohou č. 1</w:t>
      </w:r>
      <w:r>
        <w:rPr>
          <w:kern w:val="1"/>
          <w:szCs w:val="24"/>
        </w:rPr>
        <w:t>)</w:t>
      </w:r>
      <w:bookmarkEnd w:id="17"/>
      <w:r>
        <w:rPr>
          <w:kern w:val="1"/>
          <w:szCs w:val="24"/>
        </w:rPr>
        <w:t xml:space="preserve"> a platnými právními předpisy a technickými normami. Objednatel Harmonogram servisní služby ve lhůtě 40 kalendářních dnů od předložení Harmonogramu servisní služby buď </w:t>
      </w:r>
      <w:r w:rsidR="00EE4A25">
        <w:rPr>
          <w:kern w:val="1"/>
          <w:szCs w:val="24"/>
        </w:rPr>
        <w:t xml:space="preserve">písemně </w:t>
      </w:r>
      <w:r>
        <w:rPr>
          <w:kern w:val="1"/>
          <w:szCs w:val="24"/>
        </w:rPr>
        <w:t xml:space="preserve">schválí, anebo ve stejné lhůtě Poskytovateli písemně oznámí své připomínky k Harmonogramu servisní služby a vyzve jej ke změně nebo doplnění Harmonogramu servisní služby. Na základě výzvy Objednatele ke změně nebo doplnění Harmonogramu servisní služby je Poskytovatel povinen jej bezodkladně změnit nebo doplnit a opětovně předložit takto změněný Harmonogram servisní služby Objednateli ke schválení, které rovněž podléhá pravidlům stanoveným v tomto </w:t>
      </w:r>
      <w:r>
        <w:rPr>
          <w:kern w:val="1"/>
          <w:szCs w:val="24"/>
          <w:u w:val="single"/>
        </w:rPr>
        <w:t>článku 5.1.2</w:t>
      </w:r>
      <w:r>
        <w:rPr>
          <w:kern w:val="1"/>
          <w:szCs w:val="24"/>
        </w:rPr>
        <w:t xml:space="preserve"> Smlouvy. </w:t>
      </w:r>
    </w:p>
    <w:p w:rsidR="00F90F58" w:rsidRPr="00D17DB8" w:rsidRDefault="00133365" w:rsidP="00EA0C7B">
      <w:pPr>
        <w:pStyle w:val="An3"/>
        <w:shd w:val="clear" w:color="auto" w:fill="auto"/>
        <w:tabs>
          <w:tab w:val="clear" w:pos="0"/>
        </w:tabs>
        <w:spacing w:line="240" w:lineRule="auto"/>
        <w:ind w:left="709"/>
        <w:rPr>
          <w:kern w:val="1"/>
          <w:szCs w:val="24"/>
          <w:lang w:eastAsia="en-US"/>
        </w:rPr>
      </w:pPr>
      <w:bookmarkStart w:id="18" w:name="_Ref228618953"/>
      <w:r>
        <w:rPr>
          <w:kern w:val="1"/>
          <w:szCs w:val="24"/>
        </w:rPr>
        <w:t xml:space="preserve">Harmonogram servisní služby se stává závazným okamžikem </w:t>
      </w:r>
      <w:r w:rsidR="00EE4A25">
        <w:rPr>
          <w:kern w:val="1"/>
          <w:szCs w:val="24"/>
        </w:rPr>
        <w:t xml:space="preserve">písemného </w:t>
      </w:r>
      <w:r>
        <w:rPr>
          <w:kern w:val="1"/>
          <w:szCs w:val="24"/>
        </w:rPr>
        <w:t xml:space="preserve">schválení ze strany Objednatele. Poskytovatel je povinen poskytovat Objednateli Servisní službu v rozsahu, četnosti, lhůtách, a za ceny </w:t>
      </w:r>
      <w:r>
        <w:rPr>
          <w:rFonts w:eastAsia="Arial Unicode MS"/>
          <w:color w:val="000000"/>
          <w:kern w:val="1"/>
          <w:szCs w:val="24"/>
        </w:rPr>
        <w:t>uvedené v</w:t>
      </w:r>
      <w:r>
        <w:rPr>
          <w:rFonts w:eastAsia="Arial Unicode MS"/>
          <w:kern w:val="1"/>
          <w:szCs w:val="24"/>
        </w:rPr>
        <w:t xml:space="preserve"> </w:t>
      </w:r>
      <w:r>
        <w:rPr>
          <w:rFonts w:eastAsia="Arial Unicode MS"/>
          <w:kern w:val="1"/>
          <w:szCs w:val="24"/>
          <w:u w:val="single"/>
        </w:rPr>
        <w:t>Příloze č. 1</w:t>
      </w:r>
      <w:r>
        <w:rPr>
          <w:rFonts w:eastAsia="Arial Unicode MS"/>
          <w:kern w:val="1"/>
          <w:szCs w:val="24"/>
        </w:rPr>
        <w:t xml:space="preserve"> této Smlouvy, a v souladu s Harmonogramem</w:t>
      </w:r>
      <w:r>
        <w:rPr>
          <w:kern w:val="1"/>
          <w:szCs w:val="24"/>
        </w:rPr>
        <w:t xml:space="preserve"> servisní služby</w:t>
      </w:r>
      <w:r>
        <w:rPr>
          <w:rFonts w:eastAsia="Arial Unicode MS"/>
          <w:kern w:val="1"/>
          <w:szCs w:val="24"/>
        </w:rPr>
        <w:t xml:space="preserve">. </w:t>
      </w:r>
      <w:r>
        <w:rPr>
          <w:kern w:val="1"/>
          <w:szCs w:val="24"/>
        </w:rPr>
        <w:t>Poskytovatel není oprávněn provádět jakékoliv práce v rámci Servisní služby, které nevyplývají z platného Harmonogramu servisní služby. Tím není dotčena povinnost Poskytovatele řádně poskytovat Poruchovou službu dle této Smlouvy.</w:t>
      </w:r>
      <w:bookmarkEnd w:id="18"/>
      <w:r>
        <w:rPr>
          <w:kern w:val="1"/>
          <w:szCs w:val="24"/>
        </w:rPr>
        <w:t xml:space="preserve"> Do okamžiku tohoto schválení Harmonogramu servisní služby Objednatelem je Poskytovatel povinen poskytovat Servisní služby ve lhůtách stanovených v </w:t>
      </w:r>
      <w:r>
        <w:rPr>
          <w:kern w:val="1"/>
          <w:szCs w:val="24"/>
          <w:u w:val="single"/>
        </w:rPr>
        <w:t>Příloze č. 1</w:t>
      </w:r>
      <w:r>
        <w:rPr>
          <w:kern w:val="1"/>
          <w:szCs w:val="24"/>
        </w:rPr>
        <w:t xml:space="preserve"> této Smlouvy. Pro vyloučení pochybností Smluvní strany sjednávají, že pro účely </w:t>
      </w:r>
      <w:r w:rsidR="00500D1F">
        <w:rPr>
          <w:kern w:val="1"/>
          <w:szCs w:val="24"/>
          <w:u w:val="single"/>
        </w:rPr>
        <w:t>článku 9</w:t>
      </w:r>
      <w:r>
        <w:rPr>
          <w:kern w:val="1"/>
          <w:szCs w:val="24"/>
          <w:u w:val="single"/>
        </w:rPr>
        <w:t>.1.1</w:t>
      </w:r>
      <w:r>
        <w:rPr>
          <w:kern w:val="1"/>
          <w:szCs w:val="24"/>
        </w:rPr>
        <w:t xml:space="preserve"> této Smlouvy se za porušení této Smlouvy považuje i neprovedení jakéhokoli úkonu Servisní služby dle Harmonogramu servisní služby.</w:t>
      </w:r>
    </w:p>
    <w:p w:rsidR="000D6B9E" w:rsidRPr="000D6B9E" w:rsidRDefault="000D6B9E" w:rsidP="00C65BF9">
      <w:pPr>
        <w:pStyle w:val="An3"/>
        <w:shd w:val="clear" w:color="auto" w:fill="auto"/>
        <w:tabs>
          <w:tab w:val="clear" w:pos="0"/>
        </w:tabs>
        <w:spacing w:line="240" w:lineRule="auto"/>
        <w:ind w:left="709"/>
      </w:pPr>
      <w:r w:rsidRPr="000D6B9E">
        <w:t xml:space="preserve">Pokud v průběhu platnosti Harmonogramu servisní služby vyvstane potřeba jeho změny nebo jej k tomu Objednatel vyzve, je Poskytovatel povinen bez zbytečného odkladu předložit navrženou změnu ke schválení Objednateli. V návrhu Poskytovatel uvede důvod navrhované změny a označí části Harmonogramu servisní služby, jichž se navrhovaná změna týká. Změna Harmonogramu servisní služby se stává účinnou </w:t>
      </w:r>
      <w:r w:rsidRPr="00E2065B">
        <w:t xml:space="preserve">okamžikem </w:t>
      </w:r>
      <w:r w:rsidR="00EE4A25" w:rsidRPr="00E2065B">
        <w:rPr>
          <w:kern w:val="1"/>
          <w:szCs w:val="24"/>
        </w:rPr>
        <w:t xml:space="preserve">písemného </w:t>
      </w:r>
      <w:r w:rsidRPr="00E2065B">
        <w:t>schválení</w:t>
      </w:r>
      <w:r w:rsidRPr="000D6B9E">
        <w:t xml:space="preserve"> ze strany Objednatele. Po schválení navrhované změny Objednatelem Poskytovatel vyznačí změnu v dotčené části (částech) Harmonogramu servisní služby. Pro vyloučení pochybností se stanoví, že schválením jakékoliv změny Harmonogramu servisní </w:t>
      </w:r>
      <w:r w:rsidR="00B8290C">
        <w:t>služby</w:t>
      </w:r>
      <w:r w:rsidR="00B8290C" w:rsidRPr="000D6B9E">
        <w:t xml:space="preserve"> </w:t>
      </w:r>
      <w:r w:rsidRPr="000D6B9E">
        <w:t>nevznikají Objednateli jakékoliv závazky či odpovědnost vůči Poskytovateli a žádným způsobem nejsou dotčeny povinnosti a odpovědnost Poskytovatele dle této Smlouvy. Odmítne-li Objednatel změnu Harmonogramu servisní služby navrženou Poskytovatelem, zůstává nadále v platnosti původní znění Harmonogramu servisní služby</w:t>
      </w:r>
      <w:r w:rsidR="00127EF3">
        <w:t>.</w:t>
      </w:r>
      <w:r w:rsidR="00C65BF9">
        <w:t xml:space="preserve"> </w:t>
      </w:r>
      <w:r w:rsidR="00C65BF9" w:rsidRPr="00C65BF9">
        <w:rPr>
          <w:kern w:val="1"/>
          <w:szCs w:val="24"/>
        </w:rPr>
        <w:t xml:space="preserve">Objednatel je oprávněn </w:t>
      </w:r>
      <w:r w:rsidR="00C65BF9" w:rsidRPr="000D6B9E">
        <w:t>změnu Harmonogramu servisní služby navrženou Poskytovatelem</w:t>
      </w:r>
      <w:r w:rsidR="00C65BF9" w:rsidRPr="00C65BF9">
        <w:rPr>
          <w:kern w:val="1"/>
          <w:szCs w:val="24"/>
        </w:rPr>
        <w:t xml:space="preserve"> </w:t>
      </w:r>
      <w:r w:rsidR="00127EF3">
        <w:rPr>
          <w:kern w:val="1"/>
          <w:szCs w:val="24"/>
        </w:rPr>
        <w:t>schválit</w:t>
      </w:r>
      <w:r w:rsidR="00C65BF9">
        <w:rPr>
          <w:kern w:val="1"/>
          <w:szCs w:val="24"/>
        </w:rPr>
        <w:t xml:space="preserve"> </w:t>
      </w:r>
      <w:r w:rsidR="00C65BF9" w:rsidRPr="00C65BF9">
        <w:rPr>
          <w:kern w:val="1"/>
          <w:szCs w:val="24"/>
        </w:rPr>
        <w:t xml:space="preserve">také pouze </w:t>
      </w:r>
      <w:r w:rsidR="00C65BF9">
        <w:rPr>
          <w:kern w:val="1"/>
          <w:szCs w:val="24"/>
        </w:rPr>
        <w:t>z části</w:t>
      </w:r>
      <w:r w:rsidR="00C65BF9" w:rsidRPr="00C65BF9">
        <w:rPr>
          <w:kern w:val="1"/>
          <w:szCs w:val="24"/>
        </w:rPr>
        <w:t>.</w:t>
      </w:r>
    </w:p>
    <w:p w:rsidR="000D6B9E" w:rsidRPr="000D6B9E" w:rsidRDefault="000D6B9E" w:rsidP="0074434C">
      <w:pPr>
        <w:pStyle w:val="An3"/>
        <w:shd w:val="clear" w:color="auto" w:fill="auto"/>
        <w:tabs>
          <w:tab w:val="clear" w:pos="0"/>
        </w:tabs>
        <w:spacing w:line="240" w:lineRule="auto"/>
        <w:ind w:left="709"/>
      </w:pPr>
      <w:r w:rsidRPr="000D6B9E">
        <w:t xml:space="preserve">Provedení jakékoli práce v rámci Servisní </w:t>
      </w:r>
      <w:r w:rsidRPr="0074434C">
        <w:rPr>
          <w:kern w:val="1"/>
          <w:szCs w:val="24"/>
        </w:rPr>
        <w:t>služby</w:t>
      </w:r>
      <w:r w:rsidRPr="000D6B9E">
        <w:t xml:space="preserve"> dle Harmonogramu servisní služby musí být v Harmonogramu servisní služby Poskytovatelem písemně zaznamenáno</w:t>
      </w:r>
      <w:r w:rsidR="0074434C" w:rsidRPr="0074434C">
        <w:rPr>
          <w:kern w:val="1"/>
          <w:szCs w:val="24"/>
        </w:rPr>
        <w:t xml:space="preserve">. </w:t>
      </w:r>
      <w:r w:rsidR="0074434C">
        <w:rPr>
          <w:kern w:val="1"/>
          <w:szCs w:val="24"/>
        </w:rPr>
        <w:t xml:space="preserve">Podrobnosti stanoví </w:t>
      </w:r>
      <w:r w:rsidR="0074434C" w:rsidRPr="00736B07">
        <w:rPr>
          <w:kern w:val="1"/>
          <w:szCs w:val="24"/>
          <w:u w:val="single"/>
        </w:rPr>
        <w:t>Příloha č. 5</w:t>
      </w:r>
      <w:r w:rsidR="00B8290C">
        <w:rPr>
          <w:kern w:val="1"/>
          <w:szCs w:val="24"/>
          <w:u w:val="single"/>
        </w:rPr>
        <w:t>a</w:t>
      </w:r>
      <w:r w:rsidR="0074434C">
        <w:rPr>
          <w:kern w:val="1"/>
          <w:szCs w:val="24"/>
        </w:rPr>
        <w:t xml:space="preserve"> této Smlouvy. </w:t>
      </w:r>
      <w:r w:rsidR="0095280C" w:rsidRPr="0074434C">
        <w:rPr>
          <w:kern w:val="1"/>
          <w:szCs w:val="24"/>
        </w:rPr>
        <w:t>Kopie</w:t>
      </w:r>
      <w:r w:rsidR="0095280C">
        <w:t xml:space="preserve"> částí</w:t>
      </w:r>
      <w:r w:rsidRPr="000D6B9E">
        <w:t xml:space="preserve"> Harmonogramu servisní služby, z nichž bude vyplývat provedení prací dle Harmonogramu servisní služby v daném kalendářním měsíci, pak tvoří přílohu Výkazu servisní služby za daný kalendářní měsíc dle </w:t>
      </w:r>
      <w:r w:rsidR="00F00738">
        <w:rPr>
          <w:rFonts w:cs="Times New Roman"/>
        </w:rPr>
        <w:t xml:space="preserve">Příkazu </w:t>
      </w:r>
      <w:r w:rsidRPr="000D6B9E">
        <w:t>(přičemž v případě rozporu mezi údaji uvedenými v Harmonogramu servisní služby a v Záznam</w:t>
      </w:r>
      <w:r w:rsidR="008309EC">
        <w:t>u</w:t>
      </w:r>
      <w:r w:rsidRPr="000D6B9E">
        <w:t xml:space="preserve"> o úkonu servisní služby má přednost Záznam o úkonu servisní služby potvrzený odpovědným pracovníkem Objednatele).</w:t>
      </w:r>
    </w:p>
    <w:p w:rsidR="00F90F58" w:rsidRDefault="00133365" w:rsidP="00EA0C7B">
      <w:pPr>
        <w:pStyle w:val="An3"/>
        <w:shd w:val="clear" w:color="auto" w:fill="auto"/>
        <w:tabs>
          <w:tab w:val="clear" w:pos="0"/>
        </w:tabs>
        <w:spacing w:line="240" w:lineRule="auto"/>
        <w:ind w:left="709"/>
        <w:rPr>
          <w:kern w:val="1"/>
          <w:szCs w:val="24"/>
        </w:rPr>
      </w:pPr>
      <w:r w:rsidRPr="00EA0C2D">
        <w:rPr>
          <w:kern w:val="1"/>
          <w:szCs w:val="24"/>
        </w:rPr>
        <w:t xml:space="preserve">Veškerá dopravně inženýrská opatření dle </w:t>
      </w:r>
      <w:r w:rsidRPr="00EA0C2D">
        <w:rPr>
          <w:kern w:val="1"/>
          <w:szCs w:val="24"/>
          <w:u w:val="single"/>
        </w:rPr>
        <w:t>Přílohy č. 1</w:t>
      </w:r>
      <w:r w:rsidRPr="00EA0C2D">
        <w:rPr>
          <w:kern w:val="1"/>
          <w:szCs w:val="24"/>
        </w:rPr>
        <w:t xml:space="preserve">, která jsou nezbytná k provedení příslušné práce v rámci Servisní služby, včetně případné nutné aktivace objízdných tras dle pokynů Objednatele, musí být Poskytovatelem vždy provedena v souladu s platným předpisem pro označování pracovních míst a schémat rozmístění dopravního značení vydaným odborným pracovištěm Objednatele v aktuálním znění. Poskytovatel je vždy povinen opatřit si předchozí souhlas </w:t>
      </w:r>
      <w:r w:rsidR="00C654DE" w:rsidRPr="00EA0C2D">
        <w:rPr>
          <w:kern w:val="1"/>
          <w:szCs w:val="24"/>
        </w:rPr>
        <w:t>Dispečinku</w:t>
      </w:r>
      <w:r w:rsidRPr="00EA0C2D">
        <w:rPr>
          <w:kern w:val="1"/>
          <w:szCs w:val="24"/>
        </w:rPr>
        <w:t xml:space="preserve"> k realizaci jakéhokoli opatření dle předchozí věty. </w:t>
      </w:r>
    </w:p>
    <w:p w:rsidR="004E5F2F" w:rsidRPr="008B4578" w:rsidRDefault="004E5F2F" w:rsidP="00552C17">
      <w:pPr>
        <w:pStyle w:val="An3"/>
        <w:shd w:val="clear" w:color="auto" w:fill="auto"/>
        <w:spacing w:line="240" w:lineRule="auto"/>
        <w:ind w:left="709"/>
        <w:rPr>
          <w:rFonts w:cs="Times New Roman"/>
        </w:rPr>
      </w:pPr>
      <w:r>
        <w:t>Je</w:t>
      </w:r>
      <w:r w:rsidRPr="00A20AF4">
        <w:t xml:space="preserve">-li </w:t>
      </w:r>
      <w:r w:rsidR="00AA07BA">
        <w:t>v souvislosti s</w:t>
      </w:r>
      <w:r>
        <w:t xml:space="preserve"> </w:t>
      </w:r>
      <w:r>
        <w:rPr>
          <w:lang w:eastAsia="en-US"/>
        </w:rPr>
        <w:t>provedení</w:t>
      </w:r>
      <w:r w:rsidR="00AA07BA">
        <w:rPr>
          <w:lang w:eastAsia="en-US"/>
        </w:rPr>
        <w:t>m</w:t>
      </w:r>
      <w:r>
        <w:rPr>
          <w:lang w:eastAsia="en-US"/>
        </w:rPr>
        <w:t xml:space="preserve"> příslušné práce v rámci Servisní </w:t>
      </w:r>
      <w:r w:rsidRPr="008B4578">
        <w:rPr>
          <w:kern w:val="1"/>
          <w:szCs w:val="24"/>
        </w:rPr>
        <w:t>služby</w:t>
      </w:r>
      <w:r>
        <w:t xml:space="preserve"> </w:t>
      </w:r>
      <w:r w:rsidR="00AA07BA">
        <w:t>nezbytné zajistit</w:t>
      </w:r>
      <w:r w:rsidRPr="00A20AF4">
        <w:t xml:space="preserve"> </w:t>
      </w:r>
      <w:r>
        <w:t xml:space="preserve">rozhodnutí silničního správního úřadu o povolení </w:t>
      </w:r>
      <w:r w:rsidRPr="00A20AF4">
        <w:t>částečn</w:t>
      </w:r>
      <w:r>
        <w:t>ého</w:t>
      </w:r>
      <w:r w:rsidRPr="00A20AF4">
        <w:t xml:space="preserve"> či úpln</w:t>
      </w:r>
      <w:r>
        <w:t>ého</w:t>
      </w:r>
      <w:r w:rsidRPr="00A20AF4">
        <w:t xml:space="preserve"> </w:t>
      </w:r>
      <w:r>
        <w:t xml:space="preserve">uzavření provozu </w:t>
      </w:r>
      <w:r w:rsidRPr="00A20AF4">
        <w:t>Dopravní</w:t>
      </w:r>
      <w:r w:rsidR="008D1E88">
        <w:t>ho</w:t>
      </w:r>
      <w:r w:rsidRPr="00A20AF4">
        <w:t xml:space="preserve"> komplexu či jeho části</w:t>
      </w:r>
      <w:r>
        <w:t xml:space="preserve">, </w:t>
      </w:r>
      <w:r w:rsidR="00AA07BA">
        <w:t xml:space="preserve">a Objednatel </w:t>
      </w:r>
      <w:r w:rsidR="00AA07BA" w:rsidRPr="008B4578">
        <w:rPr>
          <w:kern w:val="1"/>
          <w:szCs w:val="24"/>
        </w:rPr>
        <w:t>Poskytovatele</w:t>
      </w:r>
      <w:r w:rsidR="00AA07BA">
        <w:t xml:space="preserve"> písemně požádá, </w:t>
      </w:r>
      <w:r w:rsidRPr="00A20AF4">
        <w:t xml:space="preserve">je Poskytovatel povinen </w:t>
      </w:r>
      <w:r>
        <w:t xml:space="preserve">ve lhůtě určené </w:t>
      </w:r>
      <w:r w:rsidR="00AA07BA">
        <w:t xml:space="preserve">v takové žádosti </w:t>
      </w:r>
      <w:r w:rsidR="00AA07BA">
        <w:lastRenderedPageBreak/>
        <w:t xml:space="preserve">Objednatele </w:t>
      </w:r>
      <w:r w:rsidRPr="008B4578">
        <w:rPr>
          <w:rFonts w:cs="Times New Roman"/>
        </w:rPr>
        <w:t>vypracovat a v zastoupení Objednatele podat příslušnému silničnímu správnímu úřadu Žádost o povolení</w:t>
      </w:r>
      <w:r w:rsidR="00EF61AE" w:rsidRPr="008B4578">
        <w:rPr>
          <w:rFonts w:cs="Times New Roman"/>
        </w:rPr>
        <w:t xml:space="preserve"> uzavírky a </w:t>
      </w:r>
      <w:r w:rsidRPr="008B4578">
        <w:rPr>
          <w:rFonts w:cs="Times New Roman"/>
        </w:rPr>
        <w:t xml:space="preserve">učinit jakákoliv další právní jednání, která budou nezbytná a/nebo vhodná za účelem obdržení rozhodnutí příslušného silničního správního úřadu o povolení uzavírky. </w:t>
      </w:r>
      <w:r w:rsidR="008B4578" w:rsidRPr="008B4578">
        <w:rPr>
          <w:kern w:val="1"/>
          <w:szCs w:val="24"/>
        </w:rPr>
        <w:t xml:space="preserve">Objednatel </w:t>
      </w:r>
      <w:r w:rsidR="009C65FD">
        <w:rPr>
          <w:kern w:val="1"/>
          <w:szCs w:val="24"/>
        </w:rPr>
        <w:t>je povinen poskytnout</w:t>
      </w:r>
      <w:r w:rsidR="008B4578" w:rsidRPr="008B4578">
        <w:rPr>
          <w:kern w:val="1"/>
          <w:szCs w:val="24"/>
        </w:rPr>
        <w:t xml:space="preserve"> Poskytovateli při </w:t>
      </w:r>
      <w:r w:rsidR="008B4578">
        <w:rPr>
          <w:kern w:val="1"/>
          <w:szCs w:val="24"/>
        </w:rPr>
        <w:t>vyřizování</w:t>
      </w:r>
      <w:r w:rsidR="008B4578" w:rsidRPr="008B4578">
        <w:rPr>
          <w:kern w:val="1"/>
          <w:szCs w:val="24"/>
        </w:rPr>
        <w:t xml:space="preserve"> </w:t>
      </w:r>
      <w:r w:rsidR="008B4578">
        <w:rPr>
          <w:lang w:eastAsia="en-US"/>
        </w:rPr>
        <w:t>Ž</w:t>
      </w:r>
      <w:r w:rsidR="008B4578" w:rsidRPr="008E073E">
        <w:rPr>
          <w:lang w:eastAsia="en-US"/>
        </w:rPr>
        <w:t xml:space="preserve">ádosti o povolení uzavírky </w:t>
      </w:r>
      <w:r w:rsidR="008B4578" w:rsidRPr="008B4578">
        <w:rPr>
          <w:kern w:val="1"/>
          <w:szCs w:val="24"/>
        </w:rPr>
        <w:t>nezbytnou součinnost, kterou po něm lze rozumně požadovat</w:t>
      </w:r>
      <w:r w:rsidR="009C65FD">
        <w:rPr>
          <w:kern w:val="1"/>
          <w:szCs w:val="24"/>
        </w:rPr>
        <w:t xml:space="preserve">, zejména </w:t>
      </w:r>
      <w:r w:rsidR="00D41BA5">
        <w:rPr>
          <w:kern w:val="1"/>
          <w:szCs w:val="24"/>
        </w:rPr>
        <w:t>Poskytovateli</w:t>
      </w:r>
      <w:r w:rsidR="009C65FD">
        <w:rPr>
          <w:kern w:val="1"/>
          <w:szCs w:val="24"/>
        </w:rPr>
        <w:t xml:space="preserve"> vystavit plnou moc</w:t>
      </w:r>
      <w:r w:rsidR="008B4578" w:rsidRPr="008B4578">
        <w:rPr>
          <w:kern w:val="1"/>
          <w:szCs w:val="24"/>
        </w:rPr>
        <w:t>.</w:t>
      </w:r>
      <w:r w:rsidR="008B4578">
        <w:rPr>
          <w:kern w:val="1"/>
          <w:szCs w:val="24"/>
        </w:rPr>
        <w:t xml:space="preserve"> </w:t>
      </w:r>
      <w:r w:rsidRPr="008E073E">
        <w:rPr>
          <w:lang w:eastAsia="en-US"/>
        </w:rPr>
        <w:t xml:space="preserve">Řádné vyřízení </w:t>
      </w:r>
      <w:r w:rsidR="00EF61AE">
        <w:rPr>
          <w:lang w:eastAsia="en-US"/>
        </w:rPr>
        <w:t>Ž</w:t>
      </w:r>
      <w:r w:rsidR="008E073E" w:rsidRPr="008E073E">
        <w:rPr>
          <w:lang w:eastAsia="en-US"/>
        </w:rPr>
        <w:t>ádosti o povolení u</w:t>
      </w:r>
      <w:r w:rsidRPr="008E073E">
        <w:rPr>
          <w:lang w:eastAsia="en-US"/>
        </w:rPr>
        <w:t xml:space="preserve">zavírky </w:t>
      </w:r>
      <w:r w:rsidRPr="008E073E">
        <w:t>Objednatel (</w:t>
      </w:r>
      <w:r w:rsidRPr="008B4578">
        <w:rPr>
          <w:kern w:val="1"/>
          <w:szCs w:val="24"/>
        </w:rPr>
        <w:t xml:space="preserve">resp. odpovědný pracovník Objednatele) po </w:t>
      </w:r>
      <w:r w:rsidR="008E073E" w:rsidRPr="008B4578">
        <w:rPr>
          <w:kern w:val="1"/>
          <w:szCs w:val="24"/>
        </w:rPr>
        <w:t xml:space="preserve">vydání příslušného </w:t>
      </w:r>
      <w:r w:rsidR="008E073E" w:rsidRPr="008B4578">
        <w:rPr>
          <w:rFonts w:cs="Times New Roman"/>
        </w:rPr>
        <w:t>rozhodnutí o povolení uzavírky</w:t>
      </w:r>
      <w:r w:rsidR="008E073E" w:rsidRPr="008B4578">
        <w:rPr>
          <w:kern w:val="1"/>
          <w:szCs w:val="24"/>
        </w:rPr>
        <w:t xml:space="preserve"> </w:t>
      </w:r>
      <w:r w:rsidRPr="008B4578">
        <w:rPr>
          <w:kern w:val="1"/>
          <w:szCs w:val="24"/>
        </w:rPr>
        <w:t>Poskytovateli</w:t>
      </w:r>
      <w:r w:rsidRPr="008E073E">
        <w:t xml:space="preserve"> </w:t>
      </w:r>
      <w:r w:rsidRPr="008B4578">
        <w:rPr>
          <w:kern w:val="1"/>
          <w:szCs w:val="24"/>
        </w:rPr>
        <w:t xml:space="preserve">prostřednictvím </w:t>
      </w:r>
      <w:r w:rsidR="00552C17" w:rsidRPr="008B4578">
        <w:rPr>
          <w:kern w:val="1"/>
          <w:szCs w:val="24"/>
        </w:rPr>
        <w:t>Evidenčního záznamu</w:t>
      </w:r>
      <w:r w:rsidRPr="008B4578">
        <w:rPr>
          <w:kern w:val="1"/>
          <w:szCs w:val="24"/>
        </w:rPr>
        <w:t xml:space="preserve"> písemně potvrdí. </w:t>
      </w:r>
      <w:r w:rsidR="00552C17" w:rsidRPr="008B4578">
        <w:rPr>
          <w:kern w:val="1"/>
          <w:szCs w:val="24"/>
        </w:rPr>
        <w:t xml:space="preserve">Pro vyloučení pochybností platí, že Objednatel je povinen zaplatit Poskytovateli cenu za vyřízení </w:t>
      </w:r>
      <w:r w:rsidR="008E073E" w:rsidRPr="008B4578">
        <w:rPr>
          <w:rFonts w:cs="Times New Roman"/>
        </w:rPr>
        <w:t>Žádost</w:t>
      </w:r>
      <w:r w:rsidR="00EF61AE" w:rsidRPr="008B4578">
        <w:rPr>
          <w:rFonts w:cs="Times New Roman"/>
        </w:rPr>
        <w:t>i</w:t>
      </w:r>
      <w:r w:rsidR="008E073E" w:rsidRPr="008B4578">
        <w:rPr>
          <w:rFonts w:cs="Times New Roman"/>
        </w:rPr>
        <w:t xml:space="preserve"> o povolení uzavírky</w:t>
      </w:r>
      <w:r w:rsidR="00552C17" w:rsidRPr="008B4578">
        <w:rPr>
          <w:kern w:val="1"/>
          <w:szCs w:val="24"/>
        </w:rPr>
        <w:t xml:space="preserve"> stanovenou v souladu s ceníkem uvedeným v </w:t>
      </w:r>
      <w:r w:rsidR="00552C17" w:rsidRPr="008B4578">
        <w:rPr>
          <w:kern w:val="1"/>
          <w:szCs w:val="24"/>
          <w:u w:val="single"/>
        </w:rPr>
        <w:t>Příloze č. 1</w:t>
      </w:r>
      <w:r w:rsidR="00552C17" w:rsidRPr="008B4578">
        <w:rPr>
          <w:kern w:val="1"/>
          <w:szCs w:val="24"/>
        </w:rPr>
        <w:t xml:space="preserve"> této Smlouvy </w:t>
      </w:r>
      <w:r w:rsidR="00D41BA5">
        <w:rPr>
          <w:kern w:val="1"/>
          <w:szCs w:val="24"/>
        </w:rPr>
        <w:t>v případě, že (i) </w:t>
      </w:r>
      <w:r w:rsidR="008E073E" w:rsidRPr="008B4578">
        <w:rPr>
          <w:kern w:val="1"/>
          <w:szCs w:val="24"/>
        </w:rPr>
        <w:t xml:space="preserve">Objednatel </w:t>
      </w:r>
      <w:r w:rsidR="009C53A1" w:rsidRPr="008B4578">
        <w:rPr>
          <w:rFonts w:cs="Times New Roman"/>
        </w:rPr>
        <w:t xml:space="preserve">Poskytovatele </w:t>
      </w:r>
      <w:r w:rsidR="008E073E" w:rsidRPr="008B4578">
        <w:rPr>
          <w:kern w:val="1"/>
          <w:szCs w:val="24"/>
        </w:rPr>
        <w:t xml:space="preserve">o vyřízení </w:t>
      </w:r>
      <w:r w:rsidR="008E073E" w:rsidRPr="008B4578">
        <w:rPr>
          <w:rFonts w:cs="Times New Roman"/>
        </w:rPr>
        <w:t>Žádosti o povolení u</w:t>
      </w:r>
      <w:r w:rsidR="00703EF2">
        <w:rPr>
          <w:rFonts w:cs="Times New Roman"/>
        </w:rPr>
        <w:t>zavírky písemně požádal, a </w:t>
      </w:r>
      <w:r w:rsidR="00D41BA5">
        <w:rPr>
          <w:rFonts w:cs="Times New Roman"/>
        </w:rPr>
        <w:t>(ii) </w:t>
      </w:r>
      <w:r w:rsidR="008E073E" w:rsidRPr="008B4578">
        <w:rPr>
          <w:rFonts w:cs="Times New Roman"/>
        </w:rPr>
        <w:t xml:space="preserve">příslušný silniční správní úřad </w:t>
      </w:r>
      <w:r w:rsidR="005C0DA6" w:rsidRPr="008B4578">
        <w:rPr>
          <w:rFonts w:cs="Times New Roman"/>
        </w:rPr>
        <w:t>ne</w:t>
      </w:r>
      <w:r w:rsidR="00D41BA5">
        <w:rPr>
          <w:rFonts w:cs="Times New Roman"/>
        </w:rPr>
        <w:t>rozhodl</w:t>
      </w:r>
      <w:r w:rsidR="008E073E" w:rsidRPr="008B4578">
        <w:rPr>
          <w:rFonts w:cs="Times New Roman"/>
        </w:rPr>
        <w:t xml:space="preserve"> o </w:t>
      </w:r>
      <w:r w:rsidR="005C0DA6" w:rsidRPr="008B4578">
        <w:rPr>
          <w:rFonts w:cs="Times New Roman"/>
        </w:rPr>
        <w:t>zamítnutí Žádosti o povolení</w:t>
      </w:r>
      <w:r w:rsidR="008E073E" w:rsidRPr="008B4578">
        <w:rPr>
          <w:rFonts w:cs="Times New Roman"/>
        </w:rPr>
        <w:t xml:space="preserve"> uzavírky</w:t>
      </w:r>
      <w:r w:rsidR="005C0DA6" w:rsidRPr="008B4578">
        <w:rPr>
          <w:rFonts w:cs="Times New Roman"/>
        </w:rPr>
        <w:t xml:space="preserve"> nebo </w:t>
      </w:r>
      <w:r w:rsidR="00703EF2">
        <w:rPr>
          <w:rFonts w:cs="Times New Roman"/>
        </w:rPr>
        <w:t>o </w:t>
      </w:r>
      <w:r w:rsidR="009C53A1" w:rsidRPr="008B4578">
        <w:rPr>
          <w:rFonts w:cs="Times New Roman"/>
        </w:rPr>
        <w:t>zastavení příslušného řízení z </w:t>
      </w:r>
      <w:r w:rsidR="008B4578" w:rsidRPr="008B4578">
        <w:rPr>
          <w:rFonts w:cs="Times New Roman"/>
        </w:rPr>
        <w:t>důvodů na straně Poskytovatele.</w:t>
      </w:r>
    </w:p>
    <w:p w:rsidR="00F90F58" w:rsidRDefault="00133365" w:rsidP="00CD1EA2">
      <w:pPr>
        <w:pStyle w:val="An2"/>
        <w:keepNext/>
        <w:numPr>
          <w:ilvl w:val="1"/>
          <w:numId w:val="5"/>
        </w:numPr>
        <w:shd w:val="clear" w:color="auto" w:fill="auto"/>
        <w:tabs>
          <w:tab w:val="clear" w:pos="0"/>
          <w:tab w:val="left" w:pos="709"/>
        </w:tabs>
        <w:spacing w:line="240" w:lineRule="auto"/>
        <w:ind w:left="709"/>
        <w:rPr>
          <w:b/>
          <w:kern w:val="1"/>
          <w:szCs w:val="24"/>
          <w:lang w:val="en-US" w:eastAsia="en-US"/>
        </w:rPr>
      </w:pPr>
      <w:r>
        <w:rPr>
          <w:b/>
          <w:kern w:val="1"/>
          <w:szCs w:val="24"/>
        </w:rPr>
        <w:t>Poruchová služba</w:t>
      </w:r>
    </w:p>
    <w:p w:rsidR="00F90F58" w:rsidRDefault="00133365" w:rsidP="00EA0C7B">
      <w:pPr>
        <w:pStyle w:val="An3"/>
        <w:shd w:val="clear" w:color="auto" w:fill="auto"/>
        <w:tabs>
          <w:tab w:val="clear" w:pos="0"/>
        </w:tabs>
        <w:spacing w:line="240" w:lineRule="auto"/>
        <w:ind w:left="709"/>
        <w:rPr>
          <w:kern w:val="1"/>
          <w:szCs w:val="24"/>
          <w:lang w:val="en-US" w:eastAsia="en-US"/>
        </w:rPr>
      </w:pPr>
      <w:r>
        <w:rPr>
          <w:kern w:val="1"/>
          <w:szCs w:val="24"/>
        </w:rPr>
        <w:t>Poruchová služba (dále jen „</w:t>
      </w:r>
      <w:r>
        <w:rPr>
          <w:b/>
          <w:kern w:val="1"/>
          <w:szCs w:val="24"/>
        </w:rPr>
        <w:t>Poruchová služba</w:t>
      </w:r>
      <w:r>
        <w:rPr>
          <w:kern w:val="1"/>
          <w:szCs w:val="24"/>
        </w:rPr>
        <w:t>“) zahrnuje následující plnění:</w:t>
      </w:r>
    </w:p>
    <w:p w:rsidR="00F90F58" w:rsidRPr="00081152" w:rsidRDefault="00133365" w:rsidP="008F1B17">
      <w:pPr>
        <w:pStyle w:val="An5"/>
        <w:shd w:val="clear" w:color="auto" w:fill="auto"/>
        <w:tabs>
          <w:tab w:val="clear" w:pos="0"/>
        </w:tabs>
        <w:spacing w:after="120" w:line="240" w:lineRule="auto"/>
        <w:ind w:left="1418"/>
        <w:rPr>
          <w:kern w:val="1"/>
          <w:szCs w:val="24"/>
          <w:lang w:val="en-US" w:eastAsia="en-US"/>
        </w:rPr>
      </w:pPr>
      <w:r w:rsidRPr="00081152">
        <w:rPr>
          <w:kern w:val="1"/>
          <w:szCs w:val="24"/>
        </w:rPr>
        <w:t>nepřetržitou (v režimu 24x7/365) hot-line telefonickou podporu za účelem oznamování Poruch a telefonických konzultací s pracovníky Poskytovatele majícími dostatečnou kvalifikaci a zkušenosti v oblasti poskytování Předmětu plnění a nepřetržitou (v režimu 24x7/365) připravenost Poskytovatele k výjezdu za účelem provedení zásahu v rámci Poruchové služby;</w:t>
      </w:r>
    </w:p>
    <w:p w:rsidR="00B50400" w:rsidRPr="00081152" w:rsidRDefault="00BB3737" w:rsidP="008F1B17">
      <w:pPr>
        <w:pStyle w:val="An5"/>
        <w:shd w:val="clear" w:color="auto" w:fill="auto"/>
        <w:tabs>
          <w:tab w:val="clear" w:pos="0"/>
        </w:tabs>
        <w:spacing w:after="120" w:line="240" w:lineRule="auto"/>
        <w:ind w:left="1418"/>
        <w:rPr>
          <w:kern w:val="1"/>
          <w:szCs w:val="24"/>
          <w:lang w:val="en-US" w:eastAsia="en-US"/>
        </w:rPr>
      </w:pPr>
      <w:r w:rsidRPr="00081152">
        <w:rPr>
          <w:kern w:val="1"/>
          <w:szCs w:val="24"/>
        </w:rPr>
        <w:t xml:space="preserve">v případě Poruch </w:t>
      </w:r>
      <w:r w:rsidR="00D47D56">
        <w:rPr>
          <w:kern w:val="1"/>
          <w:szCs w:val="24"/>
        </w:rPr>
        <w:t>v</w:t>
      </w:r>
      <w:r w:rsidRPr="00081152">
        <w:rPr>
          <w:kern w:val="1"/>
          <w:szCs w:val="24"/>
        </w:rPr>
        <w:t xml:space="preserve">ybavení </w:t>
      </w:r>
      <w:r w:rsidR="00133365" w:rsidRPr="00081152">
        <w:rPr>
          <w:kern w:val="1"/>
          <w:szCs w:val="24"/>
        </w:rPr>
        <w:t xml:space="preserve">výjezd za účelem provedení zásahu v rámci Poruchové služby, diagnostiku a opravy Poruch </w:t>
      </w:r>
      <w:r w:rsidR="00D47D56">
        <w:rPr>
          <w:kern w:val="1"/>
          <w:szCs w:val="24"/>
        </w:rPr>
        <w:t>v</w:t>
      </w:r>
      <w:r w:rsidR="00133365" w:rsidRPr="00081152">
        <w:rPr>
          <w:kern w:val="1"/>
          <w:szCs w:val="24"/>
        </w:rPr>
        <w:t>ybavení v režimu stanoveném v  tabulce uvedené níže v </w:t>
      </w:r>
      <w:r w:rsidR="00133365" w:rsidRPr="00081152">
        <w:rPr>
          <w:kern w:val="1"/>
          <w:szCs w:val="24"/>
          <w:u w:val="single"/>
        </w:rPr>
        <w:t>článku 5.2.2</w:t>
      </w:r>
      <w:r w:rsidR="00133365" w:rsidRPr="00081152">
        <w:rPr>
          <w:kern w:val="1"/>
          <w:szCs w:val="24"/>
        </w:rPr>
        <w:t xml:space="preserve"> této Smlouvy v závislosti na Stupni závažnosti poruchy</w:t>
      </w:r>
      <w:r w:rsidR="00C23009">
        <w:rPr>
          <w:kern w:val="1"/>
          <w:szCs w:val="24"/>
        </w:rPr>
        <w:t xml:space="preserve"> vybavení</w:t>
      </w:r>
      <w:r w:rsidR="00133365" w:rsidRPr="00081152">
        <w:rPr>
          <w:kern w:val="1"/>
          <w:szCs w:val="24"/>
        </w:rPr>
        <w:t xml:space="preserve">; </w:t>
      </w:r>
    </w:p>
    <w:p w:rsidR="00D37957" w:rsidRPr="003B78ED" w:rsidRDefault="00BB3737" w:rsidP="00D47D56">
      <w:pPr>
        <w:pStyle w:val="An5"/>
        <w:shd w:val="clear" w:color="auto" w:fill="auto"/>
        <w:tabs>
          <w:tab w:val="clear" w:pos="0"/>
        </w:tabs>
        <w:spacing w:after="120" w:line="240" w:lineRule="auto"/>
        <w:ind w:left="1418"/>
        <w:rPr>
          <w:lang w:val="en-US" w:eastAsia="en-US"/>
        </w:rPr>
      </w:pPr>
      <w:r w:rsidRPr="003B78ED">
        <w:t xml:space="preserve">v případě Poruch </w:t>
      </w:r>
      <w:r w:rsidR="00D47D56" w:rsidRPr="00D47D56">
        <w:rPr>
          <w:kern w:val="1"/>
          <w:szCs w:val="24"/>
        </w:rPr>
        <w:t>k</w:t>
      </w:r>
      <w:r w:rsidR="00C110CE" w:rsidRPr="00D47D56">
        <w:rPr>
          <w:kern w:val="1"/>
          <w:szCs w:val="24"/>
        </w:rPr>
        <w:t>onstrukce</w:t>
      </w:r>
      <w:r w:rsidRPr="003B78ED">
        <w:t xml:space="preserve"> </w:t>
      </w:r>
      <w:r w:rsidR="00B50400" w:rsidRPr="003B78ED">
        <w:t xml:space="preserve">výjezd za účelem provedení zásahu v rámci Poruchové služby, </w:t>
      </w:r>
      <w:r w:rsidR="0046776D" w:rsidRPr="00736B07">
        <w:t>diagnostiku</w:t>
      </w:r>
      <w:r w:rsidR="00D47D56">
        <w:t xml:space="preserve"> a zabezpečení Poruch konstrukce</w:t>
      </w:r>
      <w:r w:rsidRPr="003B78ED">
        <w:t xml:space="preserve"> </w:t>
      </w:r>
      <w:r w:rsidR="00B50400" w:rsidRPr="003B78ED">
        <w:t xml:space="preserve">v režimu stanoveném </w:t>
      </w:r>
      <w:r w:rsidR="00B50400" w:rsidRPr="00C23009">
        <w:t>v  tabulce uvedené níže v </w:t>
      </w:r>
      <w:r w:rsidRPr="00C23009">
        <w:rPr>
          <w:u w:val="single"/>
        </w:rPr>
        <w:t>článku 5.2.3</w:t>
      </w:r>
      <w:r w:rsidR="00B50400" w:rsidRPr="00C23009">
        <w:t xml:space="preserve"> této Smlouvy v závislosti na Stupni závažnosti poruchy</w:t>
      </w:r>
      <w:r w:rsidR="00C23009" w:rsidRPr="00C23009">
        <w:t xml:space="preserve"> konstrukce</w:t>
      </w:r>
      <w:r w:rsidR="00B50400" w:rsidRPr="003B78ED">
        <w:t xml:space="preserve">; </w:t>
      </w:r>
      <w:r w:rsidR="00133365" w:rsidRPr="003B78ED">
        <w:t>a</w:t>
      </w:r>
      <w:r w:rsidR="00A31795" w:rsidRPr="003B78ED">
        <w:t xml:space="preserve"> </w:t>
      </w:r>
    </w:p>
    <w:p w:rsidR="00F90F58" w:rsidRPr="00D37957" w:rsidRDefault="00133365" w:rsidP="008F1B17">
      <w:pPr>
        <w:pStyle w:val="An5"/>
        <w:shd w:val="clear" w:color="auto" w:fill="auto"/>
        <w:tabs>
          <w:tab w:val="clear" w:pos="0"/>
        </w:tabs>
        <w:spacing w:after="120" w:line="240" w:lineRule="auto"/>
        <w:ind w:left="1418"/>
        <w:rPr>
          <w:kern w:val="1"/>
          <w:szCs w:val="24"/>
          <w:lang w:val="en-US" w:eastAsia="en-US"/>
        </w:rPr>
      </w:pPr>
      <w:r w:rsidRPr="00D37957">
        <w:rPr>
          <w:kern w:val="1"/>
          <w:szCs w:val="24"/>
        </w:rPr>
        <w:t>zajišťování a koordinaci oprav Poruch zařízení a poskytování služeb ze strany externích dodavatelů Objednatele (elektrické napájení, silové a datové kabely, komunikační zařízení, zdroje externích dat atd.).</w:t>
      </w:r>
    </w:p>
    <w:p w:rsidR="00F90F58" w:rsidRDefault="00133365" w:rsidP="008F1B17">
      <w:pPr>
        <w:pStyle w:val="An3"/>
        <w:shd w:val="clear" w:color="auto" w:fill="auto"/>
        <w:tabs>
          <w:tab w:val="clear" w:pos="0"/>
        </w:tabs>
        <w:spacing w:line="240" w:lineRule="auto"/>
        <w:ind w:left="709"/>
        <w:rPr>
          <w:kern w:val="1"/>
          <w:szCs w:val="24"/>
          <w:lang w:val="en-US" w:eastAsia="en-US"/>
        </w:rPr>
      </w:pPr>
      <w:r>
        <w:rPr>
          <w:kern w:val="1"/>
          <w:szCs w:val="24"/>
        </w:rPr>
        <w:t xml:space="preserve">Při poskytování Poruchové služby </w:t>
      </w:r>
      <w:r w:rsidR="005D363C">
        <w:rPr>
          <w:kern w:val="1"/>
          <w:szCs w:val="24"/>
        </w:rPr>
        <w:t xml:space="preserve">ve vztahu k Vybavení </w:t>
      </w:r>
      <w:r>
        <w:rPr>
          <w:kern w:val="1"/>
          <w:szCs w:val="24"/>
        </w:rPr>
        <w:t xml:space="preserve">dle </w:t>
      </w:r>
      <w:r>
        <w:rPr>
          <w:kern w:val="1"/>
          <w:szCs w:val="24"/>
          <w:u w:val="single"/>
        </w:rPr>
        <w:t>článku 5.2.1 písm. b)</w:t>
      </w:r>
      <w:r>
        <w:rPr>
          <w:kern w:val="1"/>
          <w:szCs w:val="24"/>
        </w:rPr>
        <w:t xml:space="preserve"> výše se uplatní následující postup:</w:t>
      </w:r>
    </w:p>
    <w:p w:rsidR="00F90F58" w:rsidRDefault="00133365" w:rsidP="008F1B17">
      <w:pPr>
        <w:pStyle w:val="An5"/>
        <w:shd w:val="clear" w:color="auto" w:fill="auto"/>
        <w:tabs>
          <w:tab w:val="clear" w:pos="0"/>
        </w:tabs>
        <w:spacing w:after="120" w:line="240" w:lineRule="auto"/>
        <w:ind w:left="1418"/>
        <w:rPr>
          <w:kern w:val="1"/>
          <w:szCs w:val="24"/>
          <w:lang w:val="en-US" w:eastAsia="en-US"/>
        </w:rPr>
      </w:pPr>
      <w:r>
        <w:rPr>
          <w:kern w:val="1"/>
          <w:szCs w:val="24"/>
        </w:rPr>
        <w:t xml:space="preserve">Poskytovatel zjistí Poruchu </w:t>
      </w:r>
      <w:r w:rsidR="00D47D56">
        <w:rPr>
          <w:kern w:val="1"/>
          <w:szCs w:val="24"/>
        </w:rPr>
        <w:t>v</w:t>
      </w:r>
      <w:r w:rsidR="003B78ED">
        <w:rPr>
          <w:kern w:val="1"/>
          <w:szCs w:val="24"/>
        </w:rPr>
        <w:t xml:space="preserve">ybavení </w:t>
      </w:r>
      <w:r>
        <w:rPr>
          <w:kern w:val="1"/>
          <w:szCs w:val="24"/>
        </w:rPr>
        <w:t xml:space="preserve">anebo </w:t>
      </w:r>
      <w:r w:rsidR="006C0B73">
        <w:rPr>
          <w:kern w:val="1"/>
          <w:szCs w:val="24"/>
        </w:rPr>
        <w:t>D</w:t>
      </w:r>
      <w:r>
        <w:rPr>
          <w:kern w:val="1"/>
          <w:szCs w:val="24"/>
        </w:rPr>
        <w:t>ispečink</w:t>
      </w:r>
      <w:r w:rsidR="00644463">
        <w:rPr>
          <w:kern w:val="1"/>
          <w:szCs w:val="24"/>
        </w:rPr>
        <w:t xml:space="preserve"> </w:t>
      </w:r>
      <w:r w:rsidR="00644463">
        <w:t>(popř. pověřený pracovník Objednatele)</w:t>
      </w:r>
      <w:r>
        <w:rPr>
          <w:kern w:val="1"/>
          <w:szCs w:val="24"/>
        </w:rPr>
        <w:t xml:space="preserve"> zjistí Poruchu </w:t>
      </w:r>
      <w:r w:rsidR="00D47D56">
        <w:rPr>
          <w:kern w:val="1"/>
          <w:szCs w:val="24"/>
        </w:rPr>
        <w:t>v</w:t>
      </w:r>
      <w:r w:rsidR="003B78ED">
        <w:rPr>
          <w:kern w:val="1"/>
          <w:szCs w:val="24"/>
        </w:rPr>
        <w:t>ybavení</w:t>
      </w:r>
      <w:r w:rsidR="00644463">
        <w:rPr>
          <w:kern w:val="1"/>
          <w:szCs w:val="24"/>
        </w:rPr>
        <w:t xml:space="preserve"> </w:t>
      </w:r>
      <w:r>
        <w:rPr>
          <w:kern w:val="1"/>
          <w:szCs w:val="24"/>
        </w:rPr>
        <w:t xml:space="preserve">a informuje bezodkladně o této skutečnosti druhou Smluvní stranu (včetně předpokládaného Stupně závažnosti poruchy </w:t>
      </w:r>
      <w:r w:rsidR="000F7757">
        <w:rPr>
          <w:kern w:val="1"/>
          <w:szCs w:val="24"/>
        </w:rPr>
        <w:t xml:space="preserve">vybavení </w:t>
      </w:r>
      <w:r>
        <w:rPr>
          <w:kern w:val="1"/>
          <w:szCs w:val="24"/>
        </w:rPr>
        <w:t>a Stupně obtížnosti odstranění poruchy, bude-li to možné);</w:t>
      </w:r>
    </w:p>
    <w:p w:rsidR="00F90F58" w:rsidRDefault="00133365" w:rsidP="008F1B17">
      <w:pPr>
        <w:pStyle w:val="An5"/>
        <w:shd w:val="clear" w:color="auto" w:fill="auto"/>
        <w:tabs>
          <w:tab w:val="clear" w:pos="0"/>
        </w:tabs>
        <w:spacing w:after="120" w:line="240" w:lineRule="auto"/>
        <w:ind w:left="1418"/>
        <w:rPr>
          <w:kern w:val="1"/>
          <w:szCs w:val="24"/>
          <w:lang w:val="en-US" w:eastAsia="en-US"/>
        </w:rPr>
      </w:pPr>
      <w:r>
        <w:rPr>
          <w:kern w:val="1"/>
          <w:szCs w:val="24"/>
        </w:rPr>
        <w:t xml:space="preserve">Poskytovatel nejpozději ve Lhůtách pro odpověď potvrdí </w:t>
      </w:r>
      <w:r w:rsidR="006C0B73">
        <w:rPr>
          <w:kern w:val="1"/>
          <w:szCs w:val="24"/>
        </w:rPr>
        <w:t>D</w:t>
      </w:r>
      <w:r>
        <w:rPr>
          <w:kern w:val="1"/>
          <w:szCs w:val="24"/>
        </w:rPr>
        <w:t xml:space="preserve">ispečinku na kontaktní údaje uvedené v </w:t>
      </w:r>
      <w:r w:rsidR="00500D1F">
        <w:rPr>
          <w:kern w:val="1"/>
          <w:szCs w:val="24"/>
          <w:u w:val="single"/>
        </w:rPr>
        <w:t>článku 12</w:t>
      </w:r>
      <w:r>
        <w:rPr>
          <w:kern w:val="1"/>
          <w:szCs w:val="24"/>
          <w:u w:val="single"/>
        </w:rPr>
        <w:t>.6.3</w:t>
      </w:r>
      <w:r>
        <w:rPr>
          <w:kern w:val="1"/>
          <w:szCs w:val="24"/>
        </w:rPr>
        <w:t xml:space="preserve"> t</w:t>
      </w:r>
      <w:r w:rsidR="00BB3737">
        <w:rPr>
          <w:kern w:val="1"/>
          <w:szCs w:val="24"/>
        </w:rPr>
        <w:t>éto Smlouvy převzetí hlášení o P</w:t>
      </w:r>
      <w:r>
        <w:rPr>
          <w:kern w:val="1"/>
          <w:szCs w:val="24"/>
        </w:rPr>
        <w:t xml:space="preserve">oruše </w:t>
      </w:r>
      <w:r w:rsidR="00D47D56">
        <w:rPr>
          <w:kern w:val="1"/>
          <w:szCs w:val="24"/>
        </w:rPr>
        <w:t>v</w:t>
      </w:r>
      <w:r w:rsidR="003B78ED">
        <w:rPr>
          <w:kern w:val="1"/>
          <w:szCs w:val="24"/>
        </w:rPr>
        <w:t xml:space="preserve">ybavení </w:t>
      </w:r>
      <w:r>
        <w:rPr>
          <w:kern w:val="1"/>
          <w:szCs w:val="24"/>
        </w:rPr>
        <w:t xml:space="preserve">(v případě zjištění Poruchy </w:t>
      </w:r>
      <w:r w:rsidR="00D47D56">
        <w:rPr>
          <w:kern w:val="1"/>
          <w:szCs w:val="24"/>
        </w:rPr>
        <w:t>v</w:t>
      </w:r>
      <w:r w:rsidR="003B78ED">
        <w:rPr>
          <w:kern w:val="1"/>
          <w:szCs w:val="24"/>
        </w:rPr>
        <w:t xml:space="preserve">ybavení </w:t>
      </w:r>
      <w:r w:rsidR="006C0B73">
        <w:rPr>
          <w:kern w:val="1"/>
          <w:szCs w:val="24"/>
        </w:rPr>
        <w:t>D</w:t>
      </w:r>
      <w:r>
        <w:rPr>
          <w:kern w:val="1"/>
          <w:szCs w:val="24"/>
        </w:rPr>
        <w:t>ispečinkem</w:t>
      </w:r>
      <w:r w:rsidR="00644463">
        <w:rPr>
          <w:kern w:val="1"/>
          <w:szCs w:val="24"/>
        </w:rPr>
        <w:t xml:space="preserve"> nebo </w:t>
      </w:r>
      <w:r w:rsidR="00644463">
        <w:t>pověřeným pracovníkem Objednatele</w:t>
      </w:r>
      <w:r>
        <w:rPr>
          <w:kern w:val="1"/>
          <w:szCs w:val="24"/>
        </w:rPr>
        <w:t xml:space="preserve">) a zahájení kroků k jejímu odstranění; </w:t>
      </w:r>
    </w:p>
    <w:p w:rsidR="00F90F58" w:rsidRDefault="00133365" w:rsidP="008F1B17">
      <w:pPr>
        <w:pStyle w:val="An5"/>
        <w:shd w:val="clear" w:color="auto" w:fill="auto"/>
        <w:tabs>
          <w:tab w:val="clear" w:pos="0"/>
        </w:tabs>
        <w:spacing w:after="120" w:line="240" w:lineRule="auto"/>
        <w:ind w:left="1418"/>
        <w:rPr>
          <w:kern w:val="1"/>
          <w:szCs w:val="24"/>
          <w:lang w:val="en-US" w:eastAsia="en-US"/>
        </w:rPr>
      </w:pPr>
      <w:r>
        <w:rPr>
          <w:kern w:val="1"/>
          <w:szCs w:val="24"/>
        </w:rPr>
        <w:t xml:space="preserve">Poskytovatel se nejpozději v Dojezdové době dostaví na místo výskytu Poruchy </w:t>
      </w:r>
      <w:r w:rsidR="00D47D56">
        <w:rPr>
          <w:kern w:val="1"/>
          <w:szCs w:val="24"/>
        </w:rPr>
        <w:t>v</w:t>
      </w:r>
      <w:r w:rsidR="003B78ED">
        <w:rPr>
          <w:kern w:val="1"/>
          <w:szCs w:val="24"/>
        </w:rPr>
        <w:t xml:space="preserve">ybavení </w:t>
      </w:r>
      <w:r>
        <w:rPr>
          <w:kern w:val="1"/>
          <w:szCs w:val="24"/>
        </w:rPr>
        <w:t xml:space="preserve">ve složení servisního týmu a s vybavením odpovídajícím předpokládanému Stupni závažnosti poruchy </w:t>
      </w:r>
      <w:r w:rsidR="000F7757">
        <w:rPr>
          <w:kern w:val="1"/>
          <w:szCs w:val="24"/>
        </w:rPr>
        <w:t xml:space="preserve">vybavení </w:t>
      </w:r>
      <w:r>
        <w:rPr>
          <w:kern w:val="1"/>
          <w:szCs w:val="24"/>
        </w:rPr>
        <w:t>a předpokládanému Stupni obtížnosti odstranění poruchy za účelem odstranění Poruchy</w:t>
      </w:r>
      <w:r w:rsidR="003B78ED">
        <w:rPr>
          <w:kern w:val="1"/>
          <w:szCs w:val="24"/>
        </w:rPr>
        <w:t xml:space="preserve"> </w:t>
      </w:r>
      <w:r w:rsidR="00D47D56">
        <w:rPr>
          <w:kern w:val="1"/>
          <w:szCs w:val="24"/>
        </w:rPr>
        <w:t>v</w:t>
      </w:r>
      <w:r w:rsidR="003B78ED">
        <w:rPr>
          <w:kern w:val="1"/>
          <w:szCs w:val="24"/>
        </w:rPr>
        <w:t>ybavení</w:t>
      </w:r>
      <w:r>
        <w:rPr>
          <w:kern w:val="1"/>
          <w:szCs w:val="24"/>
        </w:rPr>
        <w:t xml:space="preserve">; </w:t>
      </w:r>
    </w:p>
    <w:p w:rsidR="00F90F58" w:rsidRDefault="00133365" w:rsidP="008F1B17">
      <w:pPr>
        <w:pStyle w:val="An5"/>
        <w:shd w:val="clear" w:color="auto" w:fill="auto"/>
        <w:tabs>
          <w:tab w:val="clear" w:pos="0"/>
        </w:tabs>
        <w:spacing w:after="120" w:line="240" w:lineRule="auto"/>
        <w:ind w:left="1418"/>
        <w:rPr>
          <w:kern w:val="1"/>
          <w:szCs w:val="24"/>
          <w:lang w:val="en-US" w:eastAsia="en-US"/>
        </w:rPr>
      </w:pPr>
      <w:r>
        <w:rPr>
          <w:kern w:val="1"/>
          <w:szCs w:val="24"/>
        </w:rPr>
        <w:t xml:space="preserve">Poskytovatel bezodkladně po dojezdu na místo výskytu Poruchy </w:t>
      </w:r>
      <w:r w:rsidR="00D47D56">
        <w:rPr>
          <w:kern w:val="1"/>
          <w:szCs w:val="24"/>
        </w:rPr>
        <w:t>v</w:t>
      </w:r>
      <w:r w:rsidR="003B78ED">
        <w:rPr>
          <w:kern w:val="1"/>
          <w:szCs w:val="24"/>
        </w:rPr>
        <w:t xml:space="preserve">ybavení </w:t>
      </w:r>
      <w:r>
        <w:rPr>
          <w:kern w:val="1"/>
          <w:szCs w:val="24"/>
        </w:rPr>
        <w:t>lokalizuje Poruchu</w:t>
      </w:r>
      <w:r w:rsidR="003B78ED">
        <w:rPr>
          <w:kern w:val="1"/>
          <w:szCs w:val="24"/>
        </w:rPr>
        <w:t xml:space="preserve"> </w:t>
      </w:r>
      <w:r w:rsidR="00D47D56">
        <w:rPr>
          <w:kern w:val="1"/>
          <w:szCs w:val="24"/>
        </w:rPr>
        <w:t>v</w:t>
      </w:r>
      <w:r w:rsidR="003B78ED">
        <w:rPr>
          <w:kern w:val="1"/>
          <w:szCs w:val="24"/>
        </w:rPr>
        <w:t>ybavení</w:t>
      </w:r>
      <w:r>
        <w:rPr>
          <w:kern w:val="1"/>
          <w:szCs w:val="24"/>
        </w:rPr>
        <w:t xml:space="preserve"> a s odbornou péčí (i) vyhodnotí Stupeň závažnosti poruchy </w:t>
      </w:r>
      <w:r w:rsidR="000F7757">
        <w:rPr>
          <w:kern w:val="1"/>
          <w:szCs w:val="24"/>
        </w:rPr>
        <w:t xml:space="preserve">vybavení </w:t>
      </w:r>
      <w:r>
        <w:rPr>
          <w:kern w:val="1"/>
          <w:szCs w:val="24"/>
        </w:rPr>
        <w:t xml:space="preserve">a Stupeň obtížnosti odstranění poruchy, o čemž bezodkladně informuje </w:t>
      </w:r>
      <w:r w:rsidR="006C0B73">
        <w:rPr>
          <w:kern w:val="1"/>
          <w:szCs w:val="24"/>
        </w:rPr>
        <w:t>D</w:t>
      </w:r>
      <w:r>
        <w:rPr>
          <w:kern w:val="1"/>
          <w:szCs w:val="24"/>
        </w:rPr>
        <w:t>ispečink (jde-li o Poruchu</w:t>
      </w:r>
      <w:r w:rsidR="003B78ED">
        <w:rPr>
          <w:kern w:val="1"/>
          <w:szCs w:val="24"/>
        </w:rPr>
        <w:t xml:space="preserve"> </w:t>
      </w:r>
      <w:r w:rsidR="00D47D56">
        <w:rPr>
          <w:kern w:val="1"/>
          <w:szCs w:val="24"/>
        </w:rPr>
        <w:t>v</w:t>
      </w:r>
      <w:r w:rsidR="003B78ED">
        <w:rPr>
          <w:kern w:val="1"/>
          <w:szCs w:val="24"/>
        </w:rPr>
        <w:t>ybavení</w:t>
      </w:r>
      <w:r>
        <w:rPr>
          <w:kern w:val="1"/>
          <w:szCs w:val="24"/>
        </w:rPr>
        <w:t xml:space="preserve"> zjištěnou samost</w:t>
      </w:r>
      <w:r w:rsidR="00D47D56">
        <w:rPr>
          <w:kern w:val="1"/>
          <w:szCs w:val="24"/>
        </w:rPr>
        <w:t>atně Poskytovatelem) anebo (ii) </w:t>
      </w:r>
      <w:r>
        <w:rPr>
          <w:kern w:val="1"/>
          <w:szCs w:val="24"/>
        </w:rPr>
        <w:t>ověří předpokládaný Stupeň závažnosti poruchy</w:t>
      </w:r>
      <w:r w:rsidR="000F7757">
        <w:rPr>
          <w:kern w:val="1"/>
          <w:szCs w:val="24"/>
        </w:rPr>
        <w:t xml:space="preserve"> vybavení</w:t>
      </w:r>
      <w:r>
        <w:rPr>
          <w:kern w:val="1"/>
          <w:szCs w:val="24"/>
        </w:rPr>
        <w:t xml:space="preserve"> a předpokládaný Stupeň obtížnosti odstranění </w:t>
      </w:r>
      <w:r w:rsidR="00956B4E">
        <w:rPr>
          <w:kern w:val="1"/>
          <w:szCs w:val="24"/>
        </w:rPr>
        <w:t xml:space="preserve">poruchy </w:t>
      </w:r>
      <w:r>
        <w:rPr>
          <w:kern w:val="1"/>
          <w:szCs w:val="24"/>
        </w:rPr>
        <w:t xml:space="preserve">a v případě zjištění odlišného Stupně závažnosti poruchy </w:t>
      </w:r>
      <w:r w:rsidR="000F7757">
        <w:rPr>
          <w:kern w:val="1"/>
          <w:szCs w:val="24"/>
        </w:rPr>
        <w:t xml:space="preserve">vybavení </w:t>
      </w:r>
      <w:r>
        <w:rPr>
          <w:kern w:val="1"/>
          <w:szCs w:val="24"/>
        </w:rPr>
        <w:t xml:space="preserve">a/nebo Stupně obtížnosti odstranění poruchy bezodkladně o této skutečnosti informuje </w:t>
      </w:r>
      <w:r w:rsidR="006C0B73">
        <w:rPr>
          <w:kern w:val="1"/>
          <w:szCs w:val="24"/>
        </w:rPr>
        <w:t>D</w:t>
      </w:r>
      <w:r>
        <w:rPr>
          <w:kern w:val="1"/>
          <w:szCs w:val="24"/>
        </w:rPr>
        <w:t>ispečink (jde-li o Poruchu</w:t>
      </w:r>
      <w:r w:rsidR="003B78ED">
        <w:rPr>
          <w:kern w:val="1"/>
          <w:szCs w:val="24"/>
        </w:rPr>
        <w:t xml:space="preserve"> </w:t>
      </w:r>
      <w:r w:rsidR="00D47D56">
        <w:rPr>
          <w:kern w:val="1"/>
          <w:szCs w:val="24"/>
        </w:rPr>
        <w:t>v</w:t>
      </w:r>
      <w:r w:rsidR="003B78ED">
        <w:rPr>
          <w:kern w:val="1"/>
          <w:szCs w:val="24"/>
        </w:rPr>
        <w:t>ybavení</w:t>
      </w:r>
      <w:r>
        <w:rPr>
          <w:kern w:val="1"/>
          <w:szCs w:val="24"/>
        </w:rPr>
        <w:t xml:space="preserve"> zjištěnou </w:t>
      </w:r>
      <w:r w:rsidR="006C0B73">
        <w:rPr>
          <w:kern w:val="1"/>
          <w:szCs w:val="24"/>
        </w:rPr>
        <w:t>D</w:t>
      </w:r>
      <w:r>
        <w:rPr>
          <w:kern w:val="1"/>
          <w:szCs w:val="24"/>
        </w:rPr>
        <w:t xml:space="preserve">ispečinkem); </w:t>
      </w:r>
    </w:p>
    <w:p w:rsidR="00F90F58" w:rsidRDefault="006C0B73" w:rsidP="008F1B17">
      <w:pPr>
        <w:pStyle w:val="An5"/>
        <w:shd w:val="clear" w:color="auto" w:fill="auto"/>
        <w:tabs>
          <w:tab w:val="clear" w:pos="0"/>
        </w:tabs>
        <w:spacing w:after="120" w:line="240" w:lineRule="auto"/>
        <w:ind w:left="1418"/>
        <w:rPr>
          <w:kern w:val="1"/>
          <w:szCs w:val="24"/>
          <w:lang w:val="en-US" w:eastAsia="en-US"/>
        </w:rPr>
      </w:pPr>
      <w:r>
        <w:rPr>
          <w:kern w:val="1"/>
          <w:szCs w:val="24"/>
        </w:rPr>
        <w:t>D</w:t>
      </w:r>
      <w:r w:rsidR="00133365">
        <w:rPr>
          <w:kern w:val="1"/>
          <w:szCs w:val="24"/>
        </w:rPr>
        <w:t xml:space="preserve">ispečink s konečnou platností rozhodne o Stupni závažnosti poruchy </w:t>
      </w:r>
      <w:r w:rsidR="000F7757">
        <w:rPr>
          <w:kern w:val="1"/>
          <w:szCs w:val="24"/>
        </w:rPr>
        <w:t xml:space="preserve">vybavení </w:t>
      </w:r>
      <w:r w:rsidR="00133365">
        <w:rPr>
          <w:kern w:val="1"/>
          <w:szCs w:val="24"/>
        </w:rPr>
        <w:t xml:space="preserve">a Stupni obtížnosti odstranění poruchy a informuje o této skutečnosti Poskytovatele, a to bezodkladně po obdržení informace od Poskytovatele dle </w:t>
      </w:r>
      <w:r w:rsidR="002D1026">
        <w:rPr>
          <w:kern w:val="1"/>
          <w:szCs w:val="24"/>
          <w:u w:val="single"/>
        </w:rPr>
        <w:t>písm.</w:t>
      </w:r>
      <w:r w:rsidR="00133365">
        <w:rPr>
          <w:kern w:val="1"/>
          <w:szCs w:val="24"/>
          <w:u w:val="single"/>
        </w:rPr>
        <w:t xml:space="preserve"> d) tohoto článku 5.2.2</w:t>
      </w:r>
      <w:r w:rsidR="00133365">
        <w:rPr>
          <w:kern w:val="1"/>
          <w:szCs w:val="24"/>
        </w:rPr>
        <w:t xml:space="preserve"> Smlouvy;</w:t>
      </w:r>
    </w:p>
    <w:p w:rsidR="00F90F58" w:rsidRPr="00D17DB8" w:rsidRDefault="00133365" w:rsidP="000720F4">
      <w:pPr>
        <w:pStyle w:val="An5"/>
        <w:shd w:val="clear" w:color="auto" w:fill="auto"/>
        <w:tabs>
          <w:tab w:val="clear" w:pos="0"/>
        </w:tabs>
        <w:spacing w:after="120" w:line="240" w:lineRule="auto"/>
        <w:ind w:left="1418"/>
        <w:rPr>
          <w:lang w:eastAsia="en-US"/>
        </w:rPr>
      </w:pPr>
      <w:r>
        <w:lastRenderedPageBreak/>
        <w:t xml:space="preserve">jedná-li se o Středně závažnou poruchu </w:t>
      </w:r>
      <w:r w:rsidR="009C65FD">
        <w:t xml:space="preserve">vybavení </w:t>
      </w:r>
      <w:r>
        <w:t>a/nebo Závažnou poruchu</w:t>
      </w:r>
      <w:r w:rsidR="009C65FD">
        <w:t xml:space="preserve"> vybavení</w:t>
      </w:r>
      <w:r>
        <w:t xml:space="preserve">, učiní Poskytovatel v co nejkratším možném čase veškerá možná opatření, včetně </w:t>
      </w:r>
      <w:r w:rsidR="0040786D">
        <w:t xml:space="preserve">dopravně inženýrských opatření a jiných </w:t>
      </w:r>
      <w:r>
        <w:t xml:space="preserve">opatření provizorního charakteru, </w:t>
      </w:r>
      <w:r w:rsidRPr="000720F4">
        <w:rPr>
          <w:kern w:val="1"/>
          <w:szCs w:val="24"/>
        </w:rPr>
        <w:t>umožňující</w:t>
      </w:r>
      <w:r>
        <w:t xml:space="preserve"> obnovení plného provozu </w:t>
      </w:r>
      <w:r w:rsidRPr="0046776D">
        <w:t xml:space="preserve">na </w:t>
      </w:r>
      <w:r w:rsidR="006772D1" w:rsidRPr="0046776D">
        <w:t>Dopravní</w:t>
      </w:r>
      <w:r w:rsidR="009E0C17" w:rsidRPr="0046776D">
        <w:t>m</w:t>
      </w:r>
      <w:r w:rsidR="006772D1" w:rsidRPr="0046776D">
        <w:t xml:space="preserve"> komplexu </w:t>
      </w:r>
      <w:r w:rsidRPr="0046776D">
        <w:t>nebo na jeho příslušné části, a nebude-li to možné, pak alespoň provozu s dopravními omezeními, a to vždy dle pokynů Objednatele nebo</w:t>
      </w:r>
      <w:r>
        <w:t xml:space="preserve"> jím pověřené osoby (dále jen „</w:t>
      </w:r>
      <w:r>
        <w:rPr>
          <w:b/>
        </w:rPr>
        <w:t>Provizorní opatření</w:t>
      </w:r>
      <w:r>
        <w:t xml:space="preserve">“). </w:t>
      </w:r>
      <w:r w:rsidR="00845E72">
        <w:t xml:space="preserve">Provizorní opatření </w:t>
      </w:r>
      <w:r w:rsidR="00845E72" w:rsidRPr="00845E72">
        <w:t xml:space="preserve">musí být Poskytovatelem vždy </w:t>
      </w:r>
      <w:r w:rsidR="00845E72" w:rsidRPr="00845E72">
        <w:rPr>
          <w:kern w:val="1"/>
          <w:szCs w:val="24"/>
        </w:rPr>
        <w:t>provedena</w:t>
      </w:r>
      <w:r w:rsidR="00845E72" w:rsidRPr="00845E72">
        <w:t xml:space="preserve"> v souladu s platným předpisem pro označování pracovních míst a schémat rozmístění dopravního značení vydaným odborným pracovištěm Objednatele v aktuálním znění</w:t>
      </w:r>
      <w:r w:rsidR="00845E72" w:rsidRPr="00636119">
        <w:t xml:space="preserve">. </w:t>
      </w:r>
      <w:r w:rsidR="000720F4" w:rsidRPr="00636119">
        <w:t xml:space="preserve">Poskytovatel je vždy povinen opatřit si předchozí souhlas Dispečinku k realizaci jakéhokoli Provizorního opatření. </w:t>
      </w:r>
      <w:r w:rsidRPr="00636119">
        <w:t>Pro vyloučení pochybností platí, že Provizorní opatření se v žádném případě nepovažuje za odstranění Poruchy</w:t>
      </w:r>
      <w:r w:rsidR="003B78ED" w:rsidRPr="00636119">
        <w:t xml:space="preserve"> </w:t>
      </w:r>
      <w:r w:rsidR="00D47D56" w:rsidRPr="00636119">
        <w:t>v</w:t>
      </w:r>
      <w:r w:rsidR="003B78ED" w:rsidRPr="00636119">
        <w:t>ybavení</w:t>
      </w:r>
      <w:r w:rsidRPr="006150E4">
        <w:t>;</w:t>
      </w:r>
      <w:r w:rsidR="006150E4">
        <w:t xml:space="preserve"> </w:t>
      </w:r>
    </w:p>
    <w:p w:rsidR="00F90F58" w:rsidRPr="00D17DB8" w:rsidRDefault="00082BF3" w:rsidP="008F1B17">
      <w:pPr>
        <w:pStyle w:val="An5"/>
        <w:shd w:val="clear" w:color="auto" w:fill="auto"/>
        <w:tabs>
          <w:tab w:val="clear" w:pos="0"/>
        </w:tabs>
        <w:spacing w:after="120" w:line="240" w:lineRule="auto"/>
        <w:ind w:left="1418"/>
        <w:rPr>
          <w:kern w:val="1"/>
          <w:szCs w:val="24"/>
          <w:lang w:eastAsia="en-US"/>
        </w:rPr>
      </w:pPr>
      <w:r>
        <w:rPr>
          <w:kern w:val="1"/>
          <w:szCs w:val="24"/>
        </w:rPr>
        <w:t>Poskytovatel odstraní</w:t>
      </w:r>
      <w:r w:rsidR="00133365">
        <w:rPr>
          <w:kern w:val="1"/>
          <w:szCs w:val="24"/>
        </w:rPr>
        <w:t xml:space="preserve"> Poruchu </w:t>
      </w:r>
      <w:r w:rsidR="00D47D56">
        <w:rPr>
          <w:kern w:val="1"/>
          <w:szCs w:val="24"/>
        </w:rPr>
        <w:t>v</w:t>
      </w:r>
      <w:r w:rsidR="003B78ED">
        <w:rPr>
          <w:kern w:val="1"/>
          <w:szCs w:val="24"/>
        </w:rPr>
        <w:t xml:space="preserve">ybavení </w:t>
      </w:r>
      <w:r w:rsidR="00133365">
        <w:rPr>
          <w:kern w:val="1"/>
          <w:szCs w:val="24"/>
        </w:rPr>
        <w:t xml:space="preserve">v co nejkratším možném čase tak, aby byla co nejdříve po zjištění Poruchy </w:t>
      </w:r>
      <w:r w:rsidR="00D47D56">
        <w:rPr>
          <w:kern w:val="1"/>
          <w:szCs w:val="24"/>
        </w:rPr>
        <w:t>v</w:t>
      </w:r>
      <w:r w:rsidR="003B78ED">
        <w:rPr>
          <w:kern w:val="1"/>
          <w:szCs w:val="24"/>
        </w:rPr>
        <w:t xml:space="preserve">ybavení </w:t>
      </w:r>
      <w:r w:rsidR="00133365">
        <w:rPr>
          <w:kern w:val="1"/>
          <w:szCs w:val="24"/>
        </w:rPr>
        <w:t>obnovena plná funkčnost Vybavení, na němž došlo k</w:t>
      </w:r>
      <w:r w:rsidR="00D06CA2">
        <w:rPr>
          <w:kern w:val="1"/>
          <w:szCs w:val="24"/>
        </w:rPr>
        <w:t> </w:t>
      </w:r>
      <w:r w:rsidR="00D47D56">
        <w:rPr>
          <w:kern w:val="1"/>
          <w:szCs w:val="24"/>
        </w:rPr>
        <w:t>p</w:t>
      </w:r>
      <w:r w:rsidR="00133365">
        <w:rPr>
          <w:kern w:val="1"/>
          <w:szCs w:val="24"/>
        </w:rPr>
        <w:t>oruše</w:t>
      </w:r>
      <w:r w:rsidR="00D06CA2">
        <w:rPr>
          <w:kern w:val="1"/>
          <w:szCs w:val="24"/>
        </w:rPr>
        <w:t xml:space="preserve"> či závadě</w:t>
      </w:r>
      <w:r w:rsidR="00133365">
        <w:rPr>
          <w:kern w:val="1"/>
          <w:szCs w:val="24"/>
        </w:rPr>
        <w:t xml:space="preserve">, nejpozději však ve Lhůtách pro odstranění </w:t>
      </w:r>
      <w:r w:rsidR="00756BF8">
        <w:rPr>
          <w:kern w:val="1"/>
          <w:szCs w:val="24"/>
        </w:rPr>
        <w:t>p</w:t>
      </w:r>
      <w:r w:rsidR="00133365">
        <w:rPr>
          <w:kern w:val="1"/>
          <w:szCs w:val="24"/>
        </w:rPr>
        <w:t>oruchy;</w:t>
      </w:r>
    </w:p>
    <w:p w:rsidR="00F90F58" w:rsidRPr="00D17DB8" w:rsidRDefault="00133365" w:rsidP="008F1B17">
      <w:pPr>
        <w:pStyle w:val="An5"/>
        <w:shd w:val="clear" w:color="auto" w:fill="auto"/>
        <w:tabs>
          <w:tab w:val="clear" w:pos="0"/>
        </w:tabs>
        <w:spacing w:after="120" w:line="240" w:lineRule="auto"/>
        <w:ind w:left="1418"/>
        <w:rPr>
          <w:kern w:val="1"/>
          <w:szCs w:val="24"/>
          <w:lang w:eastAsia="en-US"/>
        </w:rPr>
      </w:pPr>
      <w:r>
        <w:rPr>
          <w:kern w:val="1"/>
          <w:szCs w:val="24"/>
        </w:rPr>
        <w:t xml:space="preserve">Poskytovatel bude v průběhu odstraňování Poruchy </w:t>
      </w:r>
      <w:r w:rsidR="00D47D56">
        <w:rPr>
          <w:kern w:val="1"/>
          <w:szCs w:val="24"/>
        </w:rPr>
        <w:t>v</w:t>
      </w:r>
      <w:r w:rsidR="003B78ED">
        <w:rPr>
          <w:kern w:val="1"/>
          <w:szCs w:val="24"/>
        </w:rPr>
        <w:t xml:space="preserve">ybavení </w:t>
      </w:r>
      <w:r>
        <w:rPr>
          <w:kern w:val="1"/>
          <w:szCs w:val="24"/>
        </w:rPr>
        <w:t xml:space="preserve">průběžně informovat Objednatele o svém postupu, a to při zachování </w:t>
      </w:r>
      <w:r w:rsidR="000B0876">
        <w:rPr>
          <w:kern w:val="1"/>
          <w:szCs w:val="24"/>
        </w:rPr>
        <w:t xml:space="preserve">minimálně </w:t>
      </w:r>
      <w:r>
        <w:rPr>
          <w:kern w:val="1"/>
          <w:szCs w:val="24"/>
        </w:rPr>
        <w:t xml:space="preserve">Periody průběžných informací </w:t>
      </w:r>
      <w:r w:rsidR="00A63EF6">
        <w:rPr>
          <w:kern w:val="1"/>
          <w:szCs w:val="24"/>
        </w:rPr>
        <w:t xml:space="preserve">(Vybavení) </w:t>
      </w:r>
      <w:r>
        <w:rPr>
          <w:kern w:val="1"/>
          <w:szCs w:val="24"/>
        </w:rPr>
        <w:t xml:space="preserve">s tím, že pokud Porucha </w:t>
      </w:r>
      <w:r w:rsidR="00D47D56">
        <w:rPr>
          <w:kern w:val="1"/>
          <w:szCs w:val="24"/>
        </w:rPr>
        <w:t>v</w:t>
      </w:r>
      <w:r w:rsidR="00A04539">
        <w:rPr>
          <w:kern w:val="1"/>
          <w:szCs w:val="24"/>
        </w:rPr>
        <w:t xml:space="preserve">ybavení </w:t>
      </w:r>
      <w:r>
        <w:rPr>
          <w:kern w:val="1"/>
          <w:szCs w:val="24"/>
        </w:rPr>
        <w:t>nebude odst</w:t>
      </w:r>
      <w:r w:rsidR="00D57A34">
        <w:rPr>
          <w:kern w:val="1"/>
          <w:szCs w:val="24"/>
        </w:rPr>
        <w:t>raněna ve Lhůtě pro odstranění p</w:t>
      </w:r>
      <w:r>
        <w:rPr>
          <w:kern w:val="1"/>
          <w:szCs w:val="24"/>
        </w:rPr>
        <w:t>oruchy, je Poskytovatel povinen o této skutečnosti bezodkladně písemně informovat Objednatele;</w:t>
      </w:r>
    </w:p>
    <w:p w:rsidR="00F90F58" w:rsidRPr="00D17DB8" w:rsidRDefault="00133365" w:rsidP="008F1B17">
      <w:pPr>
        <w:pStyle w:val="An5"/>
        <w:shd w:val="clear" w:color="auto" w:fill="auto"/>
        <w:tabs>
          <w:tab w:val="clear" w:pos="0"/>
        </w:tabs>
        <w:spacing w:after="120" w:line="240" w:lineRule="auto"/>
        <w:ind w:left="1418"/>
        <w:rPr>
          <w:kern w:val="1"/>
          <w:szCs w:val="24"/>
          <w:lang w:eastAsia="en-US"/>
        </w:rPr>
      </w:pPr>
      <w:r>
        <w:rPr>
          <w:kern w:val="1"/>
          <w:szCs w:val="24"/>
        </w:rPr>
        <w:t xml:space="preserve">Poskytovatel písemně informuje Objednatele o odstranění Poruchy </w:t>
      </w:r>
      <w:r w:rsidR="00D47D56">
        <w:rPr>
          <w:kern w:val="1"/>
          <w:szCs w:val="24"/>
        </w:rPr>
        <w:t>v</w:t>
      </w:r>
      <w:r w:rsidR="00A04539">
        <w:rPr>
          <w:kern w:val="1"/>
          <w:szCs w:val="24"/>
        </w:rPr>
        <w:t xml:space="preserve">ybavení </w:t>
      </w:r>
      <w:r>
        <w:rPr>
          <w:kern w:val="1"/>
          <w:szCs w:val="24"/>
        </w:rPr>
        <w:t>bezodkladně po jejím odstranění; a</w:t>
      </w:r>
    </w:p>
    <w:p w:rsidR="00F90F58" w:rsidRDefault="00133365" w:rsidP="008F1B17">
      <w:pPr>
        <w:pStyle w:val="An5"/>
        <w:shd w:val="clear" w:color="auto" w:fill="auto"/>
        <w:tabs>
          <w:tab w:val="clear" w:pos="0"/>
        </w:tabs>
        <w:spacing w:after="120" w:line="240" w:lineRule="auto"/>
        <w:ind w:left="1418"/>
        <w:rPr>
          <w:kern w:val="1"/>
          <w:szCs w:val="24"/>
        </w:rPr>
      </w:pPr>
      <w:r>
        <w:rPr>
          <w:kern w:val="1"/>
          <w:szCs w:val="24"/>
        </w:rPr>
        <w:t xml:space="preserve">Objednatel (resp. odpovědný pracovník Objednatele) provede bezodkladně po obdržení informace Poskytovatele dle </w:t>
      </w:r>
      <w:r w:rsidR="002D1026">
        <w:rPr>
          <w:kern w:val="1"/>
          <w:szCs w:val="24"/>
          <w:u w:val="single"/>
        </w:rPr>
        <w:t>písm.</w:t>
      </w:r>
      <w:r>
        <w:rPr>
          <w:kern w:val="1"/>
          <w:szCs w:val="24"/>
          <w:u w:val="single"/>
        </w:rPr>
        <w:t xml:space="preserve"> i) tohoto článku 5.2.2</w:t>
      </w:r>
      <w:r>
        <w:rPr>
          <w:kern w:val="1"/>
          <w:szCs w:val="24"/>
        </w:rPr>
        <w:t xml:space="preserve"> Smlouvy kontrolu řádného odstranění Poruchy </w:t>
      </w:r>
      <w:r w:rsidR="00D47D56">
        <w:rPr>
          <w:kern w:val="1"/>
          <w:szCs w:val="24"/>
        </w:rPr>
        <w:t>v</w:t>
      </w:r>
      <w:r w:rsidR="00A04539">
        <w:rPr>
          <w:kern w:val="1"/>
          <w:szCs w:val="24"/>
        </w:rPr>
        <w:t xml:space="preserve">ybavení </w:t>
      </w:r>
      <w:r>
        <w:rPr>
          <w:kern w:val="1"/>
          <w:szCs w:val="24"/>
        </w:rPr>
        <w:t xml:space="preserve">dle </w:t>
      </w:r>
      <w:r w:rsidR="00500D1F">
        <w:rPr>
          <w:kern w:val="1"/>
          <w:szCs w:val="24"/>
          <w:u w:val="single"/>
        </w:rPr>
        <w:t>článku 7</w:t>
      </w:r>
      <w:r>
        <w:rPr>
          <w:kern w:val="1"/>
          <w:szCs w:val="24"/>
          <w:u w:val="single"/>
        </w:rPr>
        <w:t>.3</w:t>
      </w:r>
      <w:r>
        <w:rPr>
          <w:kern w:val="1"/>
          <w:szCs w:val="24"/>
        </w:rPr>
        <w:t xml:space="preserve"> této Smlouvy a, došlo-li k řádnému odstranění Poruchy</w:t>
      </w:r>
      <w:r w:rsidR="008B54C3">
        <w:rPr>
          <w:kern w:val="1"/>
          <w:szCs w:val="24"/>
        </w:rPr>
        <w:t xml:space="preserve"> </w:t>
      </w:r>
      <w:r w:rsidR="00D47D56">
        <w:rPr>
          <w:kern w:val="1"/>
          <w:szCs w:val="24"/>
        </w:rPr>
        <w:t>v</w:t>
      </w:r>
      <w:r w:rsidR="008B54C3">
        <w:rPr>
          <w:kern w:val="1"/>
          <w:szCs w:val="24"/>
        </w:rPr>
        <w:t>ybavení</w:t>
      </w:r>
      <w:r>
        <w:rPr>
          <w:kern w:val="1"/>
          <w:szCs w:val="24"/>
        </w:rPr>
        <w:t>, tuto skutečnost Poskytovateli</w:t>
      </w:r>
      <w:r w:rsidR="00B2302A">
        <w:rPr>
          <w:kern w:val="1"/>
          <w:szCs w:val="24"/>
        </w:rPr>
        <w:t xml:space="preserve"> prostřednictvím Záznamu o poruše</w:t>
      </w:r>
      <w:r>
        <w:rPr>
          <w:kern w:val="1"/>
          <w:szCs w:val="24"/>
        </w:rPr>
        <w:t xml:space="preserve"> </w:t>
      </w:r>
      <w:r w:rsidR="00DD4A76">
        <w:rPr>
          <w:kern w:val="1"/>
          <w:szCs w:val="24"/>
        </w:rPr>
        <w:t xml:space="preserve">vybavení </w:t>
      </w:r>
      <w:r>
        <w:rPr>
          <w:kern w:val="1"/>
          <w:szCs w:val="24"/>
        </w:rPr>
        <w:t xml:space="preserve">písemně potvrdí (včetně </w:t>
      </w:r>
      <w:r w:rsidR="00DD4A76">
        <w:rPr>
          <w:kern w:val="1"/>
          <w:szCs w:val="24"/>
        </w:rPr>
        <w:t>seznamu</w:t>
      </w:r>
      <w:r>
        <w:rPr>
          <w:kern w:val="1"/>
          <w:szCs w:val="24"/>
        </w:rPr>
        <w:t xml:space="preserve"> Náhradních dílů použitých při odstranění Poruchy</w:t>
      </w:r>
      <w:r w:rsidR="008B54C3">
        <w:rPr>
          <w:kern w:val="1"/>
          <w:szCs w:val="24"/>
        </w:rPr>
        <w:t xml:space="preserve"> </w:t>
      </w:r>
      <w:r w:rsidR="00D47D56">
        <w:rPr>
          <w:kern w:val="1"/>
          <w:szCs w:val="24"/>
        </w:rPr>
        <w:t>v</w:t>
      </w:r>
      <w:r w:rsidR="008B54C3">
        <w:rPr>
          <w:kern w:val="1"/>
          <w:szCs w:val="24"/>
        </w:rPr>
        <w:t>ybavení</w:t>
      </w:r>
      <w:r>
        <w:rPr>
          <w:kern w:val="1"/>
          <w:szCs w:val="24"/>
        </w:rPr>
        <w:t>).</w:t>
      </w:r>
    </w:p>
    <w:p w:rsidR="00656663" w:rsidRPr="00756BF8" w:rsidRDefault="00656663" w:rsidP="00756BF8">
      <w:pPr>
        <w:pStyle w:val="Zkladntext"/>
        <w:ind w:left="1418"/>
        <w:jc w:val="both"/>
        <w:rPr>
          <w:sz w:val="22"/>
          <w:szCs w:val="22"/>
        </w:rPr>
      </w:pPr>
      <w:r w:rsidRPr="00756BF8">
        <w:rPr>
          <w:sz w:val="22"/>
          <w:szCs w:val="22"/>
        </w:rPr>
        <w:tab/>
        <w:t xml:space="preserve">Pro vyloučení pochybností se stanoví, že v případě, </w:t>
      </w:r>
      <w:r w:rsidR="00857814" w:rsidRPr="00756BF8">
        <w:rPr>
          <w:sz w:val="22"/>
          <w:szCs w:val="22"/>
        </w:rPr>
        <w:t>kdy</w:t>
      </w:r>
      <w:r w:rsidRPr="00756BF8">
        <w:rPr>
          <w:sz w:val="22"/>
          <w:szCs w:val="22"/>
        </w:rPr>
        <w:t xml:space="preserve"> Objednatel (resp. odpovědný pracovník Objednatele) </w:t>
      </w:r>
      <w:r w:rsidR="00756BF8" w:rsidRPr="00756BF8">
        <w:rPr>
          <w:sz w:val="22"/>
          <w:szCs w:val="22"/>
        </w:rPr>
        <w:t xml:space="preserve">při kontrole </w:t>
      </w:r>
      <w:r w:rsidR="00756BF8" w:rsidRPr="00756BF8">
        <w:rPr>
          <w:kern w:val="1"/>
          <w:sz w:val="22"/>
          <w:szCs w:val="22"/>
        </w:rPr>
        <w:t xml:space="preserve">řádného odstranění Poruchy </w:t>
      </w:r>
      <w:r w:rsidR="00D036DF">
        <w:rPr>
          <w:kern w:val="1"/>
          <w:sz w:val="22"/>
          <w:szCs w:val="22"/>
        </w:rPr>
        <w:t>v</w:t>
      </w:r>
      <w:r w:rsidR="00756BF8" w:rsidRPr="00756BF8">
        <w:rPr>
          <w:kern w:val="1"/>
          <w:sz w:val="22"/>
          <w:szCs w:val="22"/>
        </w:rPr>
        <w:t xml:space="preserve">ybavení </w:t>
      </w:r>
      <w:r w:rsidRPr="00756BF8">
        <w:rPr>
          <w:sz w:val="22"/>
          <w:szCs w:val="22"/>
        </w:rPr>
        <w:t xml:space="preserve">zjistí, že </w:t>
      </w:r>
      <w:r w:rsidR="00756BF8" w:rsidRPr="00756BF8">
        <w:rPr>
          <w:sz w:val="22"/>
          <w:szCs w:val="22"/>
        </w:rPr>
        <w:t xml:space="preserve">k řádnému odstranění </w:t>
      </w:r>
      <w:r w:rsidRPr="00756BF8">
        <w:rPr>
          <w:sz w:val="22"/>
          <w:szCs w:val="22"/>
        </w:rPr>
        <w:t>Poruch</w:t>
      </w:r>
      <w:r w:rsidR="00756BF8" w:rsidRPr="00756BF8">
        <w:rPr>
          <w:sz w:val="22"/>
          <w:szCs w:val="22"/>
        </w:rPr>
        <w:t>y</w:t>
      </w:r>
      <w:r w:rsidRPr="00756BF8">
        <w:rPr>
          <w:sz w:val="22"/>
          <w:szCs w:val="22"/>
        </w:rPr>
        <w:t xml:space="preserve"> </w:t>
      </w:r>
      <w:r w:rsidR="00D036DF">
        <w:rPr>
          <w:sz w:val="22"/>
          <w:szCs w:val="22"/>
        </w:rPr>
        <w:t>v</w:t>
      </w:r>
      <w:r w:rsidRPr="00756BF8">
        <w:rPr>
          <w:sz w:val="22"/>
          <w:szCs w:val="22"/>
        </w:rPr>
        <w:t xml:space="preserve">ybavení </w:t>
      </w:r>
      <w:r w:rsidR="00756BF8" w:rsidRPr="00756BF8">
        <w:rPr>
          <w:sz w:val="22"/>
          <w:szCs w:val="22"/>
        </w:rPr>
        <w:t xml:space="preserve">nedošlo, </w:t>
      </w:r>
      <w:r w:rsidR="00756BF8">
        <w:rPr>
          <w:sz w:val="22"/>
          <w:szCs w:val="22"/>
        </w:rPr>
        <w:t>je</w:t>
      </w:r>
      <w:r w:rsidR="00756BF8" w:rsidRPr="00756BF8">
        <w:rPr>
          <w:sz w:val="22"/>
          <w:szCs w:val="22"/>
        </w:rPr>
        <w:t xml:space="preserve"> Poskytovatel povinen </w:t>
      </w:r>
      <w:r w:rsidR="00756BF8">
        <w:rPr>
          <w:sz w:val="22"/>
          <w:szCs w:val="22"/>
        </w:rPr>
        <w:t>dokončit</w:t>
      </w:r>
      <w:r w:rsidR="00756BF8" w:rsidRPr="00756BF8">
        <w:rPr>
          <w:sz w:val="22"/>
          <w:szCs w:val="22"/>
        </w:rPr>
        <w:t xml:space="preserve"> </w:t>
      </w:r>
      <w:r w:rsidR="00756BF8">
        <w:rPr>
          <w:sz w:val="22"/>
          <w:szCs w:val="22"/>
        </w:rPr>
        <w:t xml:space="preserve">odstranění Poruchy </w:t>
      </w:r>
      <w:r w:rsidR="00D47D56">
        <w:rPr>
          <w:sz w:val="22"/>
          <w:szCs w:val="22"/>
        </w:rPr>
        <w:t>v</w:t>
      </w:r>
      <w:r w:rsidR="00756BF8">
        <w:rPr>
          <w:sz w:val="22"/>
          <w:szCs w:val="22"/>
        </w:rPr>
        <w:t xml:space="preserve">ybavení </w:t>
      </w:r>
      <w:r w:rsidR="00756BF8" w:rsidRPr="00756BF8">
        <w:rPr>
          <w:sz w:val="22"/>
          <w:szCs w:val="22"/>
        </w:rPr>
        <w:t>na své vlastní náklady bez nároku na zaplacení ceny dle této Smlouvy</w:t>
      </w:r>
      <w:r w:rsidR="001946FD">
        <w:rPr>
          <w:sz w:val="22"/>
          <w:szCs w:val="22"/>
        </w:rPr>
        <w:t xml:space="preserve"> za takové dokončovací práce</w:t>
      </w:r>
      <w:r w:rsidR="00354727">
        <w:rPr>
          <w:sz w:val="22"/>
          <w:szCs w:val="22"/>
        </w:rPr>
        <w:t>, nejpozději ve Lhůtě pro odstranění poruchy</w:t>
      </w:r>
      <w:r w:rsidR="00756BF8" w:rsidRPr="00756BF8">
        <w:rPr>
          <w:sz w:val="22"/>
          <w:szCs w:val="22"/>
        </w:rPr>
        <w:t xml:space="preserve"> a za podmínek této Smlouvy</w:t>
      </w:r>
      <w:r w:rsidR="00756BF8">
        <w:rPr>
          <w:sz w:val="22"/>
          <w:szCs w:val="22"/>
        </w:rPr>
        <w:t xml:space="preserve">. </w:t>
      </w:r>
    </w:p>
    <w:p w:rsidR="00F90F58" w:rsidRPr="00D17DB8" w:rsidRDefault="00F90F58" w:rsidP="001E4F9D">
      <w:pPr>
        <w:pStyle w:val="Zkladntext"/>
        <w:shd w:val="clear" w:color="auto" w:fill="auto"/>
        <w:autoSpaceDE/>
        <w:autoSpaceDN/>
        <w:adjustRightInd/>
        <w:spacing w:after="0" w:line="240" w:lineRule="auto"/>
        <w:rPr>
          <w:kern w:val="1"/>
          <w:szCs w:val="24"/>
          <w:lang w:eastAsia="en-US"/>
        </w:rPr>
      </w:pPr>
    </w:p>
    <w:tbl>
      <w:tblPr>
        <w:tblW w:w="0" w:type="auto"/>
        <w:tblInd w:w="14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8"/>
        <w:gridCol w:w="1418"/>
        <w:gridCol w:w="1417"/>
        <w:gridCol w:w="1701"/>
        <w:gridCol w:w="2234"/>
      </w:tblGrid>
      <w:tr w:rsidR="00F90F58" w:rsidTr="00D57EC4">
        <w:tc>
          <w:tcPr>
            <w:tcW w:w="2018"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Stupeň závažnosti poruchy</w:t>
            </w:r>
            <w:r w:rsidR="001275D3">
              <w:rPr>
                <w:rFonts w:ascii="Times New Roman" w:eastAsia="Times New Roman" w:hAnsi="Times New Roman"/>
                <w:b/>
                <w:kern w:val="1"/>
                <w:sz w:val="22"/>
                <w:szCs w:val="24"/>
              </w:rPr>
              <w:t xml:space="preserve"> vybavení</w:t>
            </w:r>
          </w:p>
        </w:tc>
        <w:tc>
          <w:tcPr>
            <w:tcW w:w="1418"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Lhůta pro odpověď</w:t>
            </w:r>
          </w:p>
        </w:tc>
        <w:tc>
          <w:tcPr>
            <w:tcW w:w="1417"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Dojezdová doba</w:t>
            </w:r>
          </w:p>
        </w:tc>
        <w:tc>
          <w:tcPr>
            <w:tcW w:w="1701"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Lhůta pro odstranění poruchy</w:t>
            </w:r>
          </w:p>
        </w:tc>
        <w:tc>
          <w:tcPr>
            <w:tcW w:w="2234"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Perioda průběžných informací</w:t>
            </w:r>
            <w:r w:rsidR="00A63EF6">
              <w:rPr>
                <w:rFonts w:ascii="Times New Roman" w:eastAsia="Times New Roman" w:hAnsi="Times New Roman"/>
                <w:b/>
                <w:kern w:val="1"/>
                <w:sz w:val="22"/>
                <w:szCs w:val="24"/>
              </w:rPr>
              <w:t xml:space="preserve"> (Vybavení)</w:t>
            </w:r>
          </w:p>
        </w:tc>
      </w:tr>
      <w:tr w:rsidR="00F90F58" w:rsidTr="00D57EC4">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Default="00133365" w:rsidP="001E4F9D">
            <w:pPr>
              <w:keepNext/>
              <w:shd w:val="clear" w:color="auto" w:fill="auto"/>
              <w:spacing w:before="120" w:after="120"/>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Závažná porucha</w:t>
            </w:r>
            <w:r w:rsidR="001275D3">
              <w:rPr>
                <w:rFonts w:ascii="Times New Roman" w:eastAsia="Times New Roman" w:hAnsi="Times New Roman"/>
                <w:b/>
                <w:kern w:val="1"/>
                <w:sz w:val="22"/>
                <w:szCs w:val="24"/>
              </w:rPr>
              <w:t xml:space="preserve"> vybavení</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1E4F9D">
            <w:pPr>
              <w:keepNext/>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okamžitě</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1E4F9D">
            <w:pPr>
              <w:keepNext/>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1 hodina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1E4F9D">
            <w:pPr>
              <w:keepNext/>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 xml:space="preserve">2 hodiny </w:t>
            </w:r>
          </w:p>
        </w:tc>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D036DF">
            <w:pPr>
              <w:keepNext/>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každou hodinu až do řádného odstranění Poruchy</w:t>
            </w:r>
            <w:r w:rsidR="00D26AB9">
              <w:rPr>
                <w:rFonts w:ascii="Times New Roman" w:eastAsia="Times New Roman" w:hAnsi="Times New Roman"/>
                <w:kern w:val="1"/>
                <w:sz w:val="22"/>
                <w:szCs w:val="24"/>
              </w:rPr>
              <w:t xml:space="preserve"> </w:t>
            </w:r>
            <w:r w:rsidR="00D036DF">
              <w:rPr>
                <w:rFonts w:ascii="Times New Roman" w:eastAsia="Times New Roman" w:hAnsi="Times New Roman"/>
                <w:kern w:val="1"/>
                <w:sz w:val="22"/>
                <w:szCs w:val="24"/>
              </w:rPr>
              <w:t>v</w:t>
            </w:r>
            <w:r w:rsidR="00D26AB9">
              <w:rPr>
                <w:rFonts w:ascii="Times New Roman" w:eastAsia="Times New Roman" w:hAnsi="Times New Roman"/>
                <w:kern w:val="1"/>
                <w:sz w:val="22"/>
                <w:szCs w:val="24"/>
              </w:rPr>
              <w:t>ybavení</w:t>
            </w:r>
          </w:p>
        </w:tc>
      </w:tr>
      <w:tr w:rsidR="00F90F58" w:rsidTr="00D57EC4">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Default="00133365" w:rsidP="001E4F9D">
            <w:pPr>
              <w:shd w:val="clear" w:color="auto" w:fill="auto"/>
              <w:spacing w:before="120" w:after="120"/>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Středně závažná porucha</w:t>
            </w:r>
            <w:r w:rsidR="001275D3">
              <w:rPr>
                <w:rFonts w:ascii="Times New Roman" w:eastAsia="Times New Roman" w:hAnsi="Times New Roman"/>
                <w:b/>
                <w:kern w:val="1"/>
                <w:sz w:val="22"/>
                <w:szCs w:val="24"/>
              </w:rPr>
              <w:t xml:space="preserve"> vybavení</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1E4F9D">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okamžitě</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1E4F9D">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1 hodina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1E4F9D">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48 hodin</w:t>
            </w:r>
          </w:p>
        </w:tc>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D036DF">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každých 6 hodin až do řádného odstranění Poruchy</w:t>
            </w:r>
            <w:r w:rsidR="00D26AB9">
              <w:rPr>
                <w:rFonts w:ascii="Times New Roman" w:eastAsia="Times New Roman" w:hAnsi="Times New Roman"/>
                <w:kern w:val="1"/>
                <w:sz w:val="22"/>
                <w:szCs w:val="24"/>
              </w:rPr>
              <w:t xml:space="preserve"> </w:t>
            </w:r>
            <w:r w:rsidR="00D036DF">
              <w:rPr>
                <w:rFonts w:ascii="Times New Roman" w:eastAsia="Times New Roman" w:hAnsi="Times New Roman"/>
                <w:kern w:val="1"/>
                <w:sz w:val="22"/>
                <w:szCs w:val="24"/>
              </w:rPr>
              <w:t>v</w:t>
            </w:r>
            <w:r w:rsidR="00D26AB9">
              <w:rPr>
                <w:rFonts w:ascii="Times New Roman" w:eastAsia="Times New Roman" w:hAnsi="Times New Roman"/>
                <w:kern w:val="1"/>
                <w:sz w:val="22"/>
                <w:szCs w:val="24"/>
              </w:rPr>
              <w:t>ybavení</w:t>
            </w:r>
          </w:p>
        </w:tc>
      </w:tr>
      <w:tr w:rsidR="00F90F58" w:rsidTr="00D57EC4">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Default="00133365" w:rsidP="001E4F9D">
            <w:pPr>
              <w:shd w:val="clear" w:color="auto" w:fill="auto"/>
              <w:spacing w:before="120" w:after="120"/>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Lehká porucha</w:t>
            </w:r>
            <w:r w:rsidR="001275D3">
              <w:rPr>
                <w:rFonts w:ascii="Times New Roman" w:eastAsia="Times New Roman" w:hAnsi="Times New Roman"/>
                <w:b/>
                <w:kern w:val="1"/>
                <w:sz w:val="22"/>
                <w:szCs w:val="24"/>
              </w:rPr>
              <w:t xml:space="preserve"> vybavení</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1E4F9D">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okamžitě</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1E4F9D">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2 hodiny</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4532DA">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 xml:space="preserve">5 </w:t>
            </w:r>
            <w:r w:rsidR="004532DA">
              <w:rPr>
                <w:rFonts w:ascii="Times New Roman" w:eastAsia="Times New Roman" w:hAnsi="Times New Roman"/>
                <w:kern w:val="1"/>
                <w:sz w:val="22"/>
                <w:szCs w:val="24"/>
              </w:rPr>
              <w:t>kalendářních dnů</w:t>
            </w:r>
          </w:p>
        </w:tc>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F58" w:rsidRPr="00D26AB9" w:rsidRDefault="00133365" w:rsidP="00D036DF">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každých 24 hodin až do řádného odstranění Poruchy</w:t>
            </w:r>
            <w:r w:rsidR="00D26AB9">
              <w:rPr>
                <w:rFonts w:ascii="Times New Roman" w:eastAsia="Times New Roman" w:hAnsi="Times New Roman"/>
                <w:kern w:val="1"/>
                <w:sz w:val="22"/>
                <w:szCs w:val="24"/>
              </w:rPr>
              <w:t xml:space="preserve"> </w:t>
            </w:r>
            <w:r w:rsidR="00D036DF">
              <w:rPr>
                <w:rFonts w:ascii="Times New Roman" w:eastAsia="Times New Roman" w:hAnsi="Times New Roman"/>
                <w:kern w:val="1"/>
                <w:sz w:val="22"/>
                <w:szCs w:val="24"/>
              </w:rPr>
              <w:t>v</w:t>
            </w:r>
            <w:r w:rsidR="00D26AB9">
              <w:rPr>
                <w:rFonts w:ascii="Times New Roman" w:eastAsia="Times New Roman" w:hAnsi="Times New Roman"/>
                <w:kern w:val="1"/>
                <w:sz w:val="22"/>
                <w:szCs w:val="24"/>
              </w:rPr>
              <w:t>ybavení</w:t>
            </w:r>
          </w:p>
        </w:tc>
      </w:tr>
    </w:tbl>
    <w:p w:rsidR="00F90F58" w:rsidRDefault="00F90F58" w:rsidP="001E4F9D">
      <w:pPr>
        <w:pStyle w:val="Zkladntext"/>
        <w:shd w:val="clear" w:color="auto" w:fill="auto"/>
        <w:autoSpaceDE/>
        <w:autoSpaceDN/>
        <w:adjustRightInd/>
        <w:spacing w:after="0" w:line="240" w:lineRule="auto"/>
        <w:rPr>
          <w:kern w:val="1"/>
          <w:szCs w:val="24"/>
          <w:lang w:val="en-US" w:eastAsia="en-US"/>
        </w:rPr>
      </w:pPr>
    </w:p>
    <w:p w:rsidR="00F42AC5" w:rsidRDefault="00F42AC5" w:rsidP="001E4F9D">
      <w:pPr>
        <w:pStyle w:val="Zkladntext"/>
        <w:shd w:val="clear" w:color="auto" w:fill="auto"/>
        <w:autoSpaceDE/>
        <w:autoSpaceDN/>
        <w:adjustRightInd/>
        <w:spacing w:after="0" w:line="240" w:lineRule="auto"/>
        <w:rPr>
          <w:kern w:val="1"/>
          <w:szCs w:val="24"/>
          <w:lang w:val="en-US" w:eastAsia="en-US"/>
        </w:rPr>
      </w:pPr>
    </w:p>
    <w:p w:rsidR="00BB3737" w:rsidRPr="006464CA" w:rsidRDefault="00BB3737" w:rsidP="00CD1EA2">
      <w:pPr>
        <w:pStyle w:val="An3"/>
        <w:keepNext/>
        <w:shd w:val="clear" w:color="auto" w:fill="auto"/>
        <w:tabs>
          <w:tab w:val="clear" w:pos="0"/>
        </w:tabs>
        <w:spacing w:line="240" w:lineRule="auto"/>
        <w:ind w:left="709"/>
        <w:rPr>
          <w:b/>
          <w:i/>
          <w:kern w:val="1"/>
          <w:szCs w:val="24"/>
        </w:rPr>
      </w:pPr>
      <w:r w:rsidRPr="005D363C">
        <w:lastRenderedPageBreak/>
        <w:t xml:space="preserve">Při poskytování Poruchové služby </w:t>
      </w:r>
      <w:r w:rsidR="005D363C" w:rsidRPr="005D363C">
        <w:t>ve vztahu k</w:t>
      </w:r>
      <w:r w:rsidR="00033DFE">
        <w:t>e</w:t>
      </w:r>
      <w:r w:rsidR="005D363C" w:rsidRPr="005D363C">
        <w:t> </w:t>
      </w:r>
      <w:r w:rsidR="00C110CE">
        <w:t xml:space="preserve">Konstrukci </w:t>
      </w:r>
      <w:r w:rsidRPr="005D363C">
        <w:t xml:space="preserve">dle </w:t>
      </w:r>
      <w:r w:rsidRPr="006464CA">
        <w:rPr>
          <w:u w:val="single"/>
        </w:rPr>
        <w:t>článku 5.2.1 písm. c)</w:t>
      </w:r>
      <w:r w:rsidRPr="005D363C">
        <w:t xml:space="preserve"> výše </w:t>
      </w:r>
      <w:r w:rsidR="008233FB">
        <w:t>se uplatní následující postup:</w:t>
      </w:r>
    </w:p>
    <w:p w:rsidR="007001A3" w:rsidRPr="00A04539" w:rsidRDefault="007001A3" w:rsidP="00A31795">
      <w:pPr>
        <w:pStyle w:val="An5"/>
        <w:shd w:val="clear" w:color="auto" w:fill="auto"/>
        <w:tabs>
          <w:tab w:val="clear" w:pos="0"/>
        </w:tabs>
        <w:spacing w:after="120" w:line="240" w:lineRule="auto"/>
        <w:ind w:left="1418"/>
        <w:rPr>
          <w:b/>
          <w:i/>
          <w:kern w:val="1"/>
          <w:szCs w:val="24"/>
        </w:rPr>
      </w:pPr>
      <w:r w:rsidRPr="00A04539">
        <w:t xml:space="preserve">Poskytovatel zjistí Poruchu </w:t>
      </w:r>
      <w:r w:rsidR="003024EA">
        <w:t>k</w:t>
      </w:r>
      <w:r w:rsidR="00A04539" w:rsidRPr="00A04539">
        <w:t xml:space="preserve">onstrukce </w:t>
      </w:r>
      <w:r w:rsidRPr="00A04539">
        <w:t xml:space="preserve">anebo Dispečink </w:t>
      </w:r>
      <w:r w:rsidR="00C23009">
        <w:t xml:space="preserve">(popř. </w:t>
      </w:r>
      <w:r w:rsidR="001275D3">
        <w:t>pověřený pracovník Objednatele</w:t>
      </w:r>
      <w:r w:rsidR="00C23009">
        <w:t xml:space="preserve">) </w:t>
      </w:r>
      <w:r w:rsidRPr="00A04539">
        <w:t xml:space="preserve">zjistí Poruchu </w:t>
      </w:r>
      <w:r w:rsidR="003024EA">
        <w:t>k</w:t>
      </w:r>
      <w:r w:rsidR="00A04539" w:rsidRPr="00A04539">
        <w:t xml:space="preserve">onstrukce </w:t>
      </w:r>
      <w:r w:rsidRPr="00A04539">
        <w:t xml:space="preserve">a informuje bezodkladně o této skutečnosti druhou Smluvní </w:t>
      </w:r>
      <w:r w:rsidRPr="00A04539">
        <w:rPr>
          <w:kern w:val="1"/>
          <w:szCs w:val="24"/>
        </w:rPr>
        <w:t>stranu</w:t>
      </w:r>
      <w:r w:rsidRPr="00A04539">
        <w:t xml:space="preserve"> (včetně předpokládaného Stupně závažnosti poruchy</w:t>
      </w:r>
      <w:r w:rsidR="00C23009">
        <w:t xml:space="preserve"> konstrukce</w:t>
      </w:r>
      <w:r w:rsidRPr="00A04539">
        <w:t>, bude-li to možné)</w:t>
      </w:r>
      <w:r w:rsidR="00953875">
        <w:t xml:space="preserve">. Pro vyloučení pochybností platí, že pokud jedna příčina způsobí více poruch či závad na Konstrukci, považují se pro účely této Smlouvy všechny tyto poruchy či závady za jednu Poruchu </w:t>
      </w:r>
      <w:r w:rsidR="00953875">
        <w:rPr>
          <w:rFonts w:eastAsia="Arial Unicode MS"/>
          <w:kern w:val="1"/>
          <w:szCs w:val="24"/>
          <w:shd w:val="clear" w:color="auto" w:fill="FFFFFF"/>
        </w:rPr>
        <w:t>konstrukce</w:t>
      </w:r>
      <w:r w:rsidRPr="00A04539">
        <w:t xml:space="preserve">; </w:t>
      </w:r>
    </w:p>
    <w:p w:rsidR="007001A3" w:rsidRPr="00D17DB8" w:rsidRDefault="007001A3" w:rsidP="007001A3">
      <w:pPr>
        <w:pStyle w:val="An5"/>
        <w:shd w:val="clear" w:color="auto" w:fill="auto"/>
        <w:tabs>
          <w:tab w:val="clear" w:pos="0"/>
        </w:tabs>
        <w:spacing w:after="120" w:line="240" w:lineRule="auto"/>
        <w:ind w:left="1418"/>
        <w:rPr>
          <w:kern w:val="1"/>
          <w:szCs w:val="24"/>
          <w:lang w:eastAsia="en-US"/>
        </w:rPr>
      </w:pPr>
      <w:r>
        <w:rPr>
          <w:kern w:val="1"/>
          <w:szCs w:val="24"/>
        </w:rPr>
        <w:t xml:space="preserve">Poskytovatel nejpozději ve Lhůtách pro odpověď potvrdí Dispečinku na kontaktní údaje uvedené v </w:t>
      </w:r>
      <w:r>
        <w:rPr>
          <w:kern w:val="1"/>
          <w:szCs w:val="24"/>
          <w:u w:val="single"/>
        </w:rPr>
        <w:t>článku 12.6.3</w:t>
      </w:r>
      <w:r>
        <w:rPr>
          <w:kern w:val="1"/>
          <w:szCs w:val="24"/>
        </w:rPr>
        <w:t xml:space="preserve"> této Smlouvy převzetí hlášení o Poruše </w:t>
      </w:r>
      <w:r w:rsidR="003024EA">
        <w:t>k</w:t>
      </w:r>
      <w:r w:rsidR="00A04539">
        <w:t xml:space="preserve">onstrukce </w:t>
      </w:r>
      <w:r>
        <w:rPr>
          <w:kern w:val="1"/>
          <w:szCs w:val="24"/>
        </w:rPr>
        <w:t xml:space="preserve">(v případě zjištění Poruchy </w:t>
      </w:r>
      <w:r w:rsidR="003024EA">
        <w:rPr>
          <w:kern w:val="1"/>
          <w:szCs w:val="24"/>
        </w:rPr>
        <w:t>k</w:t>
      </w:r>
      <w:r w:rsidR="00A04539">
        <w:t xml:space="preserve">onstrukce </w:t>
      </w:r>
      <w:r>
        <w:rPr>
          <w:kern w:val="1"/>
          <w:szCs w:val="24"/>
        </w:rPr>
        <w:t>Dispečinkem</w:t>
      </w:r>
      <w:r w:rsidR="00024E61">
        <w:rPr>
          <w:kern w:val="1"/>
          <w:szCs w:val="24"/>
        </w:rPr>
        <w:t xml:space="preserve"> nebo </w:t>
      </w:r>
      <w:r w:rsidR="001275D3">
        <w:t>pověřený</w:t>
      </w:r>
      <w:r w:rsidR="00644463">
        <w:t>m</w:t>
      </w:r>
      <w:r w:rsidR="001275D3">
        <w:t xml:space="preserve"> pracovník</w:t>
      </w:r>
      <w:r w:rsidR="00644463">
        <w:t>em</w:t>
      </w:r>
      <w:r w:rsidR="001275D3">
        <w:t xml:space="preserve"> Objednatele</w:t>
      </w:r>
      <w:r w:rsidR="00644463">
        <w:rPr>
          <w:kern w:val="1"/>
          <w:szCs w:val="24"/>
        </w:rPr>
        <w:t>)</w:t>
      </w:r>
      <w:r>
        <w:rPr>
          <w:kern w:val="1"/>
          <w:szCs w:val="24"/>
        </w:rPr>
        <w:t xml:space="preserve">; </w:t>
      </w:r>
    </w:p>
    <w:p w:rsidR="00A31795" w:rsidRPr="003C7A50" w:rsidRDefault="007001A3" w:rsidP="006F58A1">
      <w:pPr>
        <w:pStyle w:val="An5"/>
        <w:shd w:val="clear" w:color="auto" w:fill="auto"/>
        <w:tabs>
          <w:tab w:val="clear" w:pos="0"/>
        </w:tabs>
        <w:spacing w:after="120" w:line="240" w:lineRule="auto"/>
        <w:ind w:left="1418"/>
        <w:rPr>
          <w:b/>
          <w:i/>
          <w:kern w:val="1"/>
          <w:szCs w:val="24"/>
        </w:rPr>
      </w:pPr>
      <w:r w:rsidRPr="003C7A50">
        <w:rPr>
          <w:kern w:val="1"/>
          <w:szCs w:val="24"/>
        </w:rPr>
        <w:t xml:space="preserve">Poskytovatel se nejpozději v Dojezdové době dostaví na místo výskytu Poruchy </w:t>
      </w:r>
      <w:r w:rsidR="003024EA">
        <w:rPr>
          <w:kern w:val="1"/>
          <w:szCs w:val="24"/>
        </w:rPr>
        <w:t>k</w:t>
      </w:r>
      <w:r w:rsidR="00A04539" w:rsidRPr="003C7A50">
        <w:rPr>
          <w:kern w:val="1"/>
          <w:szCs w:val="24"/>
        </w:rPr>
        <w:t xml:space="preserve">onstrukce </w:t>
      </w:r>
      <w:r w:rsidRPr="003C7A50">
        <w:rPr>
          <w:kern w:val="1"/>
          <w:szCs w:val="24"/>
        </w:rPr>
        <w:t>ve složení servisního týmu a s vybavením odpovídajícím předpokládanému Stupni závažnosti poruchy</w:t>
      </w:r>
      <w:r w:rsidR="00024E61">
        <w:rPr>
          <w:kern w:val="1"/>
          <w:szCs w:val="24"/>
        </w:rPr>
        <w:t xml:space="preserve"> konstrukce</w:t>
      </w:r>
      <w:r w:rsidR="00033DFE" w:rsidRPr="003C7A50">
        <w:rPr>
          <w:kern w:val="1"/>
          <w:szCs w:val="24"/>
        </w:rPr>
        <w:t>;</w:t>
      </w:r>
    </w:p>
    <w:p w:rsidR="00F16AD2" w:rsidRDefault="00354727" w:rsidP="000C75F6">
      <w:pPr>
        <w:pStyle w:val="An5"/>
        <w:shd w:val="clear" w:color="auto" w:fill="auto"/>
        <w:tabs>
          <w:tab w:val="clear" w:pos="0"/>
        </w:tabs>
        <w:spacing w:after="120" w:line="240" w:lineRule="auto"/>
        <w:ind w:left="1418"/>
        <w:rPr>
          <w:kern w:val="1"/>
          <w:szCs w:val="24"/>
        </w:rPr>
      </w:pPr>
      <w:r w:rsidRPr="00F16AD2">
        <w:rPr>
          <w:kern w:val="1"/>
          <w:szCs w:val="24"/>
        </w:rPr>
        <w:t>Poskytovatel</w:t>
      </w:r>
      <w:r w:rsidRPr="00F16AD2">
        <w:t xml:space="preserve"> </w:t>
      </w:r>
      <w:r w:rsidR="00F16AD2" w:rsidRPr="00F16AD2">
        <w:t xml:space="preserve">bezodkladně po </w:t>
      </w:r>
      <w:r w:rsidR="00F16AD2" w:rsidRPr="000C75F6">
        <w:rPr>
          <w:kern w:val="1"/>
          <w:szCs w:val="24"/>
        </w:rPr>
        <w:t>dojezdu</w:t>
      </w:r>
      <w:r w:rsidR="00F16AD2" w:rsidRPr="00F16AD2">
        <w:t xml:space="preserve"> na místo výskytu Poruchy </w:t>
      </w:r>
      <w:r w:rsidR="003024EA">
        <w:t>k</w:t>
      </w:r>
      <w:r w:rsidR="00F16AD2" w:rsidRPr="00F16AD2">
        <w:t xml:space="preserve">onstrukce lokalizuje Poruchu </w:t>
      </w:r>
      <w:r w:rsidR="003024EA">
        <w:t>k</w:t>
      </w:r>
      <w:r w:rsidR="00F16AD2" w:rsidRPr="00F16AD2">
        <w:t xml:space="preserve">onstrukce a s odbornou péčí </w:t>
      </w:r>
      <w:r w:rsidRPr="00DC0E99">
        <w:t xml:space="preserve">provede </w:t>
      </w:r>
      <w:r w:rsidR="00DC0E99" w:rsidRPr="00DC0E99">
        <w:t xml:space="preserve">ohledání Poruchy </w:t>
      </w:r>
      <w:r w:rsidR="003024EA">
        <w:t>k</w:t>
      </w:r>
      <w:r w:rsidR="00DC0E99" w:rsidRPr="00DC0E99">
        <w:t>onstrukce a veškeré další činnosti nezbyt</w:t>
      </w:r>
      <w:r w:rsidR="00DC0E99">
        <w:t xml:space="preserve">né pro řádné a úplné </w:t>
      </w:r>
      <w:r w:rsidR="00DC0E99" w:rsidRPr="009C65FD">
        <w:t xml:space="preserve">vypracování zprávy dle </w:t>
      </w:r>
      <w:r w:rsidR="00DC0E99" w:rsidRPr="009C65FD">
        <w:rPr>
          <w:u w:val="single"/>
        </w:rPr>
        <w:t xml:space="preserve">písm. </w:t>
      </w:r>
      <w:r w:rsidR="00116E32" w:rsidRPr="009C65FD">
        <w:rPr>
          <w:u w:val="single"/>
        </w:rPr>
        <w:t>f</w:t>
      </w:r>
      <w:r w:rsidR="00DC0E99" w:rsidRPr="009C65FD">
        <w:rPr>
          <w:u w:val="single"/>
        </w:rPr>
        <w:t xml:space="preserve">) </w:t>
      </w:r>
      <w:r w:rsidR="003024EA" w:rsidRPr="009C65FD">
        <w:rPr>
          <w:u w:val="single"/>
        </w:rPr>
        <w:t>tohoto</w:t>
      </w:r>
      <w:r w:rsidR="003024EA">
        <w:rPr>
          <w:u w:val="single"/>
        </w:rPr>
        <w:t xml:space="preserve"> </w:t>
      </w:r>
      <w:r w:rsidR="00DC0E99" w:rsidRPr="0037720A">
        <w:rPr>
          <w:u w:val="single"/>
        </w:rPr>
        <w:t>článku 5.2.3</w:t>
      </w:r>
      <w:r w:rsidR="00DC0E99">
        <w:t xml:space="preserve"> </w:t>
      </w:r>
      <w:r w:rsidR="003024EA">
        <w:t xml:space="preserve">Smlouvy </w:t>
      </w:r>
      <w:r w:rsidR="000C75F6">
        <w:rPr>
          <w:rFonts w:cs="Times New Roman"/>
        </w:rPr>
        <w:t>(dále jen „</w:t>
      </w:r>
      <w:r w:rsidR="000C75F6" w:rsidRPr="000C75F6">
        <w:rPr>
          <w:rFonts w:cs="Times New Roman"/>
          <w:b/>
        </w:rPr>
        <w:t>Diagnostika poruchy konstrukce</w:t>
      </w:r>
      <w:r w:rsidR="000C75F6">
        <w:rPr>
          <w:rFonts w:cs="Times New Roman"/>
        </w:rPr>
        <w:t>“)</w:t>
      </w:r>
      <w:r w:rsidR="001F3724">
        <w:t xml:space="preserve">. Zároveň Poskytovatel </w:t>
      </w:r>
      <w:r w:rsidR="00116E32">
        <w:rPr>
          <w:kern w:val="1"/>
          <w:szCs w:val="24"/>
        </w:rPr>
        <w:t>s odbornou péčí (i) vyhodnotí Stupeň z</w:t>
      </w:r>
      <w:r w:rsidR="00D154DA">
        <w:rPr>
          <w:kern w:val="1"/>
          <w:szCs w:val="24"/>
        </w:rPr>
        <w:t>ávažnosti poruchy konstrukce, o </w:t>
      </w:r>
      <w:r w:rsidR="00116E32">
        <w:rPr>
          <w:kern w:val="1"/>
          <w:szCs w:val="24"/>
        </w:rPr>
        <w:t xml:space="preserve">čemž bezodkladně informuje Dispečink (jde-li o Poruchu </w:t>
      </w:r>
      <w:r w:rsidR="003024EA">
        <w:rPr>
          <w:kern w:val="1"/>
          <w:szCs w:val="24"/>
        </w:rPr>
        <w:t>k</w:t>
      </w:r>
      <w:r w:rsidR="00116E32">
        <w:rPr>
          <w:kern w:val="1"/>
          <w:szCs w:val="24"/>
        </w:rPr>
        <w:t xml:space="preserve">onstrukce zjištěnou samostatně Poskytovatelem) anebo (ii) ověří předpokládaný Stupeň závažnosti poruchy konstrukce a v případě zjištění odlišného Stupně závažnosti poruchy konstrukce bezodkladně o této skutečnosti informuje Dispečink (jde-li o Poruchu </w:t>
      </w:r>
      <w:r w:rsidR="003024EA">
        <w:rPr>
          <w:kern w:val="1"/>
          <w:szCs w:val="24"/>
        </w:rPr>
        <w:t>k</w:t>
      </w:r>
      <w:r w:rsidR="00116E32">
        <w:rPr>
          <w:kern w:val="1"/>
          <w:szCs w:val="24"/>
        </w:rPr>
        <w:t>onstrukce zjištěnou Dispečinkem);</w:t>
      </w:r>
    </w:p>
    <w:p w:rsidR="00116E32" w:rsidRPr="00097617" w:rsidRDefault="00116E32" w:rsidP="00116E32">
      <w:pPr>
        <w:pStyle w:val="An5"/>
        <w:shd w:val="clear" w:color="auto" w:fill="auto"/>
        <w:tabs>
          <w:tab w:val="clear" w:pos="0"/>
        </w:tabs>
        <w:spacing w:after="120" w:line="240" w:lineRule="auto"/>
        <w:ind w:left="1418"/>
        <w:rPr>
          <w:i/>
          <w:kern w:val="1"/>
          <w:szCs w:val="24"/>
          <w:lang w:eastAsia="en-US"/>
        </w:rPr>
      </w:pPr>
      <w:r w:rsidRPr="008233FB">
        <w:rPr>
          <w:kern w:val="1"/>
          <w:szCs w:val="24"/>
        </w:rPr>
        <w:t xml:space="preserve">Dispečink s konečnou platností rozhodne o Stupni </w:t>
      </w:r>
      <w:r w:rsidR="00D154DA">
        <w:rPr>
          <w:kern w:val="1"/>
          <w:szCs w:val="24"/>
        </w:rPr>
        <w:t>závažnosti poruchy konstrukce a </w:t>
      </w:r>
      <w:r w:rsidRPr="008233FB">
        <w:rPr>
          <w:kern w:val="1"/>
          <w:szCs w:val="24"/>
        </w:rPr>
        <w:t xml:space="preserve">informuje o této skutečnosti Poskytovatele, a to bezodkladně po obdržení informace od </w:t>
      </w:r>
      <w:r w:rsidRPr="009C65FD">
        <w:rPr>
          <w:kern w:val="1"/>
          <w:szCs w:val="24"/>
        </w:rPr>
        <w:t xml:space="preserve">Poskytovatele dle </w:t>
      </w:r>
      <w:r w:rsidRPr="009C65FD">
        <w:rPr>
          <w:kern w:val="1"/>
          <w:szCs w:val="24"/>
          <w:u w:val="single"/>
        </w:rPr>
        <w:t>písm. d) tohoto článku</w:t>
      </w:r>
      <w:r w:rsidRPr="008233FB">
        <w:rPr>
          <w:kern w:val="1"/>
          <w:szCs w:val="24"/>
          <w:u w:val="single"/>
        </w:rPr>
        <w:t> 5.2.3</w:t>
      </w:r>
      <w:r w:rsidRPr="008233FB">
        <w:rPr>
          <w:kern w:val="1"/>
          <w:szCs w:val="24"/>
        </w:rPr>
        <w:t xml:space="preserve"> Smlouvy;</w:t>
      </w:r>
    </w:p>
    <w:p w:rsidR="00A01FBD" w:rsidRPr="00A01FBD" w:rsidRDefault="007D279F" w:rsidP="00F37824">
      <w:pPr>
        <w:pStyle w:val="An5"/>
        <w:shd w:val="clear" w:color="auto" w:fill="auto"/>
        <w:tabs>
          <w:tab w:val="clear" w:pos="0"/>
        </w:tabs>
        <w:spacing w:after="120" w:line="240" w:lineRule="auto"/>
        <w:ind w:left="1418"/>
        <w:rPr>
          <w:kern w:val="1"/>
          <w:szCs w:val="24"/>
        </w:rPr>
      </w:pPr>
      <w:r w:rsidRPr="00103280">
        <w:t xml:space="preserve">Poskytovatel </w:t>
      </w:r>
      <w:r>
        <w:t xml:space="preserve">v co nejkratším možném čase, </w:t>
      </w:r>
      <w:r w:rsidR="00F93793">
        <w:t>nejpozději</w:t>
      </w:r>
      <w:r>
        <w:t xml:space="preserve"> však</w:t>
      </w:r>
      <w:r w:rsidR="00F93793">
        <w:t xml:space="preserve"> ve Lhůt</w:t>
      </w:r>
      <w:r w:rsidR="00095DDC">
        <w:t>ách</w:t>
      </w:r>
      <w:r w:rsidR="00F93793">
        <w:t xml:space="preserve"> pro provedení diagnostiky</w:t>
      </w:r>
      <w:r>
        <w:t>,</w:t>
      </w:r>
      <w:r w:rsidR="00F93793">
        <w:t xml:space="preserve"> </w:t>
      </w:r>
      <w:r w:rsidR="00A01FBD" w:rsidRPr="00103280">
        <w:t xml:space="preserve">s </w:t>
      </w:r>
      <w:r w:rsidR="00A01FBD" w:rsidRPr="00A01FBD">
        <w:rPr>
          <w:kern w:val="1"/>
          <w:szCs w:val="24"/>
        </w:rPr>
        <w:t>odbornou</w:t>
      </w:r>
      <w:r w:rsidR="00A01FBD" w:rsidRPr="00103280">
        <w:t xml:space="preserve"> péčí</w:t>
      </w:r>
      <w:r w:rsidR="00A01FBD">
        <w:t xml:space="preserve"> </w:t>
      </w:r>
      <w:r w:rsidR="00222C40" w:rsidRPr="00103280">
        <w:t xml:space="preserve">vypracuje a předá Objednateli (resp. odpovědnému pracovníkovi Objednatele) </w:t>
      </w:r>
      <w:r w:rsidR="00644463">
        <w:t xml:space="preserve">písemnou </w:t>
      </w:r>
      <w:r w:rsidR="00103280">
        <w:t>zprávu</w:t>
      </w:r>
      <w:r w:rsidR="00644463">
        <w:t xml:space="preserve"> </w:t>
      </w:r>
      <w:r w:rsidR="00644463" w:rsidRPr="00EB7BEC">
        <w:t>v</w:t>
      </w:r>
      <w:r w:rsidR="003024EA">
        <w:t> </w:t>
      </w:r>
      <w:r w:rsidR="003024EA" w:rsidRPr="00F37824">
        <w:rPr>
          <w:kern w:val="1"/>
          <w:szCs w:val="24"/>
        </w:rPr>
        <w:t>jednom</w:t>
      </w:r>
      <w:r w:rsidR="003024EA">
        <w:t xml:space="preserve"> </w:t>
      </w:r>
      <w:r w:rsidR="00A41E40" w:rsidRPr="00EB7BEC">
        <w:rPr>
          <w:rFonts w:cs="Times New Roman"/>
        </w:rPr>
        <w:t xml:space="preserve">originále v </w:t>
      </w:r>
      <w:r w:rsidR="00D154DA">
        <w:rPr>
          <w:rFonts w:cs="Times New Roman"/>
        </w:rPr>
        <w:t>listinné podobě a </w:t>
      </w:r>
      <w:r w:rsidR="00644463" w:rsidRPr="00EB7BEC">
        <w:rPr>
          <w:rFonts w:cs="Times New Roman"/>
        </w:rPr>
        <w:t>v</w:t>
      </w:r>
      <w:r w:rsidR="00A41E40" w:rsidRPr="00EB7BEC">
        <w:rPr>
          <w:rFonts w:cs="Times New Roman"/>
        </w:rPr>
        <w:t xml:space="preserve"> jedné </w:t>
      </w:r>
      <w:r w:rsidR="00644463" w:rsidRPr="00EB7BEC">
        <w:rPr>
          <w:rFonts w:cs="Times New Roman"/>
        </w:rPr>
        <w:t>elektronické kopii ve volně editovatelném formátu</w:t>
      </w:r>
      <w:r w:rsidR="006150E4">
        <w:rPr>
          <w:rFonts w:cs="Times New Roman"/>
        </w:rPr>
        <w:t xml:space="preserve"> (např. ve formátu </w:t>
      </w:r>
      <w:r w:rsidR="00F84552">
        <w:rPr>
          <w:rFonts w:cs="Times New Roman"/>
        </w:rPr>
        <w:t>Word, .</w:t>
      </w:r>
      <w:r w:rsidR="00F84552" w:rsidRPr="00F84552">
        <w:rPr>
          <w:rFonts w:cs="Times New Roman"/>
          <w:i/>
        </w:rPr>
        <w:t>docx</w:t>
      </w:r>
      <w:r w:rsidR="006150E4">
        <w:rPr>
          <w:rFonts w:cs="Times New Roman"/>
        </w:rPr>
        <w:t>)</w:t>
      </w:r>
      <w:r w:rsidR="00F37824">
        <w:rPr>
          <w:rFonts w:cs="Times New Roman"/>
        </w:rPr>
        <w:t xml:space="preserve"> </w:t>
      </w:r>
      <w:r w:rsidR="00F37824" w:rsidRPr="00F37824">
        <w:rPr>
          <w:rFonts w:cs="Times New Roman"/>
        </w:rPr>
        <w:t>na CD/DVD nebo jiném vhodném datovém nosiči</w:t>
      </w:r>
      <w:r w:rsidR="00103280">
        <w:t>, v</w:t>
      </w:r>
      <w:r w:rsidR="001F3724">
        <w:t> </w:t>
      </w:r>
      <w:r w:rsidR="00103280">
        <w:t>níž</w:t>
      </w:r>
      <w:r w:rsidR="00A01FBD">
        <w:t>:</w:t>
      </w:r>
    </w:p>
    <w:p w:rsidR="00A01FBD" w:rsidRDefault="006F58A1" w:rsidP="00F11AE1">
      <w:pPr>
        <w:pStyle w:val="An6"/>
        <w:numPr>
          <w:ilvl w:val="0"/>
          <w:numId w:val="26"/>
        </w:numPr>
        <w:spacing w:after="120" w:line="240" w:lineRule="auto"/>
        <w:ind w:left="2126" w:hanging="709"/>
        <w:jc w:val="both"/>
      </w:pPr>
      <w:r>
        <w:t>uvede</w:t>
      </w:r>
      <w:r w:rsidR="00A01FBD">
        <w:t xml:space="preserve"> </w:t>
      </w:r>
      <w:r w:rsidR="00103280">
        <w:t>výsledky Diagnostiky poruchy konstrukce</w:t>
      </w:r>
      <w:r w:rsidR="002B47DC">
        <w:t xml:space="preserve">, zejména popíše Poruchu </w:t>
      </w:r>
      <w:r w:rsidR="003024EA">
        <w:t>k</w:t>
      </w:r>
      <w:r w:rsidR="002B47DC">
        <w:t>onstrukce, její příčinu</w:t>
      </w:r>
      <w:r w:rsidR="00644463" w:rsidRPr="00644463">
        <w:t xml:space="preserve"> </w:t>
      </w:r>
      <w:r w:rsidR="00644463">
        <w:t>(popř. pravděpodobnou příčinu)</w:t>
      </w:r>
      <w:r w:rsidR="002B47DC">
        <w:t xml:space="preserve">, vliv Poruchy </w:t>
      </w:r>
      <w:r w:rsidR="003024EA">
        <w:t>k</w:t>
      </w:r>
      <w:r w:rsidR="002B47DC">
        <w:t>on</w:t>
      </w:r>
      <w:r w:rsidR="004D5B56">
        <w:t>strukce na bezpečnost provozu na Dopravním komplexu</w:t>
      </w:r>
      <w:r w:rsidR="002B47DC">
        <w:t xml:space="preserve"> a </w:t>
      </w:r>
      <w:r w:rsidR="006150E4">
        <w:t>veškeré</w:t>
      </w:r>
      <w:r w:rsidR="005C5353">
        <w:t xml:space="preserve"> hrozící </w:t>
      </w:r>
      <w:r w:rsidR="00F93793">
        <w:t xml:space="preserve">škody </w:t>
      </w:r>
      <w:r w:rsidR="003677AE">
        <w:t xml:space="preserve">na Dopravním komplexu či jeho části </w:t>
      </w:r>
      <w:r w:rsidR="002B47DC">
        <w:t>v</w:t>
      </w:r>
      <w:r w:rsidR="00116E32">
        <w:t> souvislosti s</w:t>
      </w:r>
      <w:r w:rsidR="002B47DC">
        <w:t xml:space="preserve"> Poruch</w:t>
      </w:r>
      <w:r w:rsidR="00116E32">
        <w:t>ou</w:t>
      </w:r>
      <w:r w:rsidR="002B47DC">
        <w:t xml:space="preserve"> </w:t>
      </w:r>
      <w:r w:rsidR="003024EA">
        <w:t>k</w:t>
      </w:r>
      <w:r w:rsidR="002B47DC">
        <w:t>onstrukce</w:t>
      </w:r>
      <w:r w:rsidR="00A01FBD">
        <w:t>;</w:t>
      </w:r>
    </w:p>
    <w:p w:rsidR="001F3724" w:rsidRDefault="002B47DC" w:rsidP="00F11AE1">
      <w:pPr>
        <w:pStyle w:val="An6"/>
        <w:numPr>
          <w:ilvl w:val="0"/>
          <w:numId w:val="26"/>
        </w:numPr>
        <w:spacing w:after="120" w:line="240" w:lineRule="auto"/>
        <w:ind w:left="2126" w:hanging="709"/>
        <w:jc w:val="both"/>
      </w:pPr>
      <w:r>
        <w:t>uvede</w:t>
      </w:r>
      <w:r w:rsidR="00227571">
        <w:t xml:space="preserve"> všechny</w:t>
      </w:r>
      <w:r w:rsidR="00CE5B1A" w:rsidRPr="00CE5B1A">
        <w:t xml:space="preserve"> </w:t>
      </w:r>
      <w:r w:rsidR="00D3357E">
        <w:t>Zabezpečovací práce</w:t>
      </w:r>
      <w:r w:rsidR="0039484A">
        <w:t>, které je nutné provést v souvislosti s Poruchou konstrukce,</w:t>
      </w:r>
      <w:r w:rsidR="00AF524C">
        <w:t xml:space="preserve"> </w:t>
      </w:r>
      <w:r w:rsidR="00585A56">
        <w:t xml:space="preserve">a to </w:t>
      </w:r>
      <w:r w:rsidR="009A7D27">
        <w:t xml:space="preserve">v členění na jednotlivé Zabezpečovací práce, </w:t>
      </w:r>
      <w:r w:rsidR="001E057E">
        <w:t xml:space="preserve">a </w:t>
      </w:r>
      <w:r w:rsidR="009A7D27">
        <w:t xml:space="preserve">u </w:t>
      </w:r>
      <w:r w:rsidR="003F0851">
        <w:t>jednotlivých</w:t>
      </w:r>
      <w:r w:rsidR="006D16B9">
        <w:t xml:space="preserve"> </w:t>
      </w:r>
      <w:r w:rsidR="00585A56">
        <w:t xml:space="preserve">Zabezpečovacích prací </w:t>
      </w:r>
      <w:r w:rsidR="003F0851">
        <w:t xml:space="preserve">dále </w:t>
      </w:r>
      <w:r w:rsidR="00585A56">
        <w:t xml:space="preserve">uvede </w:t>
      </w:r>
      <w:r w:rsidR="006D16B9">
        <w:t>jej</w:t>
      </w:r>
      <w:r w:rsidR="002B7D54">
        <w:t>ich</w:t>
      </w:r>
      <w:r w:rsidR="001F3724">
        <w:t xml:space="preserve"> </w:t>
      </w:r>
      <w:r w:rsidR="001E057E">
        <w:t xml:space="preserve">časovou náročnost, </w:t>
      </w:r>
      <w:r w:rsidR="008233FB">
        <w:t>Stupeň obtížnosti zabezpečovací</w:t>
      </w:r>
      <w:r w:rsidR="002B7D54">
        <w:t>ch</w:t>
      </w:r>
      <w:r w:rsidR="008233FB">
        <w:t xml:space="preserve"> pr</w:t>
      </w:r>
      <w:r w:rsidR="002B7D54">
        <w:t>ací</w:t>
      </w:r>
      <w:r w:rsidR="008233FB" w:rsidRPr="00415808">
        <w:t xml:space="preserve"> </w:t>
      </w:r>
      <w:r w:rsidR="001F3724" w:rsidRPr="00415808">
        <w:t xml:space="preserve">a </w:t>
      </w:r>
      <w:r w:rsidR="006150E4">
        <w:t>veškeré</w:t>
      </w:r>
      <w:r w:rsidR="001F3724" w:rsidRPr="00415808">
        <w:t xml:space="preserve"> </w:t>
      </w:r>
      <w:r w:rsidR="00415808">
        <w:t>n</w:t>
      </w:r>
      <w:r w:rsidR="001F3724" w:rsidRPr="00415808">
        <w:t>áhradní díly</w:t>
      </w:r>
      <w:r w:rsidR="00415808">
        <w:t xml:space="preserve"> a/nebo spotřební materiál potřebn</w:t>
      </w:r>
      <w:r w:rsidR="00304933">
        <w:t>é</w:t>
      </w:r>
      <w:r w:rsidR="00415808">
        <w:t xml:space="preserve"> k jej</w:t>
      </w:r>
      <w:r w:rsidR="002B7D54">
        <w:t>ich</w:t>
      </w:r>
      <w:r w:rsidR="00415808">
        <w:t xml:space="preserve"> provedení</w:t>
      </w:r>
      <w:r w:rsidR="00A01FBD">
        <w:t>;</w:t>
      </w:r>
    </w:p>
    <w:p w:rsidR="002917E3" w:rsidRPr="002917E3" w:rsidRDefault="00644463" w:rsidP="00F11AE1">
      <w:pPr>
        <w:pStyle w:val="An6"/>
        <w:numPr>
          <w:ilvl w:val="0"/>
          <w:numId w:val="26"/>
        </w:numPr>
        <w:spacing w:after="120" w:line="240" w:lineRule="auto"/>
        <w:ind w:left="2126" w:hanging="709"/>
        <w:jc w:val="both"/>
      </w:pPr>
      <w:r>
        <w:t xml:space="preserve">uvede </w:t>
      </w:r>
      <w:r w:rsidR="002917E3">
        <w:t xml:space="preserve">všechny další relevantní informace nezbytné pro </w:t>
      </w:r>
      <w:r w:rsidR="00E95128">
        <w:t>posouzení</w:t>
      </w:r>
      <w:r w:rsidR="002917E3">
        <w:t xml:space="preserve"> </w:t>
      </w:r>
      <w:r w:rsidR="005C5353">
        <w:t xml:space="preserve">Poruchy </w:t>
      </w:r>
      <w:r w:rsidR="003024EA">
        <w:t>k</w:t>
      </w:r>
      <w:r w:rsidR="005C5353">
        <w:t>onstrukce</w:t>
      </w:r>
      <w:r w:rsidR="00E95128">
        <w:t xml:space="preserve"> </w:t>
      </w:r>
      <w:r w:rsidR="001F3724">
        <w:t xml:space="preserve">a </w:t>
      </w:r>
      <w:r w:rsidR="003024EA">
        <w:t xml:space="preserve">Poskytovatelem </w:t>
      </w:r>
      <w:r w:rsidR="001F3724">
        <w:t xml:space="preserve">navrhovaných </w:t>
      </w:r>
      <w:r w:rsidR="00415808">
        <w:t>Zabezpečovacích prací</w:t>
      </w:r>
      <w:r w:rsidR="00E95128" w:rsidRPr="00E95128">
        <w:t xml:space="preserve"> </w:t>
      </w:r>
      <w:r w:rsidR="00E95128">
        <w:t>ze strany Objednatele</w:t>
      </w:r>
    </w:p>
    <w:p w:rsidR="005C5353" w:rsidRPr="00F93793" w:rsidRDefault="00A01FBD" w:rsidP="005C5353">
      <w:pPr>
        <w:pStyle w:val="An5"/>
        <w:numPr>
          <w:ilvl w:val="0"/>
          <w:numId w:val="0"/>
        </w:numPr>
        <w:shd w:val="clear" w:color="auto" w:fill="auto"/>
        <w:tabs>
          <w:tab w:val="clear" w:pos="0"/>
        </w:tabs>
        <w:spacing w:after="120" w:line="240" w:lineRule="auto"/>
        <w:ind w:left="2126"/>
        <w:rPr>
          <w:b/>
          <w:i/>
          <w:highlight w:val="yellow"/>
        </w:rPr>
      </w:pPr>
      <w:r>
        <w:t>(dále jen</w:t>
      </w:r>
      <w:r w:rsidR="00AB4052">
        <w:t xml:space="preserve"> „</w:t>
      </w:r>
      <w:r w:rsidR="00AB4052" w:rsidRPr="00A01FBD">
        <w:rPr>
          <w:b/>
        </w:rPr>
        <w:t>Zpráva o poruše konstrukce</w:t>
      </w:r>
      <w:r w:rsidR="00AB4052">
        <w:t>“)</w:t>
      </w:r>
      <w:r w:rsidR="00C85949">
        <w:t>.</w:t>
      </w:r>
      <w:r w:rsidR="005C5353">
        <w:t xml:space="preserve"> </w:t>
      </w:r>
    </w:p>
    <w:p w:rsidR="00222C40" w:rsidRPr="00222C40" w:rsidRDefault="00C85949" w:rsidP="00C85949">
      <w:pPr>
        <w:pStyle w:val="An6"/>
        <w:numPr>
          <w:ilvl w:val="0"/>
          <w:numId w:val="0"/>
        </w:numPr>
        <w:spacing w:after="120" w:line="240" w:lineRule="auto"/>
        <w:ind w:left="2126"/>
        <w:jc w:val="both"/>
      </w:pPr>
      <w:r>
        <w:rPr>
          <w:kern w:val="1"/>
          <w:szCs w:val="24"/>
        </w:rPr>
        <w:t>Předání řádně vypracované Zprávy o poruše konstrukce Objednatel (resp. odpovědný pracovník Objednatele)</w:t>
      </w:r>
      <w:r w:rsidRPr="006464CA">
        <w:rPr>
          <w:kern w:val="1"/>
          <w:szCs w:val="24"/>
        </w:rPr>
        <w:t xml:space="preserve"> Poskytovateli </w:t>
      </w:r>
      <w:r w:rsidR="00AA28AF">
        <w:rPr>
          <w:kern w:val="1"/>
          <w:szCs w:val="24"/>
        </w:rPr>
        <w:t>prostřednictvím Záznamu o </w:t>
      </w:r>
      <w:r>
        <w:rPr>
          <w:kern w:val="1"/>
          <w:szCs w:val="24"/>
        </w:rPr>
        <w:t xml:space="preserve">poruše konstrukce </w:t>
      </w:r>
      <w:r w:rsidRPr="006464CA">
        <w:rPr>
          <w:kern w:val="1"/>
          <w:szCs w:val="24"/>
        </w:rPr>
        <w:t>písemně potvrdí</w:t>
      </w:r>
      <w:r>
        <w:rPr>
          <w:kern w:val="1"/>
          <w:szCs w:val="24"/>
        </w:rPr>
        <w:t>.</w:t>
      </w:r>
      <w:r w:rsidR="00D473C5">
        <w:rPr>
          <w:kern w:val="1"/>
          <w:szCs w:val="24"/>
        </w:rPr>
        <w:t xml:space="preserve"> </w:t>
      </w:r>
      <w:r w:rsidR="001E0F33">
        <w:rPr>
          <w:kern w:val="1"/>
          <w:szCs w:val="24"/>
        </w:rPr>
        <w:t xml:space="preserve">Zpráva o poruše konstrukce, která nesplňuje náležitosti uvedené v tomto </w:t>
      </w:r>
      <w:r w:rsidR="009B46BC" w:rsidRPr="009B46BC">
        <w:rPr>
          <w:kern w:val="1"/>
          <w:szCs w:val="24"/>
        </w:rPr>
        <w:t>odstavci</w:t>
      </w:r>
      <w:r w:rsidR="001E0F33">
        <w:rPr>
          <w:kern w:val="1"/>
          <w:szCs w:val="24"/>
        </w:rPr>
        <w:t xml:space="preserve">, se </w:t>
      </w:r>
      <w:r w:rsidR="00F84552">
        <w:rPr>
          <w:kern w:val="1"/>
          <w:szCs w:val="24"/>
        </w:rPr>
        <w:t>ne</w:t>
      </w:r>
      <w:r w:rsidR="001E0F33">
        <w:rPr>
          <w:kern w:val="1"/>
          <w:szCs w:val="24"/>
        </w:rPr>
        <w:t>považuje za předanou Objednateli.</w:t>
      </w:r>
    </w:p>
    <w:p w:rsidR="00F071CF" w:rsidRDefault="00F071CF" w:rsidP="00F071CF">
      <w:pPr>
        <w:pStyle w:val="An5"/>
        <w:shd w:val="clear" w:color="auto" w:fill="auto"/>
        <w:tabs>
          <w:tab w:val="clear" w:pos="0"/>
        </w:tabs>
        <w:spacing w:after="120" w:line="240" w:lineRule="auto"/>
        <w:ind w:left="1418"/>
      </w:pPr>
      <w:r>
        <w:t xml:space="preserve">na základě písemné žádosti Objednatele o vypracování Návrhu technologického předpisu pro zabezpečovací práce Poskytovatel v co nejkratším možném čase, nejpozději však </w:t>
      </w:r>
      <w:r w:rsidRPr="00164AF3">
        <w:t>ve Lhůt</w:t>
      </w:r>
      <w:r>
        <w:t>ách</w:t>
      </w:r>
      <w:r w:rsidRPr="00164AF3">
        <w:t xml:space="preserve"> pro </w:t>
      </w:r>
      <w:r>
        <w:t>vypracování technologického předpisu,</w:t>
      </w:r>
      <w:r w:rsidRPr="00164AF3">
        <w:t xml:space="preserve"> </w:t>
      </w:r>
      <w:r>
        <w:t xml:space="preserve">vypracuje </w:t>
      </w:r>
      <w:r w:rsidRPr="00164AF3">
        <w:t xml:space="preserve">a předá Objednateli (resp. </w:t>
      </w:r>
      <w:r w:rsidRPr="001E057E">
        <w:rPr>
          <w:rFonts w:cs="Times New Roman"/>
        </w:rPr>
        <w:t>odpovědnému</w:t>
      </w:r>
      <w:r w:rsidRPr="00164AF3">
        <w:t xml:space="preserve"> pracovníkovi Objednatele) ke schvá</w:t>
      </w:r>
      <w:r w:rsidRPr="007D279F">
        <w:t xml:space="preserve">lení Návrh technologického </w:t>
      </w:r>
      <w:r w:rsidRPr="00F37824">
        <w:t>předpisu pro zabezpečovací práce</w:t>
      </w:r>
      <w:r>
        <w:t xml:space="preserve">, </w:t>
      </w:r>
      <w:r w:rsidRPr="00F37824">
        <w:t xml:space="preserve">a </w:t>
      </w:r>
      <w:r w:rsidRPr="00F37824">
        <w:lastRenderedPageBreak/>
        <w:t>to</w:t>
      </w:r>
      <w:r w:rsidRPr="001E057E">
        <w:rPr>
          <w:szCs w:val="22"/>
        </w:rPr>
        <w:t xml:space="preserve"> </w:t>
      </w:r>
      <w:r w:rsidRPr="001E057E">
        <w:rPr>
          <w:kern w:val="1"/>
          <w:szCs w:val="22"/>
        </w:rPr>
        <w:t>v </w:t>
      </w:r>
      <w:r w:rsidRPr="001E057E">
        <w:rPr>
          <w:rFonts w:cs="Times New Roman"/>
          <w:kern w:val="1"/>
          <w:szCs w:val="22"/>
        </w:rPr>
        <w:t xml:space="preserve">jednom </w:t>
      </w:r>
      <w:r w:rsidRPr="001E057E">
        <w:rPr>
          <w:kern w:val="1"/>
          <w:szCs w:val="22"/>
        </w:rPr>
        <w:t xml:space="preserve">originále v listinné podobě a v jedné elektronické kopii ve formátu pdf nebo obdobném </w:t>
      </w:r>
      <w:r w:rsidRPr="00F37824">
        <w:t>na CD/DVD nebo jiném vhodném datovém nosiči</w:t>
      </w:r>
      <w:r w:rsidRPr="001E057E">
        <w:rPr>
          <w:kern w:val="1"/>
          <w:szCs w:val="22"/>
        </w:rPr>
        <w:t xml:space="preserve">. </w:t>
      </w:r>
      <w:r w:rsidRPr="001E057E">
        <w:rPr>
          <w:szCs w:val="22"/>
        </w:rPr>
        <w:t xml:space="preserve">V písemné žádosti dle věty první tohoto </w:t>
      </w:r>
      <w:r w:rsidRPr="00F84552">
        <w:t>odstavce</w:t>
      </w:r>
      <w:r>
        <w:t xml:space="preserve"> </w:t>
      </w:r>
      <w:r w:rsidRPr="008233FB">
        <w:t xml:space="preserve">Objednatel </w:t>
      </w:r>
      <w:r>
        <w:t>uvede</w:t>
      </w:r>
      <w:r w:rsidR="00304933">
        <w:t xml:space="preserve"> </w:t>
      </w:r>
      <w:r w:rsidR="009A7D27">
        <w:t>přehled</w:t>
      </w:r>
      <w:r>
        <w:t xml:space="preserve"> </w:t>
      </w:r>
      <w:r w:rsidR="0097291A">
        <w:t>Zabezpečovací</w:t>
      </w:r>
      <w:r w:rsidR="00304933">
        <w:t>ch</w:t>
      </w:r>
      <w:r w:rsidR="0097291A">
        <w:t xml:space="preserve"> pr</w:t>
      </w:r>
      <w:r w:rsidR="00304933">
        <w:t>ací, které</w:t>
      </w:r>
      <w:r w:rsidR="0097291A">
        <w:t xml:space="preserve"> </w:t>
      </w:r>
      <w:r>
        <w:t xml:space="preserve">mají být předmětem Návrhu technologického předpisu pro zabezpečovací práce, </w:t>
      </w:r>
      <w:r w:rsidR="002A6C56">
        <w:t xml:space="preserve">a to </w:t>
      </w:r>
      <w:r w:rsidR="009A7D27">
        <w:t>v členění na jednotlivé Zabezpečovací práce</w:t>
      </w:r>
      <w:r w:rsidR="002A6C56">
        <w:t>,</w:t>
      </w:r>
      <w:r w:rsidR="009A7D27">
        <w:t xml:space="preserve"> </w:t>
      </w:r>
      <w:r>
        <w:t xml:space="preserve">a dále </w:t>
      </w:r>
      <w:r w:rsidR="00E167B5">
        <w:t>uvede</w:t>
      </w:r>
      <w:r>
        <w:t xml:space="preserve"> s konečnou platností</w:t>
      </w:r>
      <w:r w:rsidR="00304933">
        <w:t>, j</w:t>
      </w:r>
      <w:r w:rsidR="002B7D54">
        <w:t xml:space="preserve">aký Stupeň </w:t>
      </w:r>
      <w:r>
        <w:t>obtížnosti zabezpečovací</w:t>
      </w:r>
      <w:r w:rsidR="002B7D54">
        <w:t>ch</w:t>
      </w:r>
      <w:r>
        <w:t xml:space="preserve"> pr</w:t>
      </w:r>
      <w:r w:rsidR="002B7D54">
        <w:t>ací</w:t>
      </w:r>
      <w:r>
        <w:t xml:space="preserve"> </w:t>
      </w:r>
      <w:r w:rsidR="002B7D54">
        <w:t xml:space="preserve">mají </w:t>
      </w:r>
      <w:r w:rsidR="00304933">
        <w:t xml:space="preserve">tyto </w:t>
      </w:r>
      <w:r w:rsidR="002B7D54">
        <w:t>jednotlivé</w:t>
      </w:r>
      <w:r>
        <w:t xml:space="preserve"> Zabezpečovací </w:t>
      </w:r>
      <w:r w:rsidR="002B7D54">
        <w:t>práce</w:t>
      </w:r>
      <w:r>
        <w:t xml:space="preserve">. </w:t>
      </w:r>
      <w:r w:rsidRPr="001E057E">
        <w:rPr>
          <w:kern w:val="1"/>
          <w:szCs w:val="22"/>
        </w:rPr>
        <w:t xml:space="preserve">Návrh technologického předpisu </w:t>
      </w:r>
      <w:r>
        <w:t xml:space="preserve">pro zabezpečovací </w:t>
      </w:r>
      <w:r w:rsidRPr="00EB7BEC">
        <w:t>práce</w:t>
      </w:r>
      <w:r w:rsidRPr="001E057E">
        <w:rPr>
          <w:kern w:val="1"/>
          <w:szCs w:val="22"/>
        </w:rPr>
        <w:t xml:space="preserve"> musí být </w:t>
      </w:r>
      <w:r w:rsidRPr="00F37824">
        <w:t>Poskytovatelem</w:t>
      </w:r>
      <w:r w:rsidRPr="001E057E">
        <w:rPr>
          <w:kern w:val="1"/>
          <w:szCs w:val="22"/>
        </w:rPr>
        <w:t xml:space="preserve"> vypracován v souladu s platnými a </w:t>
      </w:r>
      <w:r w:rsidRPr="001E057E">
        <w:rPr>
          <w:kern w:val="1"/>
          <w:szCs w:val="24"/>
        </w:rPr>
        <w:t>účinnými</w:t>
      </w:r>
      <w:r w:rsidRPr="001E057E">
        <w:rPr>
          <w:kern w:val="1"/>
          <w:szCs w:val="22"/>
        </w:rPr>
        <w:t xml:space="preserve"> právními předpisy, technickými normami a podmínkami s tím, že </w:t>
      </w:r>
      <w:r w:rsidRPr="001E057E">
        <w:t>Poskytovatel</w:t>
      </w:r>
      <w:r w:rsidRPr="001E057E">
        <w:rPr>
          <w:kern w:val="1"/>
          <w:szCs w:val="22"/>
        </w:rPr>
        <w:t xml:space="preserve"> je současně povinen v návrhu zvolit ten technologický postup pro provedení </w:t>
      </w:r>
      <w:r w:rsidR="0097291A">
        <w:rPr>
          <w:kern w:val="1"/>
          <w:szCs w:val="22"/>
        </w:rPr>
        <w:t>jednotlivých</w:t>
      </w:r>
      <w:r w:rsidRPr="001E057E">
        <w:rPr>
          <w:kern w:val="1"/>
          <w:szCs w:val="22"/>
        </w:rPr>
        <w:t xml:space="preserve"> Zabezpečovací</w:t>
      </w:r>
      <w:r w:rsidR="0097291A">
        <w:rPr>
          <w:kern w:val="1"/>
          <w:szCs w:val="22"/>
        </w:rPr>
        <w:t>ch</w:t>
      </w:r>
      <w:r w:rsidRPr="001E057E">
        <w:rPr>
          <w:kern w:val="1"/>
          <w:szCs w:val="22"/>
        </w:rPr>
        <w:t xml:space="preserve"> </w:t>
      </w:r>
      <w:r w:rsidR="0097291A">
        <w:rPr>
          <w:kern w:val="1"/>
          <w:szCs w:val="22"/>
        </w:rPr>
        <w:t>prací</w:t>
      </w:r>
      <w:r w:rsidRPr="001E057E">
        <w:rPr>
          <w:kern w:val="1"/>
          <w:szCs w:val="22"/>
        </w:rPr>
        <w:t>, který bude z hlediska Objednatele nejvíce účelný a hospodárný</w:t>
      </w:r>
      <w:r>
        <w:t xml:space="preserve">; </w:t>
      </w:r>
    </w:p>
    <w:p w:rsidR="00164AF3" w:rsidRPr="00691728" w:rsidRDefault="00164AF3" w:rsidP="00763B3C">
      <w:pPr>
        <w:pStyle w:val="An5"/>
        <w:shd w:val="clear" w:color="auto" w:fill="auto"/>
        <w:tabs>
          <w:tab w:val="clear" w:pos="0"/>
        </w:tabs>
        <w:spacing w:after="120" w:line="240" w:lineRule="auto"/>
        <w:ind w:left="1418"/>
        <w:rPr>
          <w:b/>
          <w:i/>
          <w:kern w:val="1"/>
          <w:szCs w:val="24"/>
        </w:rPr>
      </w:pPr>
      <w:r w:rsidRPr="006D2DBE">
        <w:t xml:space="preserve">Objednatel </w:t>
      </w:r>
      <w:r>
        <w:t xml:space="preserve">předložený </w:t>
      </w:r>
      <w:r w:rsidRPr="006D2DBE">
        <w:t xml:space="preserve">Návrh </w:t>
      </w:r>
      <w:r>
        <w:t>technologického předpisu</w:t>
      </w:r>
      <w:r w:rsidRPr="00691728">
        <w:rPr>
          <w:kern w:val="1"/>
          <w:szCs w:val="24"/>
        </w:rPr>
        <w:t xml:space="preserve"> </w:t>
      </w:r>
      <w:r w:rsidR="00E95128">
        <w:t>pro zabezpečovací práce</w:t>
      </w:r>
      <w:r w:rsidR="00E95128" w:rsidRPr="006D2DBE">
        <w:t xml:space="preserve"> </w:t>
      </w:r>
      <w:r w:rsidRPr="006D2DBE">
        <w:t>buď</w:t>
      </w:r>
      <w:r w:rsidRPr="000920BA">
        <w:t xml:space="preserve"> písemně schválí, anebo </w:t>
      </w:r>
      <w:r w:rsidRPr="00516A2A">
        <w:t xml:space="preserve">bude-li </w:t>
      </w:r>
      <w:r w:rsidR="00F84552">
        <w:t>N</w:t>
      </w:r>
      <w:r>
        <w:t>ávrh</w:t>
      </w:r>
      <w:r w:rsidRPr="00516A2A">
        <w:t xml:space="preserve"> </w:t>
      </w:r>
      <w:r w:rsidR="00F84552">
        <w:t>technologického předpisu</w:t>
      </w:r>
      <w:r w:rsidR="00F84552" w:rsidRPr="00691728">
        <w:rPr>
          <w:kern w:val="1"/>
          <w:szCs w:val="24"/>
        </w:rPr>
        <w:t xml:space="preserve"> </w:t>
      </w:r>
      <w:r w:rsidR="00F84552">
        <w:t xml:space="preserve">pro zabezpečovací </w:t>
      </w:r>
      <w:r w:rsidR="001946FD">
        <w:t xml:space="preserve">práce </w:t>
      </w:r>
      <w:r w:rsidR="00583CE2">
        <w:t>v rozporu s požadavky této Smlouvy</w:t>
      </w:r>
      <w:r w:rsidRPr="004F73EC">
        <w:t xml:space="preserve"> </w:t>
      </w:r>
      <w:r w:rsidR="000269E7" w:rsidRPr="004F73EC">
        <w:t>ne</w:t>
      </w:r>
      <w:r w:rsidR="000269E7" w:rsidRPr="000269E7">
        <w:t xml:space="preserve">bo nepovede-li dle názoru Objednatele </w:t>
      </w:r>
      <w:r w:rsidR="00D57EC4" w:rsidRPr="000269E7">
        <w:t>k</w:t>
      </w:r>
      <w:r w:rsidR="00D57EC4">
        <w:t> zabezpečení</w:t>
      </w:r>
      <w:r w:rsidR="000269E7" w:rsidRPr="000269E7">
        <w:t xml:space="preserve"> Poruchy </w:t>
      </w:r>
      <w:r w:rsidR="0031733B">
        <w:t>k</w:t>
      </w:r>
      <w:r w:rsidR="000269E7" w:rsidRPr="000269E7">
        <w:t>onstrukce</w:t>
      </w:r>
      <w:r w:rsidR="004F73EC">
        <w:t>,</w:t>
      </w:r>
      <w:r w:rsidR="000269E7" w:rsidRPr="000269E7">
        <w:t xml:space="preserve"> </w:t>
      </w:r>
      <w:r>
        <w:t>oznámí</w:t>
      </w:r>
      <w:r w:rsidRPr="00CB343E">
        <w:t xml:space="preserve"> </w:t>
      </w:r>
      <w:r>
        <w:t xml:space="preserve">Objednatel </w:t>
      </w:r>
      <w:r w:rsidRPr="00691728">
        <w:rPr>
          <w:kern w:val="1"/>
          <w:szCs w:val="24"/>
        </w:rPr>
        <w:t>Poskytovateli</w:t>
      </w:r>
      <w:r w:rsidRPr="00CB343E">
        <w:t xml:space="preserve"> písemně své výhrady</w:t>
      </w:r>
      <w:r w:rsidR="00691728">
        <w:t xml:space="preserve"> a vrátí Návrh technologického předpisu pro zabezpečovací práce </w:t>
      </w:r>
      <w:r w:rsidR="00691728" w:rsidRPr="009C65FD">
        <w:t>Poskytovateli k</w:t>
      </w:r>
      <w:r w:rsidR="00F84552" w:rsidRPr="009C65FD">
        <w:t> </w:t>
      </w:r>
      <w:r w:rsidR="00691728" w:rsidRPr="009C65FD">
        <w:t>přepracování</w:t>
      </w:r>
      <w:r w:rsidRPr="009C65FD">
        <w:t xml:space="preserve">. </w:t>
      </w:r>
      <w:r w:rsidR="00691728" w:rsidRPr="009C65FD">
        <w:t xml:space="preserve">Běh Lhůty pro vypracování technologického předpisu se řídí </w:t>
      </w:r>
      <w:r w:rsidR="00691728" w:rsidRPr="009C65FD">
        <w:rPr>
          <w:u w:val="single"/>
        </w:rPr>
        <w:t>článkem 5.2.</w:t>
      </w:r>
      <w:r w:rsidR="001946FD">
        <w:rPr>
          <w:u w:val="single"/>
        </w:rPr>
        <w:t>8</w:t>
      </w:r>
      <w:r w:rsidR="00691728" w:rsidRPr="009C65FD">
        <w:t xml:space="preserve"> této</w:t>
      </w:r>
      <w:r w:rsidR="00691728" w:rsidRPr="00D307D0">
        <w:t xml:space="preserve"> Smlouvy</w:t>
      </w:r>
      <w:r w:rsidR="00691728">
        <w:t xml:space="preserve">. </w:t>
      </w:r>
      <w:r>
        <w:t xml:space="preserve">Schválení </w:t>
      </w:r>
      <w:r w:rsidRPr="006D2DBE">
        <w:t>Návrh</w:t>
      </w:r>
      <w:r>
        <w:t>u</w:t>
      </w:r>
      <w:r w:rsidRPr="006D2DBE">
        <w:t xml:space="preserve"> </w:t>
      </w:r>
      <w:r>
        <w:t xml:space="preserve">technologického předpisu </w:t>
      </w:r>
      <w:r w:rsidR="00E95128">
        <w:t xml:space="preserve">pro zabezpečovací práce </w:t>
      </w:r>
      <w:r>
        <w:t xml:space="preserve">Objednatel </w:t>
      </w:r>
      <w:r w:rsidR="00C85949">
        <w:t>(</w:t>
      </w:r>
      <w:r w:rsidR="00C85949" w:rsidRPr="00691728">
        <w:rPr>
          <w:kern w:val="1"/>
          <w:szCs w:val="24"/>
        </w:rPr>
        <w:t xml:space="preserve">resp. odpovědný pracovník Objednatele) </w:t>
      </w:r>
      <w:r w:rsidRPr="00691728">
        <w:rPr>
          <w:kern w:val="1"/>
          <w:szCs w:val="24"/>
        </w:rPr>
        <w:t>Poskytovateli</w:t>
      </w:r>
      <w:r>
        <w:t xml:space="preserve"> </w:t>
      </w:r>
      <w:r w:rsidRPr="00691728">
        <w:rPr>
          <w:kern w:val="1"/>
          <w:szCs w:val="24"/>
        </w:rPr>
        <w:t>prostřednictvím Záznamu o por</w:t>
      </w:r>
      <w:r w:rsidR="00583CE2">
        <w:rPr>
          <w:kern w:val="1"/>
          <w:szCs w:val="24"/>
        </w:rPr>
        <w:t>uše konstrukce písemně potvrdí</w:t>
      </w:r>
      <w:r w:rsidR="00F84552">
        <w:rPr>
          <w:kern w:val="1"/>
          <w:szCs w:val="24"/>
        </w:rPr>
        <w:t xml:space="preserve"> </w:t>
      </w:r>
      <w:r w:rsidR="00F84552">
        <w:t>(takto schválený návrh dále jen „</w:t>
      </w:r>
      <w:r w:rsidR="00F84552" w:rsidRPr="00691728">
        <w:rPr>
          <w:b/>
        </w:rPr>
        <w:t>Technologický předpis pro zabezpečovací práce</w:t>
      </w:r>
      <w:r w:rsidR="00F84552">
        <w:t>“)</w:t>
      </w:r>
      <w:r w:rsidR="00583CE2">
        <w:rPr>
          <w:kern w:val="1"/>
          <w:szCs w:val="24"/>
        </w:rPr>
        <w:t>;</w:t>
      </w:r>
    </w:p>
    <w:p w:rsidR="00280482" w:rsidRDefault="00A20AF4" w:rsidP="00280482">
      <w:pPr>
        <w:pStyle w:val="An5"/>
        <w:shd w:val="clear" w:color="auto" w:fill="auto"/>
        <w:tabs>
          <w:tab w:val="clear" w:pos="0"/>
        </w:tabs>
        <w:spacing w:after="120" w:line="240" w:lineRule="auto"/>
        <w:ind w:left="1418"/>
      </w:pPr>
      <w:r w:rsidRPr="00A20AF4">
        <w:t>n</w:t>
      </w:r>
      <w:r w:rsidR="00644463">
        <w:t xml:space="preserve">a základě písemné žádosti </w:t>
      </w:r>
      <w:r w:rsidR="006C5897" w:rsidRPr="00A20AF4">
        <w:t>Objednatel</w:t>
      </w:r>
      <w:r w:rsidR="00BA1888" w:rsidRPr="00A20AF4">
        <w:t xml:space="preserve">e </w:t>
      </w:r>
      <w:r w:rsidR="003B0A29">
        <w:t xml:space="preserve">stanovící </w:t>
      </w:r>
      <w:r w:rsidR="002A6C56">
        <w:t>přehled</w:t>
      </w:r>
      <w:r w:rsidR="003B0A29">
        <w:t xml:space="preserve"> požadovaných </w:t>
      </w:r>
      <w:r w:rsidR="009A7D27">
        <w:t xml:space="preserve">jednotlivých </w:t>
      </w:r>
      <w:r w:rsidR="003B0A29">
        <w:t xml:space="preserve">Zabezpečovacích prací </w:t>
      </w:r>
      <w:r w:rsidR="00326B91">
        <w:t xml:space="preserve">dle Technologického předpisu pro zabezpečovací práce </w:t>
      </w:r>
      <w:r w:rsidR="003B0A29" w:rsidRPr="00A20AF4">
        <w:t>(</w:t>
      </w:r>
      <w:r w:rsidR="009A7D27">
        <w:t xml:space="preserve">tyto jednotlivé Zabezpečovací práce </w:t>
      </w:r>
      <w:r w:rsidR="003B0A29" w:rsidRPr="00A20AF4">
        <w:t>dále jen „</w:t>
      </w:r>
      <w:r w:rsidR="003B0A29" w:rsidRPr="005826CB">
        <w:rPr>
          <w:b/>
        </w:rPr>
        <w:t>Stanoven</w:t>
      </w:r>
      <w:r w:rsidR="003B0A29">
        <w:rPr>
          <w:b/>
        </w:rPr>
        <w:t>é</w:t>
      </w:r>
      <w:r w:rsidR="003B0A29" w:rsidRPr="005826CB">
        <w:rPr>
          <w:b/>
        </w:rPr>
        <w:t xml:space="preserve"> zabezpečovací práce</w:t>
      </w:r>
      <w:r w:rsidR="003B0A29" w:rsidRPr="00A20AF4">
        <w:t>“)</w:t>
      </w:r>
      <w:r w:rsidR="003B0A29">
        <w:t xml:space="preserve"> </w:t>
      </w:r>
      <w:r w:rsidR="00304933">
        <w:t xml:space="preserve">Poskytovatel </w:t>
      </w:r>
      <w:r w:rsidR="00BA1888" w:rsidRPr="00A20AF4">
        <w:t xml:space="preserve">zahájí </w:t>
      </w:r>
      <w:r w:rsidR="001275D3" w:rsidRPr="00A20AF4">
        <w:t xml:space="preserve">provádění </w:t>
      </w:r>
      <w:r w:rsidR="001946FD">
        <w:t>každých</w:t>
      </w:r>
      <w:r w:rsidR="007F57CB">
        <w:t xml:space="preserve"> </w:t>
      </w:r>
      <w:r w:rsidR="00366048">
        <w:t>Stanovených zabezpečovacích</w:t>
      </w:r>
      <w:r w:rsidR="001275D3" w:rsidRPr="00A20AF4">
        <w:t xml:space="preserve"> pr</w:t>
      </w:r>
      <w:r w:rsidR="00304933">
        <w:t>ací</w:t>
      </w:r>
      <w:r w:rsidR="00C44CD8">
        <w:t xml:space="preserve">, </w:t>
      </w:r>
      <w:r w:rsidR="00304933" w:rsidRPr="00A20AF4">
        <w:t xml:space="preserve">a </w:t>
      </w:r>
      <w:r w:rsidR="003B0A29">
        <w:t xml:space="preserve">to </w:t>
      </w:r>
      <w:r w:rsidR="00304933" w:rsidRPr="00A20AF4">
        <w:t>v čas</w:t>
      </w:r>
      <w:r w:rsidR="00AA6711">
        <w:t>e</w:t>
      </w:r>
      <w:r w:rsidR="00304933" w:rsidRPr="00A20AF4">
        <w:t xml:space="preserve"> </w:t>
      </w:r>
      <w:r w:rsidR="00AA6711">
        <w:t>stanoveném</w:t>
      </w:r>
      <w:r w:rsidR="00304933" w:rsidRPr="00A20AF4">
        <w:t xml:space="preserve"> </w:t>
      </w:r>
      <w:r w:rsidR="00C44CD8">
        <w:t xml:space="preserve">pro dané Stanovené zabezpečovací práce </w:t>
      </w:r>
      <w:r w:rsidR="00AA6711">
        <w:t>v</w:t>
      </w:r>
      <w:r w:rsidR="00227571">
        <w:t> </w:t>
      </w:r>
      <w:r w:rsidR="00AA6711">
        <w:t>žádosti</w:t>
      </w:r>
      <w:r w:rsidR="00227571">
        <w:t xml:space="preserve"> Objednatele</w:t>
      </w:r>
      <w:r w:rsidR="00AA6711">
        <w:t xml:space="preserve">. </w:t>
      </w:r>
      <w:r w:rsidR="00366048">
        <w:t>P</w:t>
      </w:r>
      <w:r w:rsidR="00C44CD8">
        <w:t xml:space="preserve">ovinnosti dle </w:t>
      </w:r>
      <w:r w:rsidR="00C44CD8" w:rsidRPr="00AF524C">
        <w:rPr>
          <w:u w:val="single"/>
        </w:rPr>
        <w:t>písm. j) až m) tohoto článku 5.2.3</w:t>
      </w:r>
      <w:r w:rsidR="00C44CD8">
        <w:t xml:space="preserve"> Smlouvy </w:t>
      </w:r>
      <w:r w:rsidR="00366048">
        <w:t xml:space="preserve">plní Poskytovatel </w:t>
      </w:r>
      <w:r w:rsidR="001946FD">
        <w:t>ve vztahu ke každým</w:t>
      </w:r>
      <w:r w:rsidR="00ED112D">
        <w:t xml:space="preserve"> </w:t>
      </w:r>
      <w:r w:rsidR="00C44CD8">
        <w:t>Stanoveným zabezpečovacím pracím samostatně;</w:t>
      </w:r>
    </w:p>
    <w:p w:rsidR="00EA0C2D" w:rsidRPr="00EA0C2D" w:rsidRDefault="00EC2C9C" w:rsidP="00AA6711">
      <w:pPr>
        <w:pStyle w:val="An5"/>
        <w:shd w:val="clear" w:color="auto" w:fill="auto"/>
        <w:tabs>
          <w:tab w:val="clear" w:pos="0"/>
        </w:tabs>
        <w:spacing w:after="120" w:line="240" w:lineRule="auto"/>
        <w:ind w:left="1418"/>
        <w:rPr>
          <w:lang w:eastAsia="en-US"/>
        </w:rPr>
      </w:pPr>
      <w:r w:rsidRPr="003C7A50">
        <w:t xml:space="preserve">Poskytovatel </w:t>
      </w:r>
      <w:r>
        <w:t xml:space="preserve">provede </w:t>
      </w:r>
      <w:r w:rsidR="00AA6711" w:rsidRPr="00AA6711">
        <w:t xml:space="preserve">Stanovené </w:t>
      </w:r>
      <w:r w:rsidR="00AA6711" w:rsidRPr="00AA6711">
        <w:rPr>
          <w:kern w:val="1"/>
          <w:szCs w:val="24"/>
        </w:rPr>
        <w:t>zabezpečovací</w:t>
      </w:r>
      <w:r w:rsidR="00AA6711" w:rsidRPr="00AA6711">
        <w:t xml:space="preserve"> práce </w:t>
      </w:r>
      <w:r w:rsidR="00C44CD8">
        <w:t>dle</w:t>
      </w:r>
      <w:r w:rsidR="00C44CD8" w:rsidRPr="00A20AF4">
        <w:t> Technologické</w:t>
      </w:r>
      <w:r w:rsidR="00C44CD8">
        <w:t>ho</w:t>
      </w:r>
      <w:r w:rsidR="00C44CD8" w:rsidRPr="00A20AF4">
        <w:t xml:space="preserve"> předpisu </w:t>
      </w:r>
      <w:r w:rsidR="00C44CD8">
        <w:t>pro zabezpečovací práce a</w:t>
      </w:r>
      <w:r w:rsidR="00C44CD8" w:rsidRPr="00A20AF4">
        <w:t xml:space="preserve"> </w:t>
      </w:r>
      <w:r w:rsidR="003C7A50" w:rsidRPr="003C7A50">
        <w:t xml:space="preserve">v co nejkratším možném čase, nejpozději </w:t>
      </w:r>
      <w:r w:rsidR="003C7A50" w:rsidRPr="00D26AB9">
        <w:t>však ve Lhůtách pro provedení zabezpečovacích prací</w:t>
      </w:r>
      <w:r w:rsidR="0031733B">
        <w:t>;</w:t>
      </w:r>
      <w:r w:rsidR="003C7A50" w:rsidRPr="006F422F">
        <w:t xml:space="preserve"> </w:t>
      </w:r>
    </w:p>
    <w:p w:rsidR="00A31795" w:rsidRPr="006F422F" w:rsidRDefault="00BB3737" w:rsidP="00A31795">
      <w:pPr>
        <w:pStyle w:val="An5"/>
        <w:shd w:val="clear" w:color="auto" w:fill="auto"/>
        <w:tabs>
          <w:tab w:val="clear" w:pos="0"/>
        </w:tabs>
        <w:spacing w:after="120" w:line="240" w:lineRule="auto"/>
        <w:ind w:left="1418"/>
        <w:rPr>
          <w:kern w:val="1"/>
          <w:szCs w:val="24"/>
          <w:lang w:eastAsia="en-US"/>
        </w:rPr>
      </w:pPr>
      <w:r w:rsidRPr="006F422F">
        <w:rPr>
          <w:kern w:val="1"/>
          <w:szCs w:val="24"/>
        </w:rPr>
        <w:t xml:space="preserve">Poskytovatel bude v průběhu </w:t>
      </w:r>
      <w:r w:rsidR="009B1262" w:rsidRPr="006F422F">
        <w:rPr>
          <w:kern w:val="1"/>
          <w:szCs w:val="24"/>
        </w:rPr>
        <w:t xml:space="preserve">provádění </w:t>
      </w:r>
      <w:r w:rsidR="00415808">
        <w:t>Stanoven</w:t>
      </w:r>
      <w:r w:rsidR="00CD36AB">
        <w:t>ých</w:t>
      </w:r>
      <w:r w:rsidR="00415808">
        <w:t xml:space="preserve"> z</w:t>
      </w:r>
      <w:r w:rsidR="00415808" w:rsidRPr="00A20AF4">
        <w:t>abezpečovací</w:t>
      </w:r>
      <w:r w:rsidR="00CD36AB">
        <w:t>ch</w:t>
      </w:r>
      <w:r w:rsidR="00415808" w:rsidRPr="00A20AF4">
        <w:t xml:space="preserve"> </w:t>
      </w:r>
      <w:r w:rsidR="00CD36AB">
        <w:rPr>
          <w:kern w:val="1"/>
          <w:szCs w:val="24"/>
        </w:rPr>
        <w:t>prací</w:t>
      </w:r>
      <w:r w:rsidRPr="006F422F">
        <w:rPr>
          <w:kern w:val="1"/>
          <w:szCs w:val="24"/>
        </w:rPr>
        <w:t xml:space="preserve"> průběžně informovat Objednatele o svém postupu,</w:t>
      </w:r>
      <w:r w:rsidR="007001A3" w:rsidRPr="006F422F">
        <w:rPr>
          <w:kern w:val="1"/>
          <w:szCs w:val="24"/>
        </w:rPr>
        <w:t xml:space="preserve"> a to při zachování </w:t>
      </w:r>
      <w:r w:rsidR="000B0876">
        <w:rPr>
          <w:kern w:val="1"/>
          <w:szCs w:val="24"/>
        </w:rPr>
        <w:t xml:space="preserve">minimálně </w:t>
      </w:r>
      <w:r w:rsidR="007001A3" w:rsidRPr="006F422F">
        <w:rPr>
          <w:kern w:val="1"/>
          <w:szCs w:val="24"/>
        </w:rPr>
        <w:t xml:space="preserve">Periody průběžných informací </w:t>
      </w:r>
      <w:r w:rsidR="00A63EF6">
        <w:rPr>
          <w:kern w:val="1"/>
          <w:szCs w:val="24"/>
        </w:rPr>
        <w:t xml:space="preserve">(Konstrukce) </w:t>
      </w:r>
      <w:r w:rsidR="007001A3" w:rsidRPr="006F422F">
        <w:rPr>
          <w:kern w:val="1"/>
          <w:szCs w:val="24"/>
        </w:rPr>
        <w:t xml:space="preserve">s tím, že pokud </w:t>
      </w:r>
      <w:r w:rsidR="002A6C56">
        <w:t>určité</w:t>
      </w:r>
      <w:r w:rsidR="00ED112D">
        <w:t xml:space="preserve"> </w:t>
      </w:r>
      <w:r w:rsidR="00CD36AB" w:rsidRPr="00AA6711">
        <w:t xml:space="preserve">Stanovené </w:t>
      </w:r>
      <w:r w:rsidR="00CD36AB" w:rsidRPr="00AA6711">
        <w:rPr>
          <w:kern w:val="1"/>
          <w:szCs w:val="24"/>
        </w:rPr>
        <w:t>zabezpečovací</w:t>
      </w:r>
      <w:r w:rsidR="00CD36AB" w:rsidRPr="00AA6711">
        <w:t xml:space="preserve"> práce</w:t>
      </w:r>
      <w:r w:rsidR="007001A3" w:rsidRPr="006F422F">
        <w:rPr>
          <w:kern w:val="1"/>
          <w:szCs w:val="24"/>
        </w:rPr>
        <w:t xml:space="preserve"> nebud</w:t>
      </w:r>
      <w:r w:rsidR="00CD36AB">
        <w:rPr>
          <w:kern w:val="1"/>
          <w:szCs w:val="24"/>
        </w:rPr>
        <w:t>ou</w:t>
      </w:r>
      <w:r w:rsidR="007001A3" w:rsidRPr="006F422F">
        <w:rPr>
          <w:kern w:val="1"/>
          <w:szCs w:val="24"/>
        </w:rPr>
        <w:t xml:space="preserve"> dokončen</w:t>
      </w:r>
      <w:r w:rsidR="00CD36AB">
        <w:rPr>
          <w:kern w:val="1"/>
          <w:szCs w:val="24"/>
        </w:rPr>
        <w:t>y</w:t>
      </w:r>
      <w:r w:rsidR="007001A3" w:rsidRPr="006F422F">
        <w:rPr>
          <w:kern w:val="1"/>
          <w:szCs w:val="24"/>
        </w:rPr>
        <w:t xml:space="preserve"> ve </w:t>
      </w:r>
      <w:r w:rsidR="006F422F" w:rsidRPr="006F422F">
        <w:rPr>
          <w:kern w:val="1"/>
          <w:szCs w:val="24"/>
        </w:rPr>
        <w:t>L</w:t>
      </w:r>
      <w:r w:rsidR="007001A3" w:rsidRPr="006F422F">
        <w:rPr>
          <w:kern w:val="1"/>
          <w:szCs w:val="24"/>
        </w:rPr>
        <w:t xml:space="preserve">hůtě </w:t>
      </w:r>
      <w:r w:rsidR="006F422F" w:rsidRPr="006F422F">
        <w:rPr>
          <w:kern w:val="1"/>
          <w:szCs w:val="24"/>
        </w:rPr>
        <w:t xml:space="preserve">pro provedení </w:t>
      </w:r>
      <w:r w:rsidR="001B4BF7" w:rsidRPr="001B4BF7">
        <w:rPr>
          <w:kern w:val="1"/>
          <w:szCs w:val="24"/>
        </w:rPr>
        <w:t>zabezpečovacích prací</w:t>
      </w:r>
      <w:r w:rsidR="007001A3" w:rsidRPr="006F422F">
        <w:rPr>
          <w:kern w:val="1"/>
          <w:szCs w:val="24"/>
        </w:rPr>
        <w:t>, je Poskytovatel povinen o této skutečnosti bezodkladně písemně informovat Objednatele;</w:t>
      </w:r>
      <w:r w:rsidR="00A31795" w:rsidRPr="006F422F">
        <w:rPr>
          <w:kern w:val="1"/>
          <w:szCs w:val="24"/>
        </w:rPr>
        <w:t xml:space="preserve"> </w:t>
      </w:r>
    </w:p>
    <w:p w:rsidR="00BB3737" w:rsidRPr="00D17DB8" w:rsidRDefault="0031733B" w:rsidP="00BB3737">
      <w:pPr>
        <w:pStyle w:val="An5"/>
        <w:shd w:val="clear" w:color="auto" w:fill="auto"/>
        <w:tabs>
          <w:tab w:val="clear" w:pos="0"/>
        </w:tabs>
        <w:spacing w:after="120" w:line="240" w:lineRule="auto"/>
        <w:ind w:left="1418"/>
        <w:rPr>
          <w:kern w:val="1"/>
          <w:szCs w:val="24"/>
          <w:lang w:eastAsia="en-US"/>
        </w:rPr>
      </w:pPr>
      <w:r>
        <w:rPr>
          <w:kern w:val="1"/>
          <w:szCs w:val="24"/>
        </w:rPr>
        <w:t xml:space="preserve">Poskytovatel písemně informuje Objednatele </w:t>
      </w:r>
      <w:r w:rsidR="006F422F" w:rsidRPr="006F422F">
        <w:rPr>
          <w:kern w:val="1"/>
          <w:szCs w:val="24"/>
        </w:rPr>
        <w:t>o</w:t>
      </w:r>
      <w:r w:rsidR="00A31795" w:rsidRPr="006F422F">
        <w:rPr>
          <w:kern w:val="1"/>
          <w:szCs w:val="24"/>
        </w:rPr>
        <w:t xml:space="preserve"> dokončení</w:t>
      </w:r>
      <w:r w:rsidR="006F422F" w:rsidRPr="006F422F">
        <w:rPr>
          <w:kern w:val="1"/>
          <w:szCs w:val="24"/>
        </w:rPr>
        <w:t xml:space="preserve"> </w:t>
      </w:r>
      <w:r w:rsidR="00CD36AB">
        <w:t>Stanovených z</w:t>
      </w:r>
      <w:r w:rsidR="00CD36AB" w:rsidRPr="00A20AF4">
        <w:t>abezpečovací</w:t>
      </w:r>
      <w:r w:rsidR="00CD36AB">
        <w:t>ch</w:t>
      </w:r>
      <w:r w:rsidR="00CD36AB" w:rsidRPr="00A20AF4">
        <w:t xml:space="preserve"> </w:t>
      </w:r>
      <w:r w:rsidR="00CD36AB">
        <w:rPr>
          <w:kern w:val="1"/>
          <w:szCs w:val="24"/>
        </w:rPr>
        <w:t>prací</w:t>
      </w:r>
      <w:r w:rsidR="006D16B9">
        <w:rPr>
          <w:kern w:val="1"/>
          <w:szCs w:val="24"/>
        </w:rPr>
        <w:t xml:space="preserve"> </w:t>
      </w:r>
      <w:r w:rsidR="007001A3" w:rsidRPr="006F422F">
        <w:rPr>
          <w:kern w:val="1"/>
          <w:szCs w:val="24"/>
        </w:rPr>
        <w:t xml:space="preserve">bezodkladně </w:t>
      </w:r>
      <w:r>
        <w:rPr>
          <w:kern w:val="1"/>
          <w:szCs w:val="24"/>
        </w:rPr>
        <w:t xml:space="preserve">po </w:t>
      </w:r>
      <w:r w:rsidR="00CD36AB">
        <w:rPr>
          <w:kern w:val="1"/>
          <w:szCs w:val="24"/>
        </w:rPr>
        <w:t>jejich</w:t>
      </w:r>
      <w:r>
        <w:rPr>
          <w:kern w:val="1"/>
          <w:szCs w:val="24"/>
        </w:rPr>
        <w:t xml:space="preserve"> dokončení</w:t>
      </w:r>
      <w:r w:rsidR="007001A3" w:rsidRPr="006F422F">
        <w:rPr>
          <w:kern w:val="1"/>
          <w:szCs w:val="24"/>
        </w:rPr>
        <w:t>;</w:t>
      </w:r>
      <w:r>
        <w:rPr>
          <w:kern w:val="1"/>
          <w:szCs w:val="24"/>
        </w:rPr>
        <w:t xml:space="preserve"> a</w:t>
      </w:r>
    </w:p>
    <w:p w:rsidR="007001A3" w:rsidRPr="00D17DB8" w:rsidRDefault="00BB3737" w:rsidP="00BB3737">
      <w:pPr>
        <w:pStyle w:val="An5"/>
        <w:shd w:val="clear" w:color="auto" w:fill="auto"/>
        <w:tabs>
          <w:tab w:val="clear" w:pos="0"/>
        </w:tabs>
        <w:spacing w:after="120" w:line="240" w:lineRule="auto"/>
        <w:ind w:left="1418"/>
        <w:rPr>
          <w:kern w:val="1"/>
          <w:szCs w:val="24"/>
          <w:lang w:eastAsia="en-US"/>
        </w:rPr>
      </w:pPr>
      <w:r w:rsidRPr="006464CA">
        <w:rPr>
          <w:kern w:val="1"/>
          <w:szCs w:val="24"/>
        </w:rPr>
        <w:t xml:space="preserve">Objednatel (resp. odpovědný pracovník Objednatele) provede bezodkladně po obdržení informace </w:t>
      </w:r>
      <w:r w:rsidRPr="006F422F">
        <w:rPr>
          <w:kern w:val="1"/>
          <w:szCs w:val="24"/>
        </w:rPr>
        <w:t>Poskytovatele</w:t>
      </w:r>
      <w:r w:rsidRPr="006464CA">
        <w:rPr>
          <w:kern w:val="1"/>
          <w:szCs w:val="24"/>
        </w:rPr>
        <w:t xml:space="preserve"> </w:t>
      </w:r>
      <w:r w:rsidRPr="0032654C">
        <w:rPr>
          <w:kern w:val="1"/>
          <w:szCs w:val="24"/>
        </w:rPr>
        <w:t xml:space="preserve">dle </w:t>
      </w:r>
      <w:r w:rsidR="002D1026" w:rsidRPr="0032654C">
        <w:rPr>
          <w:kern w:val="1"/>
          <w:szCs w:val="24"/>
          <w:u w:val="single"/>
        </w:rPr>
        <w:t>písm.</w:t>
      </w:r>
      <w:r w:rsidRPr="0032654C">
        <w:rPr>
          <w:kern w:val="1"/>
          <w:szCs w:val="24"/>
          <w:u w:val="single"/>
        </w:rPr>
        <w:t xml:space="preserve"> </w:t>
      </w:r>
      <w:r w:rsidR="00E41618" w:rsidRPr="0032654C">
        <w:rPr>
          <w:kern w:val="1"/>
          <w:szCs w:val="24"/>
          <w:u w:val="single"/>
        </w:rPr>
        <w:t>l</w:t>
      </w:r>
      <w:r w:rsidRPr="0032654C">
        <w:rPr>
          <w:kern w:val="1"/>
          <w:szCs w:val="24"/>
          <w:u w:val="single"/>
        </w:rPr>
        <w:t>) tohoto</w:t>
      </w:r>
      <w:r w:rsidRPr="006464CA">
        <w:rPr>
          <w:kern w:val="1"/>
          <w:szCs w:val="24"/>
          <w:u w:val="single"/>
        </w:rPr>
        <w:t xml:space="preserve"> článku 5.2.</w:t>
      </w:r>
      <w:r w:rsidR="007001A3">
        <w:rPr>
          <w:kern w:val="1"/>
          <w:szCs w:val="24"/>
          <w:u w:val="single"/>
        </w:rPr>
        <w:t>3</w:t>
      </w:r>
      <w:r w:rsidRPr="006464CA">
        <w:rPr>
          <w:kern w:val="1"/>
          <w:szCs w:val="24"/>
        </w:rPr>
        <w:t xml:space="preserve"> Smlouvy kontrolu řádného </w:t>
      </w:r>
      <w:r w:rsidR="007001A3">
        <w:rPr>
          <w:kern w:val="1"/>
          <w:szCs w:val="24"/>
        </w:rPr>
        <w:t xml:space="preserve">provedení </w:t>
      </w:r>
      <w:r w:rsidR="00AF524C">
        <w:t>Stanovených z</w:t>
      </w:r>
      <w:r w:rsidR="00AF524C" w:rsidRPr="00A20AF4">
        <w:t>abezpečovací</w:t>
      </w:r>
      <w:r w:rsidR="00AF524C">
        <w:t>ch</w:t>
      </w:r>
      <w:r w:rsidR="00AF524C" w:rsidRPr="00A20AF4">
        <w:t xml:space="preserve"> </w:t>
      </w:r>
      <w:r w:rsidR="00AF524C">
        <w:rPr>
          <w:kern w:val="1"/>
          <w:szCs w:val="24"/>
        </w:rPr>
        <w:t>prací</w:t>
      </w:r>
      <w:r w:rsidR="00AF524C" w:rsidRPr="006464CA">
        <w:rPr>
          <w:kern w:val="1"/>
          <w:szCs w:val="24"/>
        </w:rPr>
        <w:t xml:space="preserve"> </w:t>
      </w:r>
      <w:r w:rsidRPr="006464CA">
        <w:rPr>
          <w:kern w:val="1"/>
          <w:szCs w:val="24"/>
        </w:rPr>
        <w:t xml:space="preserve">dle </w:t>
      </w:r>
      <w:r w:rsidRPr="006464CA">
        <w:rPr>
          <w:kern w:val="1"/>
          <w:szCs w:val="24"/>
          <w:u w:val="single"/>
        </w:rPr>
        <w:t>článku 7.3</w:t>
      </w:r>
      <w:r w:rsidRPr="006464CA">
        <w:rPr>
          <w:kern w:val="1"/>
          <w:szCs w:val="24"/>
        </w:rPr>
        <w:t xml:space="preserve"> této Smlouvy a, došlo-li k řádnému </w:t>
      </w:r>
      <w:r w:rsidR="007001A3">
        <w:rPr>
          <w:kern w:val="1"/>
          <w:szCs w:val="24"/>
        </w:rPr>
        <w:t xml:space="preserve">provedení </w:t>
      </w:r>
      <w:r w:rsidR="00ED112D">
        <w:rPr>
          <w:kern w:val="1"/>
          <w:szCs w:val="24"/>
        </w:rPr>
        <w:t>těchto prací</w:t>
      </w:r>
      <w:r w:rsidRPr="006464CA">
        <w:rPr>
          <w:kern w:val="1"/>
          <w:szCs w:val="24"/>
        </w:rPr>
        <w:t xml:space="preserve">, tuto skutečnost Poskytovateli </w:t>
      </w:r>
      <w:r w:rsidR="00B2302A">
        <w:rPr>
          <w:kern w:val="1"/>
          <w:szCs w:val="24"/>
        </w:rPr>
        <w:t xml:space="preserve">prostřednictvím Záznamu o poruše </w:t>
      </w:r>
      <w:r w:rsidR="00DD4A76">
        <w:rPr>
          <w:kern w:val="1"/>
          <w:szCs w:val="24"/>
        </w:rPr>
        <w:t xml:space="preserve">konstrukce </w:t>
      </w:r>
      <w:r w:rsidRPr="006464CA">
        <w:rPr>
          <w:kern w:val="1"/>
          <w:szCs w:val="24"/>
        </w:rPr>
        <w:t>písemně potvrdí</w:t>
      </w:r>
      <w:r w:rsidR="002E6F9E">
        <w:rPr>
          <w:kern w:val="1"/>
          <w:szCs w:val="24"/>
        </w:rPr>
        <w:t xml:space="preserve"> (včetně </w:t>
      </w:r>
      <w:r w:rsidR="00DD4A76">
        <w:rPr>
          <w:kern w:val="1"/>
          <w:szCs w:val="24"/>
        </w:rPr>
        <w:t>seznamu</w:t>
      </w:r>
      <w:r w:rsidR="002E6F9E">
        <w:rPr>
          <w:kern w:val="1"/>
          <w:szCs w:val="24"/>
        </w:rPr>
        <w:t xml:space="preserve"> Náhradních dílů použitých při </w:t>
      </w:r>
      <w:r w:rsidR="0031733B">
        <w:rPr>
          <w:kern w:val="1"/>
          <w:szCs w:val="24"/>
        </w:rPr>
        <w:t xml:space="preserve">realizaci </w:t>
      </w:r>
      <w:r w:rsidR="00AF524C">
        <w:t>Stanovených z</w:t>
      </w:r>
      <w:r w:rsidR="00AF524C" w:rsidRPr="00A20AF4">
        <w:t>abezpečovací</w:t>
      </w:r>
      <w:r w:rsidR="00AF524C">
        <w:t>ch</w:t>
      </w:r>
      <w:r w:rsidR="00AF524C" w:rsidRPr="00A20AF4">
        <w:t xml:space="preserve"> </w:t>
      </w:r>
      <w:r w:rsidR="00AF524C">
        <w:rPr>
          <w:kern w:val="1"/>
          <w:szCs w:val="24"/>
        </w:rPr>
        <w:t>prací</w:t>
      </w:r>
      <w:r w:rsidR="002E6F9E">
        <w:rPr>
          <w:kern w:val="1"/>
          <w:szCs w:val="24"/>
        </w:rPr>
        <w:t>)</w:t>
      </w:r>
      <w:r w:rsidR="0031733B">
        <w:rPr>
          <w:kern w:val="1"/>
          <w:szCs w:val="24"/>
        </w:rPr>
        <w:t>.</w:t>
      </w:r>
    </w:p>
    <w:p w:rsidR="00357DB2" w:rsidRDefault="00D26AB9" w:rsidP="00D26AB9">
      <w:pPr>
        <w:pStyle w:val="Zkladntext"/>
        <w:ind w:left="1418" w:hanging="1418"/>
        <w:jc w:val="both"/>
        <w:rPr>
          <w:rFonts w:eastAsia="Times New Roman"/>
          <w:kern w:val="1"/>
          <w:sz w:val="22"/>
          <w:szCs w:val="22"/>
        </w:rPr>
      </w:pPr>
      <w:r w:rsidRPr="00D26AB9">
        <w:rPr>
          <w:rFonts w:eastAsia="Times New Roman"/>
          <w:b/>
          <w:i/>
          <w:kern w:val="1"/>
          <w:sz w:val="22"/>
          <w:szCs w:val="24"/>
        </w:rPr>
        <w:tab/>
      </w:r>
      <w:r w:rsidRPr="00012673">
        <w:rPr>
          <w:rFonts w:eastAsia="Times New Roman"/>
          <w:kern w:val="1"/>
          <w:sz w:val="22"/>
          <w:szCs w:val="22"/>
        </w:rPr>
        <w:t xml:space="preserve">Pro vyloučení pochybností se stanoví, že v případě, kdy Objednatel (resp. odpovědný pracovník Objednatele) při kontrole řádného provedení </w:t>
      </w:r>
      <w:r w:rsidR="00AF524C" w:rsidRPr="00AF524C">
        <w:rPr>
          <w:sz w:val="22"/>
          <w:szCs w:val="22"/>
        </w:rPr>
        <w:t>Stanovených zabezpečovacích prací</w:t>
      </w:r>
      <w:r w:rsidRPr="00012673">
        <w:rPr>
          <w:rFonts w:eastAsia="Times New Roman"/>
          <w:kern w:val="1"/>
          <w:sz w:val="22"/>
          <w:szCs w:val="22"/>
        </w:rPr>
        <w:t xml:space="preserve"> zjistí, že </w:t>
      </w:r>
      <w:r w:rsidR="00415808" w:rsidRPr="00012673">
        <w:rPr>
          <w:rFonts w:eastAsia="Times New Roman"/>
          <w:kern w:val="1"/>
          <w:sz w:val="22"/>
          <w:szCs w:val="22"/>
        </w:rPr>
        <w:t>Stanoven</w:t>
      </w:r>
      <w:r w:rsidR="00AF524C">
        <w:rPr>
          <w:rFonts w:eastAsia="Times New Roman"/>
          <w:kern w:val="1"/>
          <w:sz w:val="22"/>
          <w:szCs w:val="22"/>
        </w:rPr>
        <w:t>é</w:t>
      </w:r>
      <w:r w:rsidR="00415808" w:rsidRPr="00012673">
        <w:rPr>
          <w:rFonts w:eastAsia="Times New Roman"/>
          <w:kern w:val="1"/>
          <w:sz w:val="22"/>
          <w:szCs w:val="22"/>
        </w:rPr>
        <w:t xml:space="preserve"> z</w:t>
      </w:r>
      <w:r w:rsidRPr="00012673">
        <w:rPr>
          <w:rFonts w:eastAsia="Times New Roman"/>
          <w:kern w:val="1"/>
          <w:sz w:val="22"/>
          <w:szCs w:val="22"/>
        </w:rPr>
        <w:t>abezpečovací práce nebyl</w:t>
      </w:r>
      <w:r w:rsidR="00AF524C">
        <w:rPr>
          <w:rFonts w:eastAsia="Times New Roman"/>
          <w:kern w:val="1"/>
          <w:sz w:val="22"/>
          <w:szCs w:val="22"/>
        </w:rPr>
        <w:t>y</w:t>
      </w:r>
      <w:r w:rsidR="00EF1C90" w:rsidRPr="00012673">
        <w:rPr>
          <w:rFonts w:eastAsia="Times New Roman"/>
          <w:kern w:val="1"/>
          <w:sz w:val="22"/>
          <w:szCs w:val="22"/>
        </w:rPr>
        <w:t xml:space="preserve"> dokončen</w:t>
      </w:r>
      <w:r w:rsidR="00AF524C">
        <w:rPr>
          <w:rFonts w:eastAsia="Times New Roman"/>
          <w:kern w:val="1"/>
          <w:sz w:val="22"/>
          <w:szCs w:val="22"/>
        </w:rPr>
        <w:t>y</w:t>
      </w:r>
      <w:r w:rsidR="00EF1C90" w:rsidRPr="00012673">
        <w:rPr>
          <w:rFonts w:eastAsia="Times New Roman"/>
          <w:kern w:val="1"/>
          <w:sz w:val="22"/>
          <w:szCs w:val="22"/>
        </w:rPr>
        <w:t xml:space="preserve"> nebo</w:t>
      </w:r>
      <w:r w:rsidRPr="00012673">
        <w:rPr>
          <w:rFonts w:eastAsia="Times New Roman"/>
          <w:kern w:val="1"/>
          <w:sz w:val="22"/>
          <w:szCs w:val="22"/>
        </w:rPr>
        <w:t xml:space="preserve"> řádně proveden</w:t>
      </w:r>
      <w:r w:rsidR="00AF524C">
        <w:rPr>
          <w:rFonts w:eastAsia="Times New Roman"/>
          <w:kern w:val="1"/>
          <w:sz w:val="22"/>
          <w:szCs w:val="22"/>
        </w:rPr>
        <w:t>y</w:t>
      </w:r>
      <w:r w:rsidRPr="00012673">
        <w:rPr>
          <w:rFonts w:eastAsia="Times New Roman"/>
          <w:kern w:val="1"/>
          <w:sz w:val="22"/>
          <w:szCs w:val="22"/>
        </w:rPr>
        <w:t xml:space="preserve">, je Poskytovatel povinen </w:t>
      </w:r>
      <w:r w:rsidR="00EF1C90" w:rsidRPr="00012673">
        <w:rPr>
          <w:rFonts w:eastAsia="Times New Roman"/>
          <w:kern w:val="1"/>
          <w:sz w:val="22"/>
          <w:szCs w:val="22"/>
        </w:rPr>
        <w:t xml:space="preserve">řádně dokončit </w:t>
      </w:r>
      <w:r w:rsidR="00332B36" w:rsidRPr="00012673">
        <w:rPr>
          <w:rFonts w:eastAsia="Times New Roman"/>
          <w:kern w:val="1"/>
          <w:sz w:val="22"/>
          <w:szCs w:val="22"/>
        </w:rPr>
        <w:t>Stanoven</w:t>
      </w:r>
      <w:r w:rsidR="00AF524C">
        <w:rPr>
          <w:rFonts w:eastAsia="Times New Roman"/>
          <w:kern w:val="1"/>
          <w:sz w:val="22"/>
          <w:szCs w:val="22"/>
        </w:rPr>
        <w:t>é</w:t>
      </w:r>
      <w:r w:rsidR="00332B36" w:rsidRPr="00012673">
        <w:rPr>
          <w:rFonts w:eastAsia="Times New Roman"/>
          <w:kern w:val="1"/>
          <w:sz w:val="22"/>
          <w:szCs w:val="22"/>
        </w:rPr>
        <w:t xml:space="preserve"> z</w:t>
      </w:r>
      <w:r w:rsidR="00EF1C90" w:rsidRPr="00012673">
        <w:rPr>
          <w:rFonts w:eastAsia="Times New Roman"/>
          <w:kern w:val="1"/>
          <w:sz w:val="22"/>
          <w:szCs w:val="22"/>
        </w:rPr>
        <w:t>abezpečovací prác</w:t>
      </w:r>
      <w:r w:rsidR="00AF524C">
        <w:rPr>
          <w:rFonts w:eastAsia="Times New Roman"/>
          <w:kern w:val="1"/>
          <w:sz w:val="22"/>
          <w:szCs w:val="22"/>
        </w:rPr>
        <w:t>e</w:t>
      </w:r>
      <w:r w:rsidR="00EF1C90" w:rsidRPr="00012673">
        <w:rPr>
          <w:rFonts w:eastAsia="Times New Roman"/>
          <w:kern w:val="1"/>
          <w:sz w:val="22"/>
          <w:szCs w:val="22"/>
        </w:rPr>
        <w:t xml:space="preserve"> nebo odstranit vady proveden</w:t>
      </w:r>
      <w:r w:rsidR="00AF524C">
        <w:rPr>
          <w:rFonts w:eastAsia="Times New Roman"/>
          <w:kern w:val="1"/>
          <w:sz w:val="22"/>
          <w:szCs w:val="22"/>
        </w:rPr>
        <w:t>ých</w:t>
      </w:r>
      <w:r w:rsidR="00EF1C90" w:rsidRPr="00012673">
        <w:rPr>
          <w:rFonts w:eastAsia="Times New Roman"/>
          <w:kern w:val="1"/>
          <w:sz w:val="22"/>
          <w:szCs w:val="22"/>
        </w:rPr>
        <w:t xml:space="preserve"> </w:t>
      </w:r>
      <w:r w:rsidR="00AF524C" w:rsidRPr="00AF524C">
        <w:rPr>
          <w:sz w:val="22"/>
          <w:szCs w:val="22"/>
        </w:rPr>
        <w:t xml:space="preserve">Stanovených zabezpečovacích prací </w:t>
      </w:r>
      <w:r w:rsidRPr="00012673">
        <w:rPr>
          <w:rFonts w:eastAsia="Times New Roman"/>
          <w:kern w:val="1"/>
          <w:sz w:val="22"/>
          <w:szCs w:val="22"/>
        </w:rPr>
        <w:t>na své vlastní náklady bez nároku na zaplacení ceny dle této Smlouvy</w:t>
      </w:r>
      <w:r w:rsidR="001946FD">
        <w:rPr>
          <w:rFonts w:eastAsia="Times New Roman"/>
          <w:kern w:val="1"/>
          <w:sz w:val="22"/>
          <w:szCs w:val="22"/>
        </w:rPr>
        <w:t xml:space="preserve"> </w:t>
      </w:r>
      <w:r w:rsidR="001946FD">
        <w:rPr>
          <w:sz w:val="22"/>
          <w:szCs w:val="22"/>
        </w:rPr>
        <w:t>za takové dokončovací práce</w:t>
      </w:r>
      <w:r w:rsidRPr="00012673">
        <w:rPr>
          <w:rFonts w:eastAsia="Times New Roman"/>
          <w:kern w:val="1"/>
          <w:sz w:val="22"/>
          <w:szCs w:val="22"/>
        </w:rPr>
        <w:t xml:space="preserve">, nejpozději ve Lhůtě pro </w:t>
      </w:r>
      <w:r w:rsidR="00EF1C90" w:rsidRPr="00012673">
        <w:rPr>
          <w:rFonts w:eastAsia="Times New Roman"/>
          <w:kern w:val="1"/>
          <w:sz w:val="22"/>
          <w:szCs w:val="22"/>
        </w:rPr>
        <w:t xml:space="preserve">provedení </w:t>
      </w:r>
      <w:r w:rsidR="001B4BF7" w:rsidRPr="001B4BF7">
        <w:rPr>
          <w:rFonts w:eastAsia="Times New Roman"/>
          <w:kern w:val="1"/>
          <w:sz w:val="22"/>
          <w:szCs w:val="22"/>
        </w:rPr>
        <w:t xml:space="preserve">zabezpečovacích prací </w:t>
      </w:r>
      <w:r w:rsidRPr="00012673">
        <w:rPr>
          <w:rFonts w:eastAsia="Times New Roman"/>
          <w:kern w:val="1"/>
          <w:sz w:val="22"/>
          <w:szCs w:val="22"/>
        </w:rPr>
        <w:t>a za podmínek této Smlouvy.</w:t>
      </w:r>
    </w:p>
    <w:p w:rsidR="00BA5FBB" w:rsidRPr="00D17DB8" w:rsidRDefault="00BA5FBB" w:rsidP="00BB3737">
      <w:pPr>
        <w:pStyle w:val="Zkladntext"/>
        <w:shd w:val="clear" w:color="auto" w:fill="auto"/>
        <w:autoSpaceDE/>
        <w:autoSpaceDN/>
        <w:adjustRightInd/>
        <w:spacing w:after="0" w:line="240" w:lineRule="auto"/>
        <w:rPr>
          <w:kern w:val="1"/>
          <w:szCs w:val="24"/>
          <w:highlight w:val="yellow"/>
          <w:lang w:eastAsia="en-US"/>
        </w:rPr>
      </w:pPr>
    </w:p>
    <w:tbl>
      <w:tblPr>
        <w:tblW w:w="9780" w:type="dxa"/>
        <w:tblInd w:w="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9"/>
        <w:gridCol w:w="1100"/>
        <w:gridCol w:w="1134"/>
        <w:gridCol w:w="1310"/>
        <w:gridCol w:w="1525"/>
        <w:gridCol w:w="1701"/>
        <w:gridCol w:w="1701"/>
      </w:tblGrid>
      <w:tr w:rsidR="00BA5FBB" w:rsidRPr="00EE3672" w:rsidTr="00D57EC4">
        <w:trPr>
          <w:tblHeader/>
        </w:trPr>
        <w:tc>
          <w:tcPr>
            <w:tcW w:w="1309"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rsidR="00BA5FBB" w:rsidRPr="00EE3672" w:rsidRDefault="00BA5FBB" w:rsidP="00012DDE">
            <w:pPr>
              <w:keepNext/>
              <w:shd w:val="clear" w:color="auto" w:fill="auto"/>
              <w:tabs>
                <w:tab w:val="left" w:pos="567"/>
              </w:tabs>
              <w:jc w:val="center"/>
              <w:rPr>
                <w:rFonts w:ascii="Times New Roman" w:eastAsia="Times New Roman" w:hAnsi="Times New Roman"/>
                <w:b/>
                <w:kern w:val="1"/>
                <w:lang w:eastAsia="en-US"/>
              </w:rPr>
            </w:pPr>
            <w:r w:rsidRPr="00EE3672">
              <w:rPr>
                <w:rFonts w:ascii="Times New Roman" w:eastAsia="Times New Roman" w:hAnsi="Times New Roman"/>
                <w:b/>
                <w:kern w:val="1"/>
              </w:rPr>
              <w:lastRenderedPageBreak/>
              <w:t>Stupeň závažnosti poruchy konstrukce</w:t>
            </w:r>
          </w:p>
        </w:tc>
        <w:tc>
          <w:tcPr>
            <w:tcW w:w="1100"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rsidR="00BA5FBB" w:rsidRPr="00EE3672" w:rsidRDefault="00BA5FBB" w:rsidP="00012DDE">
            <w:pPr>
              <w:keepNext/>
              <w:shd w:val="clear" w:color="auto" w:fill="auto"/>
              <w:tabs>
                <w:tab w:val="left" w:pos="567"/>
              </w:tabs>
              <w:jc w:val="center"/>
              <w:rPr>
                <w:rFonts w:ascii="Times New Roman" w:eastAsia="Times New Roman" w:hAnsi="Times New Roman"/>
                <w:b/>
                <w:kern w:val="1"/>
                <w:lang w:eastAsia="en-US"/>
              </w:rPr>
            </w:pPr>
            <w:r w:rsidRPr="00EE3672">
              <w:rPr>
                <w:rFonts w:ascii="Times New Roman" w:eastAsia="Times New Roman" w:hAnsi="Times New Roman"/>
                <w:b/>
                <w:kern w:val="1"/>
              </w:rPr>
              <w:t>Lhůta pro odpověď</w:t>
            </w:r>
          </w:p>
        </w:tc>
        <w:tc>
          <w:tcPr>
            <w:tcW w:w="1134"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rsidR="00BA5FBB" w:rsidRPr="00EE3672" w:rsidRDefault="00BA5FBB" w:rsidP="00012DDE">
            <w:pPr>
              <w:keepNext/>
              <w:shd w:val="clear" w:color="auto" w:fill="auto"/>
              <w:tabs>
                <w:tab w:val="left" w:pos="567"/>
              </w:tabs>
              <w:jc w:val="center"/>
              <w:rPr>
                <w:rFonts w:ascii="Times New Roman" w:eastAsia="Times New Roman" w:hAnsi="Times New Roman"/>
                <w:b/>
                <w:kern w:val="1"/>
                <w:lang w:eastAsia="en-US"/>
              </w:rPr>
            </w:pPr>
            <w:r w:rsidRPr="00EE3672">
              <w:rPr>
                <w:rFonts w:ascii="Times New Roman" w:eastAsia="Times New Roman" w:hAnsi="Times New Roman"/>
                <w:b/>
                <w:kern w:val="1"/>
              </w:rPr>
              <w:t>Dojezdová doba</w:t>
            </w:r>
          </w:p>
        </w:tc>
        <w:tc>
          <w:tcPr>
            <w:tcW w:w="1310"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rsidR="00BA5FBB" w:rsidRPr="00EE3672" w:rsidRDefault="00BA5FBB" w:rsidP="00BA5FBB">
            <w:pPr>
              <w:keepNext/>
              <w:shd w:val="clear" w:color="auto" w:fill="auto"/>
              <w:tabs>
                <w:tab w:val="left" w:pos="567"/>
              </w:tabs>
              <w:jc w:val="center"/>
              <w:rPr>
                <w:rFonts w:ascii="Times New Roman" w:eastAsia="Times New Roman" w:hAnsi="Times New Roman"/>
                <w:b/>
                <w:kern w:val="1"/>
                <w:lang w:eastAsia="en-US"/>
              </w:rPr>
            </w:pPr>
            <w:r w:rsidRPr="00EE3672">
              <w:rPr>
                <w:rFonts w:ascii="Times New Roman" w:eastAsia="Times New Roman" w:hAnsi="Times New Roman"/>
                <w:b/>
                <w:kern w:val="1"/>
                <w:lang w:eastAsia="en-US"/>
              </w:rPr>
              <w:t>Lhůta pro provedení diagnostiky</w:t>
            </w:r>
          </w:p>
        </w:tc>
        <w:tc>
          <w:tcPr>
            <w:tcW w:w="1525" w:type="dxa"/>
            <w:tcBorders>
              <w:top w:val="single" w:sz="4" w:space="0" w:color="auto"/>
              <w:left w:val="single" w:sz="4" w:space="0" w:color="auto"/>
              <w:bottom w:val="single" w:sz="4" w:space="0" w:color="auto"/>
              <w:right w:val="single" w:sz="4" w:space="0" w:color="auto"/>
            </w:tcBorders>
            <w:shd w:val="clear" w:color="000000" w:fill="D9D9D9"/>
            <w:vAlign w:val="center"/>
          </w:tcPr>
          <w:p w:rsidR="00BA5FBB" w:rsidRPr="00EE3672" w:rsidRDefault="00BA5FBB" w:rsidP="00EE3672">
            <w:pPr>
              <w:keepNext/>
              <w:shd w:val="clear" w:color="auto" w:fill="auto"/>
              <w:tabs>
                <w:tab w:val="left" w:pos="567"/>
              </w:tabs>
              <w:jc w:val="center"/>
              <w:rPr>
                <w:rFonts w:ascii="Times New Roman" w:eastAsia="Times New Roman" w:hAnsi="Times New Roman"/>
                <w:b/>
                <w:kern w:val="1"/>
              </w:rPr>
            </w:pPr>
            <w:r w:rsidRPr="00EE3672">
              <w:rPr>
                <w:rFonts w:ascii="Times New Roman" w:eastAsia="Times New Roman" w:hAnsi="Times New Roman"/>
                <w:b/>
                <w:kern w:val="1"/>
              </w:rPr>
              <w:t>Lhůta pro vypracování technologického předpisu</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rsidR="00BA5FBB" w:rsidRPr="00EE3672" w:rsidRDefault="00332B36" w:rsidP="00AF524C">
            <w:pPr>
              <w:keepNext/>
              <w:shd w:val="clear" w:color="auto" w:fill="auto"/>
              <w:tabs>
                <w:tab w:val="left" w:pos="567"/>
              </w:tabs>
              <w:jc w:val="center"/>
              <w:rPr>
                <w:rFonts w:ascii="Times New Roman" w:eastAsia="Times New Roman" w:hAnsi="Times New Roman"/>
                <w:b/>
                <w:kern w:val="1"/>
              </w:rPr>
            </w:pPr>
            <w:r w:rsidRPr="00EE3672">
              <w:rPr>
                <w:rFonts w:ascii="Times New Roman" w:eastAsia="Times New Roman" w:hAnsi="Times New Roman"/>
                <w:b/>
                <w:kern w:val="1"/>
              </w:rPr>
              <w:t>Lhůta pro provedení z</w:t>
            </w:r>
            <w:r w:rsidR="00BA5FBB" w:rsidRPr="00EE3672">
              <w:rPr>
                <w:rFonts w:ascii="Times New Roman" w:eastAsia="Times New Roman" w:hAnsi="Times New Roman"/>
                <w:b/>
                <w:kern w:val="1"/>
              </w:rPr>
              <w:t>abezpečovací</w:t>
            </w:r>
            <w:r w:rsidR="00AF524C">
              <w:rPr>
                <w:rFonts w:ascii="Times New Roman" w:eastAsia="Times New Roman" w:hAnsi="Times New Roman"/>
                <w:b/>
                <w:kern w:val="1"/>
              </w:rPr>
              <w:t>ch</w:t>
            </w:r>
            <w:r w:rsidR="00BA5FBB" w:rsidRPr="00EE3672">
              <w:rPr>
                <w:rFonts w:ascii="Times New Roman" w:eastAsia="Times New Roman" w:hAnsi="Times New Roman"/>
                <w:b/>
                <w:kern w:val="1"/>
              </w:rPr>
              <w:t xml:space="preserve"> </w:t>
            </w:r>
            <w:r w:rsidR="00F071CF">
              <w:rPr>
                <w:rFonts w:ascii="Times New Roman" w:eastAsia="Times New Roman" w:hAnsi="Times New Roman"/>
                <w:b/>
                <w:kern w:val="1"/>
              </w:rPr>
              <w:t>pr</w:t>
            </w:r>
            <w:r w:rsidR="00AF524C">
              <w:rPr>
                <w:rFonts w:ascii="Times New Roman" w:eastAsia="Times New Roman" w:hAnsi="Times New Roman"/>
                <w:b/>
                <w:kern w:val="1"/>
              </w:rPr>
              <w:t>ací</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rsidR="00BA5FBB" w:rsidRPr="00EE3672" w:rsidRDefault="00BA5FBB" w:rsidP="007D279F">
            <w:pPr>
              <w:keepNext/>
              <w:shd w:val="clear" w:color="auto" w:fill="auto"/>
              <w:tabs>
                <w:tab w:val="left" w:pos="567"/>
              </w:tabs>
              <w:jc w:val="center"/>
              <w:rPr>
                <w:rFonts w:ascii="Times New Roman" w:eastAsia="Times New Roman" w:hAnsi="Times New Roman"/>
                <w:b/>
                <w:kern w:val="1"/>
                <w:lang w:eastAsia="en-US"/>
              </w:rPr>
            </w:pPr>
            <w:r w:rsidRPr="00EE3672">
              <w:rPr>
                <w:rFonts w:ascii="Times New Roman" w:eastAsia="Times New Roman" w:hAnsi="Times New Roman"/>
                <w:b/>
                <w:kern w:val="1"/>
              </w:rPr>
              <w:t>Perioda průběžných informací</w:t>
            </w:r>
            <w:r w:rsidR="00A63EF6">
              <w:rPr>
                <w:rFonts w:ascii="Times New Roman" w:eastAsia="Times New Roman" w:hAnsi="Times New Roman"/>
                <w:b/>
                <w:kern w:val="1"/>
              </w:rPr>
              <w:t xml:space="preserve"> (Konstrukce)</w:t>
            </w:r>
          </w:p>
        </w:tc>
      </w:tr>
      <w:tr w:rsidR="00BA5FBB" w:rsidRPr="00EE3672" w:rsidTr="00D57EC4">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BA5FBB" w:rsidP="00012DDE">
            <w:pPr>
              <w:keepNext/>
              <w:shd w:val="clear" w:color="auto" w:fill="auto"/>
              <w:spacing w:before="120" w:after="120"/>
              <w:jc w:val="center"/>
              <w:rPr>
                <w:rFonts w:ascii="Times New Roman" w:eastAsia="Times New Roman" w:hAnsi="Times New Roman"/>
                <w:b/>
                <w:kern w:val="1"/>
                <w:lang w:val="en-US" w:eastAsia="en-US"/>
              </w:rPr>
            </w:pPr>
            <w:r w:rsidRPr="00EE3672">
              <w:rPr>
                <w:rFonts w:ascii="Times New Roman" w:eastAsia="Times New Roman" w:hAnsi="Times New Roman"/>
                <w:b/>
                <w:kern w:val="1"/>
              </w:rPr>
              <w:t>Závažná porucha konstrukce</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BA5FBB" w:rsidP="00012DDE">
            <w:pPr>
              <w:keepNext/>
              <w:shd w:val="clear" w:color="auto" w:fill="auto"/>
              <w:spacing w:before="120" w:after="120"/>
              <w:jc w:val="center"/>
              <w:rPr>
                <w:rFonts w:ascii="Times New Roman" w:eastAsia="Times New Roman" w:hAnsi="Times New Roman"/>
                <w:kern w:val="1"/>
                <w:lang w:val="en-US" w:eastAsia="en-US"/>
              </w:rPr>
            </w:pPr>
            <w:r w:rsidRPr="00EE3672">
              <w:rPr>
                <w:rFonts w:ascii="Times New Roman" w:eastAsia="Times New Roman" w:hAnsi="Times New Roman"/>
                <w:kern w:val="1"/>
              </w:rPr>
              <w:t>okamžitě</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BA5FBB" w:rsidP="00012DDE">
            <w:pPr>
              <w:keepNext/>
              <w:shd w:val="clear" w:color="auto" w:fill="auto"/>
              <w:spacing w:before="120" w:after="120"/>
              <w:jc w:val="center"/>
              <w:rPr>
                <w:rFonts w:ascii="Times New Roman" w:eastAsia="Times New Roman" w:hAnsi="Times New Roman"/>
                <w:kern w:val="1"/>
                <w:lang w:val="en-US" w:eastAsia="en-US"/>
              </w:rPr>
            </w:pPr>
            <w:r w:rsidRPr="00EE3672">
              <w:rPr>
                <w:rFonts w:ascii="Times New Roman" w:eastAsia="Times New Roman" w:hAnsi="Times New Roman"/>
                <w:kern w:val="1"/>
              </w:rPr>
              <w:t xml:space="preserve">1 hodina </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095DDC" w:rsidP="00BA5FBB">
            <w:pPr>
              <w:keepNext/>
              <w:shd w:val="clear" w:color="auto" w:fill="auto"/>
              <w:spacing w:before="120" w:after="120"/>
              <w:jc w:val="center"/>
              <w:rPr>
                <w:rFonts w:ascii="Times New Roman" w:eastAsia="Times New Roman" w:hAnsi="Times New Roman"/>
                <w:kern w:val="1"/>
              </w:rPr>
            </w:pPr>
            <w:r w:rsidRPr="00EE3672">
              <w:rPr>
                <w:rFonts w:ascii="Times New Roman" w:eastAsia="Times New Roman" w:hAnsi="Times New Roman"/>
                <w:kern w:val="1"/>
              </w:rPr>
              <w:t>2 hodiny</w:t>
            </w:r>
          </w:p>
        </w:tc>
        <w:tc>
          <w:tcPr>
            <w:tcW w:w="1525" w:type="dxa"/>
            <w:tcBorders>
              <w:top w:val="single" w:sz="4" w:space="0" w:color="auto"/>
              <w:left w:val="single" w:sz="4" w:space="0" w:color="auto"/>
              <w:bottom w:val="single" w:sz="4" w:space="0" w:color="auto"/>
              <w:right w:val="single" w:sz="4" w:space="0" w:color="auto"/>
            </w:tcBorders>
            <w:vAlign w:val="center"/>
          </w:tcPr>
          <w:p w:rsidR="00BA5FBB" w:rsidRPr="00EE3672" w:rsidRDefault="00E07A2B" w:rsidP="00EB7BEC">
            <w:pPr>
              <w:jc w:val="center"/>
              <w:rPr>
                <w:rFonts w:ascii="Times New Roman" w:eastAsia="Times New Roman" w:hAnsi="Times New Roman"/>
                <w:kern w:val="1"/>
              </w:rPr>
            </w:pPr>
            <w:r w:rsidRPr="00EE3672">
              <w:rPr>
                <w:rFonts w:ascii="Times New Roman" w:eastAsia="Times New Roman" w:hAnsi="Times New Roman"/>
                <w:kern w:val="1"/>
              </w:rPr>
              <w:t>1</w:t>
            </w:r>
            <w:r w:rsidR="00EB7BEC" w:rsidRPr="00EE3672">
              <w:rPr>
                <w:rFonts w:ascii="Times New Roman" w:eastAsia="Times New Roman" w:hAnsi="Times New Roman"/>
                <w:kern w:val="1"/>
              </w:rPr>
              <w:t>2 hodin</w:t>
            </w:r>
          </w:p>
        </w:tc>
        <w:tc>
          <w:tcPr>
            <w:tcW w:w="1701" w:type="dxa"/>
            <w:tcBorders>
              <w:top w:val="single" w:sz="4" w:space="0" w:color="auto"/>
              <w:left w:val="single" w:sz="4" w:space="0" w:color="auto"/>
              <w:bottom w:val="single" w:sz="4" w:space="0" w:color="auto"/>
              <w:right w:val="single" w:sz="4" w:space="0" w:color="auto"/>
            </w:tcBorders>
            <w:vAlign w:val="center"/>
          </w:tcPr>
          <w:p w:rsidR="00BA5FBB" w:rsidRPr="00EE3672" w:rsidRDefault="009B5F44" w:rsidP="009B5F44">
            <w:pPr>
              <w:jc w:val="center"/>
              <w:rPr>
                <w:rFonts w:ascii="Times New Roman" w:eastAsia="Times New Roman" w:hAnsi="Times New Roman"/>
                <w:kern w:val="1"/>
              </w:rPr>
            </w:pPr>
            <w:r>
              <w:rPr>
                <w:rFonts w:ascii="Times New Roman" w:eastAsia="Times New Roman" w:hAnsi="Times New Roman"/>
                <w:kern w:val="1"/>
              </w:rPr>
              <w:t>12</w:t>
            </w:r>
            <w:r w:rsidR="00E07A2B" w:rsidRPr="00EE3672">
              <w:rPr>
                <w:rFonts w:ascii="Times New Roman" w:eastAsia="Times New Roman" w:hAnsi="Times New Roman"/>
                <w:kern w:val="1"/>
              </w:rPr>
              <w:t xml:space="preserve"> hodin </w:t>
            </w:r>
          </w:p>
        </w:tc>
        <w:tc>
          <w:tcPr>
            <w:tcW w:w="1701" w:type="dxa"/>
            <w:tcBorders>
              <w:top w:val="single" w:sz="4" w:space="0" w:color="auto"/>
              <w:left w:val="single" w:sz="4" w:space="0" w:color="auto"/>
              <w:bottom w:val="single" w:sz="4" w:space="0" w:color="auto"/>
              <w:right w:val="single" w:sz="4" w:space="0" w:color="auto"/>
            </w:tcBorders>
            <w:vAlign w:val="center"/>
          </w:tcPr>
          <w:p w:rsidR="00BA5FBB" w:rsidRPr="00EE3672" w:rsidRDefault="00BA5FBB" w:rsidP="00DC4FAB">
            <w:pPr>
              <w:keepNext/>
              <w:shd w:val="clear" w:color="auto" w:fill="auto"/>
              <w:spacing w:before="120" w:after="120"/>
              <w:jc w:val="center"/>
              <w:rPr>
                <w:rFonts w:ascii="Times New Roman" w:eastAsia="Times New Roman" w:hAnsi="Times New Roman"/>
                <w:kern w:val="1"/>
                <w:lang w:eastAsia="en-US"/>
              </w:rPr>
            </w:pPr>
            <w:r w:rsidRPr="00EE3672">
              <w:rPr>
                <w:rFonts w:ascii="Times New Roman" w:eastAsia="Times New Roman" w:hAnsi="Times New Roman" w:cs="Times New Roman"/>
                <w:kern w:val="1"/>
              </w:rPr>
              <w:t xml:space="preserve">Každých </w:t>
            </w:r>
            <w:r w:rsidR="00E07A2B" w:rsidRPr="00EE3672">
              <w:rPr>
                <w:rFonts w:ascii="Times New Roman" w:eastAsia="Times New Roman" w:hAnsi="Times New Roman" w:cs="Times New Roman"/>
                <w:kern w:val="1"/>
              </w:rPr>
              <w:t>12</w:t>
            </w:r>
            <w:r w:rsidRPr="00EE3672">
              <w:rPr>
                <w:rFonts w:ascii="Times New Roman" w:eastAsia="Times New Roman" w:hAnsi="Times New Roman" w:cs="Times New Roman"/>
                <w:kern w:val="1"/>
              </w:rPr>
              <w:t xml:space="preserve"> hodin </w:t>
            </w:r>
            <w:r w:rsidR="00A63EF6">
              <w:rPr>
                <w:rFonts w:ascii="Times New Roman" w:eastAsia="Times New Roman" w:hAnsi="Times New Roman"/>
                <w:kern w:val="1"/>
              </w:rPr>
              <w:t xml:space="preserve">až do řádného dokončení </w:t>
            </w:r>
            <w:r w:rsidR="00D32563" w:rsidRPr="00D32563">
              <w:rPr>
                <w:rFonts w:ascii="Times New Roman" w:eastAsia="Times New Roman" w:hAnsi="Times New Roman"/>
                <w:kern w:val="1"/>
              </w:rPr>
              <w:t>Stanovených zabezpečovacích prací</w:t>
            </w:r>
          </w:p>
        </w:tc>
      </w:tr>
      <w:tr w:rsidR="00BA5FBB" w:rsidRPr="00EE3672" w:rsidTr="00D57EC4">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BA5FBB" w:rsidP="00012DDE">
            <w:pPr>
              <w:shd w:val="clear" w:color="auto" w:fill="auto"/>
              <w:spacing w:before="120" w:after="120"/>
              <w:jc w:val="center"/>
              <w:rPr>
                <w:rFonts w:ascii="Times New Roman" w:eastAsia="Times New Roman" w:hAnsi="Times New Roman"/>
                <w:b/>
                <w:kern w:val="1"/>
                <w:lang w:val="en-US" w:eastAsia="en-US"/>
              </w:rPr>
            </w:pPr>
            <w:r w:rsidRPr="00EE3672">
              <w:rPr>
                <w:rFonts w:ascii="Times New Roman" w:eastAsia="Times New Roman" w:hAnsi="Times New Roman"/>
                <w:b/>
                <w:kern w:val="1"/>
              </w:rPr>
              <w:t>Středně závažná porucha konstrukce</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BA5FBB" w:rsidP="00012DDE">
            <w:pPr>
              <w:keepNext/>
              <w:shd w:val="clear" w:color="auto" w:fill="auto"/>
              <w:spacing w:before="120" w:after="120"/>
              <w:jc w:val="center"/>
              <w:rPr>
                <w:rFonts w:ascii="Times New Roman" w:eastAsia="Times New Roman" w:hAnsi="Times New Roman" w:cs="Times New Roman"/>
                <w:kern w:val="1"/>
              </w:rPr>
            </w:pPr>
            <w:r w:rsidRPr="00EE3672">
              <w:rPr>
                <w:rFonts w:ascii="Times New Roman" w:eastAsia="Times New Roman" w:hAnsi="Times New Roman" w:cs="Times New Roman"/>
                <w:kern w:val="1"/>
              </w:rPr>
              <w:t>okamžitě</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BA5FBB" w:rsidP="00012DDE">
            <w:pPr>
              <w:keepNext/>
              <w:shd w:val="clear" w:color="auto" w:fill="auto"/>
              <w:spacing w:before="120" w:after="120"/>
              <w:jc w:val="center"/>
              <w:rPr>
                <w:rFonts w:ascii="Times New Roman" w:eastAsia="Times New Roman" w:hAnsi="Times New Roman" w:cs="Times New Roman"/>
                <w:kern w:val="1"/>
              </w:rPr>
            </w:pPr>
            <w:r w:rsidRPr="00EE3672">
              <w:rPr>
                <w:rFonts w:ascii="Times New Roman" w:eastAsia="Times New Roman" w:hAnsi="Times New Roman"/>
                <w:kern w:val="1"/>
              </w:rPr>
              <w:t>2 hodiny</w:t>
            </w:r>
            <w:r w:rsidRPr="00EE3672">
              <w:rPr>
                <w:rFonts w:ascii="Times New Roman" w:eastAsia="Times New Roman" w:hAnsi="Times New Roman" w:cs="Times New Roman"/>
                <w:kern w:val="1"/>
              </w:rPr>
              <w:t xml:space="preserve"> </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E07A2B" w:rsidP="00BA5FBB">
            <w:pPr>
              <w:keepNext/>
              <w:shd w:val="clear" w:color="auto" w:fill="auto"/>
              <w:spacing w:before="120" w:after="120"/>
              <w:jc w:val="center"/>
              <w:rPr>
                <w:rFonts w:ascii="Times New Roman" w:eastAsia="Times New Roman" w:hAnsi="Times New Roman"/>
                <w:kern w:val="1"/>
              </w:rPr>
            </w:pPr>
            <w:r w:rsidRPr="00EE3672">
              <w:rPr>
                <w:rFonts w:ascii="Times New Roman" w:eastAsia="Times New Roman" w:hAnsi="Times New Roman"/>
                <w:kern w:val="1"/>
              </w:rPr>
              <w:t>3 hodiny</w:t>
            </w:r>
          </w:p>
        </w:tc>
        <w:tc>
          <w:tcPr>
            <w:tcW w:w="1525" w:type="dxa"/>
            <w:tcBorders>
              <w:top w:val="single" w:sz="4" w:space="0" w:color="auto"/>
              <w:left w:val="single" w:sz="4" w:space="0" w:color="auto"/>
              <w:bottom w:val="single" w:sz="4" w:space="0" w:color="auto"/>
              <w:right w:val="single" w:sz="4" w:space="0" w:color="auto"/>
            </w:tcBorders>
            <w:vAlign w:val="center"/>
          </w:tcPr>
          <w:p w:rsidR="00BA5FBB" w:rsidRPr="00EE3672" w:rsidRDefault="00EB7BEC" w:rsidP="00BA5FBB">
            <w:pPr>
              <w:keepNext/>
              <w:shd w:val="clear" w:color="auto" w:fill="auto"/>
              <w:spacing w:before="120" w:after="120"/>
              <w:jc w:val="center"/>
              <w:rPr>
                <w:rFonts w:ascii="Times New Roman" w:eastAsia="Times New Roman" w:hAnsi="Times New Roman"/>
                <w:kern w:val="1"/>
              </w:rPr>
            </w:pPr>
            <w:r w:rsidRPr="00EE3672">
              <w:rPr>
                <w:rFonts w:ascii="Times New Roman" w:eastAsia="Times New Roman" w:hAnsi="Times New Roman"/>
                <w:kern w:val="1"/>
              </w:rPr>
              <w:t>24 hodin</w:t>
            </w:r>
          </w:p>
        </w:tc>
        <w:tc>
          <w:tcPr>
            <w:tcW w:w="1701" w:type="dxa"/>
            <w:tcBorders>
              <w:top w:val="single" w:sz="4" w:space="0" w:color="auto"/>
              <w:left w:val="single" w:sz="4" w:space="0" w:color="auto"/>
              <w:bottom w:val="single" w:sz="4" w:space="0" w:color="auto"/>
              <w:right w:val="single" w:sz="4" w:space="0" w:color="auto"/>
            </w:tcBorders>
            <w:vAlign w:val="center"/>
          </w:tcPr>
          <w:p w:rsidR="00BA5FBB" w:rsidRPr="00EE3672" w:rsidRDefault="009B5F44" w:rsidP="009B5F44">
            <w:pPr>
              <w:keepNext/>
              <w:shd w:val="clear" w:color="auto" w:fill="auto"/>
              <w:spacing w:before="120" w:after="120"/>
              <w:jc w:val="center"/>
              <w:rPr>
                <w:rFonts w:ascii="Times New Roman" w:eastAsia="Times New Roman" w:hAnsi="Times New Roman"/>
                <w:kern w:val="1"/>
              </w:rPr>
            </w:pPr>
            <w:r>
              <w:rPr>
                <w:rFonts w:ascii="Times New Roman" w:eastAsia="Times New Roman" w:hAnsi="Times New Roman"/>
                <w:kern w:val="1"/>
              </w:rPr>
              <w:t>36</w:t>
            </w:r>
            <w:r w:rsidR="00E07A2B" w:rsidRPr="00EE3672">
              <w:rPr>
                <w:rFonts w:ascii="Times New Roman" w:eastAsia="Times New Roman" w:hAnsi="Times New Roman"/>
                <w:kern w:val="1"/>
              </w:rPr>
              <w:t xml:space="preserve"> hodin</w:t>
            </w:r>
          </w:p>
        </w:tc>
        <w:tc>
          <w:tcPr>
            <w:tcW w:w="1701" w:type="dxa"/>
            <w:tcBorders>
              <w:top w:val="single" w:sz="4" w:space="0" w:color="auto"/>
              <w:left w:val="single" w:sz="4" w:space="0" w:color="auto"/>
              <w:bottom w:val="single" w:sz="4" w:space="0" w:color="auto"/>
              <w:right w:val="single" w:sz="4" w:space="0" w:color="auto"/>
            </w:tcBorders>
            <w:vAlign w:val="center"/>
          </w:tcPr>
          <w:p w:rsidR="00BA5FBB" w:rsidRPr="00EE3672" w:rsidRDefault="00BA5FBB" w:rsidP="00EE3672">
            <w:pPr>
              <w:keepNext/>
              <w:shd w:val="clear" w:color="auto" w:fill="auto"/>
              <w:spacing w:before="120" w:after="120"/>
              <w:jc w:val="center"/>
              <w:rPr>
                <w:rFonts w:ascii="Times New Roman" w:eastAsia="Times New Roman" w:hAnsi="Times New Roman"/>
                <w:kern w:val="1"/>
                <w:lang w:eastAsia="en-US"/>
              </w:rPr>
            </w:pPr>
            <w:r w:rsidRPr="00EE3672">
              <w:rPr>
                <w:rFonts w:ascii="Times New Roman" w:eastAsia="Times New Roman" w:hAnsi="Times New Roman" w:cs="Times New Roman"/>
                <w:kern w:val="1"/>
              </w:rPr>
              <w:t xml:space="preserve">Každých 24 hodin </w:t>
            </w:r>
            <w:r w:rsidRPr="00EE3672">
              <w:rPr>
                <w:rFonts w:ascii="Times New Roman" w:eastAsia="Times New Roman" w:hAnsi="Times New Roman"/>
                <w:kern w:val="1"/>
              </w:rPr>
              <w:t xml:space="preserve">až do řádného dokončení </w:t>
            </w:r>
            <w:r w:rsidR="00D32563" w:rsidRPr="00D32563">
              <w:rPr>
                <w:rFonts w:ascii="Times New Roman" w:eastAsia="Times New Roman" w:hAnsi="Times New Roman"/>
                <w:kern w:val="1"/>
              </w:rPr>
              <w:t>Stanovených zabezpečovacích prací</w:t>
            </w:r>
          </w:p>
        </w:tc>
      </w:tr>
      <w:tr w:rsidR="00BA5FBB" w:rsidRPr="00EE3672" w:rsidTr="00D57EC4">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BA5FBB" w:rsidP="00012DDE">
            <w:pPr>
              <w:shd w:val="clear" w:color="auto" w:fill="auto"/>
              <w:spacing w:before="120" w:after="120"/>
              <w:jc w:val="center"/>
              <w:rPr>
                <w:rFonts w:ascii="Times New Roman" w:eastAsia="Times New Roman" w:hAnsi="Times New Roman"/>
                <w:b/>
                <w:kern w:val="1"/>
                <w:lang w:val="en-US" w:eastAsia="en-US"/>
              </w:rPr>
            </w:pPr>
            <w:r w:rsidRPr="00EE3672">
              <w:rPr>
                <w:rFonts w:ascii="Times New Roman" w:eastAsia="Times New Roman" w:hAnsi="Times New Roman"/>
                <w:b/>
                <w:kern w:val="1"/>
              </w:rPr>
              <w:t>Lehká porucha konstrukce</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BA5FBB" w:rsidP="00012DDE">
            <w:pPr>
              <w:keepNext/>
              <w:shd w:val="clear" w:color="auto" w:fill="auto"/>
              <w:spacing w:before="120" w:after="120"/>
              <w:jc w:val="center"/>
              <w:rPr>
                <w:rFonts w:ascii="Times New Roman" w:eastAsia="Times New Roman" w:hAnsi="Times New Roman" w:cs="Times New Roman"/>
                <w:kern w:val="1"/>
              </w:rPr>
            </w:pPr>
            <w:r w:rsidRPr="00EE3672">
              <w:rPr>
                <w:rFonts w:ascii="Times New Roman" w:eastAsia="Times New Roman" w:hAnsi="Times New Roman" w:cs="Times New Roman"/>
                <w:kern w:val="1"/>
              </w:rPr>
              <w:t>okamžitě</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BA5FBB" w:rsidP="00012DDE">
            <w:pPr>
              <w:keepNext/>
              <w:shd w:val="clear" w:color="auto" w:fill="auto"/>
              <w:spacing w:before="120" w:after="120"/>
              <w:jc w:val="center"/>
              <w:rPr>
                <w:rFonts w:ascii="Times New Roman" w:eastAsia="Times New Roman" w:hAnsi="Times New Roman" w:cs="Times New Roman"/>
                <w:kern w:val="1"/>
              </w:rPr>
            </w:pPr>
            <w:r w:rsidRPr="00EE3672">
              <w:rPr>
                <w:rFonts w:ascii="Times New Roman" w:eastAsia="Times New Roman" w:hAnsi="Times New Roman"/>
                <w:kern w:val="1"/>
              </w:rPr>
              <w:t>2 hodiny</w:t>
            </w:r>
            <w:r w:rsidRPr="00EE3672">
              <w:rPr>
                <w:rFonts w:ascii="Times New Roman" w:eastAsia="Times New Roman" w:hAnsi="Times New Roman" w:cs="Times New Roman"/>
                <w:kern w:val="1"/>
              </w:rPr>
              <w:t xml:space="preserve"> </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5FBB" w:rsidRPr="00EE3672" w:rsidRDefault="00E07A2B" w:rsidP="00BA5FBB">
            <w:pPr>
              <w:keepNext/>
              <w:shd w:val="clear" w:color="auto" w:fill="auto"/>
              <w:spacing w:before="120" w:after="120"/>
              <w:jc w:val="center"/>
              <w:rPr>
                <w:rFonts w:ascii="Times New Roman" w:eastAsia="Times New Roman" w:hAnsi="Times New Roman"/>
                <w:kern w:val="1"/>
              </w:rPr>
            </w:pPr>
            <w:r w:rsidRPr="00EE3672">
              <w:rPr>
                <w:rFonts w:ascii="Times New Roman" w:eastAsia="Times New Roman" w:hAnsi="Times New Roman"/>
                <w:kern w:val="1"/>
              </w:rPr>
              <w:t>3 hodiny</w:t>
            </w:r>
          </w:p>
        </w:tc>
        <w:tc>
          <w:tcPr>
            <w:tcW w:w="1525" w:type="dxa"/>
            <w:tcBorders>
              <w:top w:val="single" w:sz="4" w:space="0" w:color="auto"/>
              <w:left w:val="single" w:sz="4" w:space="0" w:color="auto"/>
              <w:bottom w:val="single" w:sz="4" w:space="0" w:color="auto"/>
              <w:right w:val="single" w:sz="4" w:space="0" w:color="auto"/>
            </w:tcBorders>
            <w:vAlign w:val="center"/>
          </w:tcPr>
          <w:p w:rsidR="00BA5FBB" w:rsidRPr="00EE3672" w:rsidRDefault="00EB7BEC" w:rsidP="001B7EA8">
            <w:pPr>
              <w:keepNext/>
              <w:shd w:val="clear" w:color="auto" w:fill="auto"/>
              <w:spacing w:before="120" w:after="120"/>
              <w:jc w:val="center"/>
              <w:rPr>
                <w:rFonts w:ascii="Times New Roman" w:eastAsia="Times New Roman" w:hAnsi="Times New Roman"/>
                <w:kern w:val="1"/>
              </w:rPr>
            </w:pPr>
            <w:r w:rsidRPr="00EE3672">
              <w:rPr>
                <w:rFonts w:ascii="Times New Roman" w:eastAsia="Times New Roman" w:hAnsi="Times New Roman"/>
                <w:kern w:val="1"/>
              </w:rPr>
              <w:t>36</w:t>
            </w:r>
            <w:r w:rsidR="00E07A2B" w:rsidRPr="00EE3672">
              <w:rPr>
                <w:rFonts w:ascii="Times New Roman" w:eastAsia="Times New Roman" w:hAnsi="Times New Roman"/>
                <w:kern w:val="1"/>
              </w:rPr>
              <w:t xml:space="preserve"> hodin</w:t>
            </w:r>
          </w:p>
        </w:tc>
        <w:tc>
          <w:tcPr>
            <w:tcW w:w="1701" w:type="dxa"/>
            <w:tcBorders>
              <w:top w:val="single" w:sz="4" w:space="0" w:color="auto"/>
              <w:left w:val="single" w:sz="4" w:space="0" w:color="auto"/>
              <w:bottom w:val="single" w:sz="4" w:space="0" w:color="auto"/>
              <w:right w:val="single" w:sz="4" w:space="0" w:color="auto"/>
            </w:tcBorders>
            <w:vAlign w:val="center"/>
          </w:tcPr>
          <w:p w:rsidR="00E07A2B" w:rsidRPr="00EE3672" w:rsidRDefault="00602598" w:rsidP="00EE3672">
            <w:pPr>
              <w:keepNext/>
              <w:shd w:val="clear" w:color="auto" w:fill="auto"/>
              <w:spacing w:before="120" w:after="120"/>
              <w:jc w:val="center"/>
              <w:rPr>
                <w:rFonts w:ascii="Times New Roman" w:eastAsia="Times New Roman" w:hAnsi="Times New Roman"/>
                <w:kern w:val="1"/>
                <w:highlight w:val="yellow"/>
              </w:rPr>
            </w:pPr>
            <w:r w:rsidRPr="00EE3672">
              <w:rPr>
                <w:rFonts w:ascii="Times New Roman" w:eastAsia="Times New Roman" w:hAnsi="Times New Roman"/>
                <w:kern w:val="1"/>
              </w:rPr>
              <w:t>5</w:t>
            </w:r>
            <w:r w:rsidR="00E07A2B" w:rsidRPr="00EE3672">
              <w:rPr>
                <w:rFonts w:ascii="Times New Roman" w:eastAsia="Times New Roman" w:hAnsi="Times New Roman"/>
                <w:kern w:val="1"/>
              </w:rPr>
              <w:t xml:space="preserve"> kalendářní</w:t>
            </w:r>
            <w:r w:rsidR="001E5CF0" w:rsidRPr="00EE3672">
              <w:rPr>
                <w:rFonts w:ascii="Times New Roman" w:eastAsia="Times New Roman" w:hAnsi="Times New Roman"/>
                <w:kern w:val="1"/>
              </w:rPr>
              <w:t>ch</w:t>
            </w:r>
            <w:r w:rsidR="00E07A2B" w:rsidRPr="00EE3672">
              <w:rPr>
                <w:rFonts w:ascii="Times New Roman" w:eastAsia="Times New Roman" w:hAnsi="Times New Roman"/>
                <w:kern w:val="1"/>
              </w:rPr>
              <w:t xml:space="preserve"> dn</w:t>
            </w:r>
            <w:r w:rsidR="001E5CF0" w:rsidRPr="00EE3672">
              <w:rPr>
                <w:rFonts w:ascii="Times New Roman" w:eastAsia="Times New Roman" w:hAnsi="Times New Roman"/>
                <w:kern w:val="1"/>
              </w:rPr>
              <w:t>ů</w:t>
            </w:r>
          </w:p>
        </w:tc>
        <w:tc>
          <w:tcPr>
            <w:tcW w:w="1701" w:type="dxa"/>
            <w:tcBorders>
              <w:top w:val="single" w:sz="4" w:space="0" w:color="auto"/>
              <w:left w:val="single" w:sz="4" w:space="0" w:color="auto"/>
              <w:bottom w:val="single" w:sz="4" w:space="0" w:color="auto"/>
              <w:right w:val="single" w:sz="4" w:space="0" w:color="auto"/>
            </w:tcBorders>
            <w:vAlign w:val="center"/>
          </w:tcPr>
          <w:p w:rsidR="00BA5FBB" w:rsidRPr="00EE3672" w:rsidRDefault="00BA5FBB" w:rsidP="00EE3672">
            <w:pPr>
              <w:keepNext/>
              <w:shd w:val="clear" w:color="auto" w:fill="auto"/>
              <w:spacing w:before="120" w:after="120"/>
              <w:jc w:val="center"/>
              <w:rPr>
                <w:rFonts w:ascii="Times New Roman" w:eastAsia="Times New Roman" w:hAnsi="Times New Roman"/>
                <w:kern w:val="1"/>
                <w:lang w:eastAsia="en-US"/>
              </w:rPr>
            </w:pPr>
            <w:r w:rsidRPr="00EE3672">
              <w:rPr>
                <w:rFonts w:ascii="Times New Roman" w:eastAsia="Times New Roman" w:hAnsi="Times New Roman" w:cs="Times New Roman"/>
                <w:kern w:val="1"/>
              </w:rPr>
              <w:t xml:space="preserve">Každých 24 hodin </w:t>
            </w:r>
            <w:r w:rsidRPr="00EE3672">
              <w:rPr>
                <w:rFonts w:ascii="Times New Roman" w:eastAsia="Times New Roman" w:hAnsi="Times New Roman"/>
                <w:kern w:val="1"/>
              </w:rPr>
              <w:t xml:space="preserve">až do řádného dokončení </w:t>
            </w:r>
            <w:r w:rsidR="00D32563" w:rsidRPr="00D32563">
              <w:rPr>
                <w:rFonts w:ascii="Times New Roman" w:eastAsia="Times New Roman" w:hAnsi="Times New Roman"/>
                <w:kern w:val="1"/>
              </w:rPr>
              <w:t>Stanovených zabezpečovacích prací</w:t>
            </w:r>
          </w:p>
        </w:tc>
      </w:tr>
    </w:tbl>
    <w:p w:rsidR="00BB3737" w:rsidRPr="00D17DB8" w:rsidRDefault="00BB3737" w:rsidP="00BB3737">
      <w:pPr>
        <w:pStyle w:val="Zkladntext"/>
        <w:shd w:val="clear" w:color="auto" w:fill="auto"/>
        <w:autoSpaceDE/>
        <w:autoSpaceDN/>
        <w:adjustRightInd/>
        <w:spacing w:after="0" w:line="240" w:lineRule="auto"/>
        <w:rPr>
          <w:kern w:val="1"/>
          <w:szCs w:val="24"/>
          <w:lang w:eastAsia="en-US"/>
        </w:rPr>
      </w:pPr>
    </w:p>
    <w:p w:rsidR="00D036DF" w:rsidRDefault="00D036DF" w:rsidP="000720F4">
      <w:pPr>
        <w:pStyle w:val="An3"/>
        <w:shd w:val="clear" w:color="auto" w:fill="auto"/>
        <w:tabs>
          <w:tab w:val="clear" w:pos="0"/>
        </w:tabs>
        <w:spacing w:line="240" w:lineRule="auto"/>
        <w:ind w:left="709"/>
      </w:pPr>
      <w:r w:rsidRPr="00F37824">
        <w:rPr>
          <w:lang w:eastAsia="en-US"/>
        </w:rPr>
        <w:t xml:space="preserve">Je-li v souvislosti s Poruchou konstrukce nezbytné </w:t>
      </w:r>
      <w:r w:rsidRPr="00F37824">
        <w:rPr>
          <w:kern w:val="1"/>
          <w:szCs w:val="24"/>
        </w:rPr>
        <w:t>realizovat</w:t>
      </w:r>
      <w:r w:rsidRPr="00F37824">
        <w:rPr>
          <w:lang w:eastAsia="en-US"/>
        </w:rPr>
        <w:t xml:space="preserve"> dopravně inženýrská </w:t>
      </w:r>
      <w:r w:rsidRPr="00F37824">
        <w:t>opatření</w:t>
      </w:r>
      <w:r w:rsidR="0032654C">
        <w:rPr>
          <w:lang w:eastAsia="en-US"/>
        </w:rPr>
        <w:t xml:space="preserve"> a </w:t>
      </w:r>
      <w:r w:rsidRPr="00F37824">
        <w:rPr>
          <w:lang w:eastAsia="en-US"/>
        </w:rPr>
        <w:t xml:space="preserve">Objednatel Poskytovatele o </w:t>
      </w:r>
      <w:r w:rsidRPr="00F37824">
        <w:rPr>
          <w:kern w:val="1"/>
          <w:szCs w:val="24"/>
        </w:rPr>
        <w:t>realizaci</w:t>
      </w:r>
      <w:r w:rsidRPr="00F37824">
        <w:rPr>
          <w:lang w:eastAsia="en-US"/>
        </w:rPr>
        <w:t xml:space="preserve"> příslušných opatření </w:t>
      </w:r>
      <w:r w:rsidR="00F84552" w:rsidRPr="00F37824">
        <w:rPr>
          <w:rFonts w:cs="Times New Roman"/>
          <w:lang w:eastAsia="en-US"/>
        </w:rPr>
        <w:t>písemně</w:t>
      </w:r>
      <w:r w:rsidR="00F84552" w:rsidRPr="00F37824">
        <w:rPr>
          <w:lang w:eastAsia="en-US"/>
        </w:rPr>
        <w:t xml:space="preserve"> </w:t>
      </w:r>
      <w:r w:rsidRPr="00F37824">
        <w:rPr>
          <w:lang w:eastAsia="en-US"/>
        </w:rPr>
        <w:t>požádá,</w:t>
      </w:r>
      <w:r w:rsidR="008B3127" w:rsidRPr="00F37824">
        <w:t xml:space="preserve"> </w:t>
      </w:r>
      <w:r w:rsidR="008B3127" w:rsidRPr="00F37824">
        <w:rPr>
          <w:lang w:eastAsia="en-US"/>
        </w:rPr>
        <w:t>učiní Poskytovatel tato opatření v co nejkratším možném čase,</w:t>
      </w:r>
      <w:r w:rsidRPr="00F37824">
        <w:rPr>
          <w:lang w:eastAsia="en-US"/>
        </w:rPr>
        <w:t xml:space="preserve"> </w:t>
      </w:r>
      <w:r w:rsidR="008B3127" w:rsidRPr="00F37824">
        <w:rPr>
          <w:lang w:eastAsia="en-US"/>
        </w:rPr>
        <w:t xml:space="preserve">dle pokynů Objednatele nebo jím pověřené osoby a </w:t>
      </w:r>
      <w:r w:rsidRPr="00F37824">
        <w:rPr>
          <w:lang w:eastAsia="en-US"/>
        </w:rPr>
        <w:t xml:space="preserve">v souladu </w:t>
      </w:r>
      <w:r w:rsidRPr="00F37824">
        <w:t xml:space="preserve">s </w:t>
      </w:r>
      <w:r w:rsidRPr="00F37824">
        <w:rPr>
          <w:kern w:val="1"/>
          <w:szCs w:val="24"/>
        </w:rPr>
        <w:t>platným</w:t>
      </w:r>
      <w:r w:rsidRPr="00F37824">
        <w:t xml:space="preserve"> předpisem pro označování pracovních míst a schémat rozmístění dopravního značení vydaným odborným pracovištěm Objednatele v aktuálním znění. </w:t>
      </w:r>
      <w:r w:rsidR="000720F4" w:rsidRPr="00F37824">
        <w:t xml:space="preserve">Poskytovatel je vždy povinen opatřit si předchozí souhlas Dispečinku k realizaci jakéhokoli opatření dle předchozí věty. </w:t>
      </w:r>
    </w:p>
    <w:p w:rsidR="0039484A" w:rsidRPr="00120CD3" w:rsidRDefault="0039484A" w:rsidP="0039484A">
      <w:pPr>
        <w:pStyle w:val="An3"/>
        <w:shd w:val="clear" w:color="auto" w:fill="auto"/>
        <w:tabs>
          <w:tab w:val="clear" w:pos="0"/>
        </w:tabs>
        <w:spacing w:line="240" w:lineRule="auto"/>
        <w:ind w:left="709"/>
        <w:rPr>
          <w:lang w:eastAsia="en-US"/>
        </w:rPr>
      </w:pPr>
      <w:r w:rsidRPr="00120CD3">
        <w:t xml:space="preserve">Je-li v souvislosti s Poruchou </w:t>
      </w:r>
      <w:r>
        <w:t>v</w:t>
      </w:r>
      <w:r w:rsidRPr="00120CD3">
        <w:t xml:space="preserve">ybavení </w:t>
      </w:r>
      <w:r w:rsidR="002A6C56">
        <w:t>a/</w:t>
      </w:r>
      <w:r w:rsidRPr="00120CD3">
        <w:t xml:space="preserve">nebo Poruchou </w:t>
      </w:r>
      <w:r>
        <w:t>k</w:t>
      </w:r>
      <w:r w:rsidRPr="00120CD3">
        <w:t>onstrukce vyžadováno vydání rozhodnutí silničního správního úřadu o povolení částečného či úplného uzavření provozu na Dopravním komplexu či jeho části</w:t>
      </w:r>
      <w:r w:rsidRPr="00120CD3">
        <w:rPr>
          <w:lang w:eastAsia="en-US"/>
        </w:rPr>
        <w:t xml:space="preserve">, a Objednatel </w:t>
      </w:r>
      <w:r w:rsidRPr="00120CD3">
        <w:rPr>
          <w:kern w:val="1"/>
          <w:szCs w:val="24"/>
        </w:rPr>
        <w:t>Poskytovatele</w:t>
      </w:r>
      <w:r w:rsidRPr="00120CD3">
        <w:rPr>
          <w:lang w:eastAsia="en-US"/>
        </w:rPr>
        <w:t xml:space="preserve"> písemně požádá</w:t>
      </w:r>
      <w:r>
        <w:rPr>
          <w:lang w:eastAsia="en-US"/>
        </w:rPr>
        <w:t xml:space="preserve"> o vyřízení Žádosti o povolení uzavírky</w:t>
      </w:r>
      <w:r w:rsidRPr="00120CD3">
        <w:rPr>
          <w:lang w:eastAsia="en-US"/>
        </w:rPr>
        <w:t xml:space="preserve">, postupuje Poskytovatel přiměřeně podle </w:t>
      </w:r>
      <w:r w:rsidRPr="00120CD3">
        <w:rPr>
          <w:u w:val="single"/>
          <w:lang w:eastAsia="en-US"/>
        </w:rPr>
        <w:t>článku 5.1.7</w:t>
      </w:r>
      <w:r w:rsidRPr="00120CD3">
        <w:rPr>
          <w:lang w:eastAsia="en-US"/>
        </w:rPr>
        <w:t xml:space="preserve"> této Smlouvy.</w:t>
      </w:r>
    </w:p>
    <w:p w:rsidR="006D3086" w:rsidRPr="00ED112D" w:rsidRDefault="0039484A" w:rsidP="00D72B1A">
      <w:pPr>
        <w:pStyle w:val="An3"/>
        <w:shd w:val="clear" w:color="auto" w:fill="auto"/>
        <w:tabs>
          <w:tab w:val="clear" w:pos="0"/>
        </w:tabs>
        <w:spacing w:line="240" w:lineRule="auto"/>
        <w:ind w:left="709"/>
      </w:pPr>
      <w:r w:rsidRPr="00ED112D">
        <w:t>J</w:t>
      </w:r>
      <w:r w:rsidR="00B76A2C">
        <w:t>e</w:t>
      </w:r>
      <w:r w:rsidRPr="00ED112D">
        <w:t xml:space="preserve">-li v souvislosti s Poruchou vybavení </w:t>
      </w:r>
      <w:r w:rsidR="00D72B1A">
        <w:t>nezbytné provést</w:t>
      </w:r>
      <w:r w:rsidR="00ED112D">
        <w:t xml:space="preserve"> </w:t>
      </w:r>
      <w:r w:rsidR="00D72B1A" w:rsidRPr="00D72B1A">
        <w:t>zabezpečovací práce či opatření za účelem zajištění bezpečnosti provozu Dopravního komplexu či jeho části a/nebo za účelem zabránění vzniku či zvýšení škod na Dopravním komplexu či jeho části</w:t>
      </w:r>
      <w:r w:rsidR="00D72B1A">
        <w:t xml:space="preserve"> </w:t>
      </w:r>
      <w:r w:rsidR="00ED112D">
        <w:t>a </w:t>
      </w:r>
      <w:r w:rsidRPr="00ED112D">
        <w:rPr>
          <w:lang w:eastAsia="en-US"/>
        </w:rPr>
        <w:t xml:space="preserve">Objednatel </w:t>
      </w:r>
      <w:r w:rsidRPr="00ED112D">
        <w:rPr>
          <w:kern w:val="1"/>
          <w:szCs w:val="24"/>
        </w:rPr>
        <w:t>Poskytovatele</w:t>
      </w:r>
      <w:r w:rsidRPr="00ED112D">
        <w:rPr>
          <w:lang w:eastAsia="en-US"/>
        </w:rPr>
        <w:t xml:space="preserve"> písemně požádá</w:t>
      </w:r>
      <w:r w:rsidR="004E7839" w:rsidRPr="00ED112D">
        <w:rPr>
          <w:lang w:eastAsia="en-US"/>
        </w:rPr>
        <w:t xml:space="preserve">, </w:t>
      </w:r>
      <w:r w:rsidR="006D3086" w:rsidRPr="00ED112D">
        <w:rPr>
          <w:lang w:eastAsia="en-US"/>
        </w:rPr>
        <w:t xml:space="preserve">postupují Smluvní strany přiměřeně podle </w:t>
      </w:r>
      <w:r w:rsidR="006D3086" w:rsidRPr="00ED112D">
        <w:rPr>
          <w:u w:val="single"/>
          <w:lang w:eastAsia="en-US"/>
        </w:rPr>
        <w:t>článku 5.2.3</w:t>
      </w:r>
      <w:r w:rsidR="006D3086" w:rsidRPr="00ED112D">
        <w:rPr>
          <w:lang w:eastAsia="en-US"/>
        </w:rPr>
        <w:t xml:space="preserve"> této Smlouvy. Příslušné </w:t>
      </w:r>
      <w:r w:rsidR="006D3086" w:rsidRPr="00ED112D">
        <w:t>práce</w:t>
      </w:r>
      <w:r w:rsidR="006D3086" w:rsidRPr="00ED112D">
        <w:rPr>
          <w:lang w:eastAsia="en-US"/>
        </w:rPr>
        <w:t xml:space="preserve"> je pro vyloučení pochybností Poskytovatel povinen </w:t>
      </w:r>
      <w:r w:rsidR="002A6C56">
        <w:rPr>
          <w:lang w:eastAsia="en-US"/>
        </w:rPr>
        <w:t>provést</w:t>
      </w:r>
      <w:r w:rsidR="006D3086" w:rsidRPr="00ED112D">
        <w:rPr>
          <w:lang w:eastAsia="en-US"/>
        </w:rPr>
        <w:t xml:space="preserve"> za cenu určenou v souladu s pravidly stanovenými v </w:t>
      </w:r>
      <w:r w:rsidR="006D3086" w:rsidRPr="00ED112D">
        <w:rPr>
          <w:u w:val="single"/>
          <w:lang w:eastAsia="en-US"/>
        </w:rPr>
        <w:t>článku 4.1.1. písm. b) bod (iii)</w:t>
      </w:r>
      <w:r w:rsidR="006D3086" w:rsidRPr="00ED112D">
        <w:rPr>
          <w:lang w:eastAsia="en-US"/>
        </w:rPr>
        <w:t xml:space="preserve"> této Smlouvy.</w:t>
      </w:r>
    </w:p>
    <w:p w:rsidR="00F90F58" w:rsidRPr="002F5F25" w:rsidRDefault="00133365" w:rsidP="00E167B5">
      <w:pPr>
        <w:pStyle w:val="An3"/>
        <w:shd w:val="clear" w:color="auto" w:fill="auto"/>
        <w:tabs>
          <w:tab w:val="clear" w:pos="0"/>
        </w:tabs>
        <w:spacing w:line="240" w:lineRule="auto"/>
        <w:ind w:left="709"/>
      </w:pPr>
      <w:r w:rsidRPr="00B0757F">
        <w:t>Poskytovatel je povinen dodržovat lhůty stanovené v tabul</w:t>
      </w:r>
      <w:r w:rsidR="008B688E">
        <w:t>kách</w:t>
      </w:r>
      <w:r w:rsidRPr="00B0757F">
        <w:t xml:space="preserve"> uveden</w:t>
      </w:r>
      <w:r w:rsidR="008B688E">
        <w:t>ých</w:t>
      </w:r>
      <w:r w:rsidRPr="00B0757F">
        <w:t xml:space="preserve"> v </w:t>
      </w:r>
      <w:r w:rsidRPr="00B0757F">
        <w:rPr>
          <w:u w:val="single"/>
        </w:rPr>
        <w:t>článku 5.2.2</w:t>
      </w:r>
      <w:r w:rsidR="0032654C">
        <w:rPr>
          <w:u w:val="single"/>
        </w:rPr>
        <w:t xml:space="preserve"> a </w:t>
      </w:r>
      <w:r w:rsidR="008B688E">
        <w:rPr>
          <w:u w:val="single"/>
        </w:rPr>
        <w:t>v článku 5.2.3</w:t>
      </w:r>
      <w:r w:rsidRPr="00B0757F">
        <w:t xml:space="preserve"> této Smlouvy. Objednatel může ve výjimečných případech na odůvodněnou </w:t>
      </w:r>
      <w:r w:rsidR="001946FD">
        <w:t xml:space="preserve">písemnou </w:t>
      </w:r>
      <w:r w:rsidRPr="00B0757F">
        <w:t xml:space="preserve">žádost </w:t>
      </w:r>
      <w:r w:rsidRPr="00995A04">
        <w:t>Poskytovate</w:t>
      </w:r>
      <w:r w:rsidR="008847D3" w:rsidRPr="00995A04">
        <w:t>le Lhůt</w:t>
      </w:r>
      <w:r w:rsidR="00E167B5">
        <w:t>u</w:t>
      </w:r>
      <w:r w:rsidR="008847D3" w:rsidRPr="00995A04">
        <w:t xml:space="preserve"> pro odstranění </w:t>
      </w:r>
      <w:r w:rsidR="008847D3" w:rsidRPr="00957739">
        <w:t>poruchy</w:t>
      </w:r>
      <w:r w:rsidR="00995A04" w:rsidRPr="00957739">
        <w:t xml:space="preserve">, </w:t>
      </w:r>
      <w:r w:rsidR="00DC3962" w:rsidRPr="00957739">
        <w:t>Lhůt</w:t>
      </w:r>
      <w:r w:rsidR="00E167B5">
        <w:t>u</w:t>
      </w:r>
      <w:r w:rsidR="00DC3962" w:rsidRPr="00957739">
        <w:t xml:space="preserve"> pro provedení diagnostiky,</w:t>
      </w:r>
      <w:r w:rsidR="00995A04" w:rsidRPr="00957739">
        <w:t xml:space="preserve"> Lhůt</w:t>
      </w:r>
      <w:r w:rsidR="00E167B5">
        <w:t>u</w:t>
      </w:r>
      <w:r w:rsidR="00995A04" w:rsidRPr="00957739">
        <w:t xml:space="preserve"> pro vypracování technologického předpisu</w:t>
      </w:r>
      <w:r w:rsidR="00EF1C90" w:rsidRPr="00957739">
        <w:t xml:space="preserve"> nebo</w:t>
      </w:r>
      <w:r w:rsidR="008847D3" w:rsidRPr="00957739">
        <w:t xml:space="preserve"> </w:t>
      </w:r>
      <w:r w:rsidR="0020265D" w:rsidRPr="00957739">
        <w:t>Lhůt</w:t>
      </w:r>
      <w:r w:rsidR="00E167B5">
        <w:t>u</w:t>
      </w:r>
      <w:r w:rsidR="0020265D" w:rsidRPr="00957739">
        <w:t xml:space="preserve"> pro provedení zabezpečovací</w:t>
      </w:r>
      <w:r w:rsidR="00AF524C">
        <w:t>ch</w:t>
      </w:r>
      <w:r w:rsidR="0020265D" w:rsidRPr="00957739">
        <w:t xml:space="preserve"> </w:t>
      </w:r>
      <w:r w:rsidR="00AF524C">
        <w:t>prací</w:t>
      </w:r>
      <w:r w:rsidR="0020265D" w:rsidRPr="00957739">
        <w:t xml:space="preserve"> </w:t>
      </w:r>
      <w:r w:rsidR="0032654C">
        <w:t xml:space="preserve">písemně </w:t>
      </w:r>
      <w:r w:rsidRPr="00957739">
        <w:t>prodloužit s tím, že k takovému prodloužení je nezbytný předchozí písemný souhlas</w:t>
      </w:r>
      <w:r w:rsidR="001A28F2">
        <w:t xml:space="preserve"> vedoucí</w:t>
      </w:r>
      <w:r w:rsidR="003A57AB">
        <w:t>ho</w:t>
      </w:r>
      <w:r w:rsidR="001A28F2">
        <w:t xml:space="preserve"> </w:t>
      </w:r>
      <w:r w:rsidR="00E167B5">
        <w:t xml:space="preserve">útvaru </w:t>
      </w:r>
      <w:r w:rsidR="00B2114E">
        <w:t xml:space="preserve">Objednatele č. </w:t>
      </w:r>
      <w:r w:rsidR="003A57AB">
        <w:t>12 400</w:t>
      </w:r>
      <w:r w:rsidRPr="00995A04">
        <w:t xml:space="preserve">. </w:t>
      </w:r>
      <w:r w:rsidR="00B0757F" w:rsidRPr="00995A04">
        <w:t xml:space="preserve">Žádost Poskytovatele o </w:t>
      </w:r>
      <w:r w:rsidR="00B0757F" w:rsidRPr="002F5F25">
        <w:t xml:space="preserve">prodloužení </w:t>
      </w:r>
      <w:r w:rsidR="00995A04" w:rsidRPr="002F5F25">
        <w:t xml:space="preserve">jakékoliv lhůty uvedené v předchozí větě </w:t>
      </w:r>
      <w:r w:rsidR="00B0757F" w:rsidRPr="002F5F25">
        <w:t>schválená Objednatelem bude Poskytovatelem připojena k příslušnému Záznamu o poruše.</w:t>
      </w:r>
    </w:p>
    <w:p w:rsidR="00E41618" w:rsidRPr="002F5F25" w:rsidRDefault="00E41618" w:rsidP="00E41618">
      <w:pPr>
        <w:pStyle w:val="An3"/>
        <w:shd w:val="clear" w:color="auto" w:fill="auto"/>
        <w:tabs>
          <w:tab w:val="clear" w:pos="0"/>
        </w:tabs>
        <w:spacing w:line="240" w:lineRule="auto"/>
        <w:ind w:left="709"/>
        <w:rPr>
          <w:b/>
          <w:i/>
        </w:rPr>
      </w:pPr>
      <w:r w:rsidRPr="002F5F25">
        <w:t xml:space="preserve">Běh Lhůty pro vypracování technologického předpisu se přerušuje po dobu kontroly předloženého Návrhu technologického předpisu pro zabezpečovací práce ze strany Objednatele (resp. odpovědného pracovníka Objednatele) dle </w:t>
      </w:r>
      <w:r w:rsidRPr="002F5F25">
        <w:rPr>
          <w:u w:val="single"/>
        </w:rPr>
        <w:t>článku 5.2.3 písm. h)</w:t>
      </w:r>
      <w:r w:rsidRPr="002F5F25">
        <w:t xml:space="preserve"> této Smlouvy. V případě, </w:t>
      </w:r>
      <w:r w:rsidR="00EE3672" w:rsidRPr="002F5F25">
        <w:t>že</w:t>
      </w:r>
      <w:r w:rsidRPr="002F5F25">
        <w:t xml:space="preserve"> Objednatel (resp. odpovědný pracovník Objednatele) vrátí Návrh technologického předpisu pro zabezpečovací práce Poskytovateli k přepracování, </w:t>
      </w:r>
      <w:r w:rsidRPr="002F5F25">
        <w:rPr>
          <w:kern w:val="1"/>
          <w:szCs w:val="24"/>
        </w:rPr>
        <w:t>pokračuje</w:t>
      </w:r>
      <w:r w:rsidRPr="002F5F25">
        <w:t xml:space="preserve"> běh příslušné lhůty, a to až do předání přepracovaného Návrhu technologického předpisu pro </w:t>
      </w:r>
      <w:r w:rsidRPr="002F5F25">
        <w:lastRenderedPageBreak/>
        <w:t xml:space="preserve">zabezpečovací práce </w:t>
      </w:r>
      <w:r w:rsidR="00EE3672" w:rsidRPr="002F5F25">
        <w:t xml:space="preserve">Poskytovatelem </w:t>
      </w:r>
      <w:r w:rsidRPr="002F5F25">
        <w:t>Objednateli. Pokud však Objednatel (resp. odpovědný pracovník Objednatele) při kontrole</w:t>
      </w:r>
      <w:r w:rsidR="00EE3672" w:rsidRPr="002F5F25">
        <w:t xml:space="preserve"> dle věty prvního tohoto </w:t>
      </w:r>
      <w:r w:rsidR="00706BBC" w:rsidRPr="002F5F25">
        <w:t>odstavce</w:t>
      </w:r>
      <w:r w:rsidR="00EE3672" w:rsidRPr="002F5F25">
        <w:t xml:space="preserve"> </w:t>
      </w:r>
      <w:r w:rsidRPr="002F5F25">
        <w:t>zjist</w:t>
      </w:r>
      <w:r w:rsidR="00406626" w:rsidRPr="002F5F25">
        <w:t>í</w:t>
      </w:r>
      <w:r w:rsidRPr="002F5F25">
        <w:t xml:space="preserve">, že předložený Návrh technologického předpisu pro zabezpečovací práce vykazuje zjevné vady či nedodělky, </w:t>
      </w:r>
      <w:r w:rsidR="00EE3672" w:rsidRPr="002F5F25">
        <w:t>zkracuje se</w:t>
      </w:r>
      <w:r w:rsidRPr="002F5F25">
        <w:t xml:space="preserve"> </w:t>
      </w:r>
      <w:r w:rsidR="00406626" w:rsidRPr="002F5F25">
        <w:t>zbývající část</w:t>
      </w:r>
      <w:r w:rsidRPr="002F5F25">
        <w:t xml:space="preserve"> Lhůty pro vypracování technologického předpisu</w:t>
      </w:r>
      <w:r w:rsidR="00EE3672" w:rsidRPr="002F5F25">
        <w:t xml:space="preserve"> </w:t>
      </w:r>
      <w:r w:rsidR="00406626" w:rsidRPr="002F5F25">
        <w:t>na polovinu</w:t>
      </w:r>
      <w:r w:rsidRPr="002F5F25">
        <w:t xml:space="preserve">. Pro vyloučení pochybností platí, že běh </w:t>
      </w:r>
      <w:r w:rsidRPr="002F5F25">
        <w:rPr>
          <w:kern w:val="1"/>
          <w:szCs w:val="24"/>
        </w:rPr>
        <w:t xml:space="preserve">Lhůty pro odstranění poruchy, Lhůty pro provedení diagnostiky nebo Lhůty pro provedení </w:t>
      </w:r>
      <w:r w:rsidR="00695F21" w:rsidRPr="00957739">
        <w:rPr>
          <w:kern w:val="1"/>
          <w:szCs w:val="24"/>
        </w:rPr>
        <w:t>zabezpečovací</w:t>
      </w:r>
      <w:r w:rsidR="00695F21">
        <w:rPr>
          <w:kern w:val="1"/>
          <w:szCs w:val="24"/>
        </w:rPr>
        <w:t>ch</w:t>
      </w:r>
      <w:r w:rsidR="00695F21" w:rsidRPr="00957739">
        <w:rPr>
          <w:kern w:val="1"/>
          <w:szCs w:val="24"/>
        </w:rPr>
        <w:t xml:space="preserve"> </w:t>
      </w:r>
      <w:r w:rsidR="00695F21">
        <w:rPr>
          <w:kern w:val="1"/>
          <w:szCs w:val="24"/>
        </w:rPr>
        <w:t>prací</w:t>
      </w:r>
      <w:r w:rsidR="00695F21" w:rsidRPr="00957739">
        <w:rPr>
          <w:kern w:val="1"/>
          <w:szCs w:val="24"/>
        </w:rPr>
        <w:t xml:space="preserve"> </w:t>
      </w:r>
      <w:r w:rsidR="0032654C" w:rsidRPr="002F5F25">
        <w:rPr>
          <w:kern w:val="1"/>
          <w:szCs w:val="24"/>
        </w:rPr>
        <w:t>není tímto ustanovením dotčen a </w:t>
      </w:r>
      <w:r w:rsidRPr="002F5F25">
        <w:rPr>
          <w:kern w:val="1"/>
          <w:szCs w:val="24"/>
        </w:rPr>
        <w:t xml:space="preserve">tyto lhůty se v souvislosti s kontrolou prováděnou ze strany Objednatele </w:t>
      </w:r>
      <w:r w:rsidRPr="002F5F25">
        <w:t xml:space="preserve">(resp. odpovědného pracovníka Objednatele) </w:t>
      </w:r>
      <w:r w:rsidRPr="002F5F25">
        <w:rPr>
          <w:kern w:val="1"/>
          <w:szCs w:val="24"/>
        </w:rPr>
        <w:t xml:space="preserve">nepřerušují. </w:t>
      </w:r>
    </w:p>
    <w:p w:rsidR="00F90F58" w:rsidRPr="00D17DB8" w:rsidRDefault="00133365" w:rsidP="00CE799F">
      <w:pPr>
        <w:pStyle w:val="An3"/>
        <w:shd w:val="clear" w:color="auto" w:fill="auto"/>
        <w:tabs>
          <w:tab w:val="clear" w:pos="0"/>
        </w:tabs>
        <w:spacing w:line="240" w:lineRule="auto"/>
        <w:ind w:left="709"/>
        <w:rPr>
          <w:kern w:val="1"/>
          <w:szCs w:val="24"/>
          <w:lang w:eastAsia="en-US"/>
        </w:rPr>
      </w:pPr>
      <w:r>
        <w:rPr>
          <w:kern w:val="1"/>
          <w:szCs w:val="24"/>
        </w:rPr>
        <w:t>Při poskytování Poruchové služby je Poskytovatel povinen koordinovat svou činnost se všemi osobami zúčastněnými na procesu odstraňování Poruchy, včetně jednotek Integrovaného záchranného systému (IZS).</w:t>
      </w:r>
    </w:p>
    <w:p w:rsidR="00F90F58" w:rsidRPr="00D17DB8" w:rsidRDefault="00133365" w:rsidP="00CE799F">
      <w:pPr>
        <w:pStyle w:val="An3"/>
        <w:shd w:val="clear" w:color="auto" w:fill="auto"/>
        <w:tabs>
          <w:tab w:val="clear" w:pos="0"/>
        </w:tabs>
        <w:spacing w:line="240" w:lineRule="auto"/>
        <w:ind w:left="709"/>
        <w:rPr>
          <w:kern w:val="1"/>
          <w:szCs w:val="24"/>
          <w:lang w:eastAsia="en-US"/>
        </w:rPr>
      </w:pPr>
      <w:r>
        <w:rPr>
          <w:kern w:val="1"/>
          <w:szCs w:val="24"/>
        </w:rPr>
        <w:t>Smluvní strany sjednávají, že odstraňování Poruch vzniklých v důsledku nebo v souvislosti s (i) vadným plněním Servisní služby a/nebo Poruchové služby a/nebo</w:t>
      </w:r>
      <w:r w:rsidR="00B8290C">
        <w:rPr>
          <w:kern w:val="1"/>
          <w:szCs w:val="24"/>
        </w:rPr>
        <w:t xml:space="preserve"> Služby řízení tunelového provozu a/nebo</w:t>
      </w:r>
      <w:r>
        <w:rPr>
          <w:kern w:val="1"/>
          <w:szCs w:val="24"/>
        </w:rPr>
        <w:t xml:space="preserve"> (ii) vadami Náhradních dílů, za které odpovídá Poskytovatel dle této Smlouvy (včetně záruky za jakost), je Poskytovatel povinen provést na své vlastní náklady bez nároku na zaplacení ceny dle této </w:t>
      </w:r>
      <w:r w:rsidRPr="0076571C">
        <w:rPr>
          <w:kern w:val="1"/>
          <w:szCs w:val="24"/>
        </w:rPr>
        <w:t xml:space="preserve">Smlouvy a jinak za podmínek této Smlouvy. </w:t>
      </w:r>
    </w:p>
    <w:p w:rsidR="00F90F58" w:rsidRDefault="00133365" w:rsidP="00CE799F">
      <w:pPr>
        <w:pStyle w:val="An3"/>
        <w:shd w:val="clear" w:color="auto" w:fill="auto"/>
        <w:tabs>
          <w:tab w:val="clear" w:pos="0"/>
        </w:tabs>
        <w:spacing w:line="240" w:lineRule="auto"/>
        <w:ind w:left="709"/>
        <w:rPr>
          <w:kern w:val="1"/>
          <w:szCs w:val="24"/>
        </w:rPr>
      </w:pPr>
      <w:r w:rsidRPr="0076571C">
        <w:rPr>
          <w:kern w:val="1"/>
          <w:szCs w:val="24"/>
        </w:rPr>
        <w:t>Smluvní strany dále sjednávají, že v pochybnostech o Stupni závažnosti poruchy</w:t>
      </w:r>
      <w:r w:rsidR="000F7757">
        <w:rPr>
          <w:kern w:val="1"/>
          <w:szCs w:val="24"/>
        </w:rPr>
        <w:t xml:space="preserve"> vybavení, </w:t>
      </w:r>
      <w:r w:rsidR="000F7757" w:rsidRPr="00995A04">
        <w:rPr>
          <w:kern w:val="1"/>
          <w:szCs w:val="24"/>
        </w:rPr>
        <w:t xml:space="preserve">Stupni závažnosti poruchy konstrukce, </w:t>
      </w:r>
      <w:r w:rsidRPr="00995A04">
        <w:rPr>
          <w:kern w:val="1"/>
          <w:szCs w:val="24"/>
        </w:rPr>
        <w:t xml:space="preserve">Stupni obtížnosti odstranění poruchy </w:t>
      </w:r>
      <w:r w:rsidR="000F7757" w:rsidRPr="00995A04">
        <w:rPr>
          <w:kern w:val="1"/>
          <w:szCs w:val="24"/>
        </w:rPr>
        <w:t>a/nebo Stupni obtížnosti zabezpečovací</w:t>
      </w:r>
      <w:r w:rsidR="002A6C56">
        <w:rPr>
          <w:kern w:val="1"/>
          <w:szCs w:val="24"/>
        </w:rPr>
        <w:t>ch</w:t>
      </w:r>
      <w:r w:rsidR="000F7757" w:rsidRPr="00995A04">
        <w:rPr>
          <w:kern w:val="1"/>
          <w:szCs w:val="24"/>
        </w:rPr>
        <w:t xml:space="preserve"> pr</w:t>
      </w:r>
      <w:r w:rsidR="002A6C56">
        <w:rPr>
          <w:kern w:val="1"/>
          <w:szCs w:val="24"/>
        </w:rPr>
        <w:t>ací</w:t>
      </w:r>
      <w:r w:rsidR="000F7757" w:rsidRPr="00995A04">
        <w:rPr>
          <w:kern w:val="1"/>
          <w:szCs w:val="24"/>
        </w:rPr>
        <w:t xml:space="preserve"> </w:t>
      </w:r>
      <w:r w:rsidRPr="00995A04">
        <w:rPr>
          <w:kern w:val="1"/>
          <w:szCs w:val="24"/>
        </w:rPr>
        <w:t xml:space="preserve">rozhoduje vždy s konečnou platností Objednatel, a to </w:t>
      </w:r>
      <w:r w:rsidR="000F7757" w:rsidRPr="00995A04">
        <w:rPr>
          <w:kern w:val="1"/>
          <w:szCs w:val="24"/>
        </w:rPr>
        <w:t>zejména</w:t>
      </w:r>
      <w:r w:rsidRPr="00995A04">
        <w:rPr>
          <w:kern w:val="1"/>
          <w:szCs w:val="24"/>
        </w:rPr>
        <w:t xml:space="preserve"> </w:t>
      </w:r>
      <w:r w:rsidR="00E167B5">
        <w:rPr>
          <w:kern w:val="1"/>
          <w:szCs w:val="24"/>
        </w:rPr>
        <w:t>tunelo</w:t>
      </w:r>
      <w:r w:rsidRPr="00995A04">
        <w:rPr>
          <w:kern w:val="1"/>
          <w:szCs w:val="24"/>
        </w:rPr>
        <w:t xml:space="preserve">vý technik na základě informací od dispečera technologie </w:t>
      </w:r>
      <w:r w:rsidR="0012432E" w:rsidRPr="00995A04">
        <w:rPr>
          <w:kern w:val="1"/>
          <w:szCs w:val="24"/>
        </w:rPr>
        <w:t>Dispečinku</w:t>
      </w:r>
      <w:r w:rsidRPr="00995A04">
        <w:rPr>
          <w:kern w:val="1"/>
          <w:szCs w:val="24"/>
        </w:rPr>
        <w:t xml:space="preserve"> nebo pracovníka pohotovostní služby Poskytovatele. Případný spor Smluvních stran týkající se Stupně závažnosti poruchy</w:t>
      </w:r>
      <w:r w:rsidR="00BA5FBB" w:rsidRPr="00995A04">
        <w:rPr>
          <w:kern w:val="1"/>
          <w:szCs w:val="24"/>
        </w:rPr>
        <w:t xml:space="preserve"> vybavení, Stupně závažnosti poruchy konstrukce</w:t>
      </w:r>
      <w:r w:rsidR="0076571C" w:rsidRPr="00995A04">
        <w:rPr>
          <w:kern w:val="1"/>
          <w:szCs w:val="24"/>
        </w:rPr>
        <w:t>,</w:t>
      </w:r>
      <w:r w:rsidRPr="00995A04">
        <w:rPr>
          <w:kern w:val="1"/>
          <w:szCs w:val="24"/>
        </w:rPr>
        <w:t xml:space="preserve"> Stupně obtížnosti odstranění poruchy </w:t>
      </w:r>
      <w:r w:rsidR="0076571C" w:rsidRPr="00995A04">
        <w:rPr>
          <w:kern w:val="1"/>
          <w:szCs w:val="24"/>
        </w:rPr>
        <w:t xml:space="preserve">a/nebo Stupně obtížnosti </w:t>
      </w:r>
      <w:r w:rsidR="00D32563" w:rsidRPr="00CA51B8">
        <w:rPr>
          <w:kern w:val="1"/>
          <w:szCs w:val="24"/>
        </w:rPr>
        <w:t xml:space="preserve">zabezpečovacích prací </w:t>
      </w:r>
      <w:r w:rsidRPr="00995A04">
        <w:rPr>
          <w:kern w:val="1"/>
          <w:szCs w:val="24"/>
        </w:rPr>
        <w:t xml:space="preserve">není v žádném případě důvodem pro přerušení poskytování Předmětu </w:t>
      </w:r>
      <w:r w:rsidR="0012432E" w:rsidRPr="00995A04">
        <w:rPr>
          <w:kern w:val="1"/>
          <w:szCs w:val="24"/>
        </w:rPr>
        <w:t>plnění ze strany Poskytovatele</w:t>
      </w:r>
      <w:r w:rsidR="0012432E" w:rsidRPr="0076571C">
        <w:rPr>
          <w:kern w:val="1"/>
          <w:szCs w:val="24"/>
        </w:rPr>
        <w:t>.</w:t>
      </w:r>
    </w:p>
    <w:p w:rsidR="00D846BC" w:rsidRPr="00F84552" w:rsidRDefault="00D846BC" w:rsidP="00C51BD4">
      <w:pPr>
        <w:pStyle w:val="An3"/>
        <w:shd w:val="clear" w:color="auto" w:fill="auto"/>
        <w:tabs>
          <w:tab w:val="clear" w:pos="0"/>
        </w:tabs>
        <w:spacing w:line="240" w:lineRule="auto"/>
        <w:ind w:left="709"/>
      </w:pPr>
      <w:r w:rsidRPr="00F84552">
        <w:t xml:space="preserve">Pro vyloučení pochybností platí, že v případě, kdy určitá činnost provedená Poskytovatelem v rámci Poruchové služby sloužila jak k odstranění Poruchy </w:t>
      </w:r>
      <w:r w:rsidR="00406626" w:rsidRPr="00F84552">
        <w:t>v</w:t>
      </w:r>
      <w:r w:rsidRPr="00F84552">
        <w:t xml:space="preserve">ybavení podle </w:t>
      </w:r>
      <w:r w:rsidRPr="00F84552">
        <w:rPr>
          <w:u w:val="single"/>
        </w:rPr>
        <w:t>článku 5.2.2</w:t>
      </w:r>
      <w:r w:rsidRPr="00F84552">
        <w:t xml:space="preserve"> této Smlouvy, tak k</w:t>
      </w:r>
      <w:r w:rsidR="00E167B5">
        <w:t> zabezpečení Poruchy konstrukce</w:t>
      </w:r>
      <w:r w:rsidRPr="00F84552">
        <w:t xml:space="preserve"> podle </w:t>
      </w:r>
      <w:r w:rsidRPr="00F84552">
        <w:rPr>
          <w:u w:val="single"/>
        </w:rPr>
        <w:t>článku 5.2.3</w:t>
      </w:r>
      <w:r w:rsidRPr="00F84552">
        <w:t xml:space="preserve"> této Smlouvy, je </w:t>
      </w:r>
      <w:r w:rsidRPr="00F84552">
        <w:rPr>
          <w:rFonts w:cs="Times New Roman"/>
        </w:rPr>
        <w:t xml:space="preserve">Objednatel za podmínek této Smlouvy povinen </w:t>
      </w:r>
      <w:r w:rsidRPr="00C51BD4">
        <w:t>zaplatit</w:t>
      </w:r>
      <w:r w:rsidRPr="00F84552">
        <w:rPr>
          <w:rFonts w:cs="Times New Roman"/>
        </w:rPr>
        <w:t xml:space="preserve"> Poskytovateli cenu za provedení této činnosti pouze jednou, a to za nižší z cen stanovených postupem dle </w:t>
      </w:r>
      <w:r w:rsidRPr="002F5F25">
        <w:rPr>
          <w:rFonts w:cs="Times New Roman"/>
          <w:u w:val="single"/>
        </w:rPr>
        <w:t>článku</w:t>
      </w:r>
      <w:r w:rsidRPr="00F84552">
        <w:rPr>
          <w:rFonts w:cs="Times New Roman"/>
        </w:rPr>
        <w:t xml:space="preserve"> </w:t>
      </w:r>
      <w:r w:rsidRPr="00F84552">
        <w:rPr>
          <w:rFonts w:cs="Times New Roman"/>
          <w:u w:val="single"/>
        </w:rPr>
        <w:t>4.1.1 písm. b) bod (ii</w:t>
      </w:r>
      <w:r w:rsidRPr="00F84552">
        <w:rPr>
          <w:rFonts w:cs="Times New Roman"/>
        </w:rPr>
        <w:t xml:space="preserve">) nebo podle </w:t>
      </w:r>
      <w:r w:rsidRPr="00F84552">
        <w:rPr>
          <w:rFonts w:cs="Times New Roman"/>
          <w:u w:val="single"/>
        </w:rPr>
        <w:t>článku</w:t>
      </w:r>
      <w:r w:rsidRPr="00F84552">
        <w:rPr>
          <w:rFonts w:cs="Times New Roman"/>
        </w:rPr>
        <w:t xml:space="preserve"> </w:t>
      </w:r>
      <w:r w:rsidRPr="00F84552">
        <w:rPr>
          <w:u w:val="single"/>
        </w:rPr>
        <w:t>4.1.1 písm. b) bod (iii)</w:t>
      </w:r>
      <w:r w:rsidRPr="00F84552">
        <w:t xml:space="preserve"> </w:t>
      </w:r>
      <w:r w:rsidRPr="00F84552">
        <w:rPr>
          <w:rFonts w:cs="Times New Roman"/>
        </w:rPr>
        <w:t xml:space="preserve">této Smlouvy. </w:t>
      </w:r>
      <w:r w:rsidR="004C59D0" w:rsidRPr="00F84552">
        <w:rPr>
          <w:rFonts w:cs="Times New Roman"/>
        </w:rPr>
        <w:t xml:space="preserve">Obdobně platí, že cenu za vyřízení </w:t>
      </w:r>
      <w:r w:rsidR="004C59D0" w:rsidRPr="00F84552">
        <w:t xml:space="preserve">Žádosti o povolení uzavírky zajišťované </w:t>
      </w:r>
      <w:r w:rsidR="00C51BD4" w:rsidRPr="00C51BD4">
        <w:t xml:space="preserve">v souvislosti s více Poruchami či </w:t>
      </w:r>
      <w:r w:rsidR="004C59D0" w:rsidRPr="00F84552">
        <w:t xml:space="preserve">v souvislosti </w:t>
      </w:r>
      <w:r w:rsidR="00C51BD4" w:rsidRPr="00C51BD4">
        <w:t>s Poruchou a zároveň s</w:t>
      </w:r>
      <w:r w:rsidR="00C51BD4" w:rsidRPr="00F84552">
        <w:t xml:space="preserve"> </w:t>
      </w:r>
      <w:r w:rsidR="004C59D0" w:rsidRPr="00F84552">
        <w:t>provedení</w:t>
      </w:r>
      <w:r w:rsidR="002F5F25">
        <w:t>m prací v rámci Servisní služby</w:t>
      </w:r>
      <w:r w:rsidR="004C59D0" w:rsidRPr="00F84552">
        <w:t xml:space="preserve"> je Objednatel za podmínek této Smlouvy povinen zaplatit Poskytovateli pouze jednou.</w:t>
      </w:r>
      <w:r w:rsidR="00C51BD4">
        <w:t xml:space="preserve"> </w:t>
      </w:r>
    </w:p>
    <w:p w:rsidR="004C5B07" w:rsidRPr="00E07A2B" w:rsidRDefault="004C5B07" w:rsidP="002A6C56">
      <w:pPr>
        <w:pStyle w:val="An3"/>
        <w:shd w:val="clear" w:color="auto" w:fill="auto"/>
        <w:tabs>
          <w:tab w:val="clear" w:pos="0"/>
        </w:tabs>
        <w:spacing w:line="240" w:lineRule="auto"/>
        <w:ind w:left="709"/>
      </w:pPr>
      <w:r w:rsidRPr="00E07A2B">
        <w:t xml:space="preserve">Pro vyloučení pochybností </w:t>
      </w:r>
      <w:r w:rsidR="00E41618">
        <w:t xml:space="preserve">dále </w:t>
      </w:r>
      <w:r w:rsidRPr="00E07A2B">
        <w:t>platí, že jak</w:t>
      </w:r>
      <w:r w:rsidR="005A071A" w:rsidRPr="00E07A2B">
        <w:t>á</w:t>
      </w:r>
      <w:r w:rsidRPr="00E07A2B">
        <w:t xml:space="preserve">koliv žádost či pokyn </w:t>
      </w:r>
      <w:r w:rsidR="00E07A2B" w:rsidRPr="00E07A2B">
        <w:t xml:space="preserve">dané Poskytovateli </w:t>
      </w:r>
      <w:r w:rsidRPr="00E07A2B">
        <w:t>Objednatele</w:t>
      </w:r>
      <w:r w:rsidR="00E07A2B" w:rsidRPr="00E07A2B">
        <w:t>m</w:t>
      </w:r>
      <w:r w:rsidRPr="00E07A2B">
        <w:t xml:space="preserve"> </w:t>
      </w:r>
      <w:r w:rsidR="00E07A2B" w:rsidRPr="00E07A2B">
        <w:t xml:space="preserve">dle </w:t>
      </w:r>
      <w:r w:rsidR="00E07A2B" w:rsidRPr="00E07A2B">
        <w:rPr>
          <w:u w:val="single"/>
        </w:rPr>
        <w:t>článku 5.2</w:t>
      </w:r>
      <w:r w:rsidR="00E07A2B" w:rsidRPr="00E07A2B">
        <w:t xml:space="preserve"> této Smlouvy </w:t>
      </w:r>
      <w:r w:rsidRPr="00E07A2B">
        <w:t xml:space="preserve">nemá vliv na povinnost Poskytovatele </w:t>
      </w:r>
      <w:r w:rsidRPr="00E07A2B">
        <w:rPr>
          <w:kern w:val="1"/>
          <w:szCs w:val="24"/>
        </w:rPr>
        <w:t>postupovat při poskytování Poruchové služby s odbornou péčí</w:t>
      </w:r>
      <w:r w:rsidR="00F84552">
        <w:t xml:space="preserve"> a že písemné potvrzení Záznamu o poruše </w:t>
      </w:r>
      <w:r w:rsidR="002F5F25">
        <w:t>pracovníkem</w:t>
      </w:r>
      <w:r w:rsidR="00F84552">
        <w:t xml:space="preserve"> Objednatele ve smyslu </w:t>
      </w:r>
      <w:r w:rsidR="00F84552" w:rsidRPr="00DD4A76">
        <w:rPr>
          <w:u w:val="single"/>
        </w:rPr>
        <w:t>článku 5.2.2</w:t>
      </w:r>
      <w:r w:rsidR="00F84552">
        <w:t xml:space="preserve"> této Smlouvy nebo </w:t>
      </w:r>
      <w:r w:rsidR="00F84552" w:rsidRPr="00DD4A76">
        <w:rPr>
          <w:u w:val="single"/>
        </w:rPr>
        <w:t>článku 5.2.3</w:t>
      </w:r>
      <w:r w:rsidR="00F84552">
        <w:t xml:space="preserve"> této Smlouvy se nepo</w:t>
      </w:r>
      <w:r w:rsidR="002A6C56">
        <w:t>važuje za potvrzení o předání a </w:t>
      </w:r>
      <w:r w:rsidR="00F84552">
        <w:t>převzetí Předmětu plnění této Smlouvy.</w:t>
      </w:r>
    </w:p>
    <w:p w:rsidR="00F90F58" w:rsidRDefault="00133365" w:rsidP="00CE799F">
      <w:pPr>
        <w:pStyle w:val="An2"/>
        <w:numPr>
          <w:ilvl w:val="1"/>
          <w:numId w:val="5"/>
        </w:numPr>
        <w:shd w:val="clear" w:color="auto" w:fill="auto"/>
        <w:tabs>
          <w:tab w:val="clear" w:pos="0"/>
          <w:tab w:val="left" w:pos="709"/>
        </w:tabs>
        <w:spacing w:line="240" w:lineRule="auto"/>
        <w:ind w:left="709"/>
        <w:rPr>
          <w:b/>
          <w:kern w:val="1"/>
          <w:szCs w:val="24"/>
          <w:lang w:val="en-US" w:eastAsia="en-US"/>
        </w:rPr>
      </w:pPr>
      <w:r>
        <w:rPr>
          <w:b/>
          <w:kern w:val="1"/>
          <w:szCs w:val="24"/>
        </w:rPr>
        <w:t>Dodávky Náhradních dílů</w:t>
      </w:r>
    </w:p>
    <w:p w:rsidR="00F90F58" w:rsidRPr="00D17DB8" w:rsidRDefault="00133365" w:rsidP="00CE799F">
      <w:pPr>
        <w:pStyle w:val="An3"/>
        <w:shd w:val="clear" w:color="auto" w:fill="auto"/>
        <w:tabs>
          <w:tab w:val="clear" w:pos="0"/>
        </w:tabs>
        <w:spacing w:line="240" w:lineRule="auto"/>
        <w:ind w:left="709"/>
        <w:rPr>
          <w:kern w:val="1"/>
          <w:szCs w:val="24"/>
          <w:lang w:eastAsia="en-US"/>
        </w:rPr>
      </w:pPr>
      <w:r>
        <w:rPr>
          <w:kern w:val="1"/>
          <w:szCs w:val="24"/>
        </w:rPr>
        <w:t>Při poskytování Servisní služby</w:t>
      </w:r>
      <w:r w:rsidR="007E212B">
        <w:rPr>
          <w:kern w:val="1"/>
          <w:szCs w:val="24"/>
        </w:rPr>
        <w:t xml:space="preserve"> a</w:t>
      </w:r>
      <w:r>
        <w:rPr>
          <w:kern w:val="1"/>
          <w:szCs w:val="24"/>
        </w:rPr>
        <w:t xml:space="preserve"> Poruchové služby</w:t>
      </w:r>
      <w:r w:rsidR="005132B6">
        <w:rPr>
          <w:kern w:val="1"/>
          <w:szCs w:val="24"/>
        </w:rPr>
        <w:t xml:space="preserve"> </w:t>
      </w:r>
      <w:r>
        <w:rPr>
          <w:kern w:val="1"/>
          <w:szCs w:val="24"/>
        </w:rPr>
        <w:t xml:space="preserve">budou použity Náhradní díly, které je Poskytovatel povinen dodat </w:t>
      </w:r>
      <w:r w:rsidR="00FA1C48">
        <w:rPr>
          <w:kern w:val="1"/>
          <w:szCs w:val="24"/>
        </w:rPr>
        <w:t xml:space="preserve">v </w:t>
      </w:r>
      <w:r w:rsidR="005132B6">
        <w:rPr>
          <w:kern w:val="1"/>
          <w:szCs w:val="24"/>
        </w:rPr>
        <w:t>D</w:t>
      </w:r>
      <w:r w:rsidR="00FA1C48">
        <w:rPr>
          <w:kern w:val="1"/>
          <w:szCs w:val="24"/>
        </w:rPr>
        <w:t xml:space="preserve">odacích lhůtách dle </w:t>
      </w:r>
      <w:r w:rsidR="00FA1C48" w:rsidRPr="00117FA5">
        <w:rPr>
          <w:kern w:val="1"/>
          <w:szCs w:val="24"/>
          <w:u w:val="single"/>
        </w:rPr>
        <w:t>článku 5.3.2</w:t>
      </w:r>
      <w:r w:rsidR="00FA1C48">
        <w:rPr>
          <w:kern w:val="1"/>
          <w:szCs w:val="24"/>
        </w:rPr>
        <w:t xml:space="preserve"> této Smlouvy a </w:t>
      </w:r>
      <w:r>
        <w:rPr>
          <w:kern w:val="1"/>
          <w:szCs w:val="24"/>
        </w:rPr>
        <w:t>v souladu s </w:t>
      </w:r>
      <w:r>
        <w:rPr>
          <w:kern w:val="1"/>
          <w:szCs w:val="24"/>
          <w:u w:val="single"/>
        </w:rPr>
        <w:t>Přílohou č. 2</w:t>
      </w:r>
      <w:r>
        <w:rPr>
          <w:kern w:val="1"/>
          <w:szCs w:val="24"/>
        </w:rPr>
        <w:t xml:space="preserve"> této Smlouvy. Náhradní díly musí být nové, bezvadné a plně kompatibilní se stavem Vybavení </w:t>
      </w:r>
      <w:r w:rsidR="005F70FD">
        <w:rPr>
          <w:kern w:val="1"/>
          <w:szCs w:val="24"/>
        </w:rPr>
        <w:t xml:space="preserve">a Konstrukce </w:t>
      </w:r>
      <w:r>
        <w:rPr>
          <w:kern w:val="1"/>
          <w:szCs w:val="24"/>
        </w:rPr>
        <w:t xml:space="preserve">v době použití příslušného Náhradního dílu. Náhradní díly dále musí splňovat požadavky stanovené platnými právními předpisy, technickými normami a touto Smlouvou. Pro vyloučení pochybností platí, že Objednatel je povinen zaplatit Poskytovateli cenu za dodávku Náhradních dílů stanovenou dle </w:t>
      </w:r>
      <w:r>
        <w:rPr>
          <w:kern w:val="1"/>
          <w:szCs w:val="24"/>
          <w:u w:val="single"/>
        </w:rPr>
        <w:t>článku 4.1.1 písm. c)</w:t>
      </w:r>
      <w:r>
        <w:rPr>
          <w:kern w:val="1"/>
          <w:szCs w:val="24"/>
        </w:rPr>
        <w:t xml:space="preserve"> této Smlouvy pouze za Náhradní díly skutečně použité Poskytovatelem při poskytování Servisní služby</w:t>
      </w:r>
      <w:r w:rsidR="005132B6">
        <w:rPr>
          <w:kern w:val="1"/>
          <w:szCs w:val="24"/>
        </w:rPr>
        <w:t>,</w:t>
      </w:r>
      <w:r>
        <w:rPr>
          <w:kern w:val="1"/>
          <w:szCs w:val="24"/>
        </w:rPr>
        <w:t xml:space="preserve"> Poruchové služby </w:t>
      </w:r>
      <w:r w:rsidR="005132B6">
        <w:rPr>
          <w:kern w:val="1"/>
          <w:szCs w:val="24"/>
        </w:rPr>
        <w:t xml:space="preserve">a/nebo Služby řízení tunelového provozu </w:t>
      </w:r>
      <w:r>
        <w:rPr>
          <w:kern w:val="1"/>
          <w:szCs w:val="24"/>
        </w:rPr>
        <w:t>dle této Smlouvy.</w:t>
      </w:r>
    </w:p>
    <w:p w:rsidR="00EB067C" w:rsidRPr="004254A6" w:rsidRDefault="00EB067C" w:rsidP="004254A6">
      <w:pPr>
        <w:pStyle w:val="An3"/>
        <w:shd w:val="clear" w:color="auto" w:fill="auto"/>
        <w:tabs>
          <w:tab w:val="clear" w:pos="0"/>
        </w:tabs>
        <w:spacing w:before="240" w:line="240" w:lineRule="auto"/>
        <w:ind w:left="709"/>
        <w:rPr>
          <w:kern w:val="1"/>
          <w:szCs w:val="24"/>
        </w:rPr>
      </w:pPr>
      <w:r>
        <w:rPr>
          <w:kern w:val="1"/>
          <w:szCs w:val="24"/>
        </w:rPr>
        <w:t>Poskytovatel se zavazuje</w:t>
      </w:r>
      <w:r w:rsidR="00FA1C48">
        <w:rPr>
          <w:kern w:val="1"/>
          <w:szCs w:val="24"/>
        </w:rPr>
        <w:t xml:space="preserve"> dodat příslušný Náhradní díl v </w:t>
      </w:r>
      <w:r w:rsidR="004254A6">
        <w:rPr>
          <w:kern w:val="1"/>
          <w:szCs w:val="24"/>
        </w:rPr>
        <w:t>d</w:t>
      </w:r>
      <w:r w:rsidR="00FA1C48">
        <w:rPr>
          <w:kern w:val="1"/>
          <w:szCs w:val="24"/>
        </w:rPr>
        <w:t>odací lhůtě</w:t>
      </w:r>
      <w:r w:rsidR="004254A6">
        <w:rPr>
          <w:kern w:val="1"/>
          <w:szCs w:val="24"/>
        </w:rPr>
        <w:t xml:space="preserve"> (dále jen „</w:t>
      </w:r>
      <w:r w:rsidR="004254A6">
        <w:rPr>
          <w:b/>
          <w:kern w:val="1"/>
          <w:szCs w:val="24"/>
        </w:rPr>
        <w:t>Dodací lhůta</w:t>
      </w:r>
      <w:r w:rsidR="004254A6">
        <w:rPr>
          <w:kern w:val="1"/>
          <w:szCs w:val="24"/>
        </w:rPr>
        <w:t>“)</w:t>
      </w:r>
      <w:r w:rsidR="00FA1C48">
        <w:rPr>
          <w:kern w:val="1"/>
          <w:szCs w:val="24"/>
        </w:rPr>
        <w:t xml:space="preserve"> stanovené v následující tabulce v závislosti </w:t>
      </w:r>
      <w:r w:rsidR="004254A6">
        <w:rPr>
          <w:kern w:val="1"/>
          <w:szCs w:val="24"/>
        </w:rPr>
        <w:t>na kategorii dostupnosti příslušného N</w:t>
      </w:r>
      <w:r w:rsidR="00FA1C48">
        <w:rPr>
          <w:kern w:val="1"/>
          <w:szCs w:val="24"/>
        </w:rPr>
        <w:t>áhradního dílu stanovené pro příslušný Náhradní díl</w:t>
      </w:r>
      <w:r w:rsidR="00FA1C48" w:rsidRPr="00FA1C48">
        <w:rPr>
          <w:kern w:val="1"/>
          <w:szCs w:val="24"/>
        </w:rPr>
        <w:t xml:space="preserve"> </w:t>
      </w:r>
      <w:r w:rsidR="00FA1C48">
        <w:rPr>
          <w:kern w:val="1"/>
          <w:szCs w:val="24"/>
        </w:rPr>
        <w:t>v </w:t>
      </w:r>
      <w:r w:rsidR="00FA1C48">
        <w:rPr>
          <w:kern w:val="1"/>
          <w:szCs w:val="24"/>
          <w:u w:val="single"/>
        </w:rPr>
        <w:t>Příloze č. 2</w:t>
      </w:r>
      <w:r w:rsidR="00FA1C48" w:rsidRPr="00EC111F">
        <w:rPr>
          <w:kern w:val="1"/>
          <w:szCs w:val="24"/>
        </w:rPr>
        <w:t xml:space="preserve"> této Smlouvy</w:t>
      </w:r>
      <w:r w:rsidR="005132B6" w:rsidRPr="005132B6">
        <w:rPr>
          <w:kern w:val="1"/>
          <w:szCs w:val="24"/>
        </w:rPr>
        <w:t xml:space="preserve"> </w:t>
      </w:r>
      <w:r w:rsidR="005132B6">
        <w:rPr>
          <w:kern w:val="1"/>
          <w:szCs w:val="24"/>
        </w:rPr>
        <w:t>(dále jen „</w:t>
      </w:r>
      <w:r w:rsidR="005132B6">
        <w:rPr>
          <w:b/>
          <w:kern w:val="1"/>
          <w:szCs w:val="24"/>
        </w:rPr>
        <w:t>Kategorie dostupnosti</w:t>
      </w:r>
      <w:r w:rsidR="005132B6">
        <w:rPr>
          <w:kern w:val="1"/>
          <w:szCs w:val="24"/>
        </w:rPr>
        <w:t>“)</w:t>
      </w:r>
      <w:r w:rsidR="00FA1C48">
        <w:rPr>
          <w:kern w:val="1"/>
          <w:szCs w:val="24"/>
        </w:rPr>
        <w:t>.</w:t>
      </w:r>
    </w:p>
    <w:tbl>
      <w:tblPr>
        <w:tblW w:w="776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3"/>
        <w:gridCol w:w="3365"/>
      </w:tblGrid>
      <w:tr w:rsidR="00EB067C" w:rsidRPr="00EE3672" w:rsidTr="004254A6">
        <w:trPr>
          <w:tblHeader/>
          <w:jc w:val="center"/>
        </w:trPr>
        <w:tc>
          <w:tcPr>
            <w:tcW w:w="4403"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rsidR="00EB067C" w:rsidRPr="00EE3672" w:rsidRDefault="00EB067C" w:rsidP="004254A6">
            <w:pPr>
              <w:keepNext/>
              <w:shd w:val="clear" w:color="auto" w:fill="auto"/>
              <w:tabs>
                <w:tab w:val="left" w:pos="567"/>
              </w:tabs>
              <w:spacing w:before="240" w:after="240"/>
              <w:jc w:val="center"/>
              <w:rPr>
                <w:rFonts w:ascii="Times New Roman" w:eastAsia="Times New Roman" w:hAnsi="Times New Roman"/>
                <w:b/>
                <w:kern w:val="1"/>
                <w:lang w:eastAsia="en-US"/>
              </w:rPr>
            </w:pPr>
            <w:r>
              <w:rPr>
                <w:rFonts w:ascii="Times New Roman" w:eastAsia="Times New Roman" w:hAnsi="Times New Roman"/>
                <w:b/>
                <w:kern w:val="1"/>
              </w:rPr>
              <w:lastRenderedPageBreak/>
              <w:t>Kategorie dostupnosti</w:t>
            </w:r>
          </w:p>
        </w:tc>
        <w:tc>
          <w:tcPr>
            <w:tcW w:w="3365"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rsidR="00EB067C" w:rsidRPr="00EE3672" w:rsidRDefault="00EB067C" w:rsidP="00EB067C">
            <w:pPr>
              <w:keepNext/>
              <w:shd w:val="clear" w:color="auto" w:fill="auto"/>
              <w:tabs>
                <w:tab w:val="left" w:pos="567"/>
              </w:tabs>
              <w:jc w:val="center"/>
              <w:rPr>
                <w:rFonts w:ascii="Times New Roman" w:eastAsia="Times New Roman" w:hAnsi="Times New Roman"/>
                <w:b/>
                <w:kern w:val="1"/>
                <w:lang w:eastAsia="en-US"/>
              </w:rPr>
            </w:pPr>
            <w:r>
              <w:rPr>
                <w:rFonts w:ascii="Times New Roman" w:eastAsia="Times New Roman" w:hAnsi="Times New Roman"/>
                <w:b/>
                <w:kern w:val="1"/>
              </w:rPr>
              <w:t>Dodací lhůta</w:t>
            </w:r>
          </w:p>
        </w:tc>
      </w:tr>
      <w:tr w:rsidR="00EB067C" w:rsidRPr="00EE3672" w:rsidTr="004254A6">
        <w:trPr>
          <w:jc w:val="center"/>
        </w:trPr>
        <w:tc>
          <w:tcPr>
            <w:tcW w:w="4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067C" w:rsidRPr="00A6405B" w:rsidRDefault="00FA1C48" w:rsidP="004254A6">
            <w:pPr>
              <w:keepNext/>
              <w:shd w:val="clear" w:color="auto" w:fill="auto"/>
              <w:spacing w:before="120" w:after="120"/>
              <w:jc w:val="center"/>
              <w:rPr>
                <w:rFonts w:ascii="Times New Roman" w:eastAsia="Times New Roman" w:hAnsi="Times New Roman"/>
                <w:b/>
                <w:kern w:val="1"/>
                <w:lang w:eastAsia="en-US"/>
              </w:rPr>
            </w:pPr>
            <w:r>
              <w:rPr>
                <w:rFonts w:ascii="Times New Roman" w:eastAsia="Times New Roman" w:hAnsi="Times New Roman"/>
                <w:b/>
                <w:kern w:val="1"/>
              </w:rPr>
              <w:t xml:space="preserve">Kategorie dostupnosti </w:t>
            </w:r>
            <w:r w:rsidR="00EB067C">
              <w:rPr>
                <w:rFonts w:ascii="Times New Roman" w:eastAsia="Times New Roman" w:hAnsi="Times New Roman"/>
                <w:b/>
                <w:kern w:val="1"/>
              </w:rPr>
              <w:t>A</w:t>
            </w:r>
            <w:r>
              <w:rPr>
                <w:rFonts w:ascii="Times New Roman" w:eastAsia="Times New Roman" w:hAnsi="Times New Roman"/>
                <w:b/>
                <w:kern w:val="1"/>
              </w:rPr>
              <w:t>:</w:t>
            </w:r>
            <w:r w:rsidR="00EB067C">
              <w:rPr>
                <w:rFonts w:ascii="Times New Roman" w:eastAsia="Times New Roman" w:hAnsi="Times New Roman"/>
                <w:b/>
                <w:kern w:val="1"/>
              </w:rPr>
              <w:t xml:space="preserve"> </w:t>
            </w:r>
            <w:r>
              <w:rPr>
                <w:rFonts w:ascii="Times New Roman" w:eastAsia="Times New Roman" w:hAnsi="Times New Roman"/>
                <w:b/>
                <w:kern w:val="1"/>
              </w:rPr>
              <w:t>S</w:t>
            </w:r>
            <w:r w:rsidR="00EB067C">
              <w:rPr>
                <w:rFonts w:ascii="Times New Roman" w:eastAsia="Times New Roman" w:hAnsi="Times New Roman"/>
                <w:b/>
                <w:kern w:val="1"/>
              </w:rPr>
              <w:t>potřební materiál</w:t>
            </w:r>
          </w:p>
        </w:tc>
        <w:tc>
          <w:tcPr>
            <w:tcW w:w="3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067C" w:rsidRPr="00A6405B" w:rsidRDefault="004D189F" w:rsidP="004254A6">
            <w:pPr>
              <w:keepNext/>
              <w:shd w:val="clear" w:color="auto" w:fill="auto"/>
              <w:spacing w:before="120" w:after="120"/>
              <w:jc w:val="center"/>
              <w:rPr>
                <w:rFonts w:ascii="Times New Roman" w:eastAsia="Times New Roman" w:hAnsi="Times New Roman"/>
                <w:kern w:val="1"/>
                <w:lang w:eastAsia="en-US"/>
              </w:rPr>
            </w:pPr>
            <w:r>
              <w:rPr>
                <w:rFonts w:ascii="Times New Roman" w:eastAsia="Times New Roman" w:hAnsi="Times New Roman"/>
                <w:kern w:val="1"/>
              </w:rPr>
              <w:t>do 1</w:t>
            </w:r>
            <w:r w:rsidR="00EB067C">
              <w:rPr>
                <w:rFonts w:ascii="Times New Roman" w:eastAsia="Times New Roman" w:hAnsi="Times New Roman"/>
                <w:kern w:val="1"/>
              </w:rPr>
              <w:t xml:space="preserve"> hodiny</w:t>
            </w:r>
          </w:p>
        </w:tc>
      </w:tr>
      <w:tr w:rsidR="00EB067C" w:rsidRPr="00EE3672" w:rsidTr="004254A6">
        <w:trPr>
          <w:jc w:val="center"/>
        </w:trPr>
        <w:tc>
          <w:tcPr>
            <w:tcW w:w="4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067C" w:rsidRPr="00A6405B" w:rsidRDefault="00FA1C48" w:rsidP="004254A6">
            <w:pPr>
              <w:shd w:val="clear" w:color="auto" w:fill="auto"/>
              <w:spacing w:before="120" w:after="120"/>
              <w:jc w:val="center"/>
              <w:rPr>
                <w:rFonts w:ascii="Times New Roman" w:eastAsia="Times New Roman" w:hAnsi="Times New Roman"/>
                <w:b/>
                <w:kern w:val="1"/>
                <w:lang w:eastAsia="en-US"/>
              </w:rPr>
            </w:pPr>
            <w:r>
              <w:rPr>
                <w:rFonts w:ascii="Times New Roman" w:eastAsia="Times New Roman" w:hAnsi="Times New Roman"/>
                <w:b/>
                <w:kern w:val="1"/>
              </w:rPr>
              <w:t xml:space="preserve">Kategorie dostupnosti </w:t>
            </w:r>
            <w:r w:rsidR="00EB067C">
              <w:rPr>
                <w:rFonts w:ascii="Times New Roman" w:eastAsia="Times New Roman" w:hAnsi="Times New Roman"/>
                <w:b/>
                <w:kern w:val="1"/>
              </w:rPr>
              <w:t>B</w:t>
            </w:r>
            <w:r>
              <w:rPr>
                <w:rFonts w:ascii="Times New Roman" w:eastAsia="Times New Roman" w:hAnsi="Times New Roman"/>
                <w:b/>
                <w:kern w:val="1"/>
              </w:rPr>
              <w:t>:</w:t>
            </w:r>
            <w:r w:rsidR="00EB067C">
              <w:rPr>
                <w:rFonts w:ascii="Times New Roman" w:eastAsia="Times New Roman" w:hAnsi="Times New Roman"/>
                <w:b/>
                <w:kern w:val="1"/>
              </w:rPr>
              <w:t xml:space="preserve"> </w:t>
            </w:r>
            <w:r w:rsidR="004254A6">
              <w:rPr>
                <w:rFonts w:ascii="Times New Roman" w:eastAsia="Times New Roman" w:hAnsi="Times New Roman"/>
                <w:b/>
                <w:kern w:val="1"/>
              </w:rPr>
              <w:t>B</w:t>
            </w:r>
            <w:r w:rsidR="00EB067C">
              <w:rPr>
                <w:rFonts w:ascii="Times New Roman" w:eastAsia="Times New Roman" w:hAnsi="Times New Roman"/>
                <w:b/>
                <w:kern w:val="1"/>
              </w:rPr>
              <w:t>ěžné</w:t>
            </w:r>
            <w:r>
              <w:rPr>
                <w:rFonts w:ascii="Times New Roman" w:eastAsia="Times New Roman" w:hAnsi="Times New Roman"/>
                <w:b/>
                <w:kern w:val="1"/>
              </w:rPr>
              <w:t xml:space="preserve"> náhradní díly</w:t>
            </w:r>
          </w:p>
        </w:tc>
        <w:tc>
          <w:tcPr>
            <w:tcW w:w="3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067C" w:rsidRPr="00EE3672" w:rsidRDefault="004D189F" w:rsidP="00EB067C">
            <w:pPr>
              <w:keepNext/>
              <w:shd w:val="clear" w:color="auto" w:fill="auto"/>
              <w:spacing w:before="120" w:after="120"/>
              <w:jc w:val="center"/>
              <w:rPr>
                <w:rFonts w:ascii="Times New Roman" w:eastAsia="Times New Roman" w:hAnsi="Times New Roman" w:cs="Times New Roman"/>
                <w:kern w:val="1"/>
              </w:rPr>
            </w:pPr>
            <w:r>
              <w:rPr>
                <w:rFonts w:ascii="Times New Roman" w:eastAsia="Times New Roman" w:hAnsi="Times New Roman" w:cs="Times New Roman"/>
                <w:kern w:val="1"/>
              </w:rPr>
              <w:t>do 5</w:t>
            </w:r>
            <w:r w:rsidR="00EB067C">
              <w:rPr>
                <w:rFonts w:ascii="Times New Roman" w:eastAsia="Times New Roman" w:hAnsi="Times New Roman" w:cs="Times New Roman"/>
                <w:kern w:val="1"/>
              </w:rPr>
              <w:t xml:space="preserve"> </w:t>
            </w:r>
            <w:r w:rsidR="00FA1C48">
              <w:rPr>
                <w:rFonts w:ascii="Times New Roman" w:eastAsia="Times New Roman" w:hAnsi="Times New Roman" w:cs="Times New Roman"/>
                <w:kern w:val="1"/>
              </w:rPr>
              <w:t xml:space="preserve">kalendářních </w:t>
            </w:r>
            <w:r w:rsidR="00EB067C">
              <w:rPr>
                <w:rFonts w:ascii="Times New Roman" w:eastAsia="Times New Roman" w:hAnsi="Times New Roman" w:cs="Times New Roman"/>
                <w:kern w:val="1"/>
              </w:rPr>
              <w:t>dnů</w:t>
            </w:r>
          </w:p>
        </w:tc>
      </w:tr>
      <w:tr w:rsidR="00EB067C" w:rsidRPr="00EE3672" w:rsidTr="004254A6">
        <w:trPr>
          <w:jc w:val="center"/>
        </w:trPr>
        <w:tc>
          <w:tcPr>
            <w:tcW w:w="4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067C" w:rsidRPr="00A6405B" w:rsidRDefault="00FA1C48" w:rsidP="004254A6">
            <w:pPr>
              <w:shd w:val="clear" w:color="auto" w:fill="auto"/>
              <w:spacing w:before="120" w:after="120"/>
              <w:jc w:val="center"/>
              <w:rPr>
                <w:rFonts w:ascii="Times New Roman" w:eastAsia="Times New Roman" w:hAnsi="Times New Roman"/>
                <w:b/>
                <w:kern w:val="1"/>
                <w:lang w:eastAsia="en-US"/>
              </w:rPr>
            </w:pPr>
            <w:r>
              <w:rPr>
                <w:rFonts w:ascii="Times New Roman" w:eastAsia="Times New Roman" w:hAnsi="Times New Roman"/>
                <w:b/>
                <w:kern w:val="1"/>
              </w:rPr>
              <w:t xml:space="preserve">Kategorie dostupnosti </w:t>
            </w:r>
            <w:r w:rsidR="00EB067C">
              <w:rPr>
                <w:rFonts w:ascii="Times New Roman" w:eastAsia="Times New Roman" w:hAnsi="Times New Roman"/>
                <w:b/>
                <w:kern w:val="1"/>
              </w:rPr>
              <w:t>C</w:t>
            </w:r>
            <w:r>
              <w:rPr>
                <w:rFonts w:ascii="Times New Roman" w:eastAsia="Times New Roman" w:hAnsi="Times New Roman"/>
                <w:b/>
                <w:kern w:val="1"/>
              </w:rPr>
              <w:t>:</w:t>
            </w:r>
            <w:r w:rsidR="00EB067C">
              <w:rPr>
                <w:rFonts w:ascii="Times New Roman" w:eastAsia="Times New Roman" w:hAnsi="Times New Roman"/>
                <w:b/>
                <w:kern w:val="1"/>
              </w:rPr>
              <w:t xml:space="preserve"> </w:t>
            </w:r>
            <w:r w:rsidR="004254A6">
              <w:rPr>
                <w:rFonts w:ascii="Times New Roman" w:eastAsia="Times New Roman" w:hAnsi="Times New Roman"/>
                <w:b/>
                <w:kern w:val="1"/>
              </w:rPr>
              <w:t>O</w:t>
            </w:r>
            <w:r w:rsidR="00EB067C">
              <w:rPr>
                <w:rFonts w:ascii="Times New Roman" w:eastAsia="Times New Roman" w:hAnsi="Times New Roman"/>
                <w:b/>
                <w:kern w:val="1"/>
              </w:rPr>
              <w:t>statní</w:t>
            </w:r>
            <w:r>
              <w:rPr>
                <w:rFonts w:ascii="Times New Roman" w:eastAsia="Times New Roman" w:hAnsi="Times New Roman"/>
                <w:b/>
                <w:kern w:val="1"/>
              </w:rPr>
              <w:t xml:space="preserve"> náhradní díly</w:t>
            </w:r>
          </w:p>
        </w:tc>
        <w:tc>
          <w:tcPr>
            <w:tcW w:w="3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067C" w:rsidRPr="00EE3672" w:rsidRDefault="004D189F" w:rsidP="004D189F">
            <w:pPr>
              <w:keepNext/>
              <w:shd w:val="clear" w:color="auto" w:fill="auto"/>
              <w:spacing w:before="120" w:after="120"/>
              <w:jc w:val="center"/>
              <w:rPr>
                <w:rFonts w:ascii="Times New Roman" w:eastAsia="Times New Roman" w:hAnsi="Times New Roman" w:cs="Times New Roman"/>
                <w:kern w:val="1"/>
              </w:rPr>
            </w:pPr>
            <w:r>
              <w:rPr>
                <w:rFonts w:ascii="Times New Roman" w:eastAsia="Times New Roman" w:hAnsi="Times New Roman" w:cs="Times New Roman"/>
                <w:kern w:val="1"/>
              </w:rPr>
              <w:t xml:space="preserve">do 10 </w:t>
            </w:r>
            <w:r w:rsidR="00FA1C48">
              <w:rPr>
                <w:rFonts w:ascii="Times New Roman" w:eastAsia="Times New Roman" w:hAnsi="Times New Roman" w:cs="Times New Roman"/>
                <w:kern w:val="1"/>
              </w:rPr>
              <w:t xml:space="preserve">kalendářních </w:t>
            </w:r>
            <w:r w:rsidR="00EB067C">
              <w:rPr>
                <w:rFonts w:ascii="Times New Roman" w:eastAsia="Times New Roman" w:hAnsi="Times New Roman" w:cs="Times New Roman"/>
                <w:kern w:val="1"/>
              </w:rPr>
              <w:t>dnů</w:t>
            </w:r>
          </w:p>
        </w:tc>
      </w:tr>
    </w:tbl>
    <w:p w:rsidR="005132B6" w:rsidRPr="002F5F25" w:rsidRDefault="005132B6" w:rsidP="00117FA5">
      <w:pPr>
        <w:pStyle w:val="An3"/>
        <w:shd w:val="clear" w:color="auto" w:fill="auto"/>
        <w:tabs>
          <w:tab w:val="clear" w:pos="0"/>
        </w:tabs>
        <w:spacing w:before="240" w:line="240" w:lineRule="auto"/>
        <w:ind w:left="709"/>
      </w:pPr>
      <w:r w:rsidRPr="00B0757F">
        <w:t>Poskytovatel je povinen dodržovat lhůty stanovené v tabul</w:t>
      </w:r>
      <w:r>
        <w:t>ce</w:t>
      </w:r>
      <w:r w:rsidRPr="00B0757F">
        <w:t xml:space="preserve"> uveden</w:t>
      </w:r>
      <w:r>
        <w:t>é</w:t>
      </w:r>
      <w:r w:rsidRPr="00B0757F">
        <w:t xml:space="preserve"> v </w:t>
      </w:r>
      <w:r w:rsidRPr="00B0757F">
        <w:rPr>
          <w:u w:val="single"/>
        </w:rPr>
        <w:t xml:space="preserve">článku </w:t>
      </w:r>
      <w:r w:rsidR="00D57EC4" w:rsidRPr="00B0757F">
        <w:rPr>
          <w:u w:val="single"/>
        </w:rPr>
        <w:t>5.</w:t>
      </w:r>
      <w:r w:rsidR="00D57EC4">
        <w:rPr>
          <w:u w:val="single"/>
        </w:rPr>
        <w:t>3</w:t>
      </w:r>
      <w:r w:rsidR="00D57EC4" w:rsidRPr="00B0757F">
        <w:rPr>
          <w:u w:val="single"/>
        </w:rPr>
        <w:t>.2</w:t>
      </w:r>
      <w:r w:rsidR="00D57EC4">
        <w:rPr>
          <w:u w:val="single"/>
        </w:rPr>
        <w:t xml:space="preserve"> </w:t>
      </w:r>
      <w:r w:rsidR="00D57EC4" w:rsidRPr="00B0757F">
        <w:t>této</w:t>
      </w:r>
      <w:r w:rsidRPr="00B0757F">
        <w:t xml:space="preserve"> Smlouvy. Objednatel může ve výjimečných případech na odůvodněnou </w:t>
      </w:r>
      <w:r>
        <w:t xml:space="preserve">písemnou </w:t>
      </w:r>
      <w:r w:rsidRPr="00B0757F">
        <w:t xml:space="preserve">žádost </w:t>
      </w:r>
      <w:r w:rsidRPr="00995A04">
        <w:t xml:space="preserve">Poskytovatele </w:t>
      </w:r>
      <w:r>
        <w:t>Dodací l</w:t>
      </w:r>
      <w:r w:rsidRPr="00995A04">
        <w:t>hůt</w:t>
      </w:r>
      <w:r>
        <w:t>u</w:t>
      </w:r>
      <w:r w:rsidRPr="00957739">
        <w:t xml:space="preserve"> </w:t>
      </w:r>
      <w:r>
        <w:t xml:space="preserve">písemně </w:t>
      </w:r>
      <w:r w:rsidRPr="00957739">
        <w:t>prodloužit s tím, že k takovému prodloužení je nezbytný předchozí písemný souhlas</w:t>
      </w:r>
      <w:r>
        <w:t xml:space="preserve"> vedoucího útvaru Objednatele č. 12 400</w:t>
      </w:r>
      <w:r w:rsidRPr="00995A04">
        <w:t xml:space="preserve">. Žádost Poskytovatele o </w:t>
      </w:r>
      <w:r w:rsidRPr="002F5F25">
        <w:t xml:space="preserve">prodloužení </w:t>
      </w:r>
      <w:r w:rsidR="00844097">
        <w:t xml:space="preserve">Dodací </w:t>
      </w:r>
      <w:r w:rsidRPr="002F5F25">
        <w:t>lhůty uvedené v předchozí větě schválená Objednatelem bude Poskytovatelem připojena k příslušnému Záznamu o poruše.</w:t>
      </w:r>
    </w:p>
    <w:p w:rsidR="00A85503" w:rsidRDefault="009A0184" w:rsidP="00A8213F">
      <w:pPr>
        <w:pStyle w:val="An3"/>
        <w:shd w:val="clear" w:color="auto" w:fill="auto"/>
        <w:tabs>
          <w:tab w:val="clear" w:pos="0"/>
        </w:tabs>
        <w:spacing w:before="240" w:line="240" w:lineRule="auto"/>
        <w:ind w:left="709"/>
        <w:rPr>
          <w:kern w:val="1"/>
          <w:szCs w:val="24"/>
        </w:rPr>
      </w:pPr>
      <w:r w:rsidRPr="00A85503">
        <w:rPr>
          <w:kern w:val="1"/>
          <w:szCs w:val="24"/>
        </w:rPr>
        <w:t xml:space="preserve">V případě, že </w:t>
      </w:r>
      <w:r w:rsidR="00844097">
        <w:rPr>
          <w:kern w:val="1"/>
          <w:szCs w:val="24"/>
        </w:rPr>
        <w:t xml:space="preserve">Objednatel Dodací lhůtu postupem dle </w:t>
      </w:r>
      <w:r w:rsidR="00844097">
        <w:rPr>
          <w:kern w:val="1"/>
          <w:szCs w:val="24"/>
          <w:u w:val="single"/>
        </w:rPr>
        <w:t>článku 5.3.</w:t>
      </w:r>
      <w:r w:rsidR="00844097" w:rsidRPr="00844097">
        <w:rPr>
          <w:kern w:val="1"/>
          <w:szCs w:val="24"/>
          <w:u w:val="single"/>
        </w:rPr>
        <w:t>3</w:t>
      </w:r>
      <w:r w:rsidR="00844097">
        <w:rPr>
          <w:kern w:val="1"/>
          <w:szCs w:val="24"/>
        </w:rPr>
        <w:t xml:space="preserve"> této Smlouvy </w:t>
      </w:r>
      <w:r w:rsidR="00844097" w:rsidRPr="00844097">
        <w:rPr>
          <w:kern w:val="1"/>
          <w:szCs w:val="24"/>
        </w:rPr>
        <w:t>neprodlouží</w:t>
      </w:r>
      <w:r w:rsidR="00844097">
        <w:rPr>
          <w:kern w:val="1"/>
          <w:szCs w:val="24"/>
        </w:rPr>
        <w:t xml:space="preserve">, </w:t>
      </w:r>
      <w:r w:rsidRPr="00A85503">
        <w:rPr>
          <w:kern w:val="1"/>
          <w:szCs w:val="24"/>
        </w:rPr>
        <w:t xml:space="preserve">Objednatel </w:t>
      </w:r>
      <w:r w:rsidR="00844097">
        <w:rPr>
          <w:kern w:val="1"/>
          <w:szCs w:val="24"/>
        </w:rPr>
        <w:t xml:space="preserve">je </w:t>
      </w:r>
      <w:r w:rsidRPr="00A85503">
        <w:rPr>
          <w:kern w:val="1"/>
          <w:szCs w:val="24"/>
        </w:rPr>
        <w:t>oprávněn</w:t>
      </w:r>
      <w:r w:rsidR="00EA74CB">
        <w:rPr>
          <w:kern w:val="1"/>
          <w:szCs w:val="24"/>
        </w:rPr>
        <w:t xml:space="preserve"> si</w:t>
      </w:r>
      <w:r w:rsidRPr="00A85503">
        <w:rPr>
          <w:kern w:val="1"/>
          <w:szCs w:val="24"/>
        </w:rPr>
        <w:t xml:space="preserve"> </w:t>
      </w:r>
      <w:r w:rsidR="00CB0FCE">
        <w:rPr>
          <w:kern w:val="1"/>
          <w:szCs w:val="24"/>
        </w:rPr>
        <w:t>takov</w:t>
      </w:r>
      <w:r w:rsidR="00EA74CB">
        <w:rPr>
          <w:kern w:val="1"/>
          <w:szCs w:val="24"/>
        </w:rPr>
        <w:t>ý</w:t>
      </w:r>
      <w:r w:rsidR="00CB0FCE">
        <w:rPr>
          <w:kern w:val="1"/>
          <w:szCs w:val="24"/>
        </w:rPr>
        <w:t xml:space="preserve"> N</w:t>
      </w:r>
      <w:r w:rsidRPr="00A85503">
        <w:rPr>
          <w:kern w:val="1"/>
          <w:szCs w:val="24"/>
        </w:rPr>
        <w:t>áhradní dí</w:t>
      </w:r>
      <w:r w:rsidR="00EA74CB">
        <w:rPr>
          <w:kern w:val="1"/>
          <w:szCs w:val="24"/>
        </w:rPr>
        <w:t>l</w:t>
      </w:r>
      <w:r w:rsidRPr="00A85503">
        <w:rPr>
          <w:kern w:val="1"/>
          <w:szCs w:val="24"/>
        </w:rPr>
        <w:t xml:space="preserve"> samostatně </w:t>
      </w:r>
      <w:r w:rsidR="00CB0FCE">
        <w:rPr>
          <w:kern w:val="1"/>
          <w:szCs w:val="24"/>
        </w:rPr>
        <w:t xml:space="preserve">a na vlastní náklady </w:t>
      </w:r>
      <w:r w:rsidRPr="00A85503">
        <w:rPr>
          <w:kern w:val="1"/>
          <w:szCs w:val="24"/>
        </w:rPr>
        <w:t xml:space="preserve">obstarat a předat </w:t>
      </w:r>
      <w:r w:rsidR="00EA74CB">
        <w:rPr>
          <w:kern w:val="1"/>
          <w:szCs w:val="24"/>
        </w:rPr>
        <w:t>ho</w:t>
      </w:r>
      <w:r w:rsidRPr="00A85503">
        <w:rPr>
          <w:kern w:val="1"/>
          <w:szCs w:val="24"/>
        </w:rPr>
        <w:t xml:space="preserve"> Poskytovateli za účelem </w:t>
      </w:r>
      <w:r w:rsidR="00EA74CB">
        <w:rPr>
          <w:kern w:val="1"/>
          <w:szCs w:val="24"/>
        </w:rPr>
        <w:t>jeho</w:t>
      </w:r>
      <w:r w:rsidRPr="00A85503">
        <w:rPr>
          <w:kern w:val="1"/>
          <w:szCs w:val="24"/>
        </w:rPr>
        <w:t xml:space="preserve"> dalšího použití </w:t>
      </w:r>
      <w:r w:rsidR="00EA74CB">
        <w:rPr>
          <w:kern w:val="1"/>
          <w:szCs w:val="24"/>
        </w:rPr>
        <w:t>v rámci</w:t>
      </w:r>
      <w:r w:rsidRPr="00A85503">
        <w:rPr>
          <w:kern w:val="1"/>
          <w:szCs w:val="24"/>
        </w:rPr>
        <w:t xml:space="preserve"> poskytování Předmětu plnění</w:t>
      </w:r>
      <w:r w:rsidR="00EA74CB">
        <w:rPr>
          <w:kern w:val="1"/>
          <w:szCs w:val="24"/>
        </w:rPr>
        <w:t xml:space="preserve"> podle této Smlouvy</w:t>
      </w:r>
      <w:r w:rsidRPr="00A85503">
        <w:rPr>
          <w:kern w:val="1"/>
          <w:szCs w:val="24"/>
        </w:rPr>
        <w:t>.</w:t>
      </w:r>
      <w:r w:rsidR="008B3AE0">
        <w:rPr>
          <w:kern w:val="1"/>
          <w:szCs w:val="24"/>
        </w:rPr>
        <w:t xml:space="preserve"> </w:t>
      </w:r>
      <w:r w:rsidR="00A85503" w:rsidRPr="00A85503">
        <w:rPr>
          <w:kern w:val="1"/>
          <w:szCs w:val="24"/>
        </w:rPr>
        <w:t xml:space="preserve">Poskytovatel je při </w:t>
      </w:r>
      <w:r w:rsidR="00CC76DC">
        <w:rPr>
          <w:kern w:val="1"/>
          <w:szCs w:val="24"/>
        </w:rPr>
        <w:t>převzetí</w:t>
      </w:r>
      <w:r w:rsidR="00A85503" w:rsidRPr="00A85503">
        <w:rPr>
          <w:kern w:val="1"/>
          <w:szCs w:val="24"/>
        </w:rPr>
        <w:t xml:space="preserve"> takov</w:t>
      </w:r>
      <w:r w:rsidR="00CC76DC">
        <w:rPr>
          <w:kern w:val="1"/>
          <w:szCs w:val="24"/>
        </w:rPr>
        <w:t>ého</w:t>
      </w:r>
      <w:r w:rsidR="00A85503" w:rsidRPr="00A85503">
        <w:rPr>
          <w:kern w:val="1"/>
          <w:szCs w:val="24"/>
        </w:rPr>
        <w:t xml:space="preserve"> </w:t>
      </w:r>
      <w:r w:rsidR="00CB0FCE">
        <w:rPr>
          <w:kern w:val="1"/>
          <w:szCs w:val="24"/>
        </w:rPr>
        <w:t>N</w:t>
      </w:r>
      <w:r w:rsidR="00A85503" w:rsidRPr="00A85503">
        <w:rPr>
          <w:kern w:val="1"/>
          <w:szCs w:val="24"/>
        </w:rPr>
        <w:t>áhradníh</w:t>
      </w:r>
      <w:r w:rsidR="00CC76DC">
        <w:rPr>
          <w:kern w:val="1"/>
          <w:szCs w:val="24"/>
        </w:rPr>
        <w:t>o</w:t>
      </w:r>
      <w:r w:rsidR="00A85503" w:rsidRPr="00A85503">
        <w:rPr>
          <w:kern w:val="1"/>
          <w:szCs w:val="24"/>
        </w:rPr>
        <w:t xml:space="preserve"> díl</w:t>
      </w:r>
      <w:r w:rsidR="00CC76DC">
        <w:rPr>
          <w:kern w:val="1"/>
          <w:szCs w:val="24"/>
        </w:rPr>
        <w:t>u</w:t>
      </w:r>
      <w:r w:rsidR="00A85503" w:rsidRPr="00A85503">
        <w:rPr>
          <w:kern w:val="1"/>
          <w:szCs w:val="24"/>
        </w:rPr>
        <w:t xml:space="preserve"> </w:t>
      </w:r>
      <w:r w:rsidR="00CC76DC">
        <w:rPr>
          <w:kern w:val="1"/>
          <w:szCs w:val="24"/>
        </w:rPr>
        <w:t xml:space="preserve">od Objednatele či příslušného dodavatele </w:t>
      </w:r>
      <w:r w:rsidR="00A85503" w:rsidRPr="00A85503">
        <w:rPr>
          <w:kern w:val="1"/>
          <w:szCs w:val="24"/>
        </w:rPr>
        <w:t xml:space="preserve">povinen </w:t>
      </w:r>
      <w:r w:rsidR="00CC76DC">
        <w:rPr>
          <w:kern w:val="1"/>
          <w:szCs w:val="24"/>
        </w:rPr>
        <w:t xml:space="preserve">s odbornou péčí </w:t>
      </w:r>
      <w:r w:rsidR="00A85503" w:rsidRPr="00A85503">
        <w:rPr>
          <w:kern w:val="1"/>
          <w:szCs w:val="24"/>
        </w:rPr>
        <w:t xml:space="preserve">ověřit, že </w:t>
      </w:r>
      <w:r w:rsidR="00CC76DC">
        <w:rPr>
          <w:kern w:val="1"/>
          <w:szCs w:val="24"/>
        </w:rPr>
        <w:t>takový Náhradní díl</w:t>
      </w:r>
      <w:r w:rsidR="00A85503" w:rsidRPr="00A85503">
        <w:rPr>
          <w:kern w:val="1"/>
          <w:szCs w:val="24"/>
        </w:rPr>
        <w:t xml:space="preserve"> j</w:t>
      </w:r>
      <w:r w:rsidR="00CC76DC">
        <w:rPr>
          <w:kern w:val="1"/>
          <w:szCs w:val="24"/>
        </w:rPr>
        <w:t>e</w:t>
      </w:r>
      <w:r w:rsidR="00A85503" w:rsidRPr="00A85503">
        <w:rPr>
          <w:kern w:val="1"/>
          <w:szCs w:val="24"/>
        </w:rPr>
        <w:t xml:space="preserve"> vhodn</w:t>
      </w:r>
      <w:r w:rsidR="00CC76DC">
        <w:rPr>
          <w:kern w:val="1"/>
          <w:szCs w:val="24"/>
        </w:rPr>
        <w:t>ý</w:t>
      </w:r>
      <w:r w:rsidR="00A85503" w:rsidRPr="00A85503">
        <w:rPr>
          <w:kern w:val="1"/>
          <w:szCs w:val="24"/>
        </w:rPr>
        <w:t xml:space="preserve"> k použití pro zamýšlený účel a že j</w:t>
      </w:r>
      <w:r w:rsidR="00CC76DC">
        <w:rPr>
          <w:kern w:val="1"/>
          <w:szCs w:val="24"/>
        </w:rPr>
        <w:t>e</w:t>
      </w:r>
      <w:r w:rsidR="00A85503" w:rsidRPr="00A85503">
        <w:rPr>
          <w:kern w:val="1"/>
          <w:szCs w:val="24"/>
        </w:rPr>
        <w:t xml:space="preserve"> bez vad</w:t>
      </w:r>
      <w:r w:rsidR="00A85503">
        <w:rPr>
          <w:kern w:val="1"/>
          <w:szCs w:val="24"/>
        </w:rPr>
        <w:t>.</w:t>
      </w:r>
      <w:r w:rsidR="00A3038D">
        <w:rPr>
          <w:kern w:val="1"/>
          <w:szCs w:val="24"/>
        </w:rPr>
        <w:t xml:space="preserve"> </w:t>
      </w:r>
      <w:r w:rsidR="00CC76DC">
        <w:rPr>
          <w:kern w:val="1"/>
          <w:szCs w:val="24"/>
        </w:rPr>
        <w:t xml:space="preserve">Na takový Náhradní díl se hledí, </w:t>
      </w:r>
      <w:r w:rsidR="00A3038D">
        <w:rPr>
          <w:kern w:val="1"/>
          <w:szCs w:val="24"/>
        </w:rPr>
        <w:t>jako</w:t>
      </w:r>
      <w:r w:rsidR="00CC76DC">
        <w:rPr>
          <w:kern w:val="1"/>
          <w:szCs w:val="24"/>
        </w:rPr>
        <w:t xml:space="preserve"> by jej dodal</w:t>
      </w:r>
      <w:r w:rsidR="00A3038D">
        <w:rPr>
          <w:kern w:val="1"/>
          <w:szCs w:val="24"/>
        </w:rPr>
        <w:t xml:space="preserve"> Poskytovatel,</w:t>
      </w:r>
      <w:r w:rsidR="00CC76DC">
        <w:rPr>
          <w:kern w:val="1"/>
          <w:szCs w:val="24"/>
        </w:rPr>
        <w:t xml:space="preserve"> přičemž</w:t>
      </w:r>
      <w:r w:rsidR="00CB0FCE">
        <w:rPr>
          <w:kern w:val="1"/>
          <w:szCs w:val="24"/>
        </w:rPr>
        <w:t> </w:t>
      </w:r>
      <w:r w:rsidR="00A3038D">
        <w:rPr>
          <w:kern w:val="1"/>
          <w:szCs w:val="24"/>
        </w:rPr>
        <w:t>Poskytovatel není</w:t>
      </w:r>
      <w:r w:rsidR="00CC76DC">
        <w:rPr>
          <w:kern w:val="1"/>
          <w:szCs w:val="24"/>
        </w:rPr>
        <w:t xml:space="preserve"> v této souvislosti</w:t>
      </w:r>
      <w:r w:rsidR="00A3038D">
        <w:rPr>
          <w:kern w:val="1"/>
          <w:szCs w:val="24"/>
        </w:rPr>
        <w:t xml:space="preserve"> </w:t>
      </w:r>
      <w:r w:rsidR="0041154A">
        <w:rPr>
          <w:kern w:val="1"/>
          <w:szCs w:val="24"/>
        </w:rPr>
        <w:t xml:space="preserve">oprávněn </w:t>
      </w:r>
      <w:r w:rsidR="00A3038D">
        <w:rPr>
          <w:kern w:val="1"/>
          <w:szCs w:val="24"/>
        </w:rPr>
        <w:t>vůči Objednateli uplatňovat jakékoliv námitky.</w:t>
      </w:r>
      <w:r w:rsidR="008B3AE0" w:rsidRPr="008B3AE0">
        <w:rPr>
          <w:kern w:val="1"/>
          <w:szCs w:val="24"/>
        </w:rPr>
        <w:t xml:space="preserve"> </w:t>
      </w:r>
      <w:r w:rsidR="008B3AE0">
        <w:rPr>
          <w:kern w:val="1"/>
          <w:szCs w:val="24"/>
        </w:rPr>
        <w:t xml:space="preserve">Pro vyloučení pochybností platí, že Objednatel není povinen platit Poskytovateli </w:t>
      </w:r>
      <w:r w:rsidR="00CC76DC">
        <w:rPr>
          <w:kern w:val="1"/>
          <w:szCs w:val="24"/>
        </w:rPr>
        <w:t xml:space="preserve">jakoukoli </w:t>
      </w:r>
      <w:r w:rsidR="008B3AE0">
        <w:rPr>
          <w:kern w:val="1"/>
          <w:szCs w:val="24"/>
        </w:rPr>
        <w:t xml:space="preserve">cenu </w:t>
      </w:r>
      <w:r w:rsidR="00CC76DC">
        <w:rPr>
          <w:kern w:val="1"/>
          <w:szCs w:val="24"/>
        </w:rPr>
        <w:t xml:space="preserve">dle </w:t>
      </w:r>
      <w:r w:rsidR="00CC76DC">
        <w:rPr>
          <w:kern w:val="1"/>
          <w:szCs w:val="24"/>
          <w:u w:val="single"/>
        </w:rPr>
        <w:t>článku 4.1.1 písm. c)</w:t>
      </w:r>
      <w:r w:rsidR="00CC76DC">
        <w:rPr>
          <w:kern w:val="1"/>
          <w:szCs w:val="24"/>
        </w:rPr>
        <w:t xml:space="preserve"> této Smlouvy </w:t>
      </w:r>
      <w:r w:rsidR="008B3AE0">
        <w:rPr>
          <w:kern w:val="1"/>
          <w:szCs w:val="24"/>
        </w:rPr>
        <w:t>za</w:t>
      </w:r>
      <w:r w:rsidR="00CC76DC">
        <w:rPr>
          <w:kern w:val="1"/>
          <w:szCs w:val="24"/>
        </w:rPr>
        <w:t xml:space="preserve"> Náhradní díl, který si Objednatel </w:t>
      </w:r>
      <w:r w:rsidR="008B3AE0">
        <w:rPr>
          <w:kern w:val="1"/>
          <w:szCs w:val="24"/>
        </w:rPr>
        <w:t xml:space="preserve">samostatně obstaral </w:t>
      </w:r>
      <w:r w:rsidR="00CC76DC">
        <w:rPr>
          <w:kern w:val="1"/>
          <w:szCs w:val="24"/>
        </w:rPr>
        <w:t>postupem</w:t>
      </w:r>
      <w:r w:rsidR="008B3AE0">
        <w:rPr>
          <w:kern w:val="1"/>
          <w:szCs w:val="24"/>
        </w:rPr>
        <w:t xml:space="preserve"> podle tohoto </w:t>
      </w:r>
      <w:r w:rsidR="008B3AE0" w:rsidRPr="00117FA5">
        <w:rPr>
          <w:kern w:val="1"/>
          <w:szCs w:val="24"/>
          <w:u w:val="single"/>
        </w:rPr>
        <w:t>článku</w:t>
      </w:r>
      <w:r w:rsidR="00CC76DC" w:rsidRPr="00117FA5">
        <w:rPr>
          <w:kern w:val="1"/>
          <w:szCs w:val="24"/>
          <w:u w:val="single"/>
        </w:rPr>
        <w:t xml:space="preserve"> 5.3.</w:t>
      </w:r>
      <w:r w:rsidR="00844097">
        <w:rPr>
          <w:kern w:val="1"/>
          <w:szCs w:val="24"/>
          <w:u w:val="single"/>
        </w:rPr>
        <w:t>4</w:t>
      </w:r>
      <w:r w:rsidR="00CC76DC">
        <w:rPr>
          <w:kern w:val="1"/>
          <w:szCs w:val="24"/>
        </w:rPr>
        <w:t xml:space="preserve"> Smlouvy</w:t>
      </w:r>
      <w:r w:rsidR="008B3AE0">
        <w:rPr>
          <w:kern w:val="1"/>
          <w:szCs w:val="24"/>
        </w:rPr>
        <w:t>.</w:t>
      </w:r>
    </w:p>
    <w:p w:rsidR="009A0184" w:rsidRPr="00CC76DC" w:rsidRDefault="00A85503" w:rsidP="00CC76DC">
      <w:pPr>
        <w:pStyle w:val="An3"/>
        <w:shd w:val="clear" w:color="auto" w:fill="auto"/>
        <w:tabs>
          <w:tab w:val="clear" w:pos="0"/>
        </w:tabs>
        <w:spacing w:line="240" w:lineRule="auto"/>
        <w:ind w:left="709"/>
        <w:rPr>
          <w:kern w:val="1"/>
          <w:szCs w:val="24"/>
        </w:rPr>
      </w:pPr>
      <w:r w:rsidRPr="00CC76DC">
        <w:rPr>
          <w:kern w:val="1"/>
          <w:szCs w:val="24"/>
        </w:rPr>
        <w:t>V případě, že se</w:t>
      </w:r>
      <w:r w:rsidR="00A3038D" w:rsidRPr="00CC76DC">
        <w:rPr>
          <w:kern w:val="1"/>
          <w:szCs w:val="24"/>
        </w:rPr>
        <w:t xml:space="preserve"> na </w:t>
      </w:r>
      <w:r w:rsidR="00CB0FCE" w:rsidRPr="00CC76DC">
        <w:rPr>
          <w:kern w:val="1"/>
          <w:szCs w:val="24"/>
        </w:rPr>
        <w:t>N</w:t>
      </w:r>
      <w:r w:rsidR="00A3038D" w:rsidRPr="00CC76DC">
        <w:rPr>
          <w:kern w:val="1"/>
          <w:szCs w:val="24"/>
        </w:rPr>
        <w:t>áhradní</w:t>
      </w:r>
      <w:r w:rsidR="00CC76DC" w:rsidRPr="00CC76DC">
        <w:rPr>
          <w:kern w:val="1"/>
          <w:szCs w:val="24"/>
        </w:rPr>
        <w:t>m</w:t>
      </w:r>
      <w:r w:rsidR="00A3038D" w:rsidRPr="00CC76DC">
        <w:rPr>
          <w:kern w:val="1"/>
          <w:szCs w:val="24"/>
        </w:rPr>
        <w:t xml:space="preserve"> dí</w:t>
      </w:r>
      <w:r w:rsidR="00CC76DC" w:rsidRPr="00CC76DC">
        <w:rPr>
          <w:kern w:val="1"/>
          <w:szCs w:val="24"/>
        </w:rPr>
        <w:t>lu obstaraném postupem po</w:t>
      </w:r>
      <w:r w:rsidR="00A3038D" w:rsidRPr="00CC76DC">
        <w:rPr>
          <w:kern w:val="1"/>
          <w:szCs w:val="24"/>
        </w:rPr>
        <w:t>dle</w:t>
      </w:r>
      <w:r w:rsidR="00CB0FCE" w:rsidRPr="00CC76DC">
        <w:rPr>
          <w:kern w:val="1"/>
          <w:szCs w:val="24"/>
        </w:rPr>
        <w:t xml:space="preserve"> </w:t>
      </w:r>
      <w:r w:rsidR="00CB0FCE" w:rsidRPr="00CC76DC">
        <w:rPr>
          <w:kern w:val="1"/>
          <w:szCs w:val="24"/>
          <w:u w:val="single"/>
        </w:rPr>
        <w:t>článku 5.3.</w:t>
      </w:r>
      <w:r w:rsidR="00844097">
        <w:rPr>
          <w:kern w:val="1"/>
          <w:szCs w:val="24"/>
          <w:u w:val="single"/>
        </w:rPr>
        <w:t>4</w:t>
      </w:r>
      <w:r w:rsidR="00CB0FCE" w:rsidRPr="00CC76DC">
        <w:rPr>
          <w:kern w:val="1"/>
          <w:szCs w:val="24"/>
        </w:rPr>
        <w:t xml:space="preserve"> této Smlouvy,</w:t>
      </w:r>
      <w:r w:rsidRPr="00CC76DC">
        <w:rPr>
          <w:kern w:val="1"/>
          <w:szCs w:val="24"/>
        </w:rPr>
        <w:t xml:space="preserve"> vyskytne vada</w:t>
      </w:r>
      <w:r w:rsidR="00A3038D" w:rsidRPr="00CC76DC">
        <w:rPr>
          <w:kern w:val="1"/>
          <w:szCs w:val="24"/>
        </w:rPr>
        <w:t>,</w:t>
      </w:r>
      <w:r w:rsidRPr="00CC76DC">
        <w:rPr>
          <w:kern w:val="1"/>
          <w:szCs w:val="24"/>
        </w:rPr>
        <w:t xml:space="preserve"> </w:t>
      </w:r>
      <w:r w:rsidR="00A3038D" w:rsidRPr="00CC76DC">
        <w:rPr>
          <w:kern w:val="1"/>
          <w:szCs w:val="24"/>
        </w:rPr>
        <w:t xml:space="preserve">Poskytovatel se zavazuje </w:t>
      </w:r>
      <w:r w:rsidR="00CC76DC">
        <w:rPr>
          <w:kern w:val="1"/>
          <w:szCs w:val="24"/>
        </w:rPr>
        <w:t xml:space="preserve">bez zbytečného odkladu </w:t>
      </w:r>
      <w:r w:rsidR="00A3038D" w:rsidRPr="00CC76DC">
        <w:rPr>
          <w:kern w:val="1"/>
          <w:szCs w:val="24"/>
        </w:rPr>
        <w:t>poskytnout Objednateli</w:t>
      </w:r>
      <w:r w:rsidR="00CC76DC">
        <w:rPr>
          <w:kern w:val="1"/>
          <w:szCs w:val="24"/>
        </w:rPr>
        <w:t xml:space="preserve"> </w:t>
      </w:r>
      <w:r w:rsidR="00CC76DC" w:rsidRPr="00CC76DC">
        <w:rPr>
          <w:kern w:val="1"/>
          <w:szCs w:val="24"/>
        </w:rPr>
        <w:t xml:space="preserve">veškerou nezbytnou součinnost, kterou po něm lze rozumně požadovat </w:t>
      </w:r>
      <w:r w:rsidR="00A3038D" w:rsidRPr="00CC76DC">
        <w:rPr>
          <w:kern w:val="1"/>
          <w:szCs w:val="24"/>
        </w:rPr>
        <w:t>za účelem co nejrychlejšího uplatnění práv z vadného plnění vůči dodavateli příslušn</w:t>
      </w:r>
      <w:r w:rsidR="00CC76DC">
        <w:rPr>
          <w:kern w:val="1"/>
          <w:szCs w:val="24"/>
        </w:rPr>
        <w:t>ého</w:t>
      </w:r>
      <w:r w:rsidR="00A3038D" w:rsidRPr="00CC76DC">
        <w:rPr>
          <w:kern w:val="1"/>
          <w:szCs w:val="24"/>
        </w:rPr>
        <w:t xml:space="preserve"> náhradních dílů a/nebo spotřebního materiálu</w:t>
      </w:r>
      <w:r w:rsidRPr="00CC76DC">
        <w:rPr>
          <w:kern w:val="1"/>
          <w:szCs w:val="24"/>
        </w:rPr>
        <w:t>.</w:t>
      </w:r>
    </w:p>
    <w:p w:rsidR="00B76A2C" w:rsidRPr="00B76A2C" w:rsidRDefault="00B76A2C" w:rsidP="0066095F">
      <w:pPr>
        <w:pStyle w:val="An3"/>
        <w:shd w:val="clear" w:color="auto" w:fill="auto"/>
        <w:tabs>
          <w:tab w:val="clear" w:pos="0"/>
        </w:tabs>
        <w:spacing w:line="240" w:lineRule="auto"/>
        <w:ind w:left="709"/>
      </w:pPr>
      <w:r w:rsidRPr="00507D54">
        <w:rPr>
          <w:kern w:val="1"/>
          <w:szCs w:val="24"/>
        </w:rPr>
        <w:t>V případě, že v průběhu poskytování Předmětu plnění vyvstane potřeba dodání náhradních dílů a/nebo spotřebního materiálu, které nejsou součástí Předmětu plnění, je Poskytovatel povinen tuto skutečnost neprodleně oznámit Objednateli. Poskytovatel se dále zavazuje poskytnout Objednateli veškerou možnou součinnost za účelem co nejrychlejšího získání takových náhradních dílů nebo spotřebního materiálu</w:t>
      </w:r>
      <w:r>
        <w:rPr>
          <w:kern w:val="1"/>
          <w:szCs w:val="24"/>
        </w:rPr>
        <w:t>.</w:t>
      </w:r>
    </w:p>
    <w:p w:rsidR="00774930" w:rsidRDefault="00774930" w:rsidP="00774930">
      <w:pPr>
        <w:pStyle w:val="An1"/>
        <w:keepNext/>
        <w:shd w:val="clear" w:color="auto" w:fill="auto"/>
        <w:spacing w:line="240" w:lineRule="auto"/>
        <w:outlineLvl w:val="9"/>
        <w:rPr>
          <w:kern w:val="1"/>
          <w:szCs w:val="24"/>
          <w:lang w:val="en-US" w:eastAsia="en-US"/>
        </w:rPr>
      </w:pPr>
      <w:r>
        <w:rPr>
          <w:kern w:val="1"/>
          <w:szCs w:val="24"/>
        </w:rPr>
        <w:br/>
        <w:t>OSTATNÍ PRÁVA A POVINNOSTI POSKYTOVATELE</w:t>
      </w:r>
    </w:p>
    <w:p w:rsidR="00774930" w:rsidRPr="001A3C79" w:rsidRDefault="00774930" w:rsidP="00A10FD8">
      <w:pPr>
        <w:pStyle w:val="Zkladntext"/>
        <w:keepNext/>
        <w:jc w:val="both"/>
        <w:rPr>
          <w:sz w:val="22"/>
          <w:szCs w:val="22"/>
          <w:highlight w:val="green"/>
          <w:lang w:eastAsia="en-US"/>
        </w:rPr>
      </w:pPr>
    </w:p>
    <w:p w:rsidR="001243FF" w:rsidRPr="00507D54" w:rsidRDefault="008046F1" w:rsidP="00A10FD8">
      <w:pPr>
        <w:pStyle w:val="An2"/>
        <w:keepNext/>
        <w:numPr>
          <w:ilvl w:val="1"/>
          <w:numId w:val="5"/>
        </w:numPr>
        <w:shd w:val="clear" w:color="auto" w:fill="auto"/>
        <w:tabs>
          <w:tab w:val="clear" w:pos="0"/>
          <w:tab w:val="left" w:pos="709"/>
        </w:tabs>
        <w:spacing w:line="240" w:lineRule="auto"/>
        <w:ind w:left="709"/>
        <w:rPr>
          <w:b/>
          <w:lang w:eastAsia="en-US"/>
        </w:rPr>
      </w:pPr>
      <w:r>
        <w:rPr>
          <w:b/>
          <w:lang w:eastAsia="en-US"/>
        </w:rPr>
        <w:t xml:space="preserve">Povinnosti </w:t>
      </w:r>
      <w:r w:rsidRPr="00F00738">
        <w:rPr>
          <w:b/>
          <w:lang w:eastAsia="en-US"/>
        </w:rPr>
        <w:t xml:space="preserve">stanovené </w:t>
      </w:r>
      <w:r w:rsidR="00F00738" w:rsidRPr="00F00738">
        <w:rPr>
          <w:rFonts w:cs="Times New Roman"/>
          <w:b/>
        </w:rPr>
        <w:t xml:space="preserve">Příkazem </w:t>
      </w:r>
    </w:p>
    <w:p w:rsidR="00507D54" w:rsidRDefault="00507D54" w:rsidP="00CE799F">
      <w:pPr>
        <w:pStyle w:val="An3"/>
        <w:shd w:val="clear" w:color="auto" w:fill="auto"/>
        <w:tabs>
          <w:tab w:val="clear" w:pos="0"/>
        </w:tabs>
        <w:spacing w:line="240" w:lineRule="auto"/>
        <w:ind w:left="709"/>
        <w:rPr>
          <w:lang w:eastAsia="en-US"/>
        </w:rPr>
      </w:pPr>
      <w:r w:rsidRPr="00CE799F">
        <w:rPr>
          <w:kern w:val="1"/>
          <w:szCs w:val="24"/>
        </w:rPr>
        <w:t>Poskytovatel</w:t>
      </w:r>
      <w:r w:rsidRPr="00507D54">
        <w:rPr>
          <w:lang w:eastAsia="en-US"/>
        </w:rPr>
        <w:t xml:space="preserve"> je povinen </w:t>
      </w:r>
      <w:r w:rsidR="008046F1">
        <w:rPr>
          <w:lang w:eastAsia="en-US"/>
        </w:rPr>
        <w:t>plnit povinnosti stanovené v</w:t>
      </w:r>
      <w:r w:rsidR="00F00738">
        <w:rPr>
          <w:lang w:eastAsia="en-US"/>
        </w:rPr>
        <w:t> </w:t>
      </w:r>
      <w:r w:rsidR="00F00738">
        <w:rPr>
          <w:rFonts w:cs="Times New Roman"/>
        </w:rPr>
        <w:t>Příkazu</w:t>
      </w:r>
      <w:r w:rsidR="008046F1">
        <w:rPr>
          <w:lang w:eastAsia="en-US"/>
        </w:rPr>
        <w:t>.</w:t>
      </w:r>
    </w:p>
    <w:p w:rsidR="00F90F58" w:rsidRPr="00507D54" w:rsidRDefault="00CB2F7F" w:rsidP="00DF7B85">
      <w:pPr>
        <w:pStyle w:val="An2"/>
        <w:keepNext/>
        <w:numPr>
          <w:ilvl w:val="1"/>
          <w:numId w:val="5"/>
        </w:numPr>
        <w:shd w:val="clear" w:color="auto" w:fill="auto"/>
        <w:tabs>
          <w:tab w:val="clear" w:pos="0"/>
          <w:tab w:val="left" w:pos="709"/>
        </w:tabs>
        <w:spacing w:line="240" w:lineRule="auto"/>
        <w:ind w:left="709"/>
        <w:rPr>
          <w:b/>
          <w:kern w:val="1"/>
          <w:szCs w:val="24"/>
          <w:lang w:eastAsia="en-US"/>
        </w:rPr>
      </w:pPr>
      <w:r>
        <w:rPr>
          <w:b/>
          <w:lang w:eastAsia="en-US"/>
        </w:rPr>
        <w:t>Poddodavatel</w:t>
      </w:r>
      <w:r w:rsidR="00133365" w:rsidRPr="00CE799F">
        <w:rPr>
          <w:b/>
          <w:lang w:eastAsia="en-US"/>
        </w:rPr>
        <w:t>é</w:t>
      </w:r>
    </w:p>
    <w:p w:rsidR="00F90F58" w:rsidRDefault="00133365" w:rsidP="00CE799F">
      <w:pPr>
        <w:pStyle w:val="An3"/>
        <w:shd w:val="clear" w:color="auto" w:fill="auto"/>
        <w:tabs>
          <w:tab w:val="clear" w:pos="0"/>
        </w:tabs>
        <w:spacing w:line="240" w:lineRule="auto"/>
        <w:ind w:left="709"/>
        <w:rPr>
          <w:kern w:val="1"/>
          <w:szCs w:val="24"/>
          <w:lang w:eastAsia="sk-SK"/>
        </w:rPr>
      </w:pPr>
      <w:r w:rsidRPr="006B4756">
        <w:rPr>
          <w:kern w:val="1"/>
          <w:szCs w:val="24"/>
        </w:rPr>
        <w:t>Pos</w:t>
      </w:r>
      <w:r w:rsidRPr="00507D54">
        <w:rPr>
          <w:kern w:val="1"/>
          <w:szCs w:val="24"/>
        </w:rPr>
        <w:t>kytovatel je oprávněn poskytovat jednotlivá plnění v rámci Předmětu plnění dle této Smlouvy</w:t>
      </w:r>
      <w:r w:rsidR="009F376E">
        <w:rPr>
          <w:kern w:val="1"/>
          <w:szCs w:val="24"/>
        </w:rPr>
        <w:t xml:space="preserve"> </w:t>
      </w:r>
      <w:r w:rsidRPr="00507D54">
        <w:rPr>
          <w:kern w:val="1"/>
          <w:szCs w:val="24"/>
        </w:rPr>
        <w:t xml:space="preserve">samostatně a/nebo prostřednictvím </w:t>
      </w:r>
      <w:r w:rsidR="00CB2F7F">
        <w:rPr>
          <w:kern w:val="1"/>
          <w:szCs w:val="24"/>
        </w:rPr>
        <w:t>Poddodavatel</w:t>
      </w:r>
      <w:r w:rsidRPr="00507D54">
        <w:rPr>
          <w:kern w:val="1"/>
          <w:szCs w:val="24"/>
        </w:rPr>
        <w:t xml:space="preserve">ů majících oprávnění požadovaná právními předpisy k činnostem poskytovaným v rámci Předmětu plnění. Poskytovatel v takovém případě odpovídá Objednateli za jednotlivá plnění prováděná v rámci Předmětu plnění </w:t>
      </w:r>
      <w:r w:rsidR="00CB2F7F">
        <w:rPr>
          <w:kern w:val="1"/>
          <w:szCs w:val="24"/>
        </w:rPr>
        <w:t>Poddodavatel</w:t>
      </w:r>
      <w:r w:rsidRPr="00507D54">
        <w:rPr>
          <w:kern w:val="1"/>
          <w:szCs w:val="24"/>
        </w:rPr>
        <w:t xml:space="preserve">i, jako by je prováděl sám. </w:t>
      </w:r>
      <w:r w:rsidRPr="00507D54">
        <w:rPr>
          <w:kern w:val="1"/>
          <w:szCs w:val="24"/>
          <w:lang w:eastAsia="sk-SK"/>
        </w:rPr>
        <w:t>Cena za taková jednotlivá plnění je zahrnuta v Ceně</w:t>
      </w:r>
      <w:r w:rsidRPr="00507D54">
        <w:rPr>
          <w:kern w:val="1"/>
          <w:szCs w:val="24"/>
        </w:rPr>
        <w:t xml:space="preserve"> dle </w:t>
      </w:r>
      <w:r w:rsidRPr="00507D54">
        <w:rPr>
          <w:kern w:val="1"/>
          <w:szCs w:val="24"/>
          <w:u w:val="single"/>
        </w:rPr>
        <w:t>článku 4.1</w:t>
      </w:r>
      <w:r w:rsidRPr="00507D54">
        <w:rPr>
          <w:kern w:val="1"/>
          <w:szCs w:val="24"/>
        </w:rPr>
        <w:t xml:space="preserve"> této Smlouvy</w:t>
      </w:r>
      <w:r w:rsidRPr="00507D54">
        <w:rPr>
          <w:kern w:val="1"/>
          <w:szCs w:val="24"/>
          <w:lang w:eastAsia="sk-SK"/>
        </w:rPr>
        <w:t>.</w:t>
      </w:r>
      <w:r w:rsidR="00791510">
        <w:rPr>
          <w:kern w:val="1"/>
          <w:szCs w:val="24"/>
          <w:lang w:eastAsia="sk-SK"/>
        </w:rPr>
        <w:t xml:space="preserve"> </w:t>
      </w:r>
    </w:p>
    <w:p w:rsidR="00F90F58" w:rsidRPr="00D17DB8" w:rsidRDefault="00133365" w:rsidP="00CE799F">
      <w:pPr>
        <w:pStyle w:val="An3"/>
        <w:shd w:val="clear" w:color="auto" w:fill="auto"/>
        <w:tabs>
          <w:tab w:val="clear" w:pos="0"/>
        </w:tabs>
        <w:spacing w:line="240" w:lineRule="auto"/>
        <w:ind w:left="709"/>
        <w:rPr>
          <w:kern w:val="1"/>
          <w:szCs w:val="24"/>
          <w:lang w:eastAsia="sk-SK"/>
        </w:rPr>
      </w:pPr>
      <w:r w:rsidRPr="00CE799F">
        <w:rPr>
          <w:kern w:val="1"/>
          <w:szCs w:val="24"/>
        </w:rPr>
        <w:t>Jakákoli</w:t>
      </w:r>
      <w:r>
        <w:rPr>
          <w:kern w:val="1"/>
          <w:szCs w:val="24"/>
          <w:shd w:val="clear" w:color="auto" w:fill="FFFFFF"/>
        </w:rPr>
        <w:t xml:space="preserve"> změna v osobě </w:t>
      </w:r>
      <w:r w:rsidR="00CB2F7F">
        <w:rPr>
          <w:kern w:val="1"/>
          <w:szCs w:val="24"/>
          <w:shd w:val="clear" w:color="auto" w:fill="FFFFFF"/>
        </w:rPr>
        <w:t>Poddodavatel</w:t>
      </w:r>
      <w:r>
        <w:rPr>
          <w:kern w:val="1"/>
          <w:szCs w:val="24"/>
          <w:shd w:val="clear" w:color="auto" w:fill="FFFFFF"/>
        </w:rPr>
        <w:t xml:space="preserve">e uvedené na seznamu </w:t>
      </w:r>
      <w:r w:rsidR="00CB2F7F">
        <w:rPr>
          <w:kern w:val="1"/>
          <w:szCs w:val="24"/>
          <w:shd w:val="clear" w:color="auto" w:fill="FFFFFF"/>
        </w:rPr>
        <w:t>Poddodavatel</w:t>
      </w:r>
      <w:r>
        <w:rPr>
          <w:kern w:val="1"/>
          <w:szCs w:val="24"/>
          <w:shd w:val="clear" w:color="auto" w:fill="FFFFFF"/>
        </w:rPr>
        <w:t xml:space="preserve">ů, který tvoří </w:t>
      </w:r>
      <w:r>
        <w:rPr>
          <w:kern w:val="1"/>
          <w:szCs w:val="24"/>
          <w:u w:val="single"/>
          <w:shd w:val="clear" w:color="auto" w:fill="FFFFFF"/>
        </w:rPr>
        <w:t>Přílohu č. 4</w:t>
      </w:r>
      <w:r>
        <w:rPr>
          <w:kern w:val="1"/>
          <w:szCs w:val="24"/>
          <w:shd w:val="clear" w:color="auto" w:fill="FFFFFF"/>
        </w:rPr>
        <w:t xml:space="preserve"> této Smlouvy, a/nebo v procentuálním podílu </w:t>
      </w:r>
      <w:r w:rsidR="00CB2F7F">
        <w:rPr>
          <w:kern w:val="1"/>
          <w:szCs w:val="24"/>
          <w:shd w:val="clear" w:color="auto" w:fill="FFFFFF"/>
        </w:rPr>
        <w:t>Poddodavatel</w:t>
      </w:r>
      <w:r>
        <w:rPr>
          <w:kern w:val="1"/>
          <w:szCs w:val="24"/>
          <w:shd w:val="clear" w:color="auto" w:fill="FFFFFF"/>
        </w:rPr>
        <w:t xml:space="preserve">e na poskytování služeb uvedeném na seznamu </w:t>
      </w:r>
      <w:r w:rsidR="00CB2F7F">
        <w:rPr>
          <w:kern w:val="1"/>
          <w:szCs w:val="24"/>
          <w:shd w:val="clear" w:color="auto" w:fill="FFFFFF"/>
        </w:rPr>
        <w:t>Poddodavatel</w:t>
      </w:r>
      <w:r>
        <w:rPr>
          <w:kern w:val="1"/>
          <w:szCs w:val="24"/>
          <w:shd w:val="clear" w:color="auto" w:fill="FFFFFF"/>
        </w:rPr>
        <w:t>ů je podmíněna předchozím písemným souhlasem Objednatele. Předchozímu písemnému souhlasu Objednatele podléhá taktéž uzavření každé nové smlouvy týkají</w:t>
      </w:r>
      <w:r w:rsidR="006E7CDD">
        <w:rPr>
          <w:kern w:val="1"/>
          <w:szCs w:val="24"/>
          <w:shd w:val="clear" w:color="auto" w:fill="FFFFFF"/>
        </w:rPr>
        <w:t>cí se Předmětu plnění, ať již s</w:t>
      </w:r>
      <w:r>
        <w:rPr>
          <w:kern w:val="1"/>
          <w:szCs w:val="24"/>
          <w:shd w:val="clear" w:color="auto" w:fill="FFFFFF"/>
        </w:rPr>
        <w:t xml:space="preserve"> </w:t>
      </w:r>
      <w:r w:rsidR="00CB2F7F">
        <w:rPr>
          <w:kern w:val="1"/>
          <w:szCs w:val="24"/>
          <w:shd w:val="clear" w:color="auto" w:fill="FFFFFF"/>
        </w:rPr>
        <w:lastRenderedPageBreak/>
        <w:t>Poddodavatel</w:t>
      </w:r>
      <w:r>
        <w:rPr>
          <w:kern w:val="1"/>
          <w:szCs w:val="24"/>
          <w:shd w:val="clear" w:color="auto" w:fill="FFFFFF"/>
        </w:rPr>
        <w:t xml:space="preserve">i stávajícími nebo </w:t>
      </w:r>
      <w:r w:rsidR="00CB2F7F">
        <w:rPr>
          <w:kern w:val="1"/>
          <w:szCs w:val="24"/>
          <w:shd w:val="clear" w:color="auto" w:fill="FFFFFF"/>
        </w:rPr>
        <w:t>Poddodavatel</w:t>
      </w:r>
      <w:r>
        <w:rPr>
          <w:kern w:val="1"/>
          <w:szCs w:val="24"/>
          <w:shd w:val="clear" w:color="auto" w:fill="FFFFFF"/>
        </w:rPr>
        <w:t xml:space="preserve">i nově doplňovanými do seznamu </w:t>
      </w:r>
      <w:r w:rsidR="00CB2F7F">
        <w:rPr>
          <w:kern w:val="1"/>
          <w:szCs w:val="24"/>
          <w:shd w:val="clear" w:color="auto" w:fill="FFFFFF"/>
        </w:rPr>
        <w:t>Poddodavatel</w:t>
      </w:r>
      <w:r>
        <w:rPr>
          <w:kern w:val="1"/>
          <w:szCs w:val="24"/>
          <w:shd w:val="clear" w:color="auto" w:fill="FFFFFF"/>
        </w:rPr>
        <w:t xml:space="preserve">ů, který tvoří </w:t>
      </w:r>
      <w:r>
        <w:rPr>
          <w:kern w:val="1"/>
          <w:szCs w:val="24"/>
          <w:u w:val="single"/>
          <w:shd w:val="clear" w:color="auto" w:fill="FFFFFF"/>
        </w:rPr>
        <w:t>Přílohu č. 4</w:t>
      </w:r>
      <w:r>
        <w:rPr>
          <w:kern w:val="1"/>
          <w:szCs w:val="24"/>
          <w:shd w:val="clear" w:color="auto" w:fill="FFFFFF"/>
        </w:rPr>
        <w:t xml:space="preserve"> této Smlouvy, a/nebo změna smluv stávajících. Na schválení změny v seznamu </w:t>
      </w:r>
      <w:r w:rsidR="00CB2F7F">
        <w:rPr>
          <w:kern w:val="1"/>
          <w:szCs w:val="24"/>
          <w:shd w:val="clear" w:color="auto" w:fill="FFFFFF"/>
        </w:rPr>
        <w:t>Poddodavatel</w:t>
      </w:r>
      <w:r>
        <w:rPr>
          <w:kern w:val="1"/>
          <w:szCs w:val="24"/>
          <w:shd w:val="clear" w:color="auto" w:fill="FFFFFF"/>
        </w:rPr>
        <w:t xml:space="preserve">ů nebo příslušné </w:t>
      </w:r>
      <w:r w:rsidR="00CB2F7F">
        <w:rPr>
          <w:kern w:val="1"/>
          <w:szCs w:val="24"/>
          <w:shd w:val="clear" w:color="auto" w:fill="FFFFFF"/>
        </w:rPr>
        <w:t>poddodavatel</w:t>
      </w:r>
      <w:r>
        <w:rPr>
          <w:kern w:val="1"/>
          <w:szCs w:val="24"/>
          <w:shd w:val="clear" w:color="auto" w:fill="FFFFFF"/>
        </w:rPr>
        <w:t>ské smlouvy či její změny nemá Poskytovatel právní nárok. Příslušným schválením nevznikají Objednateli jakékoliv závazky či odpovědnost vůči Poskytovateli a/nebo jakékoliv třetí osobě.</w:t>
      </w:r>
    </w:p>
    <w:p w:rsidR="00F90F58" w:rsidRPr="00D17DB8" w:rsidRDefault="00133365" w:rsidP="00CE799F">
      <w:pPr>
        <w:pStyle w:val="An3"/>
        <w:shd w:val="clear" w:color="auto" w:fill="auto"/>
        <w:tabs>
          <w:tab w:val="clear" w:pos="0"/>
        </w:tabs>
        <w:spacing w:line="240" w:lineRule="auto"/>
        <w:ind w:left="709"/>
        <w:rPr>
          <w:kern w:val="1"/>
          <w:szCs w:val="24"/>
          <w:lang w:eastAsia="sk-SK"/>
        </w:rPr>
      </w:pPr>
      <w:r>
        <w:rPr>
          <w:kern w:val="1"/>
          <w:szCs w:val="24"/>
          <w:lang w:eastAsia="sk-SK"/>
        </w:rPr>
        <w:t xml:space="preserve">Povinnosti stanovené touto Smlouvou pro Poskytovatele se přiměřeně uplatní i pro </w:t>
      </w:r>
      <w:r w:rsidR="00CB2F7F">
        <w:rPr>
          <w:kern w:val="1"/>
          <w:szCs w:val="24"/>
          <w:shd w:val="clear" w:color="auto" w:fill="FFFFFF"/>
        </w:rPr>
        <w:t>Poddodavatel</w:t>
      </w:r>
      <w:r w:rsidRPr="00CE799F">
        <w:rPr>
          <w:kern w:val="1"/>
          <w:szCs w:val="24"/>
          <w:shd w:val="clear" w:color="auto" w:fill="FFFFFF"/>
        </w:rPr>
        <w:t>e</w:t>
      </w:r>
      <w:r>
        <w:rPr>
          <w:kern w:val="1"/>
          <w:szCs w:val="24"/>
          <w:lang w:eastAsia="sk-SK"/>
        </w:rPr>
        <w:t xml:space="preserve">, pokud poskytuje plnění </w:t>
      </w:r>
      <w:r>
        <w:rPr>
          <w:kern w:val="1"/>
          <w:szCs w:val="24"/>
        </w:rPr>
        <w:t>v rámci Předmětu plnění dle této Smlouvy.</w:t>
      </w:r>
    </w:p>
    <w:p w:rsidR="00F90F58" w:rsidRDefault="00133365" w:rsidP="00CE799F">
      <w:pPr>
        <w:pStyle w:val="An2"/>
        <w:numPr>
          <w:ilvl w:val="1"/>
          <w:numId w:val="5"/>
        </w:numPr>
        <w:shd w:val="clear" w:color="auto" w:fill="auto"/>
        <w:tabs>
          <w:tab w:val="clear" w:pos="0"/>
          <w:tab w:val="left" w:pos="709"/>
        </w:tabs>
        <w:spacing w:line="240" w:lineRule="auto"/>
        <w:ind w:left="709"/>
        <w:rPr>
          <w:b/>
          <w:kern w:val="1"/>
          <w:szCs w:val="24"/>
          <w:lang w:val="en-US" w:eastAsia="en-US"/>
        </w:rPr>
      </w:pPr>
      <w:r w:rsidRPr="00CE799F">
        <w:rPr>
          <w:b/>
          <w:lang w:eastAsia="en-US"/>
        </w:rPr>
        <w:t>Personál</w:t>
      </w:r>
    </w:p>
    <w:p w:rsidR="00F90F58" w:rsidRDefault="00133365" w:rsidP="00CE799F">
      <w:pPr>
        <w:pStyle w:val="An3"/>
        <w:shd w:val="clear" w:color="auto" w:fill="auto"/>
        <w:tabs>
          <w:tab w:val="clear" w:pos="0"/>
        </w:tabs>
        <w:spacing w:line="240" w:lineRule="auto"/>
        <w:ind w:left="709"/>
        <w:rPr>
          <w:color w:val="000000"/>
          <w:kern w:val="1"/>
          <w:szCs w:val="24"/>
          <w:lang w:val="en-US" w:eastAsia="en-US"/>
        </w:rPr>
      </w:pPr>
      <w:r>
        <w:rPr>
          <w:kern w:val="1"/>
          <w:szCs w:val="24"/>
        </w:rPr>
        <w:t>Personál určený Poskytovatelem k poskytování Předmětu plnění musí být řádně odborně způsobilý a jeho kvalifikace musí odpovídat minimálním požadavkům stanoveným Objednatelem v zadávací dokumentaci veřejné zakázky vymezené v </w:t>
      </w:r>
      <w:r>
        <w:rPr>
          <w:kern w:val="1"/>
          <w:szCs w:val="24"/>
          <w:u w:val="single"/>
        </w:rPr>
        <w:t>článku 1.1</w:t>
      </w:r>
      <w:r>
        <w:rPr>
          <w:kern w:val="1"/>
          <w:szCs w:val="24"/>
        </w:rPr>
        <w:t xml:space="preserve"> této Smlouvy a v této Smlouvě.</w:t>
      </w:r>
    </w:p>
    <w:p w:rsidR="00F90F58" w:rsidRPr="00D17DB8" w:rsidRDefault="00133365" w:rsidP="00DC3AC0">
      <w:pPr>
        <w:pStyle w:val="An3"/>
        <w:shd w:val="clear" w:color="auto" w:fill="auto"/>
        <w:tabs>
          <w:tab w:val="clear" w:pos="0"/>
        </w:tabs>
        <w:spacing w:line="240" w:lineRule="auto"/>
        <w:ind w:left="709"/>
        <w:rPr>
          <w:kern w:val="1"/>
          <w:szCs w:val="24"/>
          <w:u w:val="double"/>
        </w:rPr>
      </w:pPr>
      <w:bookmarkStart w:id="19" w:name="_cp_blt_1_128"/>
      <w:bookmarkStart w:id="20" w:name="_cp_blt_2_127"/>
      <w:bookmarkEnd w:id="19"/>
      <w:bookmarkEnd w:id="20"/>
      <w:r>
        <w:rPr>
          <w:kern w:val="1"/>
          <w:szCs w:val="24"/>
        </w:rPr>
        <w:t xml:space="preserve">Bude-li z důvodu nedostatečné způsobilosti nebo kvalifikace nebo z důvodu jednání v rozporu s požadavky této Smlouvy nebo nedbalého a neodborného plnění povinností vyplývajících z této Smlouvy nebo jejich plnění s nedostatečnou péčí nezbytné nahradit jakoukoliv osobu z personálu Poskytovatele, Poskytovatel zařídí ihned její náhradu jinou osobou s odpovídající způsobilostí a kvalifikací, a to i bez žádosti Objednatele. Objednatel je oprávněn vznést žádost o nahrazení kterékoliv osoby z personálu Poskytovatele </w:t>
      </w:r>
      <w:r w:rsidRPr="0059096C">
        <w:rPr>
          <w:kern w:val="1"/>
          <w:szCs w:val="24"/>
        </w:rPr>
        <w:t>pouze, je-li taková žádost odůvodněna skutečnostmi ve smyslu předchozí věty. Náklady souvisejí</w:t>
      </w:r>
      <w:r>
        <w:rPr>
          <w:kern w:val="1"/>
          <w:szCs w:val="24"/>
        </w:rPr>
        <w:t>cí s náhradou personálu podle předchozí věty ponese Poskytovatel.</w:t>
      </w:r>
    </w:p>
    <w:p w:rsidR="00F90F58" w:rsidRDefault="00133365" w:rsidP="00CE799F">
      <w:pPr>
        <w:pStyle w:val="An2"/>
        <w:numPr>
          <w:ilvl w:val="1"/>
          <w:numId w:val="5"/>
        </w:numPr>
        <w:shd w:val="clear" w:color="auto" w:fill="auto"/>
        <w:tabs>
          <w:tab w:val="clear" w:pos="0"/>
          <w:tab w:val="left" w:pos="709"/>
        </w:tabs>
        <w:spacing w:line="240" w:lineRule="auto"/>
        <w:ind w:left="709"/>
        <w:rPr>
          <w:b/>
          <w:kern w:val="1"/>
          <w:szCs w:val="24"/>
          <w:lang w:val="en-US"/>
        </w:rPr>
      </w:pPr>
      <w:r w:rsidRPr="00CE799F">
        <w:rPr>
          <w:b/>
          <w:lang w:eastAsia="en-US"/>
        </w:rPr>
        <w:t>Pojištění</w:t>
      </w:r>
    </w:p>
    <w:p w:rsidR="00F90F58" w:rsidRDefault="00133365" w:rsidP="00CE799F">
      <w:pPr>
        <w:pStyle w:val="Zkladntext"/>
        <w:keepNext/>
        <w:shd w:val="clear" w:color="auto" w:fill="auto"/>
        <w:autoSpaceDE/>
        <w:autoSpaceDN/>
        <w:adjustRightInd/>
        <w:spacing w:line="240" w:lineRule="auto"/>
        <w:ind w:left="709"/>
        <w:jc w:val="both"/>
        <w:rPr>
          <w:rFonts w:eastAsia="Times New Roman"/>
          <w:kern w:val="1"/>
          <w:sz w:val="22"/>
          <w:szCs w:val="24"/>
        </w:rPr>
      </w:pPr>
      <w:r>
        <w:rPr>
          <w:rFonts w:eastAsia="Times New Roman"/>
          <w:kern w:val="1"/>
          <w:sz w:val="22"/>
          <w:szCs w:val="24"/>
        </w:rPr>
        <w:t xml:space="preserve">Poskytovatel je povinen být po celou dobu trvání této Smlouvy řádně pojištěn pro případ odpovědnosti za </w:t>
      </w:r>
      <w:r w:rsidR="001946FD">
        <w:rPr>
          <w:rFonts w:eastAsia="Times New Roman"/>
          <w:kern w:val="1"/>
          <w:sz w:val="22"/>
          <w:szCs w:val="24"/>
        </w:rPr>
        <w:t>újmu</w:t>
      </w:r>
      <w:r w:rsidR="00CF2F52">
        <w:rPr>
          <w:rFonts w:eastAsia="Times New Roman"/>
          <w:kern w:val="1"/>
          <w:sz w:val="22"/>
          <w:szCs w:val="24"/>
        </w:rPr>
        <w:t xml:space="preserve"> (včetně nemajetkové újmy)</w:t>
      </w:r>
      <w:r>
        <w:rPr>
          <w:rFonts w:eastAsia="Times New Roman"/>
          <w:kern w:val="1"/>
          <w:sz w:val="22"/>
          <w:szCs w:val="24"/>
        </w:rPr>
        <w:t xml:space="preserve"> způsobenou třetí osobě s minimální hranicí pojistného plnění </w:t>
      </w:r>
      <w:r w:rsidR="00EE3D1B" w:rsidRPr="00F659E5">
        <w:rPr>
          <w:rFonts w:eastAsia="Times New Roman"/>
          <w:sz w:val="22"/>
          <w:szCs w:val="22"/>
        </w:rPr>
        <w:t>50</w:t>
      </w:r>
      <w:r w:rsidR="00E902CF" w:rsidRPr="00F659E5">
        <w:rPr>
          <w:rFonts w:eastAsia="Times New Roman"/>
          <w:sz w:val="22"/>
          <w:szCs w:val="22"/>
        </w:rPr>
        <w:t>.</w:t>
      </w:r>
      <w:r w:rsidR="00CD7C88" w:rsidRPr="00F659E5">
        <w:rPr>
          <w:rFonts w:eastAsia="Times New Roman"/>
          <w:sz w:val="22"/>
          <w:szCs w:val="22"/>
        </w:rPr>
        <w:t>000</w:t>
      </w:r>
      <w:r w:rsidR="00E902CF" w:rsidRPr="00F659E5">
        <w:rPr>
          <w:rFonts w:eastAsia="Times New Roman"/>
          <w:sz w:val="22"/>
          <w:szCs w:val="22"/>
        </w:rPr>
        <w:t>.</w:t>
      </w:r>
      <w:r w:rsidR="00CD7C88" w:rsidRPr="00F659E5">
        <w:rPr>
          <w:rFonts w:eastAsia="Times New Roman"/>
          <w:sz w:val="22"/>
          <w:szCs w:val="22"/>
        </w:rPr>
        <w:t>000</w:t>
      </w:r>
      <w:r w:rsidRPr="00F659E5">
        <w:rPr>
          <w:rFonts w:eastAsia="Times New Roman"/>
          <w:kern w:val="1"/>
          <w:sz w:val="22"/>
          <w:szCs w:val="24"/>
        </w:rPr>
        <w:t>,-</w:t>
      </w:r>
      <w:r>
        <w:rPr>
          <w:rFonts w:eastAsia="Times New Roman"/>
          <w:kern w:val="1"/>
          <w:sz w:val="22"/>
          <w:szCs w:val="24"/>
        </w:rPr>
        <w:t xml:space="preserve"> Kč, a to u pojistitele, který je pro Objednatele přijatelný. Splnění této povinnosti doloží Poskytovatel Objednateli předložením originálu nebo úředně ověřené kopie pojistné smlouvy, případně příslušné pojistky, a to nejpozději při uzavření této Smlouvy. Zhotovitel je povinen udržovat pojištění nejméně ve shora uvedeném rozsahu po celou dobu trvání Smlouvy.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 Bude-li to Objednatel požadovat, je Poskytovatel povinen nechat posoudit své pojistné smlouvy pojišťovacímu makléři určenému Objednatelem. Náklady na pojištění a náklady spojené s posouzením pojistných smluv Poskytovatele pojišťovacím makléřem nese Poskytovatel.</w:t>
      </w:r>
    </w:p>
    <w:p w:rsidR="00F90F58" w:rsidRDefault="00133365" w:rsidP="001E4F9D">
      <w:pPr>
        <w:pStyle w:val="An2"/>
        <w:shd w:val="clear" w:color="auto" w:fill="auto"/>
        <w:spacing w:before="360" w:line="240" w:lineRule="auto"/>
        <w:ind w:firstLine="0"/>
        <w:rPr>
          <w:b/>
          <w:kern w:val="1"/>
          <w:szCs w:val="24"/>
          <w:lang w:val="en-US"/>
        </w:rPr>
      </w:pPr>
      <w:r>
        <w:rPr>
          <w:b/>
          <w:kern w:val="1"/>
          <w:szCs w:val="24"/>
        </w:rPr>
        <w:t>Spolupráce s určenými dodavateli</w:t>
      </w:r>
    </w:p>
    <w:p w:rsidR="00F90F58" w:rsidRDefault="00133365" w:rsidP="00CE799F">
      <w:pPr>
        <w:pStyle w:val="An3"/>
        <w:numPr>
          <w:ilvl w:val="0"/>
          <w:numId w:val="0"/>
        </w:numPr>
        <w:shd w:val="clear" w:color="auto" w:fill="auto"/>
        <w:tabs>
          <w:tab w:val="clear" w:pos="0"/>
        </w:tabs>
        <w:spacing w:line="240" w:lineRule="auto"/>
        <w:ind w:left="709"/>
        <w:outlineLvl w:val="9"/>
        <w:rPr>
          <w:b/>
          <w:kern w:val="1"/>
          <w:szCs w:val="24"/>
          <w:lang w:val="en-US"/>
        </w:rPr>
      </w:pPr>
      <w:r>
        <w:rPr>
          <w:kern w:val="1"/>
          <w:szCs w:val="24"/>
        </w:rPr>
        <w:t xml:space="preserve">Poskytovatel se zavazuje spolupracovat na základě písemného oznámení Objednatele od okamžiku doručení tohoto oznámení s jakýmkoli jiným dodavatelem, který na základě smlouvy s Objednatelem poskytuje Objednateli ve vztahu k Vybavení </w:t>
      </w:r>
      <w:r w:rsidR="007651D6">
        <w:rPr>
          <w:kern w:val="1"/>
          <w:szCs w:val="24"/>
        </w:rPr>
        <w:t xml:space="preserve">či Konstrukci </w:t>
      </w:r>
      <w:r>
        <w:rPr>
          <w:kern w:val="1"/>
          <w:szCs w:val="24"/>
        </w:rPr>
        <w:t xml:space="preserve">služby, které nejsou součástí Předmětu plnění dle této Smlouvy, a řídit a koordinovat poskytování jakýchkoli služeb vztahujících se k Vybavení </w:t>
      </w:r>
      <w:r w:rsidR="007651D6">
        <w:rPr>
          <w:kern w:val="1"/>
          <w:szCs w:val="24"/>
        </w:rPr>
        <w:t xml:space="preserve">či Konstrukci </w:t>
      </w:r>
      <w:r>
        <w:rPr>
          <w:kern w:val="1"/>
          <w:szCs w:val="24"/>
        </w:rPr>
        <w:t xml:space="preserve">dalšími dodavateli Objednatele tak, aby nedocházelo k jakýmkoli závadám nebo poruchám v řádném a nerušeném provozu </w:t>
      </w:r>
      <w:r w:rsidR="004B206F">
        <w:rPr>
          <w:kern w:val="1"/>
          <w:szCs w:val="24"/>
        </w:rPr>
        <w:t>Dopravního komplexu</w:t>
      </w:r>
      <w:r>
        <w:rPr>
          <w:kern w:val="1"/>
          <w:szCs w:val="24"/>
        </w:rPr>
        <w:t xml:space="preserve">. </w:t>
      </w:r>
    </w:p>
    <w:p w:rsidR="00F90F58" w:rsidRDefault="00133365" w:rsidP="00CE799F">
      <w:pPr>
        <w:pStyle w:val="An2"/>
        <w:shd w:val="clear" w:color="auto" w:fill="auto"/>
        <w:spacing w:before="360" w:line="240" w:lineRule="auto"/>
        <w:ind w:firstLine="0"/>
        <w:rPr>
          <w:b/>
          <w:kern w:val="1"/>
          <w:szCs w:val="24"/>
          <w:lang w:val="en-US"/>
        </w:rPr>
      </w:pPr>
      <w:r>
        <w:rPr>
          <w:b/>
          <w:kern w:val="1"/>
          <w:szCs w:val="24"/>
        </w:rPr>
        <w:t>Systém řízení jakosti</w:t>
      </w:r>
    </w:p>
    <w:p w:rsidR="00AB3C6F" w:rsidRDefault="00133365" w:rsidP="00CE799F">
      <w:pPr>
        <w:pStyle w:val="An3"/>
        <w:shd w:val="clear" w:color="auto" w:fill="auto"/>
        <w:tabs>
          <w:tab w:val="clear" w:pos="0"/>
        </w:tabs>
        <w:spacing w:line="240" w:lineRule="auto"/>
        <w:ind w:left="709"/>
        <w:rPr>
          <w:kern w:val="1"/>
          <w:szCs w:val="24"/>
        </w:rPr>
      </w:pPr>
      <w:r>
        <w:rPr>
          <w:kern w:val="1"/>
          <w:szCs w:val="24"/>
        </w:rPr>
        <w:t xml:space="preserve">Poskytovatel je povinen zajistit, aby veškeré činnosti při provádění Předmětu plnění probíhaly po celou dobu trvání této </w:t>
      </w:r>
      <w:r w:rsidRPr="007263A1">
        <w:rPr>
          <w:kern w:val="1"/>
          <w:szCs w:val="24"/>
        </w:rPr>
        <w:t>Smlouvy ve všech aspektech plně v souladu se systémem řízení jakosti řady ISO 9001 v oborech Opravy elektrických zařízení a Správa počítačového vybavení nebo jakýmkoliv jiným standardem</w:t>
      </w:r>
      <w:r>
        <w:rPr>
          <w:kern w:val="1"/>
          <w:szCs w:val="24"/>
        </w:rPr>
        <w:t>, který bude všeobecně považován za jeho ekvivalent, vylepšení nebo náhradu (dále jen „</w:t>
      </w:r>
      <w:r>
        <w:rPr>
          <w:b/>
          <w:kern w:val="1"/>
          <w:szCs w:val="24"/>
        </w:rPr>
        <w:t>Systém řízení jakosti</w:t>
      </w:r>
      <w:r>
        <w:rPr>
          <w:kern w:val="1"/>
          <w:szCs w:val="24"/>
        </w:rPr>
        <w:t xml:space="preserve">“) a dále relevantní činnosti plně v souladu se systémem environmentálního managementu ČSN EN ISO 14001 v  oborech Činnosti související s odpadními vodami a Specializované čištění a úklid budov a průmyslových </w:t>
      </w:r>
      <w:r>
        <w:rPr>
          <w:kern w:val="1"/>
          <w:szCs w:val="24"/>
        </w:rPr>
        <w:lastRenderedPageBreak/>
        <w:t>zařízení nebo jakýmkoliv jiným standardem, který bude všeobecně považován za jeho ekvivalent, vylepšení nebo náhradu (dále jen „</w:t>
      </w:r>
      <w:r>
        <w:rPr>
          <w:b/>
          <w:kern w:val="1"/>
          <w:szCs w:val="24"/>
        </w:rPr>
        <w:t>Systém environmentálního managementu</w:t>
      </w:r>
      <w:r>
        <w:rPr>
          <w:kern w:val="1"/>
          <w:szCs w:val="24"/>
        </w:rPr>
        <w:t xml:space="preserve">“). </w:t>
      </w:r>
    </w:p>
    <w:p w:rsidR="00ED51D8" w:rsidRPr="00F8213F" w:rsidRDefault="00133365" w:rsidP="00CE799F">
      <w:pPr>
        <w:pStyle w:val="An3"/>
        <w:shd w:val="clear" w:color="auto" w:fill="auto"/>
        <w:tabs>
          <w:tab w:val="clear" w:pos="0"/>
        </w:tabs>
        <w:spacing w:line="240" w:lineRule="auto"/>
        <w:ind w:left="709"/>
        <w:rPr>
          <w:kern w:val="1"/>
          <w:szCs w:val="24"/>
        </w:rPr>
      </w:pPr>
      <w:r>
        <w:rPr>
          <w:kern w:val="1"/>
          <w:szCs w:val="24"/>
        </w:rPr>
        <w:t xml:space="preserve">Na žádost Objednatele je Poskytovatel povinen Objednateli bez zbytečného odkladu předložit certifikát potvrzující zavedení a udržování Systému řízení </w:t>
      </w:r>
      <w:r w:rsidR="00D57EC4">
        <w:rPr>
          <w:kern w:val="1"/>
          <w:szCs w:val="24"/>
        </w:rPr>
        <w:t>jakosti a</w:t>
      </w:r>
      <w:r>
        <w:rPr>
          <w:kern w:val="1"/>
          <w:szCs w:val="24"/>
        </w:rPr>
        <w:t xml:space="preserve"> Systému environmentálního managementu ve vztahu ke shora uvedeným činnostem, a to v rozsahu dle žádosti Objednatele.</w:t>
      </w:r>
    </w:p>
    <w:p w:rsidR="00F90F58" w:rsidRDefault="00D00521" w:rsidP="00DC51EE">
      <w:pPr>
        <w:pStyle w:val="An2"/>
        <w:keepNext/>
        <w:shd w:val="clear" w:color="auto" w:fill="auto"/>
        <w:spacing w:before="360" w:line="240" w:lineRule="auto"/>
        <w:ind w:firstLine="0"/>
        <w:rPr>
          <w:b/>
          <w:kern w:val="1"/>
          <w:szCs w:val="24"/>
          <w:lang w:val="en-US"/>
        </w:rPr>
      </w:pPr>
      <w:r>
        <w:rPr>
          <w:b/>
          <w:kern w:val="1"/>
          <w:szCs w:val="24"/>
        </w:rPr>
        <w:t>Další</w:t>
      </w:r>
      <w:r w:rsidR="00133365">
        <w:rPr>
          <w:b/>
          <w:kern w:val="1"/>
          <w:szCs w:val="24"/>
        </w:rPr>
        <w:t xml:space="preserve"> povinnosti</w:t>
      </w:r>
    </w:p>
    <w:p w:rsidR="00F90F58" w:rsidRDefault="00133365" w:rsidP="00867250">
      <w:pPr>
        <w:pStyle w:val="An3"/>
        <w:tabs>
          <w:tab w:val="clear" w:pos="0"/>
          <w:tab w:val="left" w:pos="709"/>
        </w:tabs>
        <w:ind w:left="709"/>
      </w:pPr>
      <w:r>
        <w:t xml:space="preserve">Poskytovatel je povinen neprodleně písemně oznámit </w:t>
      </w:r>
      <w:r w:rsidR="006C0B73">
        <w:t>D</w:t>
      </w:r>
      <w:r>
        <w:t xml:space="preserve">ispečinku </w:t>
      </w:r>
      <w:r w:rsidRPr="00606829">
        <w:t>na e-mailovou adresu uvedenou v </w:t>
      </w:r>
      <w:r w:rsidR="00500D1F" w:rsidRPr="00606829">
        <w:rPr>
          <w:u w:val="single"/>
        </w:rPr>
        <w:t>článku 12</w:t>
      </w:r>
      <w:r w:rsidRPr="00606829">
        <w:rPr>
          <w:u w:val="single"/>
        </w:rPr>
        <w:t>.6.</w:t>
      </w:r>
      <w:r w:rsidR="00606829">
        <w:rPr>
          <w:u w:val="single"/>
        </w:rPr>
        <w:t>3</w:t>
      </w:r>
      <w:r w:rsidRPr="00606829">
        <w:t xml:space="preserve"> této Smlouvy</w:t>
      </w:r>
      <w:r>
        <w:t xml:space="preserve"> datum a čas zahájení a ukončení provádění jakýchkoli prací v rámci </w:t>
      </w:r>
      <w:r w:rsidRPr="00F8213F">
        <w:t xml:space="preserve">Předmětu plnění dle této Smlouvy. </w:t>
      </w:r>
    </w:p>
    <w:p w:rsidR="00F90F58" w:rsidRPr="00D17DB8" w:rsidRDefault="00133365" w:rsidP="00CE799F">
      <w:pPr>
        <w:pStyle w:val="An3"/>
        <w:shd w:val="clear" w:color="auto" w:fill="auto"/>
        <w:tabs>
          <w:tab w:val="clear" w:pos="0"/>
        </w:tabs>
        <w:spacing w:line="240" w:lineRule="auto"/>
        <w:ind w:left="709"/>
        <w:rPr>
          <w:kern w:val="1"/>
          <w:szCs w:val="24"/>
        </w:rPr>
      </w:pPr>
      <w:r w:rsidRPr="00F8213F">
        <w:rPr>
          <w:kern w:val="1"/>
          <w:szCs w:val="24"/>
        </w:rPr>
        <w:t>Při poskytování Předmětu plnění je Poskytovatel povinen postupovat s odbornou péčí a řádně a včas plnit své závazky sjednané v této Smlouvě, a to v souladu s platnými a účinnými obecně závaznými právními předpisy a touto Smlouvou. Při poskytování Předmětu plnění je Poskytovatel dále povinen postupovat v souladu s požadavky a instrukcemi Objednatele a v souladu s</w:t>
      </w:r>
      <w:r w:rsidR="004B206F">
        <w:rPr>
          <w:kern w:val="1"/>
          <w:szCs w:val="24"/>
        </w:rPr>
        <w:t>e</w:t>
      </w:r>
      <w:r w:rsidRPr="00F8213F">
        <w:rPr>
          <w:kern w:val="1"/>
          <w:szCs w:val="24"/>
        </w:rPr>
        <w:t> zájmy Objednatele. V případě pochybností se bude mít za to, že Poskytovatel s odbornou péčí nejednal. Poskytovatel je povinen bezodkladně sdělit Objednateli na jeho žádost informace o průběhu poskytování Předmětu plnění.</w:t>
      </w:r>
    </w:p>
    <w:p w:rsidR="00F90F58" w:rsidRPr="00CE799F" w:rsidRDefault="00133365" w:rsidP="00CE799F">
      <w:pPr>
        <w:pStyle w:val="An3"/>
        <w:shd w:val="clear" w:color="auto" w:fill="auto"/>
        <w:tabs>
          <w:tab w:val="clear" w:pos="0"/>
        </w:tabs>
        <w:spacing w:line="240" w:lineRule="auto"/>
        <w:ind w:left="709"/>
        <w:rPr>
          <w:kern w:val="1"/>
          <w:szCs w:val="24"/>
        </w:rPr>
      </w:pPr>
      <w:r w:rsidRPr="00407C3B">
        <w:rPr>
          <w:kern w:val="1"/>
          <w:szCs w:val="24"/>
        </w:rPr>
        <w:t xml:space="preserve">Poskytovatel </w:t>
      </w:r>
      <w:r w:rsidR="004B206F">
        <w:rPr>
          <w:kern w:val="1"/>
          <w:szCs w:val="24"/>
        </w:rPr>
        <w:t xml:space="preserve">je </w:t>
      </w:r>
      <w:r w:rsidRPr="00407C3B">
        <w:rPr>
          <w:kern w:val="1"/>
          <w:szCs w:val="24"/>
        </w:rPr>
        <w:t xml:space="preserve">povinen provádět </w:t>
      </w:r>
      <w:r w:rsidR="004B206F">
        <w:rPr>
          <w:kern w:val="1"/>
          <w:szCs w:val="24"/>
        </w:rPr>
        <w:t xml:space="preserve">Předmět plnění </w:t>
      </w:r>
      <w:r w:rsidRPr="00407C3B">
        <w:rPr>
          <w:kern w:val="1"/>
          <w:szCs w:val="24"/>
        </w:rPr>
        <w:t xml:space="preserve">zejména v souladu s </w:t>
      </w:r>
      <w:r w:rsidRPr="00D26AB9">
        <w:rPr>
          <w:kern w:val="1"/>
          <w:szCs w:val="24"/>
        </w:rPr>
        <w:t xml:space="preserve">Dokumentací </w:t>
      </w:r>
      <w:r w:rsidR="0087013E" w:rsidRPr="00D26AB9">
        <w:rPr>
          <w:kern w:val="1"/>
          <w:szCs w:val="24"/>
        </w:rPr>
        <w:t>dopravního komplexu</w:t>
      </w:r>
      <w:r w:rsidR="00CF2F52">
        <w:rPr>
          <w:kern w:val="1"/>
          <w:szCs w:val="24"/>
        </w:rPr>
        <w:t xml:space="preserve"> (ve znění jejích jakýchkoliv pozdějších změn)</w:t>
      </w:r>
      <w:r w:rsidRPr="00407C3B">
        <w:rPr>
          <w:kern w:val="1"/>
          <w:szCs w:val="24"/>
        </w:rPr>
        <w:t xml:space="preserve">, včetně </w:t>
      </w:r>
      <w:r w:rsidR="00A9522F">
        <w:rPr>
          <w:kern w:val="1"/>
          <w:szCs w:val="24"/>
        </w:rPr>
        <w:t>P</w:t>
      </w:r>
      <w:r w:rsidRPr="00407C3B">
        <w:rPr>
          <w:kern w:val="1"/>
          <w:szCs w:val="24"/>
        </w:rPr>
        <w:t>rovozní dokumentace</w:t>
      </w:r>
      <w:r w:rsidR="00407C3B" w:rsidRPr="00407C3B">
        <w:rPr>
          <w:kern w:val="1"/>
          <w:szCs w:val="24"/>
        </w:rPr>
        <w:t>,</w:t>
      </w:r>
      <w:r w:rsidRPr="00407C3B">
        <w:rPr>
          <w:kern w:val="1"/>
          <w:szCs w:val="24"/>
        </w:rPr>
        <w:t xml:space="preserve"> a dále Technickými kvalitativními podmínkami staveb pozemních komunikací (TKP) a Technickými kvalitativními podmínkami pro dokumentaci staveb (TKP-D), s jejichž použitím pro účely plnění této Smlouvy tímto dává Objednatel souhlas. </w:t>
      </w:r>
    </w:p>
    <w:p w:rsidR="00F90F58" w:rsidRPr="00CE799F" w:rsidRDefault="00133365" w:rsidP="00CE799F">
      <w:pPr>
        <w:pStyle w:val="An3"/>
        <w:shd w:val="clear" w:color="auto" w:fill="auto"/>
        <w:tabs>
          <w:tab w:val="clear" w:pos="0"/>
        </w:tabs>
        <w:spacing w:line="240" w:lineRule="auto"/>
        <w:ind w:left="709"/>
        <w:rPr>
          <w:kern w:val="1"/>
          <w:szCs w:val="24"/>
        </w:rPr>
      </w:pPr>
      <w:r>
        <w:rPr>
          <w:kern w:val="1"/>
          <w:szCs w:val="24"/>
        </w:rPr>
        <w:t xml:space="preserve">Poskytovatel je povinen kdykoliv předložit na žádost Objednatele bez zbytečného odkladu originály veškerých dokladů osvědčujících, že má všechna příslušná oprávnění a certifikáty nezbytné k poskytování Předmětu plnění (včetně příslušné pojistné smlouvy, resp. pojistky dle </w:t>
      </w:r>
      <w:r w:rsidR="00500D1F">
        <w:rPr>
          <w:kern w:val="1"/>
          <w:szCs w:val="24"/>
          <w:u w:val="single"/>
        </w:rPr>
        <w:t>článku 6</w:t>
      </w:r>
      <w:r w:rsidRPr="00500D1F">
        <w:rPr>
          <w:kern w:val="1"/>
          <w:szCs w:val="24"/>
          <w:u w:val="single"/>
        </w:rPr>
        <w:t>.</w:t>
      </w:r>
      <w:r w:rsidR="00500D1F">
        <w:rPr>
          <w:kern w:val="1"/>
          <w:szCs w:val="24"/>
          <w:u w:val="single"/>
        </w:rPr>
        <w:t>4</w:t>
      </w:r>
      <w:r>
        <w:rPr>
          <w:kern w:val="1"/>
          <w:szCs w:val="24"/>
        </w:rPr>
        <w:t xml:space="preserve"> této Smlouvy), a je povinen udržovat veškerá taková oprávnění a certifikáty v platnosti po celou dobu trvání této Smlouvy. V případě shledání jakéhokoliv nedostatku je Objednatel oprávněn vyzvat Poskytovatele k jeho odstranění a Poskytovatel je povinen jej bezodkladně po doručení výzvy Objednatele odstranit. </w:t>
      </w:r>
    </w:p>
    <w:p w:rsidR="00F90F58" w:rsidRDefault="00920824" w:rsidP="00920824">
      <w:pPr>
        <w:pStyle w:val="An3"/>
        <w:tabs>
          <w:tab w:val="clear" w:pos="0"/>
          <w:tab w:val="left" w:pos="709"/>
        </w:tabs>
        <w:ind w:left="709"/>
      </w:pPr>
      <w:r w:rsidRPr="00A92B03">
        <w:t>Poskytova</w:t>
      </w:r>
      <w:r w:rsidR="00A43FCB" w:rsidRPr="00A92B03">
        <w:t>tel bere na vědomí, že Vybavení</w:t>
      </w:r>
      <w:r w:rsidR="00E54468" w:rsidRPr="00A92B03">
        <w:rPr>
          <w:rFonts w:cs="Times New Roman"/>
        </w:rPr>
        <w:t xml:space="preserve"> </w:t>
      </w:r>
      <w:r w:rsidR="002774BF" w:rsidRPr="00A92B03">
        <w:rPr>
          <w:rFonts w:cs="Times New Roman"/>
        </w:rPr>
        <w:t xml:space="preserve">a Konstrukce </w:t>
      </w:r>
      <w:r w:rsidRPr="00A92B03">
        <w:t>j</w:t>
      </w:r>
      <w:r w:rsidR="00CF2F52" w:rsidRPr="00A92B03">
        <w:t>sou</w:t>
      </w:r>
      <w:r w:rsidRPr="00A92B03">
        <w:t xml:space="preserve"> předmětem záruk za jakost podle příslušné smlouvy na dodávku Vybavení</w:t>
      </w:r>
      <w:r w:rsidR="00CF2F52" w:rsidRPr="00A92B03">
        <w:t>, resp.</w:t>
      </w:r>
      <w:r w:rsidR="002774BF" w:rsidRPr="00A92B03">
        <w:t xml:space="preserve"> Konstrukce</w:t>
      </w:r>
      <w:r w:rsidRPr="00A92B03">
        <w:t>, a prohlašuje, že se řádně seznámil s příslušnými záručními podmínkami obsaženými v dokumentaci poskytnuté mu ze strany Objednatele a má odbornost a kvalifikaci pro provádění servisu a oprav Vybavení</w:t>
      </w:r>
      <w:r w:rsidR="005A3F2A" w:rsidRPr="00A92B03">
        <w:t>, resp. Zabezpečovacích prací,</w:t>
      </w:r>
      <w:r w:rsidRPr="00A92B03">
        <w:t xml:space="preserve"> nezbytnou pro zachování poskytnutých záruk za jakost. </w:t>
      </w:r>
      <w:r w:rsidR="00A92B03" w:rsidRPr="00A92B03">
        <w:t>Současně</w:t>
      </w:r>
      <w:r w:rsidRPr="00A92B03">
        <w:t xml:space="preserve"> Poskytovatel bere na vědomí, že </w:t>
      </w:r>
      <w:r w:rsidR="00CF2F52" w:rsidRPr="00A92B03">
        <w:t xml:space="preserve">části </w:t>
      </w:r>
      <w:r w:rsidRPr="00A92B03">
        <w:t>Vybavení</w:t>
      </w:r>
      <w:r w:rsidR="00CF2F52" w:rsidRPr="00A92B03">
        <w:t xml:space="preserve"> a/nebo</w:t>
      </w:r>
      <w:r w:rsidR="00E54468" w:rsidRPr="00A92B03">
        <w:t xml:space="preserve"> Konstrukce</w:t>
      </w:r>
      <w:r w:rsidRPr="00A92B03">
        <w:t xml:space="preserve"> </w:t>
      </w:r>
      <w:r w:rsidR="00CF2F52" w:rsidRPr="00A92B03">
        <w:t xml:space="preserve">se v průběhu trvání této Smlouvy </w:t>
      </w:r>
      <w:r w:rsidR="00E54468" w:rsidRPr="00A92B03">
        <w:t>mohou</w:t>
      </w:r>
      <w:r w:rsidRPr="00A92B03">
        <w:t xml:space="preserve"> </w:t>
      </w:r>
      <w:r w:rsidR="00CF2F52" w:rsidRPr="00A92B03">
        <w:t>stát</w:t>
      </w:r>
      <w:r w:rsidRPr="00A92B03">
        <w:t xml:space="preserve"> předmětem záruk za jakost</w:t>
      </w:r>
      <w:r w:rsidR="00CF2F52" w:rsidRPr="00A92B03">
        <w:t xml:space="preserve"> třetích osob</w:t>
      </w:r>
      <w:r w:rsidRPr="00A92B03">
        <w:t xml:space="preserve">, a zavazuje se, že se v takovém případě </w:t>
      </w:r>
      <w:r w:rsidR="00CF2F52" w:rsidRPr="00A92B03">
        <w:t xml:space="preserve">před započetím jakýchkoliv prací týkajících se </w:t>
      </w:r>
      <w:r w:rsidR="00E83355" w:rsidRPr="00A92B03">
        <w:t>dotčené</w:t>
      </w:r>
      <w:r w:rsidR="00CF2F52" w:rsidRPr="00A92B03">
        <w:t xml:space="preserve"> části Vybavení či Konstrukce </w:t>
      </w:r>
      <w:r w:rsidRPr="00A92B03">
        <w:t>řádně seznámí s příslušnými záručními podmínkami.</w:t>
      </w:r>
      <w:r>
        <w:t xml:space="preserve"> </w:t>
      </w:r>
      <w:r w:rsidR="00133365">
        <w:t>Pokud dojde k výskytu záruční vady, je Poskytovatel povinen nahlásit tuto vadu Objednateli, koordinovat její odstranění s osobou odpovědnou z příslušné záruky za jakost a poskytnout takové osobě při odstraňování záruční vady nezbytnou součinnost. Nestanoví-li Objednatel jinak, Poskytovatel nemá právo na uhrazení nákladů jakýchkoli oprav</w:t>
      </w:r>
      <w:r w:rsidR="00662820">
        <w:t xml:space="preserve">, </w:t>
      </w:r>
      <w:r w:rsidR="002774BF">
        <w:t>Zabezpečovacích prací</w:t>
      </w:r>
      <w:r w:rsidR="00662820">
        <w:t xml:space="preserve"> či jiných prací</w:t>
      </w:r>
      <w:r w:rsidR="000C1BDE">
        <w:t xml:space="preserve"> provedených Poskytovatelem</w:t>
      </w:r>
      <w:r w:rsidR="00133365">
        <w:t xml:space="preserve">, které mohly být provedeny z titulu příslušné záruky, a jakékoliv částky </w:t>
      </w:r>
      <w:r w:rsidR="000C1BDE">
        <w:t xml:space="preserve">případně </w:t>
      </w:r>
      <w:r w:rsidR="00133365">
        <w:t xml:space="preserve">zaplacené Objednatelem Poskytovateli za takové opravy </w:t>
      </w:r>
      <w:r w:rsidR="002774BF">
        <w:t xml:space="preserve">či práce </w:t>
      </w:r>
      <w:r w:rsidR="00133365">
        <w:t>dle této Smlouvy je Poskytovatel povinen vrátit zpět Objednateli spolu s úroky ve výši stanovené podle ustanovení § </w:t>
      </w:r>
      <w:bookmarkStart w:id="21" w:name="_cp_text_1_130"/>
      <w:r w:rsidR="00133365">
        <w:t xml:space="preserve">1802 Občanského </w:t>
      </w:r>
      <w:bookmarkEnd w:id="21"/>
      <w:r w:rsidR="00133365">
        <w:t xml:space="preserve">zákoníku. O tom, zda se jedná o záruční vadu či nikoliv rozhoduje s konečnou platností Objednatel. Smluvní strany dále sjednávají, že Poskytovatel je povinen na základě písemného pokynu Objednatele záruční vadu </w:t>
      </w:r>
      <w:r w:rsidR="00A43FCB">
        <w:t xml:space="preserve">Vybavení </w:t>
      </w:r>
      <w:r w:rsidR="00133365">
        <w:t xml:space="preserve">dle tohoto </w:t>
      </w:r>
      <w:r w:rsidR="00500D1F">
        <w:rPr>
          <w:u w:val="single"/>
        </w:rPr>
        <w:t>článku 6</w:t>
      </w:r>
      <w:r w:rsidR="00133365">
        <w:rPr>
          <w:u w:val="single"/>
        </w:rPr>
        <w:t>.</w:t>
      </w:r>
      <w:r w:rsidR="00500D1F">
        <w:rPr>
          <w:u w:val="single"/>
        </w:rPr>
        <w:t>7</w:t>
      </w:r>
      <w:r w:rsidR="00133365">
        <w:rPr>
          <w:u w:val="single"/>
        </w:rPr>
        <w:t>.5</w:t>
      </w:r>
      <w:r w:rsidR="00133365">
        <w:t xml:space="preserve"> Smlouvy odstranit v rámci poskytování Poruchové služby dle této Smlouvy, a to za cenu určenou v souladu s pravidly stanovenými v </w:t>
      </w:r>
      <w:r w:rsidR="00133365">
        <w:rPr>
          <w:u w:val="single"/>
        </w:rPr>
        <w:t>článku 4.1.1. písm. b) bod (ii)</w:t>
      </w:r>
      <w:r w:rsidR="00133365">
        <w:t xml:space="preserve"> této Smlouvy.</w:t>
      </w:r>
      <w:r w:rsidR="008F5432">
        <w:t xml:space="preserve"> </w:t>
      </w:r>
      <w:r w:rsidR="00662820">
        <w:t>Smluvní strany dále sjednávají, že Poskytovatel je povinen na základě písemného pokynu Objednatele záruční vad</w:t>
      </w:r>
      <w:r w:rsidR="006D3086">
        <w:t>u</w:t>
      </w:r>
      <w:r w:rsidR="00662820">
        <w:t xml:space="preserve"> Konstrukce </w:t>
      </w:r>
      <w:r w:rsidR="006D3086">
        <w:t xml:space="preserve">dle tohoto </w:t>
      </w:r>
      <w:r w:rsidR="006D3086">
        <w:rPr>
          <w:u w:val="single"/>
        </w:rPr>
        <w:t>článku 6.7.5</w:t>
      </w:r>
      <w:r w:rsidR="006D3086">
        <w:t xml:space="preserve"> Smlouvy zabezpečit v rámci poskytování Poruchové služby dle této Smlouvy</w:t>
      </w:r>
      <w:r w:rsidR="00662820">
        <w:t xml:space="preserve">, a to za cenu určenou v souladu s pravidly stanovenými v </w:t>
      </w:r>
      <w:r w:rsidR="00662820">
        <w:rPr>
          <w:u w:val="single"/>
        </w:rPr>
        <w:t>článku 4.1.1. písm. b) bod (iii)</w:t>
      </w:r>
      <w:r w:rsidR="00662820">
        <w:t xml:space="preserve"> této Smlouvy.</w:t>
      </w:r>
    </w:p>
    <w:p w:rsidR="00F90F58" w:rsidRPr="00CE799F" w:rsidRDefault="00133365" w:rsidP="00CE799F">
      <w:pPr>
        <w:pStyle w:val="An3"/>
        <w:shd w:val="clear" w:color="auto" w:fill="auto"/>
        <w:tabs>
          <w:tab w:val="clear" w:pos="0"/>
        </w:tabs>
        <w:spacing w:line="240" w:lineRule="auto"/>
        <w:ind w:left="709"/>
        <w:rPr>
          <w:kern w:val="1"/>
          <w:szCs w:val="24"/>
        </w:rPr>
      </w:pPr>
      <w:r>
        <w:rPr>
          <w:kern w:val="1"/>
          <w:szCs w:val="24"/>
        </w:rPr>
        <w:lastRenderedPageBreak/>
        <w:t xml:space="preserve">Poskytovatel se zavazuje provádět jednotlivé činnosti v rámci Předmětu plnění takovým způsobem, aby v žádném případě nedošlo k zániku, ztrátě, omezení, zkrácení nebo jinému zhoršení </w:t>
      </w:r>
      <w:r w:rsidR="000006FF">
        <w:rPr>
          <w:kern w:val="1"/>
          <w:szCs w:val="24"/>
        </w:rPr>
        <w:t xml:space="preserve">jakékoliv </w:t>
      </w:r>
      <w:r>
        <w:rPr>
          <w:kern w:val="1"/>
          <w:szCs w:val="24"/>
        </w:rPr>
        <w:t>záruk</w:t>
      </w:r>
      <w:r w:rsidR="000006FF">
        <w:rPr>
          <w:kern w:val="1"/>
          <w:szCs w:val="24"/>
        </w:rPr>
        <w:t>y</w:t>
      </w:r>
      <w:r>
        <w:rPr>
          <w:kern w:val="1"/>
          <w:szCs w:val="24"/>
        </w:rPr>
        <w:t xml:space="preserve"> </w:t>
      </w:r>
      <w:r w:rsidR="000006FF">
        <w:rPr>
          <w:kern w:val="1"/>
          <w:szCs w:val="24"/>
        </w:rPr>
        <w:t>za jakost vztahující se k</w:t>
      </w:r>
      <w:r w:rsidR="0076571C">
        <w:rPr>
          <w:kern w:val="1"/>
          <w:szCs w:val="24"/>
        </w:rPr>
        <w:t> </w:t>
      </w:r>
      <w:r>
        <w:rPr>
          <w:kern w:val="1"/>
          <w:szCs w:val="24"/>
        </w:rPr>
        <w:t>Vybavení</w:t>
      </w:r>
      <w:r w:rsidR="0076571C">
        <w:rPr>
          <w:kern w:val="1"/>
          <w:szCs w:val="24"/>
        </w:rPr>
        <w:t>, Konstrukci</w:t>
      </w:r>
      <w:r w:rsidR="000006FF">
        <w:rPr>
          <w:kern w:val="1"/>
          <w:szCs w:val="24"/>
        </w:rPr>
        <w:t xml:space="preserve"> či </w:t>
      </w:r>
      <w:r w:rsidR="0076571C">
        <w:rPr>
          <w:kern w:val="1"/>
          <w:szCs w:val="24"/>
        </w:rPr>
        <w:t>jakékoliv</w:t>
      </w:r>
      <w:r w:rsidR="000006FF">
        <w:rPr>
          <w:kern w:val="1"/>
          <w:szCs w:val="24"/>
        </w:rPr>
        <w:t xml:space="preserve"> části</w:t>
      </w:r>
      <w:r w:rsidR="0076571C">
        <w:rPr>
          <w:kern w:val="1"/>
          <w:szCs w:val="24"/>
        </w:rPr>
        <w:t xml:space="preserve"> Vybavení či Konstrukce</w:t>
      </w:r>
      <w:r>
        <w:rPr>
          <w:kern w:val="1"/>
          <w:szCs w:val="24"/>
        </w:rPr>
        <w:t xml:space="preserve">. V případě, že dojde k zániku jakékoliv z těchto záruk z důvodů na straně Poskytovatele, odpovídá Poskytovatel v plném rozsahu za </w:t>
      </w:r>
      <w:r w:rsidR="000C1BDE">
        <w:rPr>
          <w:kern w:val="1"/>
          <w:szCs w:val="24"/>
        </w:rPr>
        <w:t>újmu (včetně nemajetkové újmy)</w:t>
      </w:r>
      <w:r>
        <w:rPr>
          <w:kern w:val="1"/>
          <w:szCs w:val="24"/>
        </w:rPr>
        <w:t xml:space="preserve"> tím způsobenou. </w:t>
      </w:r>
    </w:p>
    <w:p w:rsidR="00F90F58" w:rsidRPr="00CE799F" w:rsidRDefault="00133365" w:rsidP="00CE799F">
      <w:pPr>
        <w:pStyle w:val="An3"/>
        <w:shd w:val="clear" w:color="auto" w:fill="auto"/>
        <w:tabs>
          <w:tab w:val="clear" w:pos="0"/>
        </w:tabs>
        <w:spacing w:line="240" w:lineRule="auto"/>
        <w:ind w:left="709"/>
        <w:rPr>
          <w:kern w:val="1"/>
          <w:szCs w:val="24"/>
        </w:rPr>
      </w:pPr>
      <w:r>
        <w:rPr>
          <w:kern w:val="1"/>
          <w:szCs w:val="24"/>
        </w:rPr>
        <w:t xml:space="preserve">Poskytovatel prohlašuje, že byl řádně seznámen </w:t>
      </w:r>
      <w:r w:rsidR="0076571C">
        <w:rPr>
          <w:kern w:val="1"/>
          <w:szCs w:val="24"/>
        </w:rPr>
        <w:t xml:space="preserve">s </w:t>
      </w:r>
      <w:r>
        <w:rPr>
          <w:kern w:val="1"/>
          <w:szCs w:val="24"/>
        </w:rPr>
        <w:t xml:space="preserve">Vybavením </w:t>
      </w:r>
      <w:r w:rsidR="0055337D">
        <w:rPr>
          <w:kern w:val="1"/>
          <w:szCs w:val="24"/>
        </w:rPr>
        <w:t>(včetně jeho umístění) a s Konstrukcí</w:t>
      </w:r>
      <w:r>
        <w:rPr>
          <w:kern w:val="1"/>
          <w:szCs w:val="24"/>
        </w:rPr>
        <w:t xml:space="preserve"> a </w:t>
      </w:r>
      <w:r w:rsidR="0076571C">
        <w:rPr>
          <w:kern w:val="1"/>
          <w:szCs w:val="24"/>
        </w:rPr>
        <w:t>s příslušnou</w:t>
      </w:r>
      <w:r>
        <w:rPr>
          <w:kern w:val="1"/>
          <w:szCs w:val="24"/>
        </w:rPr>
        <w:t xml:space="preserve"> projektovou/provozní dokumentací a že je ve vztahu </w:t>
      </w:r>
      <w:r w:rsidR="0055337D">
        <w:rPr>
          <w:kern w:val="1"/>
          <w:szCs w:val="24"/>
        </w:rPr>
        <w:t xml:space="preserve">k Vybavení </w:t>
      </w:r>
      <w:r w:rsidR="00D57EC4">
        <w:rPr>
          <w:kern w:val="1"/>
          <w:szCs w:val="24"/>
        </w:rPr>
        <w:t>a ke</w:t>
      </w:r>
      <w:r w:rsidR="0076571C">
        <w:rPr>
          <w:kern w:val="1"/>
          <w:szCs w:val="24"/>
        </w:rPr>
        <w:t xml:space="preserve"> Konstrukci </w:t>
      </w:r>
      <w:r>
        <w:rPr>
          <w:kern w:val="1"/>
          <w:szCs w:val="24"/>
        </w:rPr>
        <w:t xml:space="preserve">schopen řádně plnit své závazky stanovené v této Smlouvě. Poskytovatel dále prohlašuje, že před uzavřením této Smlouvy převzal od Objednatele v elektronické podobě kompletní </w:t>
      </w:r>
      <w:r w:rsidRPr="00D26AB9">
        <w:rPr>
          <w:kern w:val="1"/>
          <w:szCs w:val="24"/>
        </w:rPr>
        <w:t xml:space="preserve">Dokumentaci </w:t>
      </w:r>
      <w:r w:rsidR="0087013E" w:rsidRPr="00D26AB9">
        <w:rPr>
          <w:kern w:val="1"/>
          <w:szCs w:val="24"/>
        </w:rPr>
        <w:t>dopravního komplexu</w:t>
      </w:r>
      <w:r w:rsidRPr="00D26AB9">
        <w:rPr>
          <w:kern w:val="1"/>
          <w:szCs w:val="24"/>
        </w:rPr>
        <w:t xml:space="preserve"> (s jejímž použitím pro účely plnění této Smlouvy tímto dává Objednatel souhlas) a toto převzetí potvrdil podpisem předávacího protokolu. Podepsaný protokol o předání a převzetí Dokumentace </w:t>
      </w:r>
      <w:r w:rsidR="0087013E" w:rsidRPr="00D26AB9">
        <w:rPr>
          <w:kern w:val="1"/>
          <w:szCs w:val="24"/>
        </w:rPr>
        <w:t>dopravního komplexu</w:t>
      </w:r>
      <w:r w:rsidRPr="00D26AB9">
        <w:rPr>
          <w:kern w:val="1"/>
          <w:szCs w:val="24"/>
        </w:rPr>
        <w:t xml:space="preserve"> tvoří součást této Smlouvy.</w:t>
      </w:r>
      <w:r>
        <w:rPr>
          <w:kern w:val="1"/>
          <w:szCs w:val="24"/>
        </w:rPr>
        <w:t xml:space="preserve"> </w:t>
      </w:r>
    </w:p>
    <w:p w:rsidR="00F90F58" w:rsidRPr="00D17DB8" w:rsidRDefault="00133365" w:rsidP="00CE799F">
      <w:pPr>
        <w:pStyle w:val="An3"/>
        <w:shd w:val="clear" w:color="auto" w:fill="auto"/>
        <w:tabs>
          <w:tab w:val="clear" w:pos="0"/>
        </w:tabs>
        <w:spacing w:line="240" w:lineRule="auto"/>
        <w:ind w:left="709"/>
        <w:rPr>
          <w:kern w:val="1"/>
          <w:szCs w:val="24"/>
        </w:rPr>
      </w:pPr>
      <w:r>
        <w:rPr>
          <w:kern w:val="1"/>
          <w:szCs w:val="24"/>
        </w:rPr>
        <w:t xml:space="preserve">Poskytovatel prohlašuje, že se řádně seznámil se zněním zadávacích podmínek veřejné zakázky vymezené v </w:t>
      </w:r>
      <w:r>
        <w:rPr>
          <w:kern w:val="1"/>
          <w:szCs w:val="24"/>
          <w:u w:val="single"/>
        </w:rPr>
        <w:t>článku 1.1</w:t>
      </w:r>
      <w:r>
        <w:rPr>
          <w:kern w:val="1"/>
          <w:szCs w:val="24"/>
        </w:rPr>
        <w:t xml:space="preserve"> této Smlouvy, včetně jejich případných změn a dodatků.</w:t>
      </w:r>
    </w:p>
    <w:p w:rsidR="00F90F58" w:rsidRPr="00D17DB8" w:rsidRDefault="00133365" w:rsidP="00CE799F">
      <w:pPr>
        <w:pStyle w:val="An3"/>
        <w:shd w:val="clear" w:color="auto" w:fill="auto"/>
        <w:tabs>
          <w:tab w:val="clear" w:pos="0"/>
        </w:tabs>
        <w:spacing w:line="240" w:lineRule="auto"/>
        <w:ind w:left="709"/>
        <w:rPr>
          <w:kern w:val="1"/>
          <w:szCs w:val="24"/>
        </w:rPr>
      </w:pPr>
      <w:r>
        <w:rPr>
          <w:kern w:val="1"/>
          <w:szCs w:val="24"/>
        </w:rPr>
        <w:t xml:space="preserve">V případě, že Poskytovatel v rámci poskytování Předmětu plnění přijde do styku s osobními údaji ve smyslu zákona č. 101/2000 Sb., o ochraně osobních údajů, </w:t>
      </w:r>
      <w:r w:rsidR="00534586">
        <w:rPr>
          <w:kern w:val="1"/>
          <w:szCs w:val="24"/>
          <w:shd w:val="clear" w:color="auto" w:fill="FFFFFF"/>
        </w:rPr>
        <w:t>ve znění pozdějších předpisů</w:t>
      </w:r>
      <w:r>
        <w:rPr>
          <w:kern w:val="1"/>
          <w:szCs w:val="24"/>
        </w:rPr>
        <w:t>, je povinen zachovávat mlčenlivost o osobních údajích a o opatřeních přijatých za účelem jejich ochrany. Povinnost mlčenlivosti trvá i po skončení této Smlouvy. Pro případ, že by při poskytování Předmětu plnění vyvstala potřeba osobní údaje zpracovávat ve smyslu zákona č. 101/2000 Sb., je Poskytovatel povinen uzavřít s příslušným správcem osobních údajů smlouvu o zpracování osobních údajů.</w:t>
      </w:r>
      <w:r w:rsidR="008701D2">
        <w:rPr>
          <w:kern w:val="1"/>
          <w:szCs w:val="24"/>
        </w:rPr>
        <w:t xml:space="preserve"> </w:t>
      </w:r>
      <w:r w:rsidR="008701D2" w:rsidRPr="00921E1F">
        <w:rPr>
          <w:rFonts w:eastAsia="Arial,Malgun Gothic"/>
          <w:sz w:val="21"/>
          <w:szCs w:val="21"/>
        </w:rPr>
        <w:t>V této souvislosti S</w:t>
      </w:r>
      <w:r w:rsidR="008701D2">
        <w:rPr>
          <w:rFonts w:eastAsia="Arial,Malgun Gothic"/>
          <w:sz w:val="21"/>
          <w:szCs w:val="21"/>
        </w:rPr>
        <w:t>mluvní s</w:t>
      </w:r>
      <w:r w:rsidR="008701D2" w:rsidRPr="00921E1F">
        <w:rPr>
          <w:rFonts w:eastAsia="Arial,Malgun Gothic"/>
          <w:sz w:val="21"/>
          <w:szCs w:val="21"/>
        </w:rPr>
        <w:t>trany rovněž prohlašují, že jsou si vědomy toho, že ke d</w:t>
      </w:r>
      <w:r w:rsidR="008701D2">
        <w:rPr>
          <w:rFonts w:eastAsia="Arial,Malgun Gothic"/>
          <w:sz w:val="21"/>
          <w:szCs w:val="21"/>
        </w:rPr>
        <w:t>ni 25. května 2018 nabývá účinnosti</w:t>
      </w:r>
      <w:r w:rsidR="008701D2" w:rsidRPr="00921E1F">
        <w:rPr>
          <w:rFonts w:eastAsia="Arial,Malgun Gothic"/>
          <w:sz w:val="21"/>
          <w:szCs w:val="21"/>
        </w:rPr>
        <w:t xml:space="preserve"> nařízení Evropského parlamentu a Rady (EU) 2016/679 ze dne 27. dubna 2016, o ochraně fyzických osob v souvislosti se zpracováním osobních údajů a o volném pohybu těchto údajů a o zrušení směrnice 95/46/ES (obecné nařízení o ochraně</w:t>
      </w:r>
      <w:r w:rsidR="008701D2">
        <w:rPr>
          <w:rFonts w:eastAsia="Arial,Malgun Gothic"/>
          <w:sz w:val="21"/>
          <w:szCs w:val="21"/>
        </w:rPr>
        <w:t xml:space="preserve"> osobních údajů) (dále jen „</w:t>
      </w:r>
      <w:r w:rsidR="008701D2" w:rsidRPr="00921E1F">
        <w:rPr>
          <w:rFonts w:eastAsia="Arial,Malgun Gothic"/>
          <w:b/>
          <w:sz w:val="21"/>
          <w:szCs w:val="21"/>
        </w:rPr>
        <w:t>Nařízení</w:t>
      </w:r>
      <w:r w:rsidR="008701D2">
        <w:rPr>
          <w:rFonts w:eastAsia="Arial,Malgun Gothic"/>
          <w:sz w:val="21"/>
          <w:szCs w:val="21"/>
        </w:rPr>
        <w:t xml:space="preserve">“), přičemž se ode dne účinnosti tohoto Nařízení </w:t>
      </w:r>
      <w:r w:rsidR="008701D2" w:rsidRPr="00921E1F">
        <w:rPr>
          <w:rFonts w:eastAsia="Arial,Malgun Gothic"/>
          <w:sz w:val="21"/>
          <w:szCs w:val="21"/>
        </w:rPr>
        <w:t xml:space="preserve">zavazují </w:t>
      </w:r>
      <w:r w:rsidR="008701D2">
        <w:rPr>
          <w:rFonts w:eastAsia="Arial,Malgun Gothic"/>
          <w:sz w:val="21"/>
          <w:szCs w:val="21"/>
        </w:rPr>
        <w:t xml:space="preserve">(i) </w:t>
      </w:r>
      <w:r w:rsidR="008701D2" w:rsidRPr="00921E1F">
        <w:rPr>
          <w:rFonts w:eastAsia="Arial,Malgun Gothic"/>
          <w:sz w:val="21"/>
          <w:szCs w:val="21"/>
        </w:rPr>
        <w:t>postupovat v</w:t>
      </w:r>
      <w:r w:rsidR="008701D2">
        <w:rPr>
          <w:rFonts w:eastAsia="Arial,Malgun Gothic"/>
          <w:sz w:val="21"/>
          <w:szCs w:val="21"/>
        </w:rPr>
        <w:t> </w:t>
      </w:r>
      <w:r w:rsidR="008701D2" w:rsidRPr="00921E1F">
        <w:rPr>
          <w:rFonts w:eastAsia="Arial,Malgun Gothic"/>
          <w:sz w:val="21"/>
          <w:szCs w:val="21"/>
        </w:rPr>
        <w:t xml:space="preserve">souladu s tímto </w:t>
      </w:r>
      <w:r w:rsidR="008701D2">
        <w:rPr>
          <w:rFonts w:eastAsia="Arial,Malgun Gothic"/>
          <w:sz w:val="21"/>
          <w:szCs w:val="21"/>
        </w:rPr>
        <w:t>N</w:t>
      </w:r>
      <w:r w:rsidR="008701D2" w:rsidRPr="00921E1F">
        <w:rPr>
          <w:rFonts w:eastAsia="Arial,Malgun Gothic"/>
          <w:sz w:val="21"/>
          <w:szCs w:val="21"/>
        </w:rPr>
        <w:t>ařízením a</w:t>
      </w:r>
      <w:r w:rsidR="008701D2">
        <w:rPr>
          <w:rFonts w:eastAsia="Arial,Malgun Gothic"/>
          <w:sz w:val="21"/>
          <w:szCs w:val="21"/>
        </w:rPr>
        <w:t> </w:t>
      </w:r>
      <w:r w:rsidR="008701D2" w:rsidRPr="00921E1F">
        <w:rPr>
          <w:rFonts w:eastAsia="Arial,Malgun Gothic"/>
          <w:sz w:val="21"/>
          <w:szCs w:val="21"/>
        </w:rPr>
        <w:t xml:space="preserve">jakýmikoliv dalšími příslušnými </w:t>
      </w:r>
      <w:r w:rsidR="008701D2">
        <w:rPr>
          <w:rFonts w:eastAsia="Arial,Malgun Gothic"/>
          <w:sz w:val="21"/>
          <w:szCs w:val="21"/>
        </w:rPr>
        <w:t xml:space="preserve">právními </w:t>
      </w:r>
      <w:r w:rsidR="008701D2" w:rsidRPr="00921E1F">
        <w:rPr>
          <w:rFonts w:eastAsia="Arial,Malgun Gothic"/>
          <w:sz w:val="21"/>
          <w:szCs w:val="21"/>
        </w:rPr>
        <w:t xml:space="preserve">předpisy upravujícími problematiku ochrany osobních </w:t>
      </w:r>
      <w:r w:rsidR="008701D2">
        <w:rPr>
          <w:rFonts w:eastAsia="Arial,Malgun Gothic"/>
          <w:sz w:val="21"/>
          <w:szCs w:val="21"/>
        </w:rPr>
        <w:t>údajů a (ii) s dostatečným časovým předstihem ve vzájemné součinnosti přijmout</w:t>
      </w:r>
      <w:r w:rsidR="008701D2" w:rsidRPr="00921E1F">
        <w:rPr>
          <w:rFonts w:eastAsia="Arial,Malgun Gothic"/>
          <w:sz w:val="21"/>
          <w:szCs w:val="21"/>
        </w:rPr>
        <w:t xml:space="preserve"> za tím účelem veškerá potřebná opatření</w:t>
      </w:r>
      <w:r w:rsidR="008701D2">
        <w:rPr>
          <w:rFonts w:eastAsia="Arial,Malgun Gothic"/>
          <w:sz w:val="21"/>
          <w:szCs w:val="21"/>
        </w:rPr>
        <w:t xml:space="preserve"> (a to včetně případného uzavření dodatku k této Smlouvě).</w:t>
      </w:r>
    </w:p>
    <w:p w:rsidR="00A97681" w:rsidRPr="00A97681" w:rsidRDefault="00133365" w:rsidP="00A97681">
      <w:pPr>
        <w:pStyle w:val="An3"/>
        <w:shd w:val="clear" w:color="auto" w:fill="auto"/>
        <w:tabs>
          <w:tab w:val="clear" w:pos="0"/>
        </w:tabs>
        <w:spacing w:line="240" w:lineRule="auto"/>
        <w:ind w:left="709"/>
        <w:rPr>
          <w:kern w:val="1"/>
          <w:szCs w:val="24"/>
        </w:rPr>
      </w:pPr>
      <w:r w:rsidRPr="00A97681">
        <w:rPr>
          <w:kern w:val="1"/>
          <w:szCs w:val="24"/>
        </w:rPr>
        <w:t>Poskytovatel poskytne Objednateli v souvislosti s poskytováním Předmětu plnění veškerou součinnost, kterou po něm lze rozumně požadovat.</w:t>
      </w:r>
      <w:r w:rsidR="00A97681" w:rsidRPr="00A97681">
        <w:rPr>
          <w:kern w:val="1"/>
          <w:szCs w:val="24"/>
        </w:rPr>
        <w:t xml:space="preserve"> Poskytovatel se </w:t>
      </w:r>
      <w:r w:rsidR="00A97681">
        <w:rPr>
          <w:kern w:val="1"/>
          <w:szCs w:val="24"/>
        </w:rPr>
        <w:t xml:space="preserve">dále </w:t>
      </w:r>
      <w:r w:rsidR="00A97681" w:rsidRPr="00A97681">
        <w:rPr>
          <w:kern w:val="1"/>
          <w:szCs w:val="24"/>
        </w:rPr>
        <w:t>zavazuje poskytnout Objednateli a dodavateli, který bude po ukončení této Smlouvy provádět pro Objednavatele činnosti uvedené v této Smlouvě, veškerou možnou součinnost nezbytnou k zajištění plynulé změny v osobě provádějící pro Objednatele činnosti uvedené v této Smlouvě tak, aby nebyl touto změnou jakkoli ohrožen provoz Dopravního komplexu nebo jakékoli jeho části.</w:t>
      </w:r>
    </w:p>
    <w:p w:rsidR="006A76C7" w:rsidRPr="00B44E56" w:rsidRDefault="00133365" w:rsidP="00A97681">
      <w:pPr>
        <w:pStyle w:val="An2"/>
        <w:keepNext/>
        <w:shd w:val="clear" w:color="auto" w:fill="auto"/>
        <w:spacing w:before="360" w:line="240" w:lineRule="auto"/>
        <w:ind w:firstLine="0"/>
        <w:rPr>
          <w:b/>
          <w:i/>
          <w:kern w:val="1"/>
          <w:szCs w:val="24"/>
          <w:lang w:val="en-US"/>
        </w:rPr>
      </w:pPr>
      <w:r w:rsidRPr="00B44E56">
        <w:rPr>
          <w:b/>
          <w:kern w:val="1"/>
          <w:szCs w:val="24"/>
        </w:rPr>
        <w:t>Dálkový přístup</w:t>
      </w:r>
      <w:r w:rsidR="006A76C7" w:rsidRPr="00B44E56">
        <w:rPr>
          <w:b/>
          <w:kern w:val="1"/>
          <w:szCs w:val="24"/>
        </w:rPr>
        <w:t xml:space="preserve"> </w:t>
      </w:r>
    </w:p>
    <w:p w:rsidR="00F90F58" w:rsidRPr="00B44E56" w:rsidRDefault="00133365" w:rsidP="00CE799F">
      <w:pPr>
        <w:pStyle w:val="An3"/>
        <w:shd w:val="clear" w:color="auto" w:fill="auto"/>
        <w:tabs>
          <w:tab w:val="clear" w:pos="0"/>
        </w:tabs>
        <w:spacing w:line="240" w:lineRule="auto"/>
        <w:ind w:left="709"/>
        <w:rPr>
          <w:kern w:val="1"/>
          <w:szCs w:val="24"/>
          <w:lang w:val="en-US"/>
        </w:rPr>
      </w:pPr>
      <w:r w:rsidRPr="00B44E56">
        <w:rPr>
          <w:kern w:val="1"/>
          <w:szCs w:val="24"/>
        </w:rPr>
        <w:t xml:space="preserve">V rámci poskytování Předmětu plnění je Poskytovatel oprávněn využívat dálkový dohled nad Vybavením, a to při splnění </w:t>
      </w:r>
      <w:r w:rsidR="006B241C" w:rsidRPr="00B44E56">
        <w:rPr>
          <w:kern w:val="1"/>
          <w:szCs w:val="24"/>
        </w:rPr>
        <w:t xml:space="preserve">všech </w:t>
      </w:r>
      <w:r w:rsidRPr="00B44E56">
        <w:rPr>
          <w:kern w:val="1"/>
          <w:szCs w:val="24"/>
        </w:rPr>
        <w:t>následujících podmínek:</w:t>
      </w:r>
    </w:p>
    <w:p w:rsidR="00F90F58" w:rsidRPr="00B44E56" w:rsidRDefault="00133365" w:rsidP="00CE799F">
      <w:pPr>
        <w:pStyle w:val="An5"/>
        <w:shd w:val="clear" w:color="auto" w:fill="auto"/>
        <w:tabs>
          <w:tab w:val="clear" w:pos="0"/>
        </w:tabs>
        <w:spacing w:after="120" w:line="240" w:lineRule="auto"/>
        <w:ind w:left="1418"/>
        <w:rPr>
          <w:kern w:val="1"/>
          <w:szCs w:val="24"/>
          <w:lang w:val="en-US"/>
        </w:rPr>
      </w:pPr>
      <w:r w:rsidRPr="00B44E56">
        <w:rPr>
          <w:kern w:val="1"/>
          <w:szCs w:val="24"/>
        </w:rPr>
        <w:t xml:space="preserve">veškerý dálkový přístup do systému Vybavení, tj. přístup ze stanice mimo </w:t>
      </w:r>
      <w:r w:rsidR="00C654DE" w:rsidRPr="00B44E56">
        <w:rPr>
          <w:kern w:val="1"/>
          <w:szCs w:val="24"/>
        </w:rPr>
        <w:t>Dispečink</w:t>
      </w:r>
      <w:r w:rsidRPr="00B44E56">
        <w:rPr>
          <w:kern w:val="1"/>
          <w:szCs w:val="24"/>
        </w:rPr>
        <w:t>, bude automaticky logován,</w:t>
      </w:r>
    </w:p>
    <w:p w:rsidR="00F90F58" w:rsidRPr="00B44E56" w:rsidRDefault="00133365" w:rsidP="00CE799F">
      <w:pPr>
        <w:pStyle w:val="An5"/>
        <w:shd w:val="clear" w:color="auto" w:fill="auto"/>
        <w:tabs>
          <w:tab w:val="clear" w:pos="0"/>
        </w:tabs>
        <w:spacing w:after="120" w:line="240" w:lineRule="auto"/>
        <w:ind w:left="1418"/>
        <w:rPr>
          <w:kern w:val="1"/>
          <w:szCs w:val="24"/>
          <w:lang w:val="en-US"/>
        </w:rPr>
      </w:pPr>
      <w:r w:rsidRPr="00B44E56">
        <w:rPr>
          <w:kern w:val="1"/>
          <w:szCs w:val="24"/>
        </w:rPr>
        <w:t xml:space="preserve">každý aktivní vstup do systému Vybavení bude předem povolen dispečerem </w:t>
      </w:r>
      <w:r w:rsidR="00C654DE" w:rsidRPr="00B44E56">
        <w:rPr>
          <w:kern w:val="1"/>
          <w:szCs w:val="24"/>
        </w:rPr>
        <w:t>Dispečink</w:t>
      </w:r>
      <w:r w:rsidR="00F71F9F" w:rsidRPr="00B44E56">
        <w:rPr>
          <w:kern w:val="1"/>
          <w:szCs w:val="24"/>
        </w:rPr>
        <w:t>u</w:t>
      </w:r>
      <w:r w:rsidRPr="00B44E56">
        <w:rPr>
          <w:kern w:val="1"/>
          <w:szCs w:val="24"/>
        </w:rPr>
        <w:t>, a</w:t>
      </w:r>
    </w:p>
    <w:p w:rsidR="00F90F58" w:rsidRPr="00B44E56" w:rsidRDefault="00133365" w:rsidP="00CE799F">
      <w:pPr>
        <w:pStyle w:val="An5"/>
        <w:shd w:val="clear" w:color="auto" w:fill="auto"/>
        <w:tabs>
          <w:tab w:val="clear" w:pos="0"/>
        </w:tabs>
        <w:spacing w:line="240" w:lineRule="auto"/>
        <w:ind w:left="1418"/>
        <w:rPr>
          <w:kern w:val="1"/>
          <w:szCs w:val="24"/>
        </w:rPr>
      </w:pPr>
      <w:r w:rsidRPr="00B44E56">
        <w:rPr>
          <w:kern w:val="1"/>
          <w:szCs w:val="24"/>
        </w:rPr>
        <w:t>Poskytovatel odpovídá za bezpečnost a ochranu systému Vybavení z hlediska případného neoprávněného aktivního vstupu i z hlediska zneužití dat.</w:t>
      </w:r>
    </w:p>
    <w:p w:rsidR="00F90F58" w:rsidRDefault="00133365" w:rsidP="001E4F9D">
      <w:pPr>
        <w:pStyle w:val="An1"/>
        <w:keepNext/>
        <w:shd w:val="clear" w:color="auto" w:fill="auto"/>
        <w:spacing w:line="240" w:lineRule="auto"/>
        <w:ind w:firstLine="142"/>
        <w:outlineLvl w:val="9"/>
        <w:rPr>
          <w:kern w:val="1"/>
          <w:szCs w:val="24"/>
          <w:lang w:val="en-US" w:eastAsia="en-US"/>
        </w:rPr>
      </w:pPr>
      <w:r>
        <w:rPr>
          <w:kern w:val="1"/>
          <w:szCs w:val="24"/>
        </w:rPr>
        <w:lastRenderedPageBreak/>
        <w:br/>
        <w:t>PRÁVA A POVINNOSTI OBJEDNATELE</w:t>
      </w:r>
    </w:p>
    <w:p w:rsidR="00F90F58" w:rsidRDefault="00133365" w:rsidP="00B41DDD">
      <w:pPr>
        <w:pStyle w:val="An2"/>
        <w:keepNext/>
        <w:shd w:val="clear" w:color="auto" w:fill="auto"/>
        <w:spacing w:before="360" w:line="240" w:lineRule="auto"/>
        <w:ind w:firstLine="0"/>
        <w:rPr>
          <w:b/>
          <w:kern w:val="1"/>
          <w:szCs w:val="24"/>
          <w:lang w:val="en-US" w:eastAsia="en-US"/>
        </w:rPr>
      </w:pPr>
      <w:r>
        <w:rPr>
          <w:b/>
          <w:kern w:val="1"/>
          <w:szCs w:val="24"/>
        </w:rPr>
        <w:t>Součinnost</w:t>
      </w:r>
    </w:p>
    <w:p w:rsidR="00F90F58" w:rsidRDefault="00133365" w:rsidP="00CE799F">
      <w:pPr>
        <w:pStyle w:val="An3"/>
        <w:shd w:val="clear" w:color="auto" w:fill="auto"/>
        <w:tabs>
          <w:tab w:val="clear" w:pos="0"/>
        </w:tabs>
        <w:spacing w:line="240" w:lineRule="auto"/>
        <w:ind w:left="709"/>
        <w:rPr>
          <w:kern w:val="1"/>
          <w:szCs w:val="24"/>
          <w:lang w:val="en-US" w:eastAsia="en-US"/>
        </w:rPr>
      </w:pPr>
      <w:r>
        <w:rPr>
          <w:kern w:val="1"/>
          <w:szCs w:val="24"/>
        </w:rPr>
        <w:t>Objednatel poskytne Poskytovateli při poskytování Předmětu plnění nezbytnou součinnost, kterou po něm lze rozumně požadovat.</w:t>
      </w:r>
    </w:p>
    <w:p w:rsidR="00F90F58" w:rsidRPr="00D17DB8" w:rsidRDefault="00133365" w:rsidP="00CE799F">
      <w:pPr>
        <w:pStyle w:val="An3"/>
        <w:shd w:val="clear" w:color="auto" w:fill="auto"/>
        <w:tabs>
          <w:tab w:val="clear" w:pos="0"/>
        </w:tabs>
        <w:spacing w:line="240" w:lineRule="auto"/>
        <w:ind w:left="709"/>
        <w:rPr>
          <w:kern w:val="1"/>
          <w:szCs w:val="24"/>
          <w:lang w:eastAsia="en-US"/>
        </w:rPr>
      </w:pPr>
      <w:r>
        <w:rPr>
          <w:kern w:val="1"/>
          <w:szCs w:val="24"/>
        </w:rPr>
        <w:t xml:space="preserve">Na písemné dotazy Poskytovatele týkající se zásadních otázek souvisejících s poskytováním Předmětu plnění dle této Smlouvy vydá Objednatel stanovisko v písemné podobě </w:t>
      </w:r>
      <w:r w:rsidR="00F46E9F" w:rsidRPr="00CB6E85">
        <w:rPr>
          <w:szCs w:val="22"/>
          <w:lang w:eastAsia="en-US"/>
        </w:rPr>
        <w:t>(</w:t>
      </w:r>
      <w:r w:rsidR="00F46E9F">
        <w:rPr>
          <w:kern w:val="1"/>
          <w:szCs w:val="24"/>
          <w:lang w:eastAsia="en-US"/>
        </w:rPr>
        <w:t xml:space="preserve">přičemž za </w:t>
      </w:r>
      <w:r w:rsidR="00F46E9F">
        <w:rPr>
          <w:kern w:val="1"/>
          <w:szCs w:val="24"/>
        </w:rPr>
        <w:t xml:space="preserve">písemnou formu se považuje též </w:t>
      </w:r>
      <w:r w:rsidR="00F46E9F">
        <w:rPr>
          <w:kern w:val="1"/>
          <w:szCs w:val="24"/>
          <w:lang w:eastAsia="en-US"/>
        </w:rPr>
        <w:t>e</w:t>
      </w:r>
      <w:r w:rsidR="00F46E9F">
        <w:rPr>
          <w:kern w:val="1"/>
          <w:szCs w:val="24"/>
          <w:lang w:eastAsia="en-US"/>
        </w:rPr>
        <w:noBreakHyphen/>
        <w:t>mail nebo fax)</w:t>
      </w:r>
      <w:r>
        <w:rPr>
          <w:kern w:val="1"/>
          <w:szCs w:val="24"/>
        </w:rPr>
        <w:t xml:space="preserve"> v přiměřené době od doručení takových dotazů Objednateli. Poskytovatel je povinen strpět, že zodpovězení některých otázek souvisejících s poskytováním Předmětu plnění může být na straně Objednatele časově náročné, a to zejména z důvodu nezbytnosti provedení řádných interních procesů pro jejich zodpovězení. Přiměřený čas pro zodpovězení otázek Poskytovatele není považován za prodlení na straně Objednatele. </w:t>
      </w:r>
    </w:p>
    <w:p w:rsidR="00F90F58" w:rsidRDefault="00133365" w:rsidP="00CE799F">
      <w:pPr>
        <w:pStyle w:val="An2"/>
        <w:shd w:val="clear" w:color="auto" w:fill="auto"/>
        <w:spacing w:before="360" w:line="240" w:lineRule="auto"/>
        <w:ind w:firstLine="0"/>
        <w:rPr>
          <w:b/>
          <w:kern w:val="1"/>
          <w:szCs w:val="24"/>
          <w:lang w:val="en-US" w:eastAsia="en-US"/>
        </w:rPr>
      </w:pPr>
      <w:r>
        <w:rPr>
          <w:b/>
          <w:kern w:val="1"/>
          <w:szCs w:val="24"/>
        </w:rPr>
        <w:t>Věci ve vlastnictví Objednatele</w:t>
      </w:r>
    </w:p>
    <w:p w:rsidR="00F90F58" w:rsidRPr="00D17DB8" w:rsidRDefault="00133365" w:rsidP="00CE799F">
      <w:pPr>
        <w:pStyle w:val="An3"/>
        <w:numPr>
          <w:ilvl w:val="0"/>
          <w:numId w:val="0"/>
        </w:numPr>
        <w:shd w:val="clear" w:color="auto" w:fill="auto"/>
        <w:tabs>
          <w:tab w:val="clear" w:pos="0"/>
        </w:tabs>
        <w:spacing w:line="240" w:lineRule="auto"/>
        <w:ind w:left="709"/>
        <w:outlineLvl w:val="9"/>
        <w:rPr>
          <w:kern w:val="1"/>
          <w:szCs w:val="24"/>
          <w:lang w:eastAsia="en-US"/>
        </w:rPr>
      </w:pPr>
      <w:r>
        <w:rPr>
          <w:kern w:val="1"/>
          <w:szCs w:val="24"/>
        </w:rPr>
        <w:t xml:space="preserve">Jakékoli věci ve vlastnictví Objednatele, které budou předány Poskytovateli za účelem jejich použití při plnění této Smlouvy, zůstanou ve vlastnictví Objednatele, a kde je to možné, budou tak označeny. O předání věcí Objednatele Smluvní strany sepíší protokol nebo povedou jinou vhodnou evidenci. Po skončení platnosti této Smlouvy provede Poskytovatel inventuru věcí ve vlastnictví Objednatele, které mu byly předány za účelem jejich použití při plnění Smlouvy a nebyly při poskytování Předmětu plnění spotřebovány, a předá je Objednateli v souladu s jeho pokyny. Od okamžiku převzetí věci podle tohoto </w:t>
      </w:r>
      <w:r>
        <w:rPr>
          <w:kern w:val="1"/>
          <w:szCs w:val="24"/>
          <w:u w:val="single"/>
        </w:rPr>
        <w:t>čl</w:t>
      </w:r>
      <w:r w:rsidR="00500D1F">
        <w:rPr>
          <w:kern w:val="1"/>
          <w:szCs w:val="24"/>
          <w:u w:val="single"/>
        </w:rPr>
        <w:t>ánku 7</w:t>
      </w:r>
      <w:r>
        <w:rPr>
          <w:kern w:val="1"/>
          <w:szCs w:val="24"/>
          <w:u w:val="single"/>
        </w:rPr>
        <w:t>.2</w:t>
      </w:r>
      <w:r>
        <w:rPr>
          <w:kern w:val="1"/>
          <w:szCs w:val="24"/>
        </w:rPr>
        <w:t xml:space="preserve"> Smlouvy Poskytovatelem od Objednatele do jejího případného vrácení Objednateli podle předchozí věty nese Poskytovatel nebezpečí vzniku škody, ztráty nebo zničení takové věci.</w:t>
      </w:r>
    </w:p>
    <w:p w:rsidR="00F90F58" w:rsidRDefault="00133365" w:rsidP="001E4F9D">
      <w:pPr>
        <w:pStyle w:val="An2"/>
        <w:keepNext/>
        <w:shd w:val="clear" w:color="auto" w:fill="auto"/>
        <w:spacing w:before="360" w:line="240" w:lineRule="auto"/>
        <w:ind w:firstLine="0"/>
        <w:rPr>
          <w:b/>
          <w:kern w:val="1"/>
          <w:szCs w:val="24"/>
          <w:lang w:val="en-US" w:eastAsia="en-US"/>
        </w:rPr>
      </w:pPr>
      <w:r>
        <w:rPr>
          <w:b/>
          <w:kern w:val="1"/>
          <w:szCs w:val="24"/>
        </w:rPr>
        <w:t>Kontrola poskytování předmětu plnění</w:t>
      </w:r>
      <w:r>
        <w:rPr>
          <w:kern w:val="1"/>
          <w:szCs w:val="24"/>
        </w:rPr>
        <w:t xml:space="preserve"> </w:t>
      </w:r>
    </w:p>
    <w:p w:rsidR="00F90F58" w:rsidRDefault="00133365" w:rsidP="00CE799F">
      <w:pPr>
        <w:pStyle w:val="An2"/>
        <w:numPr>
          <w:ilvl w:val="0"/>
          <w:numId w:val="0"/>
        </w:numPr>
        <w:shd w:val="clear" w:color="auto" w:fill="auto"/>
        <w:tabs>
          <w:tab w:val="clear" w:pos="0"/>
        </w:tabs>
        <w:spacing w:before="360" w:line="240" w:lineRule="auto"/>
        <w:ind w:left="709"/>
        <w:outlineLvl w:val="9"/>
        <w:rPr>
          <w:kern w:val="1"/>
          <w:szCs w:val="24"/>
        </w:rPr>
      </w:pPr>
      <w:r>
        <w:rPr>
          <w:kern w:val="1"/>
          <w:szCs w:val="24"/>
        </w:rPr>
        <w:t xml:space="preserve">Objednatel je oprávněn kdykoliv v době trvání této Smlouvy provádět způsobem, v rozsahu a v době dle svého uvážení kontrolu poskytování Předmětu plnění dle této Smlouvy Poskytovatelem a Poskytovatel je povinen Objednateli provádění kontroly dle tohoto </w:t>
      </w:r>
      <w:r w:rsidR="00500D1F">
        <w:rPr>
          <w:kern w:val="1"/>
          <w:szCs w:val="24"/>
          <w:u w:val="single"/>
        </w:rPr>
        <w:t>článku 7</w:t>
      </w:r>
      <w:r>
        <w:rPr>
          <w:kern w:val="1"/>
          <w:szCs w:val="24"/>
          <w:u w:val="single"/>
        </w:rPr>
        <w:t>.3</w:t>
      </w:r>
      <w:r>
        <w:rPr>
          <w:kern w:val="1"/>
          <w:szCs w:val="24"/>
        </w:rPr>
        <w:t xml:space="preserve"> Smlouvy umožnit.</w:t>
      </w:r>
    </w:p>
    <w:p w:rsidR="00F90F58" w:rsidRPr="00D17DB8" w:rsidRDefault="00133365" w:rsidP="001E4F9D">
      <w:pPr>
        <w:pStyle w:val="An1"/>
        <w:keepNext/>
        <w:shd w:val="clear" w:color="auto" w:fill="auto"/>
        <w:spacing w:line="240" w:lineRule="auto"/>
        <w:outlineLvl w:val="9"/>
        <w:rPr>
          <w:kern w:val="1"/>
          <w:szCs w:val="24"/>
          <w:lang w:eastAsia="en-US"/>
        </w:rPr>
      </w:pPr>
      <w:r>
        <w:rPr>
          <w:kern w:val="1"/>
          <w:szCs w:val="24"/>
          <w:lang w:eastAsia="en-US"/>
        </w:rPr>
        <w:br/>
        <w:t>VADY A JINÉ NEDOSTATKY PŘEDMĚTU PLNĚNÍ</w:t>
      </w:r>
    </w:p>
    <w:p w:rsidR="00F90F58" w:rsidRPr="00D17DB8" w:rsidRDefault="00133365" w:rsidP="001C58AA">
      <w:pPr>
        <w:pStyle w:val="An2"/>
        <w:shd w:val="clear" w:color="auto" w:fill="auto"/>
        <w:tabs>
          <w:tab w:val="clear" w:pos="0"/>
        </w:tabs>
        <w:spacing w:before="360" w:line="240" w:lineRule="auto"/>
        <w:ind w:left="709"/>
        <w:rPr>
          <w:kern w:val="1"/>
          <w:szCs w:val="24"/>
          <w:lang w:eastAsia="en-US"/>
        </w:rPr>
      </w:pPr>
      <w:bookmarkStart w:id="22" w:name="_Ref269201851"/>
      <w:r>
        <w:rPr>
          <w:kern w:val="1"/>
          <w:szCs w:val="24"/>
          <w:lang w:eastAsia="en-US"/>
        </w:rPr>
        <w:t xml:space="preserve">Objednatel je povinen oznámit Poskytovateli případy, kdy je poskytování </w:t>
      </w:r>
      <w:r>
        <w:rPr>
          <w:kern w:val="1"/>
          <w:szCs w:val="24"/>
        </w:rPr>
        <w:t>Předmětu plnění</w:t>
      </w:r>
      <w:r>
        <w:rPr>
          <w:kern w:val="1"/>
          <w:szCs w:val="24"/>
          <w:lang w:eastAsia="en-US"/>
        </w:rPr>
        <w:t xml:space="preserve"> vadné (dále jen „</w:t>
      </w:r>
      <w:r>
        <w:rPr>
          <w:b/>
          <w:kern w:val="1"/>
          <w:szCs w:val="24"/>
          <w:lang w:eastAsia="en-US"/>
        </w:rPr>
        <w:t>Vytčení vady</w:t>
      </w:r>
      <w:r>
        <w:rPr>
          <w:kern w:val="1"/>
          <w:szCs w:val="24"/>
          <w:lang w:eastAsia="en-US"/>
        </w:rPr>
        <w:t xml:space="preserve">“). Vytčení vady musí být oznámeno Poskytovateli </w:t>
      </w:r>
      <w:r w:rsidR="00AA3DDC">
        <w:rPr>
          <w:kern w:val="1"/>
          <w:szCs w:val="24"/>
          <w:lang w:eastAsia="en-US"/>
        </w:rPr>
        <w:t xml:space="preserve">písemně </w:t>
      </w:r>
      <w:r w:rsidR="00337A90" w:rsidRPr="00CB6E85">
        <w:rPr>
          <w:szCs w:val="22"/>
          <w:lang w:eastAsia="en-US"/>
        </w:rPr>
        <w:t>(</w:t>
      </w:r>
      <w:bookmarkStart w:id="23" w:name="_cp_text_1_109"/>
      <w:r w:rsidR="0001237F">
        <w:rPr>
          <w:kern w:val="1"/>
          <w:szCs w:val="24"/>
          <w:lang w:eastAsia="en-US"/>
        </w:rPr>
        <w:t xml:space="preserve">přičemž za </w:t>
      </w:r>
      <w:r w:rsidR="0001237F">
        <w:rPr>
          <w:kern w:val="1"/>
          <w:szCs w:val="24"/>
        </w:rPr>
        <w:t xml:space="preserve">písemnou formu se považuje též </w:t>
      </w:r>
      <w:bookmarkEnd w:id="23"/>
      <w:r w:rsidR="0001237F">
        <w:rPr>
          <w:kern w:val="1"/>
          <w:szCs w:val="24"/>
          <w:lang w:eastAsia="en-US"/>
        </w:rPr>
        <w:t>e</w:t>
      </w:r>
      <w:r w:rsidR="0001237F">
        <w:rPr>
          <w:kern w:val="1"/>
          <w:szCs w:val="24"/>
          <w:lang w:eastAsia="en-US"/>
        </w:rPr>
        <w:noBreakHyphen/>
        <w:t>mail nebo fax)</w:t>
      </w:r>
      <w:r w:rsidR="00337A90" w:rsidRPr="00CB6E85">
        <w:rPr>
          <w:szCs w:val="22"/>
          <w:lang w:eastAsia="en-US"/>
        </w:rPr>
        <w:t xml:space="preserve"> </w:t>
      </w:r>
      <w:r>
        <w:rPr>
          <w:kern w:val="1"/>
          <w:szCs w:val="24"/>
          <w:lang w:eastAsia="en-US"/>
        </w:rPr>
        <w:t xml:space="preserve">na kontaktní údaje uvedené v této Smlouvě, a to nejpozději do </w:t>
      </w:r>
      <w:r w:rsidR="0001237F">
        <w:rPr>
          <w:kern w:val="1"/>
          <w:szCs w:val="24"/>
          <w:lang w:eastAsia="en-US"/>
        </w:rPr>
        <w:t xml:space="preserve">20 kalendářních dnů po </w:t>
      </w:r>
      <w:r>
        <w:rPr>
          <w:kern w:val="1"/>
          <w:szCs w:val="24"/>
          <w:lang w:eastAsia="en-US"/>
        </w:rPr>
        <w:t>uplynutí záruční doby uvedené v </w:t>
      </w:r>
      <w:r w:rsidR="00500D1F">
        <w:rPr>
          <w:kern w:val="1"/>
          <w:szCs w:val="24"/>
          <w:u w:val="single"/>
          <w:lang w:eastAsia="en-US"/>
        </w:rPr>
        <w:t>článku 8</w:t>
      </w:r>
      <w:r>
        <w:rPr>
          <w:kern w:val="1"/>
          <w:szCs w:val="24"/>
          <w:u w:val="single"/>
          <w:lang w:eastAsia="en-US"/>
        </w:rPr>
        <w:t>.7</w:t>
      </w:r>
      <w:bookmarkStart w:id="24" w:name="_cp_text_1_152"/>
      <w:r>
        <w:rPr>
          <w:kern w:val="1"/>
          <w:szCs w:val="24"/>
          <w:lang w:eastAsia="en-US"/>
        </w:rPr>
        <w:t xml:space="preserve"> této Smlouvy</w:t>
      </w:r>
      <w:bookmarkEnd w:id="24"/>
      <w:r>
        <w:rPr>
          <w:kern w:val="1"/>
          <w:szCs w:val="24"/>
          <w:lang w:eastAsia="en-US"/>
        </w:rPr>
        <w:t>.</w:t>
      </w:r>
      <w:bookmarkEnd w:id="22"/>
    </w:p>
    <w:p w:rsidR="00F90F58" w:rsidRPr="00D17DB8" w:rsidRDefault="00133365" w:rsidP="001C58AA">
      <w:pPr>
        <w:pStyle w:val="An2"/>
        <w:shd w:val="clear" w:color="auto" w:fill="auto"/>
        <w:tabs>
          <w:tab w:val="clear" w:pos="0"/>
        </w:tabs>
        <w:spacing w:before="360" w:line="240" w:lineRule="auto"/>
        <w:ind w:left="709"/>
        <w:rPr>
          <w:kern w:val="1"/>
          <w:szCs w:val="24"/>
          <w:lang w:eastAsia="en-US"/>
        </w:rPr>
      </w:pPr>
      <w:bookmarkStart w:id="25" w:name="_Ref270062164"/>
      <w:bookmarkStart w:id="26" w:name="_Ref269201822"/>
      <w:r>
        <w:rPr>
          <w:kern w:val="1"/>
          <w:szCs w:val="24"/>
          <w:lang w:eastAsia="en-US"/>
        </w:rPr>
        <w:t>Poskytovatel je povinen bez zbytečného odkladu započít s odstraňováním vady, která byla Objednatelem Vytčením vady oznámena (dále jen „</w:t>
      </w:r>
      <w:r>
        <w:rPr>
          <w:b/>
          <w:kern w:val="1"/>
          <w:szCs w:val="24"/>
          <w:lang w:eastAsia="en-US"/>
        </w:rPr>
        <w:t>Vytčená vada</w:t>
      </w:r>
      <w:r>
        <w:rPr>
          <w:kern w:val="1"/>
          <w:szCs w:val="24"/>
          <w:lang w:eastAsia="en-US"/>
        </w:rPr>
        <w:t xml:space="preserve">“). </w:t>
      </w:r>
      <w:r>
        <w:rPr>
          <w:color w:val="000000"/>
          <w:kern w:val="1"/>
          <w:szCs w:val="24"/>
          <w:lang w:eastAsia="en-US"/>
        </w:rPr>
        <w:t xml:space="preserve">Objednatel je oprávněn požadovat namísto odstranění Vytčené vady slevu z ceny vadně poskytnutých služeb v rámci </w:t>
      </w:r>
      <w:r>
        <w:rPr>
          <w:kern w:val="1"/>
          <w:szCs w:val="24"/>
        </w:rPr>
        <w:t>Předmětu plnění</w:t>
      </w:r>
      <w:r>
        <w:rPr>
          <w:color w:val="000000"/>
          <w:kern w:val="1"/>
          <w:szCs w:val="24"/>
          <w:lang w:eastAsia="en-US"/>
        </w:rPr>
        <w:t>. Tím ovšem není dotčeno právo Objednatele požadovat slevu z ceny vadně poskytnutých plnění do okamžiku případného odstranění Vytčených vad.</w:t>
      </w:r>
      <w:bookmarkEnd w:id="25"/>
      <w:r>
        <w:rPr>
          <w:kern w:val="1"/>
          <w:szCs w:val="24"/>
          <w:lang w:eastAsia="en-US"/>
        </w:rPr>
        <w:t xml:space="preserve"> </w:t>
      </w:r>
    </w:p>
    <w:p w:rsidR="00F90F58" w:rsidRPr="00D17DB8" w:rsidRDefault="00133365" w:rsidP="001C58AA">
      <w:pPr>
        <w:pStyle w:val="An2"/>
        <w:shd w:val="clear" w:color="auto" w:fill="auto"/>
        <w:tabs>
          <w:tab w:val="clear" w:pos="0"/>
        </w:tabs>
        <w:spacing w:before="360" w:line="240" w:lineRule="auto"/>
        <w:ind w:left="709"/>
        <w:rPr>
          <w:kern w:val="1"/>
          <w:szCs w:val="24"/>
          <w:lang w:eastAsia="en-US"/>
        </w:rPr>
      </w:pPr>
      <w:r>
        <w:rPr>
          <w:kern w:val="1"/>
          <w:szCs w:val="24"/>
          <w:lang w:eastAsia="en-US"/>
        </w:rPr>
        <w:t xml:space="preserve">Jestliže je Vytčená vada vzhledem k povaze příslušného plnění poskytnutého v rámci </w:t>
      </w:r>
      <w:r>
        <w:rPr>
          <w:kern w:val="1"/>
          <w:szCs w:val="24"/>
        </w:rPr>
        <w:t>Předmětu plnění</w:t>
      </w:r>
      <w:r>
        <w:rPr>
          <w:kern w:val="1"/>
          <w:szCs w:val="24"/>
          <w:lang w:eastAsia="en-US"/>
        </w:rPr>
        <w:t xml:space="preserve"> neodstranitelná, je Objednatel oprávněn požadovat po Poskytovateli zcela nové poskytnutí předmětného plnění</w:t>
      </w:r>
      <w:r w:rsidR="000C1BDE">
        <w:rPr>
          <w:kern w:val="1"/>
          <w:szCs w:val="24"/>
          <w:lang w:eastAsia="en-US"/>
        </w:rPr>
        <w:t xml:space="preserve"> bez vad</w:t>
      </w:r>
      <w:r>
        <w:rPr>
          <w:kern w:val="1"/>
          <w:szCs w:val="24"/>
          <w:lang w:eastAsia="en-US"/>
        </w:rPr>
        <w:t xml:space="preserve">, slevu z </w:t>
      </w:r>
      <w:r>
        <w:rPr>
          <w:color w:val="000000"/>
          <w:kern w:val="1"/>
          <w:szCs w:val="24"/>
          <w:lang w:eastAsia="en-US"/>
        </w:rPr>
        <w:t xml:space="preserve">ceny vadně poskytnutého plnění </w:t>
      </w:r>
      <w:r>
        <w:rPr>
          <w:kern w:val="1"/>
          <w:szCs w:val="24"/>
          <w:lang w:eastAsia="en-US"/>
        </w:rPr>
        <w:t xml:space="preserve">a/nebo je oprávněn od této Smlouvy odstoupit, a to dle své volby. Jestliže je Vytčená vada vadou právní, je Objednatel oprávněn požadovat po Poskytovateli odstranění Vytčené vady odstraněním právních vad bránících nerušenému užívání </w:t>
      </w:r>
      <w:r>
        <w:rPr>
          <w:kern w:val="1"/>
          <w:szCs w:val="24"/>
        </w:rPr>
        <w:t>Předmětu plnění</w:t>
      </w:r>
      <w:r>
        <w:rPr>
          <w:kern w:val="1"/>
          <w:szCs w:val="24"/>
          <w:lang w:eastAsia="en-US"/>
        </w:rPr>
        <w:t xml:space="preserve"> či jeho výsledků </w:t>
      </w:r>
      <w:r>
        <w:rPr>
          <w:kern w:val="1"/>
          <w:szCs w:val="24"/>
          <w:lang w:eastAsia="en-US"/>
        </w:rPr>
        <w:lastRenderedPageBreak/>
        <w:t xml:space="preserve">Objednatelem, slevu z </w:t>
      </w:r>
      <w:r>
        <w:rPr>
          <w:color w:val="000000"/>
          <w:kern w:val="1"/>
          <w:szCs w:val="24"/>
          <w:lang w:eastAsia="en-US"/>
        </w:rPr>
        <w:t xml:space="preserve">ceny vadně poskytnutého plnění </w:t>
      </w:r>
      <w:r>
        <w:rPr>
          <w:kern w:val="1"/>
          <w:szCs w:val="24"/>
          <w:lang w:eastAsia="en-US"/>
        </w:rPr>
        <w:t xml:space="preserve">a/nebo je oprávněn od Smlouvy odstoupit, a to dle své volby. </w:t>
      </w:r>
    </w:p>
    <w:p w:rsidR="00F90F58" w:rsidRPr="00097617" w:rsidRDefault="00402AE0" w:rsidP="00CE799F">
      <w:pPr>
        <w:pStyle w:val="An2"/>
        <w:keepNext/>
        <w:shd w:val="clear" w:color="auto" w:fill="auto"/>
        <w:tabs>
          <w:tab w:val="clear" w:pos="0"/>
        </w:tabs>
        <w:spacing w:before="360" w:line="240" w:lineRule="auto"/>
        <w:ind w:left="709"/>
        <w:rPr>
          <w:kern w:val="1"/>
          <w:szCs w:val="24"/>
          <w:lang w:eastAsia="en-US"/>
        </w:rPr>
      </w:pPr>
      <w:bookmarkStart w:id="27" w:name="_Ref269202017"/>
      <w:bookmarkEnd w:id="26"/>
      <w:r>
        <w:rPr>
          <w:kern w:val="1"/>
          <w:szCs w:val="24"/>
          <w:lang w:eastAsia="en-US"/>
        </w:rPr>
        <w:t>Smluvní strany se mohou na žádost Objednatele dohodnout na jiném způsobu řešení Vytčené vady. Poskytovatel je povinen provést odstranění Vytčené vady příslušného</w:t>
      </w:r>
      <w:r>
        <w:rPr>
          <w:kern w:val="1"/>
          <w:szCs w:val="24"/>
        </w:rPr>
        <w:t xml:space="preserve"> plnění</w:t>
      </w:r>
      <w:r>
        <w:rPr>
          <w:kern w:val="1"/>
          <w:szCs w:val="24"/>
          <w:lang w:eastAsia="en-US"/>
        </w:rPr>
        <w:t xml:space="preserve"> bezplatně. </w:t>
      </w:r>
      <w:r w:rsidR="00133365">
        <w:rPr>
          <w:kern w:val="1"/>
          <w:szCs w:val="24"/>
          <w:lang w:eastAsia="en-US"/>
        </w:rPr>
        <w:t xml:space="preserve">Poskytovatel je povinen zajistit, že odstranění Vytčené vady plnění poskytnutého v rámci </w:t>
      </w:r>
      <w:r w:rsidR="00133365">
        <w:rPr>
          <w:kern w:val="1"/>
          <w:szCs w:val="24"/>
        </w:rPr>
        <w:t xml:space="preserve">Předmětu </w:t>
      </w:r>
      <w:r w:rsidR="00133365">
        <w:rPr>
          <w:kern w:val="1"/>
          <w:szCs w:val="24"/>
          <w:lang w:eastAsia="en-US"/>
        </w:rPr>
        <w:t>plnění (dále jen „</w:t>
      </w:r>
      <w:r w:rsidR="00133365">
        <w:rPr>
          <w:b/>
          <w:kern w:val="1"/>
          <w:szCs w:val="24"/>
          <w:lang w:eastAsia="en-US"/>
        </w:rPr>
        <w:t>Odstranění vady</w:t>
      </w:r>
      <w:r w:rsidR="00133365">
        <w:rPr>
          <w:kern w:val="1"/>
          <w:szCs w:val="24"/>
          <w:lang w:eastAsia="en-US"/>
        </w:rPr>
        <w:t>“) bude provedeno v souladu s požadavky uvedenými v </w:t>
      </w:r>
      <w:r w:rsidR="00032D58">
        <w:rPr>
          <w:kern w:val="1"/>
          <w:szCs w:val="24"/>
          <w:u w:val="single"/>
          <w:lang w:eastAsia="en-US"/>
        </w:rPr>
        <w:t>článku 6</w:t>
      </w:r>
      <w:r w:rsidR="00133365">
        <w:rPr>
          <w:kern w:val="1"/>
          <w:szCs w:val="24"/>
          <w:u w:val="single"/>
          <w:lang w:eastAsia="en-US"/>
        </w:rPr>
        <w:t>.</w:t>
      </w:r>
      <w:r w:rsidR="00032D58">
        <w:rPr>
          <w:kern w:val="1"/>
          <w:szCs w:val="24"/>
          <w:u w:val="single"/>
          <w:lang w:eastAsia="en-US"/>
        </w:rPr>
        <w:t>7</w:t>
      </w:r>
      <w:r w:rsidR="00133365">
        <w:rPr>
          <w:kern w:val="1"/>
          <w:szCs w:val="24"/>
          <w:u w:val="single"/>
          <w:lang w:eastAsia="en-US"/>
        </w:rPr>
        <w:t>.2</w:t>
      </w:r>
      <w:r w:rsidR="00133365">
        <w:rPr>
          <w:kern w:val="1"/>
          <w:szCs w:val="24"/>
          <w:lang w:eastAsia="en-US"/>
        </w:rPr>
        <w:t xml:space="preserve"> této Smlouvy.</w:t>
      </w:r>
      <w:bookmarkEnd w:id="27"/>
      <w:r w:rsidR="00133365">
        <w:rPr>
          <w:kern w:val="1"/>
          <w:szCs w:val="24"/>
        </w:rPr>
        <w:t xml:space="preserve"> </w:t>
      </w:r>
    </w:p>
    <w:p w:rsidR="00F90F58" w:rsidRDefault="00133365" w:rsidP="00867250">
      <w:pPr>
        <w:pStyle w:val="An2"/>
        <w:tabs>
          <w:tab w:val="clear" w:pos="0"/>
          <w:tab w:val="left" w:pos="709"/>
        </w:tabs>
        <w:ind w:left="709"/>
      </w:pPr>
      <w:r>
        <w:rPr>
          <w:lang w:eastAsia="en-US"/>
        </w:rPr>
        <w:t xml:space="preserve">Poskytovatel je povinen Vytčenou vadu odstranit bez zbytečného odkladu, nejpozději v přiměřené lhůtě určené </w:t>
      </w:r>
      <w:r>
        <w:t>Objednatelem</w:t>
      </w:r>
      <w:r>
        <w:rPr>
          <w:lang w:eastAsia="en-US"/>
        </w:rPr>
        <w:t xml:space="preserve"> počítané ode dne Vytčení vady Poskytovateli. Poskytovatel je povinen po celou dobu odstraňování Vytčených vad o postupu odstraňování těchto vad a lhůtě nutné k jejich odstranění písemně informovat Objednatele, kdykoli o to Objednatel požádá.</w:t>
      </w:r>
      <w:r>
        <w:t xml:space="preserve"> Poskytovatel je dále povinen neprodleně písemně oznámit </w:t>
      </w:r>
      <w:r w:rsidR="006C0B73">
        <w:t>D</w:t>
      </w:r>
      <w:r>
        <w:t xml:space="preserve">ispečinku na </w:t>
      </w:r>
      <w:r w:rsidR="00867250" w:rsidRPr="005A6D9B">
        <w:rPr>
          <w:rFonts w:cs="Times New Roman"/>
          <w:kern w:val="1"/>
          <w:szCs w:val="24"/>
        </w:rPr>
        <w:t xml:space="preserve">na e-mailovou adresu uvedenou v článku </w:t>
      </w:r>
      <w:r w:rsidR="00867250" w:rsidRPr="005A6D9B">
        <w:rPr>
          <w:rFonts w:cs="Times New Roman"/>
          <w:kern w:val="1"/>
          <w:szCs w:val="24"/>
          <w:u w:val="single"/>
        </w:rPr>
        <w:t>12.6.3</w:t>
      </w:r>
      <w:r w:rsidR="005A6D9B" w:rsidRPr="005A6D9B">
        <w:rPr>
          <w:rFonts w:cs="Times New Roman"/>
          <w:kern w:val="1"/>
          <w:szCs w:val="24"/>
        </w:rPr>
        <w:t xml:space="preserve"> </w:t>
      </w:r>
      <w:r w:rsidR="00867250" w:rsidRPr="005A6D9B">
        <w:rPr>
          <w:rFonts w:cs="Times New Roman"/>
          <w:kern w:val="1"/>
          <w:szCs w:val="24"/>
        </w:rPr>
        <w:t>této Smlouvy</w:t>
      </w:r>
      <w:r w:rsidR="00867250">
        <w:t xml:space="preserve"> </w:t>
      </w:r>
      <w:r>
        <w:t>datum a čas zahájení a ukončení provádění prací na Odstranění vady.</w:t>
      </w:r>
    </w:p>
    <w:p w:rsidR="00F90F58" w:rsidRPr="00D17DB8" w:rsidRDefault="00133365" w:rsidP="00D67930">
      <w:pPr>
        <w:pStyle w:val="An2"/>
        <w:shd w:val="clear" w:color="auto" w:fill="auto"/>
        <w:tabs>
          <w:tab w:val="clear" w:pos="0"/>
        </w:tabs>
        <w:spacing w:before="360" w:line="240" w:lineRule="auto"/>
        <w:ind w:left="709"/>
        <w:rPr>
          <w:rFonts w:eastAsia="Arial Unicode MS"/>
          <w:color w:val="000000"/>
          <w:kern w:val="1"/>
          <w:szCs w:val="24"/>
          <w:lang w:eastAsia="en-US"/>
        </w:rPr>
      </w:pPr>
      <w:r>
        <w:rPr>
          <w:rFonts w:eastAsia="Arial Unicode MS"/>
          <w:kern w:val="1"/>
          <w:szCs w:val="24"/>
        </w:rPr>
        <w:t xml:space="preserve">V případě, že Poskytovatel i po Vytčení vad a po uplynutí přiměřené lhůty stanovené Objednatelem k Odstranění vady (resp., pokud tato lhůta není stanovena, ve lhůtě bez zbytečného odkladu) poskytuje </w:t>
      </w:r>
      <w:r>
        <w:rPr>
          <w:kern w:val="1"/>
          <w:szCs w:val="24"/>
        </w:rPr>
        <w:t xml:space="preserve">Předmět plnění </w:t>
      </w:r>
      <w:r>
        <w:rPr>
          <w:rFonts w:eastAsia="Arial Unicode MS"/>
          <w:kern w:val="1"/>
          <w:szCs w:val="24"/>
        </w:rPr>
        <w:t xml:space="preserve">vadně, má </w:t>
      </w:r>
      <w:r>
        <w:rPr>
          <w:rFonts w:eastAsia="Arial Unicode MS"/>
          <w:color w:val="000000"/>
          <w:kern w:val="1"/>
          <w:szCs w:val="24"/>
        </w:rPr>
        <w:t xml:space="preserve">Objednatel dále právo </w:t>
      </w:r>
      <w:r w:rsidR="008405BB">
        <w:rPr>
          <w:rFonts w:eastAsia="Arial Unicode MS"/>
          <w:color w:val="000000"/>
          <w:kern w:val="1"/>
          <w:szCs w:val="24"/>
        </w:rPr>
        <w:t xml:space="preserve">odstranit </w:t>
      </w:r>
      <w:r w:rsidR="008405BB">
        <w:rPr>
          <w:kern w:val="1"/>
          <w:szCs w:val="24"/>
          <w:lang w:eastAsia="en-US"/>
        </w:rPr>
        <w:t xml:space="preserve">Vytčenou vadu plnění sám nebo prostřednictvím třetí osoby na náklady Poskytovatele, </w:t>
      </w:r>
      <w:r>
        <w:rPr>
          <w:rFonts w:eastAsia="Arial Unicode MS"/>
          <w:color w:val="000000"/>
          <w:kern w:val="1"/>
          <w:szCs w:val="24"/>
        </w:rPr>
        <w:t>požadovat slevu z </w:t>
      </w:r>
      <w:r>
        <w:rPr>
          <w:color w:val="000000"/>
          <w:kern w:val="1"/>
          <w:szCs w:val="24"/>
          <w:lang w:eastAsia="en-US"/>
        </w:rPr>
        <w:t xml:space="preserve">ceny vadně poskytnutých plnění v rámci </w:t>
      </w:r>
      <w:r>
        <w:rPr>
          <w:kern w:val="1"/>
          <w:szCs w:val="24"/>
        </w:rPr>
        <w:t>Předmětu plnění</w:t>
      </w:r>
      <w:r>
        <w:rPr>
          <w:rFonts w:eastAsia="Arial Unicode MS"/>
          <w:color w:val="000000"/>
          <w:kern w:val="1"/>
          <w:szCs w:val="24"/>
        </w:rPr>
        <w:t xml:space="preserve">, </w:t>
      </w:r>
      <w:r w:rsidRPr="00CE799F">
        <w:rPr>
          <w:kern w:val="1"/>
          <w:szCs w:val="24"/>
        </w:rPr>
        <w:t>zcela</w:t>
      </w:r>
      <w:r>
        <w:rPr>
          <w:rFonts w:eastAsia="Arial Unicode MS"/>
          <w:color w:val="000000"/>
          <w:kern w:val="1"/>
          <w:szCs w:val="24"/>
        </w:rPr>
        <w:t xml:space="preserve"> nové poskytnutí předmětných plnění</w:t>
      </w:r>
      <w:r w:rsidR="000C1BDE">
        <w:rPr>
          <w:rFonts w:eastAsia="Arial Unicode MS"/>
          <w:color w:val="000000"/>
          <w:kern w:val="1"/>
          <w:szCs w:val="24"/>
        </w:rPr>
        <w:t xml:space="preserve"> bez vad</w:t>
      </w:r>
      <w:r w:rsidR="008405BB">
        <w:rPr>
          <w:rFonts w:eastAsia="Arial Unicode MS"/>
          <w:color w:val="000000"/>
          <w:kern w:val="1"/>
          <w:szCs w:val="24"/>
        </w:rPr>
        <w:t xml:space="preserve">, </w:t>
      </w:r>
      <w:r>
        <w:rPr>
          <w:kern w:val="1"/>
          <w:szCs w:val="24"/>
        </w:rPr>
        <w:t xml:space="preserve"> </w:t>
      </w:r>
      <w:r>
        <w:rPr>
          <w:rFonts w:eastAsia="Arial Unicode MS"/>
          <w:color w:val="000000"/>
          <w:kern w:val="1"/>
          <w:szCs w:val="24"/>
        </w:rPr>
        <w:t>a/nebo má právo od této Smlouvy odstoupit, a to dle své volby. Ustanoveními této Smlouvy nejsou dotčeny případné další nároky Objednatele z vad vyplývající mu z </w:t>
      </w:r>
      <w:bookmarkStart w:id="28" w:name="_cp_text_1_154"/>
      <w:r>
        <w:rPr>
          <w:rFonts w:eastAsia="Arial Unicode MS"/>
          <w:color w:val="000000"/>
          <w:kern w:val="1"/>
          <w:szCs w:val="24"/>
        </w:rPr>
        <w:t xml:space="preserve">Občanského </w:t>
      </w:r>
      <w:bookmarkEnd w:id="28"/>
      <w:r>
        <w:rPr>
          <w:rFonts w:eastAsia="Arial Unicode MS"/>
          <w:color w:val="000000"/>
          <w:kern w:val="1"/>
          <w:szCs w:val="24"/>
        </w:rPr>
        <w:t>zákoníku či jiných právních předpisů.</w:t>
      </w:r>
    </w:p>
    <w:p w:rsidR="00F90F58" w:rsidRPr="00D17DB8" w:rsidRDefault="00133365" w:rsidP="00402AE0">
      <w:pPr>
        <w:pStyle w:val="An2"/>
        <w:shd w:val="clear" w:color="auto" w:fill="auto"/>
        <w:tabs>
          <w:tab w:val="clear" w:pos="0"/>
        </w:tabs>
        <w:spacing w:before="360" w:line="240" w:lineRule="auto"/>
        <w:ind w:left="709"/>
        <w:rPr>
          <w:b/>
          <w:i/>
          <w:lang w:eastAsia="en-US"/>
        </w:rPr>
      </w:pPr>
      <w:r>
        <w:t>Poskytovatel poskytuje Objednateli záruku za řádné provedení všech prací v rámci Předmětu plnění a za jakost Náhradních dílů v délce 24 měsíců (dále jen „</w:t>
      </w:r>
      <w:r>
        <w:rPr>
          <w:b/>
        </w:rPr>
        <w:t>Záruční doba</w:t>
      </w:r>
      <w:r>
        <w:t>“). Záruční doba začíná běžet ode dne</w:t>
      </w:r>
      <w:r w:rsidR="0079584A">
        <w:t xml:space="preserve"> schválení příslušného </w:t>
      </w:r>
      <w:r w:rsidR="00C608AC">
        <w:t xml:space="preserve">Měsíčního výkazu odpovědným pracovníkem Objednatele </w:t>
      </w:r>
      <w:r w:rsidR="00F00738">
        <w:t xml:space="preserve">postupem </w:t>
      </w:r>
      <w:r w:rsidR="00C608AC">
        <w:t xml:space="preserve">dle </w:t>
      </w:r>
      <w:r w:rsidR="00F00738">
        <w:rPr>
          <w:rFonts w:cs="Times New Roman"/>
        </w:rPr>
        <w:t>Příkazu</w:t>
      </w:r>
      <w:r>
        <w:t>. V případě, že v průběhu Záruční doby dojde k výskytu vady Náhradního dílu, na který se vztahuje záruka za jakost poskytnutá ze strany Poskytovatele, a Poskytovatel tuto vadu opraví (aniž by došlo k dodání nového Náhradního dílu), prodlužuje se původní Záruční doba příslušného Náhradního dílu, na němž byla oprava provedena, o dalších 12 měsíců.</w:t>
      </w:r>
      <w:r w:rsidR="00402AE0">
        <w:t xml:space="preserve"> </w:t>
      </w:r>
      <w:r w:rsidR="00776373" w:rsidRPr="00402AE0">
        <w:rPr>
          <w:kern w:val="1"/>
          <w:szCs w:val="24"/>
        </w:rPr>
        <w:t>V</w:t>
      </w:r>
      <w:r w:rsidR="00776373">
        <w:rPr>
          <w:kern w:val="1"/>
          <w:szCs w:val="24"/>
        </w:rPr>
        <w:t> </w:t>
      </w:r>
      <w:r w:rsidR="00776373" w:rsidRPr="00402AE0">
        <w:rPr>
          <w:kern w:val="1"/>
          <w:szCs w:val="24"/>
        </w:rPr>
        <w:t>případě</w:t>
      </w:r>
      <w:r w:rsidR="00776373">
        <w:rPr>
          <w:kern w:val="1"/>
          <w:szCs w:val="24"/>
        </w:rPr>
        <w:t xml:space="preserve">, že </w:t>
      </w:r>
      <w:r w:rsidR="00776373">
        <w:t xml:space="preserve">v průběhu Záruční doby dojde k výskytu vady práce v rámci Předmětu plnění, na kterou se vztahuje záruka za jakost poskytnutá ze strany Poskytovatele, a Poskytovatel tuto vadu odstraní, začne běžet </w:t>
      </w:r>
      <w:r w:rsidR="00F811E4">
        <w:t xml:space="preserve">celá Záruční doba </w:t>
      </w:r>
      <w:r w:rsidR="00776373">
        <w:t xml:space="preserve">znovu od převzetí předmětné práce </w:t>
      </w:r>
      <w:r w:rsidR="00F811E4">
        <w:t>po Odstranění vady</w:t>
      </w:r>
      <w:r w:rsidR="00F811E4" w:rsidRPr="00F811E4">
        <w:t xml:space="preserve"> </w:t>
      </w:r>
      <w:r w:rsidR="00F811E4">
        <w:t>Objednatelem</w:t>
      </w:r>
      <w:r w:rsidR="00776373">
        <w:t>.</w:t>
      </w:r>
    </w:p>
    <w:p w:rsidR="00F90F58" w:rsidRPr="00D17DB8" w:rsidRDefault="00133365" w:rsidP="00CE799F">
      <w:pPr>
        <w:pStyle w:val="An2"/>
        <w:keepNext/>
        <w:shd w:val="clear" w:color="auto" w:fill="auto"/>
        <w:tabs>
          <w:tab w:val="clear" w:pos="0"/>
        </w:tabs>
        <w:spacing w:before="360" w:line="240" w:lineRule="auto"/>
        <w:ind w:left="709"/>
        <w:rPr>
          <w:kern w:val="1"/>
          <w:szCs w:val="24"/>
          <w:lang w:eastAsia="en-US"/>
        </w:rPr>
      </w:pPr>
      <w:r>
        <w:rPr>
          <w:kern w:val="1"/>
          <w:szCs w:val="24"/>
        </w:rPr>
        <w:t>Pro vyloučení pochybností Smluvní strany sjednávají, že uplatnění nároků z odpovědnosti za vady nevylučuje, ani neomezuje nárok na náhradu škody, která z předmětné vady vznikla.</w:t>
      </w:r>
    </w:p>
    <w:p w:rsidR="00F90F58" w:rsidRPr="00D17DB8" w:rsidRDefault="00F90F58" w:rsidP="001E4F9D">
      <w:pPr>
        <w:spacing w:after="120"/>
        <w:jc w:val="both"/>
        <w:rPr>
          <w:kern w:val="1"/>
          <w:sz w:val="22"/>
          <w:szCs w:val="24"/>
          <w:shd w:val="clear" w:color="auto" w:fill="FFFFFF"/>
          <w:lang w:eastAsia="en-US"/>
        </w:rPr>
      </w:pPr>
    </w:p>
    <w:p w:rsidR="00F90F58" w:rsidRDefault="00133365" w:rsidP="001E4F9D">
      <w:pPr>
        <w:pStyle w:val="An1"/>
        <w:keepNext/>
        <w:shd w:val="clear" w:color="auto" w:fill="auto"/>
        <w:spacing w:line="240" w:lineRule="auto"/>
        <w:ind w:hanging="142"/>
        <w:outlineLvl w:val="9"/>
        <w:rPr>
          <w:kern w:val="1"/>
          <w:szCs w:val="24"/>
          <w:lang w:val="en-US" w:eastAsia="en-US"/>
        </w:rPr>
      </w:pPr>
      <w:r>
        <w:rPr>
          <w:kern w:val="1"/>
          <w:szCs w:val="24"/>
        </w:rPr>
        <w:br/>
        <w:t xml:space="preserve">SANKČNÍ UJEDNÁNÍ A NÁHRADA </w:t>
      </w:r>
      <w:bookmarkStart w:id="29" w:name="_cp_text_1_156"/>
      <w:r>
        <w:rPr>
          <w:kern w:val="1"/>
          <w:szCs w:val="24"/>
        </w:rPr>
        <w:t>ÚJMY</w:t>
      </w:r>
      <w:bookmarkEnd w:id="29"/>
    </w:p>
    <w:p w:rsidR="00F90F58" w:rsidRDefault="00133365" w:rsidP="001C58AA">
      <w:pPr>
        <w:pStyle w:val="An2"/>
        <w:keepNext/>
        <w:shd w:val="clear" w:color="auto" w:fill="auto"/>
        <w:spacing w:before="360" w:line="240" w:lineRule="auto"/>
        <w:ind w:firstLine="0"/>
        <w:rPr>
          <w:b/>
          <w:kern w:val="1"/>
          <w:szCs w:val="24"/>
          <w:lang w:val="en-US" w:eastAsia="en-US"/>
        </w:rPr>
      </w:pPr>
      <w:r>
        <w:rPr>
          <w:b/>
          <w:kern w:val="1"/>
          <w:szCs w:val="24"/>
        </w:rPr>
        <w:t>Smluvní pokuty</w:t>
      </w:r>
    </w:p>
    <w:p w:rsidR="00F90F58" w:rsidRDefault="00133365" w:rsidP="00BD3D83">
      <w:pPr>
        <w:pStyle w:val="An3"/>
        <w:shd w:val="clear" w:color="auto" w:fill="auto"/>
        <w:tabs>
          <w:tab w:val="clear" w:pos="0"/>
        </w:tabs>
        <w:spacing w:line="240" w:lineRule="auto"/>
        <w:ind w:left="709"/>
        <w:rPr>
          <w:kern w:val="1"/>
          <w:szCs w:val="24"/>
        </w:rPr>
      </w:pPr>
      <w:r>
        <w:rPr>
          <w:kern w:val="1"/>
          <w:szCs w:val="24"/>
        </w:rPr>
        <w:t>V případě porušení jakékoli povinnosti Poskytovatele podle této Smlouvy je Objednatel oprávněn požadovat úhradu smluvní pokuty ve výši</w:t>
      </w:r>
      <w:r w:rsidR="003349AB">
        <w:rPr>
          <w:kern w:val="1"/>
          <w:szCs w:val="24"/>
        </w:rPr>
        <w:t xml:space="preserve"> </w:t>
      </w:r>
      <w:r w:rsidR="006E7CDD">
        <w:rPr>
          <w:kern w:val="1"/>
          <w:szCs w:val="24"/>
        </w:rPr>
        <w:t>10</w:t>
      </w:r>
      <w:r w:rsidR="003349AB">
        <w:rPr>
          <w:kern w:val="1"/>
          <w:szCs w:val="24"/>
        </w:rPr>
        <w:t>0.000</w:t>
      </w:r>
      <w:r>
        <w:rPr>
          <w:kern w:val="1"/>
          <w:szCs w:val="24"/>
        </w:rPr>
        <w:t xml:space="preserve">,- Kč za každé jednotlivé porušení. Pokud jde o porušení smluvní povinnosti, které je napravitelné, a Poskytovatel příslušnou smluvní povinnost nesplní ani v dodatečné lhůtě poskytnuté mu Objednatelem v písemné výzvě, je Objednatel oprávněn dále požadovat úhradu smluvní pokuty ve výši </w:t>
      </w:r>
      <w:r w:rsidR="003349AB">
        <w:rPr>
          <w:rFonts w:cs="Times New Roman"/>
          <w:szCs w:val="22"/>
        </w:rPr>
        <w:t>2</w:t>
      </w:r>
      <w:r w:rsidR="006E7CDD">
        <w:rPr>
          <w:rFonts w:cs="Times New Roman"/>
          <w:szCs w:val="22"/>
        </w:rPr>
        <w:t>5</w:t>
      </w:r>
      <w:r w:rsidR="003349AB">
        <w:rPr>
          <w:rFonts w:cs="Times New Roman"/>
          <w:szCs w:val="22"/>
        </w:rPr>
        <w:t>0.000</w:t>
      </w:r>
      <w:r>
        <w:rPr>
          <w:kern w:val="1"/>
          <w:szCs w:val="24"/>
        </w:rPr>
        <w:t>,- Kč za každý započatý 1 den prodlení se splněním příslušné smluvní povinnosti počínaje dnem následujícím po dni uplynutí dodatečné lhůty poskytnuté Objednatelem.</w:t>
      </w:r>
    </w:p>
    <w:p w:rsidR="00F90F58" w:rsidRPr="00D17DB8" w:rsidRDefault="00133365" w:rsidP="00BD3D83">
      <w:pPr>
        <w:pStyle w:val="An3"/>
        <w:shd w:val="clear" w:color="auto" w:fill="auto"/>
        <w:tabs>
          <w:tab w:val="clear" w:pos="0"/>
        </w:tabs>
        <w:spacing w:line="240" w:lineRule="auto"/>
        <w:ind w:left="709"/>
        <w:rPr>
          <w:kern w:val="1"/>
          <w:szCs w:val="24"/>
          <w:lang w:eastAsia="en-US"/>
        </w:rPr>
      </w:pPr>
      <w:r>
        <w:rPr>
          <w:kern w:val="1"/>
          <w:szCs w:val="24"/>
        </w:rPr>
        <w:t xml:space="preserve">V případě porušení povinnosti Poskytovatele odstranit Poruchu </w:t>
      </w:r>
      <w:r w:rsidR="0055337D">
        <w:rPr>
          <w:kern w:val="1"/>
          <w:szCs w:val="24"/>
        </w:rPr>
        <w:t>v</w:t>
      </w:r>
      <w:r w:rsidR="00874075">
        <w:rPr>
          <w:kern w:val="1"/>
          <w:szCs w:val="24"/>
        </w:rPr>
        <w:t xml:space="preserve">ybavení </w:t>
      </w:r>
      <w:r>
        <w:rPr>
          <w:kern w:val="1"/>
          <w:szCs w:val="24"/>
        </w:rPr>
        <w:t>ve Lhůtách pro odstranění poruchy stanovených v </w:t>
      </w:r>
      <w:r>
        <w:rPr>
          <w:kern w:val="1"/>
          <w:szCs w:val="24"/>
          <w:u w:val="single"/>
        </w:rPr>
        <w:t>článku 5.2.2</w:t>
      </w:r>
      <w:r>
        <w:rPr>
          <w:kern w:val="1"/>
          <w:szCs w:val="24"/>
        </w:rPr>
        <w:t xml:space="preserve"> této Smlouvy, je Objednatel oprávněn požadovat pro prvních 24 hodin prodlení </w:t>
      </w:r>
      <w:r>
        <w:rPr>
          <w:kern w:val="1"/>
          <w:szCs w:val="24"/>
        </w:rPr>
        <w:lastRenderedPageBreak/>
        <w:t xml:space="preserve">s odstraněním Poruchy </w:t>
      </w:r>
      <w:r w:rsidR="0055337D">
        <w:rPr>
          <w:kern w:val="1"/>
          <w:szCs w:val="24"/>
        </w:rPr>
        <w:t>v</w:t>
      </w:r>
      <w:r w:rsidR="00874075">
        <w:rPr>
          <w:kern w:val="1"/>
          <w:szCs w:val="24"/>
        </w:rPr>
        <w:t xml:space="preserve">ybavení </w:t>
      </w:r>
      <w:r>
        <w:rPr>
          <w:kern w:val="1"/>
          <w:szCs w:val="24"/>
        </w:rPr>
        <w:t>úhradu smluvní pokuty za každou započatou 1 hodinu prodlení s odstraněním Poruchy</w:t>
      </w:r>
      <w:r w:rsidR="00874075">
        <w:rPr>
          <w:kern w:val="1"/>
          <w:szCs w:val="24"/>
        </w:rPr>
        <w:t xml:space="preserve"> </w:t>
      </w:r>
      <w:r w:rsidR="0055337D">
        <w:rPr>
          <w:kern w:val="1"/>
          <w:szCs w:val="24"/>
        </w:rPr>
        <w:t>v</w:t>
      </w:r>
      <w:r w:rsidR="00874075">
        <w:rPr>
          <w:kern w:val="1"/>
          <w:szCs w:val="24"/>
        </w:rPr>
        <w:t>ybavení</w:t>
      </w:r>
      <w:r>
        <w:rPr>
          <w:kern w:val="1"/>
          <w:szCs w:val="24"/>
        </w:rPr>
        <w:t xml:space="preserve"> (tj. přesahující Lhůtu pro odstranění poruchy) ve výši uvedené v následující tabulce:</w:t>
      </w:r>
    </w:p>
    <w:tbl>
      <w:tblPr>
        <w:tblW w:w="0" w:type="auto"/>
        <w:tblInd w:w="8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2"/>
        <w:gridCol w:w="5211"/>
      </w:tblGrid>
      <w:tr w:rsidR="00F90F58" w:rsidTr="00BD3D83">
        <w:trPr>
          <w:trHeight w:val="710"/>
        </w:trPr>
        <w:tc>
          <w:tcPr>
            <w:tcW w:w="3152"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Stupeň závažnosti poruchy</w:t>
            </w:r>
            <w:r w:rsidR="00874075">
              <w:rPr>
                <w:rFonts w:ascii="Times New Roman" w:eastAsia="Times New Roman" w:hAnsi="Times New Roman"/>
                <w:b/>
                <w:kern w:val="1"/>
                <w:sz w:val="22"/>
                <w:szCs w:val="24"/>
              </w:rPr>
              <w:t xml:space="preserve"> vybavení</w:t>
            </w:r>
          </w:p>
        </w:tc>
        <w:tc>
          <w:tcPr>
            <w:tcW w:w="5211"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rsidR="00F90F58" w:rsidRDefault="00133365" w:rsidP="001E4F9D">
            <w:pPr>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Výše smluvní pokuty za každou započatou 1 hodinu nad Lhůtu pro odstranění poruchy</w:t>
            </w:r>
          </w:p>
        </w:tc>
      </w:tr>
      <w:tr w:rsidR="008A5BAE" w:rsidTr="00874075">
        <w:trPr>
          <w:trHeight w:val="417"/>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A5BAE" w:rsidRDefault="008A5BAE" w:rsidP="001E4F9D">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Lehká porucha</w:t>
            </w:r>
            <w:r w:rsidR="00874075">
              <w:rPr>
                <w:rFonts w:ascii="Times New Roman" w:eastAsia="Times New Roman" w:hAnsi="Times New Roman"/>
                <w:kern w:val="1"/>
                <w:sz w:val="22"/>
                <w:szCs w:val="24"/>
              </w:rPr>
              <w:t xml:space="preserve"> vybavení</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A5BAE" w:rsidRDefault="00417B58" w:rsidP="00874075">
            <w:pPr>
              <w:spacing w:before="60"/>
              <w:jc w:val="center"/>
            </w:pPr>
            <w:r>
              <w:rPr>
                <w:rFonts w:ascii="Times New Roman" w:hAnsi="Times New Roman" w:cs="Times New Roman"/>
                <w:sz w:val="22"/>
                <w:szCs w:val="22"/>
              </w:rPr>
              <w:t>1</w:t>
            </w:r>
            <w:r w:rsidR="006E7CDD">
              <w:rPr>
                <w:rFonts w:ascii="Times New Roman" w:hAnsi="Times New Roman" w:cs="Times New Roman"/>
                <w:sz w:val="22"/>
                <w:szCs w:val="22"/>
              </w:rPr>
              <w:t>0</w:t>
            </w:r>
            <w:r>
              <w:rPr>
                <w:rFonts w:ascii="Times New Roman" w:hAnsi="Times New Roman" w:cs="Times New Roman"/>
                <w:sz w:val="22"/>
                <w:szCs w:val="22"/>
              </w:rPr>
              <w:t>.000</w:t>
            </w:r>
            <w:r w:rsidR="008A5BAE" w:rsidRPr="00F8213F">
              <w:rPr>
                <w:rFonts w:ascii="Times New Roman" w:hAnsi="Times New Roman" w:cs="Times New Roman"/>
                <w:sz w:val="22"/>
                <w:szCs w:val="22"/>
              </w:rPr>
              <w:t>,- Kč</w:t>
            </w:r>
          </w:p>
        </w:tc>
      </w:tr>
      <w:tr w:rsidR="008A5BAE" w:rsidTr="00874075">
        <w:trPr>
          <w:trHeight w:val="410"/>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A5BAE" w:rsidRDefault="008A5BAE" w:rsidP="001E4F9D">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Středně závažná porucha</w:t>
            </w:r>
            <w:r w:rsidR="00874075">
              <w:rPr>
                <w:rFonts w:ascii="Times New Roman" w:eastAsia="Times New Roman" w:hAnsi="Times New Roman"/>
                <w:kern w:val="1"/>
                <w:sz w:val="22"/>
                <w:szCs w:val="24"/>
              </w:rPr>
              <w:t xml:space="preserve"> vybavení</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A5BAE" w:rsidRDefault="00417B58" w:rsidP="00874075">
            <w:pPr>
              <w:spacing w:before="60"/>
              <w:jc w:val="center"/>
            </w:pPr>
            <w:r>
              <w:rPr>
                <w:rFonts w:ascii="Times New Roman" w:hAnsi="Times New Roman" w:cs="Times New Roman"/>
                <w:sz w:val="22"/>
                <w:szCs w:val="22"/>
              </w:rPr>
              <w:t>5</w:t>
            </w:r>
            <w:r w:rsidR="006E7CDD">
              <w:rPr>
                <w:rFonts w:ascii="Times New Roman" w:hAnsi="Times New Roman" w:cs="Times New Roman"/>
                <w:sz w:val="22"/>
                <w:szCs w:val="22"/>
              </w:rPr>
              <w:t>0</w:t>
            </w:r>
            <w:r>
              <w:rPr>
                <w:rFonts w:ascii="Times New Roman" w:hAnsi="Times New Roman" w:cs="Times New Roman"/>
                <w:sz w:val="22"/>
                <w:szCs w:val="22"/>
              </w:rPr>
              <w:t>.000</w:t>
            </w:r>
            <w:r w:rsidR="008A5BAE" w:rsidRPr="00F8213F">
              <w:rPr>
                <w:rFonts w:ascii="Times New Roman" w:hAnsi="Times New Roman" w:cs="Times New Roman"/>
                <w:sz w:val="22"/>
                <w:szCs w:val="22"/>
              </w:rPr>
              <w:t>,- Kč</w:t>
            </w:r>
          </w:p>
        </w:tc>
      </w:tr>
      <w:tr w:rsidR="008A5BAE" w:rsidTr="00874075">
        <w:trPr>
          <w:trHeight w:val="416"/>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A5BAE" w:rsidRDefault="008A5BAE" w:rsidP="001E4F9D">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Závažná porucha</w:t>
            </w:r>
            <w:r w:rsidR="00874075">
              <w:rPr>
                <w:rFonts w:ascii="Times New Roman" w:eastAsia="Times New Roman" w:hAnsi="Times New Roman"/>
                <w:kern w:val="1"/>
                <w:sz w:val="22"/>
                <w:szCs w:val="24"/>
              </w:rPr>
              <w:t xml:space="preserve"> vybavení</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A5BAE" w:rsidRDefault="00417B58" w:rsidP="00874075">
            <w:pPr>
              <w:spacing w:before="60"/>
              <w:jc w:val="center"/>
            </w:pPr>
            <w:r>
              <w:rPr>
                <w:rFonts w:ascii="Times New Roman" w:hAnsi="Times New Roman" w:cs="Times New Roman"/>
                <w:sz w:val="22"/>
                <w:szCs w:val="22"/>
              </w:rPr>
              <w:t>10</w:t>
            </w:r>
            <w:r w:rsidR="006E7CDD">
              <w:rPr>
                <w:rFonts w:ascii="Times New Roman" w:hAnsi="Times New Roman" w:cs="Times New Roman"/>
                <w:sz w:val="22"/>
                <w:szCs w:val="22"/>
              </w:rPr>
              <w:t>0</w:t>
            </w:r>
            <w:r>
              <w:rPr>
                <w:rFonts w:ascii="Times New Roman" w:hAnsi="Times New Roman" w:cs="Times New Roman"/>
                <w:sz w:val="22"/>
                <w:szCs w:val="22"/>
              </w:rPr>
              <w:t>.000</w:t>
            </w:r>
            <w:r w:rsidR="008A5BAE" w:rsidRPr="00F8213F">
              <w:rPr>
                <w:rFonts w:ascii="Times New Roman" w:hAnsi="Times New Roman" w:cs="Times New Roman"/>
                <w:sz w:val="22"/>
                <w:szCs w:val="22"/>
              </w:rPr>
              <w:t>,- Kč</w:t>
            </w:r>
          </w:p>
        </w:tc>
      </w:tr>
    </w:tbl>
    <w:p w:rsidR="00F90F58" w:rsidRDefault="00F90F58" w:rsidP="001E4F9D">
      <w:pPr>
        <w:pStyle w:val="Zkladntext"/>
        <w:shd w:val="clear" w:color="auto" w:fill="auto"/>
        <w:autoSpaceDE/>
        <w:autoSpaceDN/>
        <w:adjustRightInd/>
        <w:spacing w:line="240" w:lineRule="auto"/>
        <w:jc w:val="both"/>
        <w:rPr>
          <w:kern w:val="1"/>
          <w:sz w:val="22"/>
          <w:szCs w:val="24"/>
          <w:lang w:val="en-US" w:eastAsia="en-US"/>
        </w:rPr>
      </w:pPr>
    </w:p>
    <w:p w:rsidR="00C608AC" w:rsidRDefault="00133365" w:rsidP="00BD3D83">
      <w:pPr>
        <w:pStyle w:val="Zkladntext"/>
        <w:shd w:val="clear" w:color="auto" w:fill="auto"/>
        <w:autoSpaceDE/>
        <w:autoSpaceDN/>
        <w:adjustRightInd/>
        <w:spacing w:line="240" w:lineRule="auto"/>
        <w:ind w:left="709"/>
        <w:jc w:val="both"/>
        <w:rPr>
          <w:kern w:val="1"/>
          <w:sz w:val="22"/>
          <w:szCs w:val="24"/>
        </w:rPr>
      </w:pPr>
      <w:r>
        <w:rPr>
          <w:kern w:val="1"/>
          <w:sz w:val="22"/>
          <w:szCs w:val="24"/>
          <w:lang w:eastAsia="en-US"/>
        </w:rPr>
        <w:t xml:space="preserve">Po uplynutí prvních 24 hodin </w:t>
      </w:r>
      <w:r>
        <w:rPr>
          <w:kern w:val="1"/>
          <w:sz w:val="22"/>
          <w:szCs w:val="24"/>
        </w:rPr>
        <w:t xml:space="preserve">prodlení s odstraněním Poruchy </w:t>
      </w:r>
      <w:r w:rsidR="0055337D">
        <w:rPr>
          <w:kern w:val="1"/>
          <w:sz w:val="22"/>
          <w:szCs w:val="24"/>
        </w:rPr>
        <w:t>v</w:t>
      </w:r>
      <w:r w:rsidR="00FE6FDE">
        <w:rPr>
          <w:kern w:val="1"/>
          <w:sz w:val="22"/>
          <w:szCs w:val="24"/>
        </w:rPr>
        <w:t xml:space="preserve">ybavení </w:t>
      </w:r>
      <w:r>
        <w:rPr>
          <w:kern w:val="1"/>
          <w:sz w:val="22"/>
          <w:szCs w:val="24"/>
        </w:rPr>
        <w:t xml:space="preserve">se výše smluvních pokut stanovené v tabulce uvedené v tomto </w:t>
      </w:r>
      <w:r w:rsidR="00032D58">
        <w:rPr>
          <w:kern w:val="1"/>
          <w:sz w:val="22"/>
          <w:szCs w:val="24"/>
          <w:u w:val="single"/>
        </w:rPr>
        <w:t>článku 9</w:t>
      </w:r>
      <w:r>
        <w:rPr>
          <w:kern w:val="1"/>
          <w:sz w:val="22"/>
          <w:szCs w:val="24"/>
          <w:u w:val="single"/>
        </w:rPr>
        <w:t>.1.2</w:t>
      </w:r>
      <w:r>
        <w:rPr>
          <w:kern w:val="1"/>
          <w:sz w:val="22"/>
          <w:szCs w:val="24"/>
        </w:rPr>
        <w:t xml:space="preserve"> Smlouvy zvyšují pro každou další započatou 1 hodinu prodlení s odstraněním Poruchy</w:t>
      </w:r>
      <w:r w:rsidR="00FE6FDE">
        <w:rPr>
          <w:kern w:val="1"/>
          <w:sz w:val="22"/>
          <w:szCs w:val="24"/>
        </w:rPr>
        <w:t xml:space="preserve"> </w:t>
      </w:r>
      <w:r w:rsidR="0055337D">
        <w:rPr>
          <w:kern w:val="1"/>
          <w:sz w:val="22"/>
          <w:szCs w:val="24"/>
        </w:rPr>
        <w:t>v</w:t>
      </w:r>
      <w:r w:rsidR="00FE6FDE">
        <w:rPr>
          <w:kern w:val="1"/>
          <w:sz w:val="22"/>
          <w:szCs w:val="24"/>
        </w:rPr>
        <w:t>ybavení</w:t>
      </w:r>
      <w:r>
        <w:rPr>
          <w:kern w:val="1"/>
          <w:sz w:val="22"/>
          <w:szCs w:val="24"/>
        </w:rPr>
        <w:t xml:space="preserve"> (tj. převyšující prvních 24 hodin prodlení s odstraněním Poruchy</w:t>
      </w:r>
      <w:r w:rsidR="00FE6FDE">
        <w:rPr>
          <w:kern w:val="1"/>
          <w:sz w:val="22"/>
          <w:szCs w:val="24"/>
        </w:rPr>
        <w:t xml:space="preserve"> </w:t>
      </w:r>
      <w:r w:rsidR="0055337D">
        <w:rPr>
          <w:kern w:val="1"/>
          <w:sz w:val="22"/>
          <w:szCs w:val="24"/>
        </w:rPr>
        <w:t>v</w:t>
      </w:r>
      <w:r w:rsidR="00FE6FDE">
        <w:rPr>
          <w:kern w:val="1"/>
          <w:sz w:val="22"/>
          <w:szCs w:val="24"/>
        </w:rPr>
        <w:t>ybavení</w:t>
      </w:r>
      <w:r>
        <w:rPr>
          <w:kern w:val="1"/>
          <w:sz w:val="22"/>
          <w:szCs w:val="24"/>
        </w:rPr>
        <w:t>) na dvojnásobek.</w:t>
      </w:r>
    </w:p>
    <w:p w:rsidR="00874075" w:rsidRPr="00D17DB8" w:rsidRDefault="00874075" w:rsidP="00874075">
      <w:pPr>
        <w:pStyle w:val="An3"/>
        <w:shd w:val="clear" w:color="auto" w:fill="auto"/>
        <w:tabs>
          <w:tab w:val="clear" w:pos="0"/>
        </w:tabs>
        <w:spacing w:line="240" w:lineRule="auto"/>
        <w:ind w:left="709"/>
        <w:rPr>
          <w:kern w:val="1"/>
          <w:szCs w:val="24"/>
          <w:lang w:eastAsia="en-US"/>
        </w:rPr>
      </w:pPr>
      <w:r w:rsidRPr="008B7DE3">
        <w:rPr>
          <w:kern w:val="1"/>
          <w:szCs w:val="24"/>
        </w:rPr>
        <w:t xml:space="preserve">V případě porušení povinnosti Poskytovatele </w:t>
      </w:r>
      <w:r w:rsidR="00E70C69" w:rsidRPr="008B7DE3">
        <w:rPr>
          <w:kern w:val="1"/>
          <w:szCs w:val="24"/>
        </w:rPr>
        <w:t xml:space="preserve">předat Objednateli Zprávu o poruše konstrukce </w:t>
      </w:r>
      <w:r w:rsidRPr="00F558AE">
        <w:rPr>
          <w:kern w:val="1"/>
          <w:szCs w:val="24"/>
        </w:rPr>
        <w:t xml:space="preserve">ve Lhůtách pro </w:t>
      </w:r>
      <w:r w:rsidR="00E70C69" w:rsidRPr="00F558AE">
        <w:rPr>
          <w:kern w:val="1"/>
          <w:szCs w:val="24"/>
        </w:rPr>
        <w:t>provedení diagnostiky</w:t>
      </w:r>
      <w:r w:rsidRPr="00F558AE">
        <w:rPr>
          <w:kern w:val="1"/>
          <w:szCs w:val="24"/>
        </w:rPr>
        <w:t xml:space="preserve"> stanovených v </w:t>
      </w:r>
      <w:r w:rsidRPr="00F558AE">
        <w:rPr>
          <w:kern w:val="1"/>
          <w:szCs w:val="24"/>
          <w:u w:val="single"/>
        </w:rPr>
        <w:t>článku 5.2.3</w:t>
      </w:r>
      <w:r w:rsidRPr="00F558AE">
        <w:rPr>
          <w:kern w:val="1"/>
          <w:szCs w:val="24"/>
        </w:rPr>
        <w:t> této Smlouvy, je Objednatel oprávněn požadovat pro prvních 24 hodin prodlení s</w:t>
      </w:r>
      <w:r w:rsidR="00E70C69" w:rsidRPr="00F558AE">
        <w:rPr>
          <w:kern w:val="1"/>
          <w:szCs w:val="24"/>
        </w:rPr>
        <w:t> předáním Zprávy o poruše konstrukce</w:t>
      </w:r>
      <w:r w:rsidRPr="00F558AE">
        <w:rPr>
          <w:kern w:val="1"/>
          <w:szCs w:val="24"/>
        </w:rPr>
        <w:t xml:space="preserve"> úhradu smluvní pokuty za každou započatou 1 hodinu prodlení s </w:t>
      </w:r>
      <w:r w:rsidR="00E70C69" w:rsidRPr="00F558AE">
        <w:rPr>
          <w:kern w:val="1"/>
          <w:szCs w:val="24"/>
        </w:rPr>
        <w:t>předáním Zprávy o poruše konstrukce</w:t>
      </w:r>
      <w:r w:rsidRPr="00F558AE">
        <w:rPr>
          <w:kern w:val="1"/>
          <w:szCs w:val="24"/>
        </w:rPr>
        <w:t xml:space="preserve"> </w:t>
      </w:r>
      <w:r w:rsidRPr="008B7DE3">
        <w:rPr>
          <w:kern w:val="1"/>
          <w:szCs w:val="24"/>
        </w:rPr>
        <w:t>ve výši uvedené v následující tabulce:</w:t>
      </w:r>
    </w:p>
    <w:tbl>
      <w:tblPr>
        <w:tblW w:w="0" w:type="auto"/>
        <w:tblInd w:w="8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2"/>
        <w:gridCol w:w="5211"/>
      </w:tblGrid>
      <w:tr w:rsidR="00874075" w:rsidTr="00A97104">
        <w:trPr>
          <w:trHeight w:val="710"/>
        </w:trPr>
        <w:tc>
          <w:tcPr>
            <w:tcW w:w="3152"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rsidR="00874075" w:rsidRPr="00E07A2B" w:rsidRDefault="00874075" w:rsidP="00A97104">
            <w:pPr>
              <w:keepNext/>
              <w:shd w:val="clear" w:color="auto" w:fill="auto"/>
              <w:tabs>
                <w:tab w:val="left" w:pos="567"/>
              </w:tabs>
              <w:jc w:val="center"/>
              <w:rPr>
                <w:rFonts w:ascii="Times New Roman" w:eastAsia="Times New Roman" w:hAnsi="Times New Roman"/>
                <w:b/>
                <w:kern w:val="1"/>
                <w:sz w:val="22"/>
                <w:szCs w:val="24"/>
                <w:lang w:val="en-US" w:eastAsia="en-US"/>
              </w:rPr>
            </w:pPr>
            <w:r w:rsidRPr="00E07A2B">
              <w:rPr>
                <w:rFonts w:ascii="Times New Roman" w:eastAsia="Times New Roman" w:hAnsi="Times New Roman"/>
                <w:b/>
                <w:kern w:val="1"/>
                <w:sz w:val="22"/>
                <w:szCs w:val="24"/>
              </w:rPr>
              <w:t>Stupeň závažnosti poruchy konstrukce</w:t>
            </w:r>
          </w:p>
        </w:tc>
        <w:tc>
          <w:tcPr>
            <w:tcW w:w="5211"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rsidR="00874075" w:rsidRPr="00E07A2B" w:rsidRDefault="00874075" w:rsidP="00A97104">
            <w:pPr>
              <w:shd w:val="clear" w:color="auto" w:fill="auto"/>
              <w:tabs>
                <w:tab w:val="left" w:pos="567"/>
              </w:tabs>
              <w:jc w:val="center"/>
              <w:rPr>
                <w:rFonts w:ascii="Times New Roman" w:eastAsia="Times New Roman" w:hAnsi="Times New Roman"/>
                <w:b/>
                <w:kern w:val="1"/>
                <w:sz w:val="22"/>
                <w:szCs w:val="24"/>
                <w:lang w:val="en-US" w:eastAsia="en-US"/>
              </w:rPr>
            </w:pPr>
            <w:r w:rsidRPr="00E07A2B">
              <w:rPr>
                <w:rFonts w:ascii="Times New Roman" w:eastAsia="Times New Roman" w:hAnsi="Times New Roman"/>
                <w:b/>
                <w:kern w:val="1"/>
                <w:sz w:val="22"/>
                <w:szCs w:val="24"/>
              </w:rPr>
              <w:t xml:space="preserve">Výše smluvní pokuty za každou započatou 1 hodinu prodlení nad </w:t>
            </w:r>
            <w:r w:rsidR="00E70C69" w:rsidRPr="00E07A2B">
              <w:rPr>
                <w:rFonts w:ascii="Times New Roman" w:eastAsia="Times New Roman" w:hAnsi="Times New Roman"/>
                <w:b/>
                <w:kern w:val="1"/>
                <w:sz w:val="22"/>
                <w:szCs w:val="24"/>
              </w:rPr>
              <w:t>Lhůtu pro provedení diagnostiky</w:t>
            </w:r>
          </w:p>
        </w:tc>
      </w:tr>
      <w:tr w:rsidR="00874075" w:rsidTr="00EC434D">
        <w:trPr>
          <w:trHeight w:val="417"/>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Lehká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A17D8C" w:rsidP="00A97104">
            <w:pPr>
              <w:spacing w:before="60"/>
              <w:jc w:val="center"/>
            </w:pPr>
            <w:r>
              <w:rPr>
                <w:rFonts w:ascii="Times New Roman" w:hAnsi="Times New Roman" w:cs="Times New Roman"/>
                <w:sz w:val="22"/>
                <w:szCs w:val="22"/>
              </w:rPr>
              <w:t>1</w:t>
            </w:r>
            <w:r w:rsidR="006E7CDD">
              <w:rPr>
                <w:rFonts w:ascii="Times New Roman" w:hAnsi="Times New Roman" w:cs="Times New Roman"/>
                <w:sz w:val="22"/>
                <w:szCs w:val="22"/>
              </w:rPr>
              <w:t>0</w:t>
            </w:r>
            <w:r>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r w:rsidR="00874075" w:rsidTr="00EC434D">
        <w:trPr>
          <w:trHeight w:val="410"/>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Středně závažná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A17D8C" w:rsidP="00A97104">
            <w:pPr>
              <w:spacing w:before="60"/>
              <w:jc w:val="center"/>
            </w:pPr>
            <w:r>
              <w:rPr>
                <w:rFonts w:ascii="Times New Roman" w:hAnsi="Times New Roman" w:cs="Times New Roman"/>
                <w:sz w:val="22"/>
                <w:szCs w:val="22"/>
              </w:rPr>
              <w:t>5</w:t>
            </w:r>
            <w:r w:rsidR="006E7CDD">
              <w:rPr>
                <w:rFonts w:ascii="Times New Roman" w:hAnsi="Times New Roman" w:cs="Times New Roman"/>
                <w:sz w:val="22"/>
                <w:szCs w:val="22"/>
              </w:rPr>
              <w:t>0</w:t>
            </w:r>
            <w:r>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r w:rsidR="00874075" w:rsidTr="00EC434D">
        <w:trPr>
          <w:trHeight w:val="416"/>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Závažná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A17D8C" w:rsidP="00A97104">
            <w:pPr>
              <w:spacing w:before="60"/>
              <w:jc w:val="center"/>
            </w:pPr>
            <w:r>
              <w:rPr>
                <w:rFonts w:ascii="Times New Roman" w:hAnsi="Times New Roman" w:cs="Times New Roman"/>
                <w:sz w:val="22"/>
                <w:szCs w:val="22"/>
              </w:rPr>
              <w:t>10</w:t>
            </w:r>
            <w:r w:rsidR="006E7CDD">
              <w:rPr>
                <w:rFonts w:ascii="Times New Roman" w:hAnsi="Times New Roman" w:cs="Times New Roman"/>
                <w:sz w:val="22"/>
                <w:szCs w:val="22"/>
              </w:rPr>
              <w:t>0</w:t>
            </w:r>
            <w:r>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bl>
    <w:p w:rsidR="00874075" w:rsidRDefault="00874075" w:rsidP="00874075">
      <w:pPr>
        <w:pStyle w:val="Zkladntext"/>
        <w:shd w:val="clear" w:color="auto" w:fill="auto"/>
        <w:autoSpaceDE/>
        <w:autoSpaceDN/>
        <w:adjustRightInd/>
        <w:spacing w:line="240" w:lineRule="auto"/>
        <w:jc w:val="both"/>
        <w:rPr>
          <w:kern w:val="1"/>
          <w:sz w:val="22"/>
          <w:szCs w:val="24"/>
          <w:lang w:val="en-US" w:eastAsia="en-US"/>
        </w:rPr>
      </w:pPr>
    </w:p>
    <w:p w:rsidR="00874075" w:rsidRDefault="00874075" w:rsidP="00874075">
      <w:pPr>
        <w:pStyle w:val="Zkladntext"/>
        <w:shd w:val="clear" w:color="auto" w:fill="auto"/>
        <w:autoSpaceDE/>
        <w:autoSpaceDN/>
        <w:adjustRightInd/>
        <w:spacing w:line="240" w:lineRule="auto"/>
        <w:ind w:left="709"/>
        <w:jc w:val="both"/>
        <w:rPr>
          <w:kern w:val="1"/>
          <w:sz w:val="22"/>
          <w:szCs w:val="24"/>
        </w:rPr>
      </w:pPr>
      <w:r w:rsidRPr="008B7DE3">
        <w:rPr>
          <w:kern w:val="1"/>
          <w:sz w:val="22"/>
          <w:szCs w:val="24"/>
          <w:lang w:eastAsia="en-US"/>
        </w:rPr>
        <w:t xml:space="preserve">Po </w:t>
      </w:r>
      <w:r w:rsidRPr="00E07A2B">
        <w:rPr>
          <w:kern w:val="1"/>
          <w:sz w:val="22"/>
          <w:szCs w:val="24"/>
          <w:lang w:eastAsia="en-US"/>
        </w:rPr>
        <w:t xml:space="preserve">uplynutí prvních 24 hodin </w:t>
      </w:r>
      <w:r w:rsidRPr="00E07A2B">
        <w:rPr>
          <w:kern w:val="1"/>
          <w:sz w:val="22"/>
          <w:szCs w:val="24"/>
        </w:rPr>
        <w:t>prodlení</w:t>
      </w:r>
      <w:r w:rsidRPr="008B7DE3">
        <w:rPr>
          <w:kern w:val="1"/>
          <w:sz w:val="22"/>
          <w:szCs w:val="24"/>
        </w:rPr>
        <w:t xml:space="preserve"> s </w:t>
      </w:r>
      <w:r w:rsidR="00E70C69" w:rsidRPr="008B7DE3">
        <w:rPr>
          <w:kern w:val="1"/>
          <w:sz w:val="22"/>
          <w:szCs w:val="24"/>
        </w:rPr>
        <w:t xml:space="preserve">předáním Zprávy o poruše konstrukce </w:t>
      </w:r>
      <w:r w:rsidRPr="008B7DE3">
        <w:rPr>
          <w:kern w:val="1"/>
          <w:sz w:val="22"/>
          <w:szCs w:val="24"/>
        </w:rPr>
        <w:t xml:space="preserve">se výše smluvních pokut stanovené v tabulce uvedené v tomto </w:t>
      </w:r>
      <w:r w:rsidRPr="008B7DE3">
        <w:rPr>
          <w:kern w:val="1"/>
          <w:sz w:val="22"/>
          <w:szCs w:val="24"/>
          <w:u w:val="single"/>
        </w:rPr>
        <w:t>článku 9.1.3</w:t>
      </w:r>
      <w:r w:rsidRPr="008B7DE3">
        <w:rPr>
          <w:kern w:val="1"/>
          <w:sz w:val="22"/>
          <w:szCs w:val="24"/>
        </w:rPr>
        <w:t xml:space="preserve"> Smlouvy zvyšují pro </w:t>
      </w:r>
      <w:r w:rsidRPr="00E07A2B">
        <w:rPr>
          <w:kern w:val="1"/>
          <w:sz w:val="22"/>
          <w:szCs w:val="24"/>
        </w:rPr>
        <w:t>každou další započatou 1 hodinu prodlení s </w:t>
      </w:r>
      <w:r w:rsidR="00E70C69" w:rsidRPr="00E07A2B">
        <w:rPr>
          <w:kern w:val="1"/>
          <w:sz w:val="22"/>
          <w:szCs w:val="24"/>
        </w:rPr>
        <w:t xml:space="preserve">předáním Zprávy o poruše konstrukce </w:t>
      </w:r>
      <w:r w:rsidRPr="00E07A2B">
        <w:rPr>
          <w:kern w:val="1"/>
          <w:sz w:val="22"/>
          <w:szCs w:val="24"/>
        </w:rPr>
        <w:t xml:space="preserve">(tj. převyšující prvních </w:t>
      </w:r>
      <w:r w:rsidR="00CE0418" w:rsidRPr="00E07A2B">
        <w:rPr>
          <w:kern w:val="1"/>
          <w:sz w:val="22"/>
          <w:szCs w:val="24"/>
          <w:lang w:eastAsia="en-US"/>
        </w:rPr>
        <w:t>24 hodin</w:t>
      </w:r>
      <w:r w:rsidR="00E07A2B">
        <w:rPr>
          <w:rFonts w:cs="Times New Roman"/>
          <w:kern w:val="1"/>
          <w:sz w:val="22"/>
          <w:szCs w:val="24"/>
          <w:lang w:eastAsia="en-US"/>
        </w:rPr>
        <w:t xml:space="preserve"> </w:t>
      </w:r>
      <w:r w:rsidRPr="00E07A2B">
        <w:rPr>
          <w:kern w:val="1"/>
          <w:sz w:val="22"/>
          <w:szCs w:val="24"/>
        </w:rPr>
        <w:t>prodlení s </w:t>
      </w:r>
      <w:r w:rsidR="00E70C69" w:rsidRPr="00E07A2B">
        <w:rPr>
          <w:kern w:val="1"/>
          <w:sz w:val="22"/>
          <w:szCs w:val="24"/>
        </w:rPr>
        <w:t>předáním Zprávy o poruše konstrukce</w:t>
      </w:r>
      <w:r w:rsidRPr="00E07A2B">
        <w:rPr>
          <w:kern w:val="1"/>
          <w:sz w:val="22"/>
          <w:szCs w:val="24"/>
        </w:rPr>
        <w:t>) na dvojnásobek.</w:t>
      </w:r>
    </w:p>
    <w:p w:rsidR="00874075" w:rsidRPr="00F558AE" w:rsidRDefault="00874075" w:rsidP="00874075">
      <w:pPr>
        <w:pStyle w:val="An3"/>
        <w:shd w:val="clear" w:color="auto" w:fill="auto"/>
        <w:tabs>
          <w:tab w:val="clear" w:pos="0"/>
        </w:tabs>
        <w:spacing w:line="240" w:lineRule="auto"/>
        <w:ind w:left="709"/>
        <w:rPr>
          <w:kern w:val="1"/>
          <w:szCs w:val="24"/>
          <w:lang w:eastAsia="en-US"/>
        </w:rPr>
      </w:pPr>
      <w:r w:rsidRPr="00F558AE">
        <w:rPr>
          <w:kern w:val="1"/>
          <w:szCs w:val="24"/>
        </w:rPr>
        <w:t xml:space="preserve">V případě porušení povinnosti Poskytovatele </w:t>
      </w:r>
      <w:r w:rsidR="00E70C69" w:rsidRPr="00F558AE">
        <w:rPr>
          <w:kern w:val="1"/>
          <w:szCs w:val="24"/>
        </w:rPr>
        <w:t>předat Objednateli</w:t>
      </w:r>
      <w:r w:rsidRPr="00F558AE">
        <w:rPr>
          <w:kern w:val="1"/>
          <w:szCs w:val="24"/>
        </w:rPr>
        <w:t xml:space="preserve"> </w:t>
      </w:r>
      <w:r w:rsidR="00E70C69" w:rsidRPr="00F558AE">
        <w:rPr>
          <w:kern w:val="1"/>
          <w:szCs w:val="24"/>
        </w:rPr>
        <w:t>Návrh technologického předpisu</w:t>
      </w:r>
      <w:r w:rsidR="00E95128" w:rsidRPr="00F558AE">
        <w:rPr>
          <w:kern w:val="1"/>
          <w:szCs w:val="24"/>
        </w:rPr>
        <w:t xml:space="preserve"> </w:t>
      </w:r>
      <w:r w:rsidR="00E95128" w:rsidRPr="00F558AE">
        <w:t>pro zabezpečovací práce</w:t>
      </w:r>
      <w:r w:rsidRPr="00F558AE">
        <w:rPr>
          <w:kern w:val="1"/>
          <w:szCs w:val="24"/>
        </w:rPr>
        <w:t xml:space="preserve"> </w:t>
      </w:r>
      <w:r w:rsidR="00F558AE">
        <w:rPr>
          <w:kern w:val="1"/>
          <w:szCs w:val="24"/>
        </w:rPr>
        <w:t>v souladu s</w:t>
      </w:r>
      <w:r w:rsidR="005A071A" w:rsidRPr="00F558AE">
        <w:rPr>
          <w:kern w:val="1"/>
          <w:szCs w:val="24"/>
        </w:rPr>
        <w:t xml:space="preserve"> </w:t>
      </w:r>
      <w:r w:rsidR="005A071A" w:rsidRPr="00F558AE">
        <w:rPr>
          <w:kern w:val="1"/>
          <w:szCs w:val="24"/>
          <w:u w:val="single"/>
        </w:rPr>
        <w:t>článk</w:t>
      </w:r>
      <w:r w:rsidR="00F558AE">
        <w:rPr>
          <w:kern w:val="1"/>
          <w:szCs w:val="24"/>
          <w:u w:val="single"/>
        </w:rPr>
        <w:t>em</w:t>
      </w:r>
      <w:r w:rsidR="005A071A" w:rsidRPr="00F558AE">
        <w:rPr>
          <w:kern w:val="1"/>
          <w:szCs w:val="24"/>
          <w:u w:val="single"/>
        </w:rPr>
        <w:t xml:space="preserve"> 5.2.3 písm. g)</w:t>
      </w:r>
      <w:r w:rsidR="005A071A" w:rsidRPr="00F558AE">
        <w:rPr>
          <w:kern w:val="1"/>
          <w:szCs w:val="24"/>
        </w:rPr>
        <w:t xml:space="preserve"> této Smlouvy </w:t>
      </w:r>
      <w:r w:rsidRPr="00F558AE">
        <w:rPr>
          <w:kern w:val="1"/>
          <w:szCs w:val="24"/>
        </w:rPr>
        <w:t xml:space="preserve">ve Lhůtách pro </w:t>
      </w:r>
      <w:r w:rsidR="00E70C69" w:rsidRPr="00F558AE">
        <w:rPr>
          <w:kern w:val="1"/>
          <w:szCs w:val="24"/>
        </w:rPr>
        <w:t>vypracování technologického předpisu</w:t>
      </w:r>
      <w:r w:rsidRPr="00F558AE">
        <w:rPr>
          <w:kern w:val="1"/>
          <w:szCs w:val="24"/>
        </w:rPr>
        <w:t xml:space="preserve"> stanovených v </w:t>
      </w:r>
      <w:r w:rsidRPr="00F558AE">
        <w:rPr>
          <w:kern w:val="1"/>
          <w:szCs w:val="24"/>
          <w:u w:val="single"/>
        </w:rPr>
        <w:t>článku 5.2.3</w:t>
      </w:r>
      <w:r w:rsidRPr="00F558AE">
        <w:rPr>
          <w:kern w:val="1"/>
          <w:szCs w:val="24"/>
        </w:rPr>
        <w:t> této Sm</w:t>
      </w:r>
      <w:r w:rsidR="00D22C70" w:rsidRPr="00F558AE">
        <w:rPr>
          <w:kern w:val="1"/>
          <w:szCs w:val="24"/>
        </w:rPr>
        <w:t>louvy</w:t>
      </w:r>
      <w:r w:rsidRPr="00F558AE">
        <w:rPr>
          <w:kern w:val="1"/>
          <w:szCs w:val="24"/>
        </w:rPr>
        <w:t xml:space="preserve"> je Objednatel oprávněn požadovat</w:t>
      </w:r>
      <w:r w:rsidR="00CE0418" w:rsidRPr="00F558AE">
        <w:rPr>
          <w:kern w:val="1"/>
          <w:szCs w:val="24"/>
        </w:rPr>
        <w:t xml:space="preserve"> pro prvních</w:t>
      </w:r>
      <w:r w:rsidRPr="00F558AE">
        <w:rPr>
          <w:kern w:val="1"/>
          <w:szCs w:val="24"/>
        </w:rPr>
        <w:t xml:space="preserve"> </w:t>
      </w:r>
      <w:r w:rsidR="00E07A2B" w:rsidRPr="00F558AE">
        <w:rPr>
          <w:rFonts w:cs="Times New Roman"/>
          <w:kern w:val="1"/>
          <w:szCs w:val="24"/>
          <w:lang w:eastAsia="en-US"/>
        </w:rPr>
        <w:t>24</w:t>
      </w:r>
      <w:r w:rsidR="00CE0418" w:rsidRPr="00F558AE">
        <w:rPr>
          <w:kern w:val="1"/>
          <w:szCs w:val="24"/>
          <w:lang w:eastAsia="en-US"/>
        </w:rPr>
        <w:t xml:space="preserve"> hodin </w:t>
      </w:r>
      <w:r w:rsidRPr="00F558AE">
        <w:rPr>
          <w:kern w:val="1"/>
          <w:szCs w:val="24"/>
        </w:rPr>
        <w:t>prodlení s </w:t>
      </w:r>
      <w:r w:rsidR="00E70C69" w:rsidRPr="00F558AE">
        <w:rPr>
          <w:kern w:val="1"/>
          <w:szCs w:val="24"/>
        </w:rPr>
        <w:t>předáním</w:t>
      </w:r>
      <w:r w:rsidRPr="00F558AE">
        <w:rPr>
          <w:kern w:val="1"/>
          <w:szCs w:val="24"/>
        </w:rPr>
        <w:t xml:space="preserve"> </w:t>
      </w:r>
      <w:r w:rsidR="00E70C69" w:rsidRPr="00F558AE">
        <w:rPr>
          <w:kern w:val="1"/>
          <w:szCs w:val="24"/>
        </w:rPr>
        <w:t>Návrhu technologického předpisu</w:t>
      </w:r>
      <w:r w:rsidRPr="00F558AE">
        <w:rPr>
          <w:kern w:val="1"/>
          <w:szCs w:val="24"/>
        </w:rPr>
        <w:t xml:space="preserve"> </w:t>
      </w:r>
      <w:r w:rsidR="00DC40A0" w:rsidRPr="00F558AE">
        <w:t>pro zabezpečovací práce</w:t>
      </w:r>
      <w:r w:rsidR="00DC40A0" w:rsidRPr="00F558AE">
        <w:rPr>
          <w:kern w:val="1"/>
          <w:szCs w:val="24"/>
        </w:rPr>
        <w:t xml:space="preserve"> </w:t>
      </w:r>
      <w:r w:rsidRPr="00F558AE">
        <w:rPr>
          <w:kern w:val="1"/>
          <w:szCs w:val="24"/>
        </w:rPr>
        <w:t xml:space="preserve">úhradu smluvní pokuty za </w:t>
      </w:r>
      <w:r w:rsidR="00CE0418" w:rsidRPr="00F558AE">
        <w:rPr>
          <w:kern w:val="1"/>
          <w:szCs w:val="24"/>
        </w:rPr>
        <w:t xml:space="preserve">každou započatou 1 hodinu </w:t>
      </w:r>
      <w:r w:rsidRPr="00F558AE">
        <w:rPr>
          <w:kern w:val="1"/>
          <w:szCs w:val="24"/>
        </w:rPr>
        <w:t xml:space="preserve">prodlení s </w:t>
      </w:r>
      <w:r w:rsidR="00E70C69" w:rsidRPr="00F558AE">
        <w:rPr>
          <w:kern w:val="1"/>
          <w:szCs w:val="24"/>
        </w:rPr>
        <w:t xml:space="preserve">předáním Návrhu technologického předpisu </w:t>
      </w:r>
      <w:r w:rsidR="00DC40A0" w:rsidRPr="00F558AE">
        <w:t>pro zabezpečovací práce</w:t>
      </w:r>
      <w:r w:rsidR="00DC40A0" w:rsidRPr="00F558AE">
        <w:rPr>
          <w:kern w:val="1"/>
          <w:szCs w:val="24"/>
        </w:rPr>
        <w:t xml:space="preserve"> </w:t>
      </w:r>
      <w:r w:rsidR="00F558AE">
        <w:rPr>
          <w:kern w:val="1"/>
          <w:szCs w:val="24"/>
        </w:rPr>
        <w:t>v souladu s</w:t>
      </w:r>
      <w:r w:rsidR="005A071A" w:rsidRPr="00F558AE">
        <w:rPr>
          <w:kern w:val="1"/>
          <w:szCs w:val="24"/>
        </w:rPr>
        <w:t xml:space="preserve"> </w:t>
      </w:r>
      <w:r w:rsidR="005A071A" w:rsidRPr="00F558AE">
        <w:rPr>
          <w:kern w:val="1"/>
          <w:szCs w:val="24"/>
          <w:u w:val="single"/>
        </w:rPr>
        <w:t>článk</w:t>
      </w:r>
      <w:r w:rsidR="00F558AE">
        <w:rPr>
          <w:kern w:val="1"/>
          <w:szCs w:val="24"/>
          <w:u w:val="single"/>
        </w:rPr>
        <w:t>em</w:t>
      </w:r>
      <w:r w:rsidR="005A071A" w:rsidRPr="00F558AE">
        <w:rPr>
          <w:kern w:val="1"/>
          <w:szCs w:val="24"/>
          <w:u w:val="single"/>
        </w:rPr>
        <w:t xml:space="preserve"> 5.2.3 písm. g)</w:t>
      </w:r>
      <w:r w:rsidR="005A071A" w:rsidRPr="00F558AE">
        <w:rPr>
          <w:kern w:val="1"/>
          <w:szCs w:val="24"/>
        </w:rPr>
        <w:t xml:space="preserve"> této Smlouvy</w:t>
      </w:r>
      <w:r w:rsidRPr="00F558AE">
        <w:rPr>
          <w:kern w:val="1"/>
          <w:szCs w:val="24"/>
        </w:rPr>
        <w:t xml:space="preserve"> ve výši uvedené v následující tabulce:</w:t>
      </w:r>
    </w:p>
    <w:tbl>
      <w:tblPr>
        <w:tblW w:w="0" w:type="auto"/>
        <w:tblInd w:w="8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2"/>
        <w:gridCol w:w="5211"/>
      </w:tblGrid>
      <w:tr w:rsidR="00874075" w:rsidTr="00A97104">
        <w:trPr>
          <w:trHeight w:val="710"/>
        </w:trPr>
        <w:tc>
          <w:tcPr>
            <w:tcW w:w="3152"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rsidR="00874075" w:rsidRPr="00D26AB9" w:rsidRDefault="00874075" w:rsidP="00A97104">
            <w:pPr>
              <w:keepNext/>
              <w:shd w:val="clear" w:color="auto" w:fill="auto"/>
              <w:tabs>
                <w:tab w:val="left" w:pos="567"/>
              </w:tabs>
              <w:jc w:val="center"/>
              <w:rPr>
                <w:rFonts w:ascii="Times New Roman" w:eastAsia="Times New Roman" w:hAnsi="Times New Roman"/>
                <w:b/>
                <w:kern w:val="1"/>
                <w:sz w:val="22"/>
                <w:szCs w:val="24"/>
                <w:lang w:val="en-US" w:eastAsia="en-US"/>
              </w:rPr>
            </w:pPr>
            <w:r w:rsidRPr="00D26AB9">
              <w:rPr>
                <w:rFonts w:ascii="Times New Roman" w:eastAsia="Times New Roman" w:hAnsi="Times New Roman"/>
                <w:b/>
                <w:kern w:val="1"/>
                <w:sz w:val="22"/>
                <w:szCs w:val="24"/>
              </w:rPr>
              <w:t>Stupeň závažnosti poruchy</w:t>
            </w:r>
            <w:r>
              <w:rPr>
                <w:rFonts w:ascii="Times New Roman" w:eastAsia="Times New Roman" w:hAnsi="Times New Roman"/>
                <w:b/>
                <w:kern w:val="1"/>
                <w:sz w:val="22"/>
                <w:szCs w:val="24"/>
              </w:rPr>
              <w:t xml:space="preserve"> konstrukce</w:t>
            </w:r>
          </w:p>
        </w:tc>
        <w:tc>
          <w:tcPr>
            <w:tcW w:w="5211"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rsidR="00874075" w:rsidRDefault="00874075" w:rsidP="00E07A2B">
            <w:pPr>
              <w:shd w:val="clear" w:color="auto" w:fill="auto"/>
              <w:tabs>
                <w:tab w:val="left" w:pos="567"/>
              </w:tabs>
              <w:jc w:val="center"/>
              <w:rPr>
                <w:rFonts w:ascii="Times New Roman" w:eastAsia="Times New Roman" w:hAnsi="Times New Roman"/>
                <w:b/>
                <w:kern w:val="1"/>
                <w:sz w:val="22"/>
                <w:szCs w:val="24"/>
                <w:lang w:val="en-US" w:eastAsia="en-US"/>
              </w:rPr>
            </w:pPr>
            <w:r w:rsidRPr="00D26AB9">
              <w:rPr>
                <w:rFonts w:ascii="Times New Roman" w:eastAsia="Times New Roman" w:hAnsi="Times New Roman"/>
                <w:b/>
                <w:kern w:val="1"/>
                <w:sz w:val="22"/>
                <w:szCs w:val="24"/>
              </w:rPr>
              <w:t xml:space="preserve">Výše smluvní pokuty za </w:t>
            </w:r>
            <w:r w:rsidR="00E07A2B" w:rsidRPr="00E07A2B">
              <w:rPr>
                <w:rFonts w:ascii="Times New Roman" w:eastAsia="Times New Roman" w:hAnsi="Times New Roman"/>
                <w:b/>
                <w:kern w:val="1"/>
                <w:sz w:val="22"/>
                <w:szCs w:val="24"/>
              </w:rPr>
              <w:t xml:space="preserve">každou započatou 1 hodinu </w:t>
            </w:r>
            <w:r w:rsidRPr="00E07A2B">
              <w:rPr>
                <w:rFonts w:ascii="Times New Roman" w:eastAsia="Times New Roman" w:hAnsi="Times New Roman"/>
                <w:b/>
                <w:kern w:val="1"/>
                <w:sz w:val="22"/>
                <w:szCs w:val="24"/>
              </w:rPr>
              <w:t xml:space="preserve">prodlení nad </w:t>
            </w:r>
            <w:r w:rsidR="00FE6FDE" w:rsidRPr="00E07A2B">
              <w:rPr>
                <w:rFonts w:ascii="Times New Roman" w:eastAsia="Times New Roman" w:hAnsi="Times New Roman"/>
                <w:b/>
                <w:kern w:val="1"/>
                <w:sz w:val="22"/>
                <w:szCs w:val="24"/>
              </w:rPr>
              <w:t xml:space="preserve">Lhůtu </w:t>
            </w:r>
            <w:r w:rsidR="00E70C69" w:rsidRPr="00E07A2B">
              <w:rPr>
                <w:rFonts w:ascii="Times New Roman" w:eastAsia="Times New Roman" w:hAnsi="Times New Roman"/>
                <w:b/>
                <w:kern w:val="1"/>
                <w:sz w:val="22"/>
                <w:szCs w:val="24"/>
              </w:rPr>
              <w:t>pro vypracování</w:t>
            </w:r>
            <w:r w:rsidR="00E70C69" w:rsidRPr="00E70C69">
              <w:rPr>
                <w:rFonts w:ascii="Times New Roman" w:eastAsia="Times New Roman" w:hAnsi="Times New Roman"/>
                <w:b/>
                <w:kern w:val="1"/>
                <w:sz w:val="22"/>
                <w:szCs w:val="24"/>
              </w:rPr>
              <w:t xml:space="preserve"> technologického předpisu</w:t>
            </w:r>
          </w:p>
        </w:tc>
      </w:tr>
      <w:tr w:rsidR="00874075" w:rsidTr="00A15AE6">
        <w:trPr>
          <w:trHeight w:val="417"/>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Lehká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001C3E" w:rsidP="00A17D8C">
            <w:pPr>
              <w:spacing w:before="60"/>
              <w:jc w:val="center"/>
            </w:pPr>
            <w:r>
              <w:rPr>
                <w:rFonts w:ascii="Times New Roman" w:hAnsi="Times New Roman" w:cs="Times New Roman"/>
                <w:sz w:val="22"/>
                <w:szCs w:val="22"/>
              </w:rPr>
              <w:t>5</w:t>
            </w:r>
            <w:r w:rsidR="00A17D8C">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r w:rsidR="00874075" w:rsidTr="00A15AE6">
        <w:trPr>
          <w:trHeight w:val="410"/>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Středně závažná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001C3E" w:rsidP="00A97104">
            <w:pPr>
              <w:spacing w:before="60"/>
              <w:jc w:val="center"/>
            </w:pPr>
            <w:r>
              <w:rPr>
                <w:rFonts w:ascii="Times New Roman" w:hAnsi="Times New Roman" w:cs="Times New Roman"/>
                <w:sz w:val="22"/>
                <w:szCs w:val="22"/>
              </w:rPr>
              <w:t>10</w:t>
            </w:r>
            <w:r w:rsidR="00A17D8C">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r w:rsidR="00874075" w:rsidTr="00A15AE6">
        <w:trPr>
          <w:trHeight w:val="416"/>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Závažná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075" w:rsidRDefault="00001C3E" w:rsidP="00A97104">
            <w:pPr>
              <w:spacing w:before="60"/>
              <w:jc w:val="center"/>
            </w:pPr>
            <w:r>
              <w:rPr>
                <w:rFonts w:ascii="Times New Roman" w:hAnsi="Times New Roman" w:cs="Times New Roman"/>
                <w:sz w:val="22"/>
                <w:szCs w:val="22"/>
              </w:rPr>
              <w:t>50</w:t>
            </w:r>
            <w:r w:rsidR="00A17D8C">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bl>
    <w:p w:rsidR="00874075" w:rsidRDefault="00874075" w:rsidP="00874075">
      <w:pPr>
        <w:pStyle w:val="Zkladntext"/>
        <w:shd w:val="clear" w:color="auto" w:fill="auto"/>
        <w:autoSpaceDE/>
        <w:autoSpaceDN/>
        <w:adjustRightInd/>
        <w:spacing w:line="240" w:lineRule="auto"/>
        <w:jc w:val="both"/>
        <w:rPr>
          <w:kern w:val="1"/>
          <w:sz w:val="22"/>
          <w:szCs w:val="24"/>
          <w:lang w:val="en-US" w:eastAsia="en-US"/>
        </w:rPr>
      </w:pPr>
    </w:p>
    <w:p w:rsidR="00874075" w:rsidRDefault="00874075" w:rsidP="00874075">
      <w:pPr>
        <w:pStyle w:val="Zkladntext"/>
        <w:shd w:val="clear" w:color="auto" w:fill="auto"/>
        <w:autoSpaceDE/>
        <w:autoSpaceDN/>
        <w:adjustRightInd/>
        <w:spacing w:line="240" w:lineRule="auto"/>
        <w:ind w:left="709"/>
        <w:jc w:val="both"/>
        <w:rPr>
          <w:kern w:val="1"/>
          <w:sz w:val="22"/>
          <w:szCs w:val="24"/>
        </w:rPr>
      </w:pPr>
      <w:r w:rsidRPr="00CE0418">
        <w:rPr>
          <w:kern w:val="1"/>
          <w:sz w:val="22"/>
          <w:szCs w:val="24"/>
          <w:lang w:eastAsia="en-US"/>
        </w:rPr>
        <w:t xml:space="preserve">Po uplynutí </w:t>
      </w:r>
      <w:r w:rsidRPr="00E07A2B">
        <w:rPr>
          <w:kern w:val="1"/>
          <w:sz w:val="22"/>
          <w:szCs w:val="24"/>
          <w:lang w:eastAsia="en-US"/>
        </w:rPr>
        <w:t xml:space="preserve">prvních 24 hodin </w:t>
      </w:r>
      <w:r w:rsidRPr="00F558AE">
        <w:rPr>
          <w:kern w:val="1"/>
          <w:sz w:val="22"/>
          <w:szCs w:val="24"/>
        </w:rPr>
        <w:t>prodlení s </w:t>
      </w:r>
      <w:r w:rsidR="00E70C69" w:rsidRPr="00F558AE">
        <w:rPr>
          <w:kern w:val="1"/>
          <w:sz w:val="22"/>
          <w:szCs w:val="24"/>
        </w:rPr>
        <w:t>předáním Návrhu technologického předpisu</w:t>
      </w:r>
      <w:r w:rsidR="00DC40A0" w:rsidRPr="00F558AE">
        <w:rPr>
          <w:kern w:val="1"/>
          <w:sz w:val="22"/>
          <w:szCs w:val="24"/>
        </w:rPr>
        <w:t xml:space="preserve"> pro zabezpečovací práce</w:t>
      </w:r>
      <w:r w:rsidR="00E70C69" w:rsidRPr="00F558AE">
        <w:rPr>
          <w:kern w:val="1"/>
          <w:sz w:val="22"/>
          <w:szCs w:val="24"/>
        </w:rPr>
        <w:t xml:space="preserve"> </w:t>
      </w:r>
      <w:r w:rsidR="00EC5D0A">
        <w:rPr>
          <w:kern w:val="1"/>
          <w:sz w:val="22"/>
          <w:szCs w:val="24"/>
        </w:rPr>
        <w:t>v souladu s článkem</w:t>
      </w:r>
      <w:r w:rsidR="005A071A" w:rsidRPr="00F558AE">
        <w:rPr>
          <w:kern w:val="1"/>
          <w:sz w:val="22"/>
          <w:szCs w:val="24"/>
          <w:u w:val="single"/>
        </w:rPr>
        <w:t xml:space="preserve"> 5.2.3 písm. g)</w:t>
      </w:r>
      <w:r w:rsidR="005A071A" w:rsidRPr="00F558AE">
        <w:rPr>
          <w:kern w:val="1"/>
          <w:sz w:val="22"/>
          <w:szCs w:val="24"/>
        </w:rPr>
        <w:t xml:space="preserve"> této Smlouvy se výše smluvních pokut stanovené v tabulce uvedené </w:t>
      </w:r>
      <w:r w:rsidRPr="00F558AE">
        <w:rPr>
          <w:kern w:val="1"/>
          <w:sz w:val="22"/>
          <w:szCs w:val="24"/>
        </w:rPr>
        <w:lastRenderedPageBreak/>
        <w:t xml:space="preserve">v tomto </w:t>
      </w:r>
      <w:r w:rsidRPr="00F558AE">
        <w:rPr>
          <w:kern w:val="1"/>
          <w:sz w:val="22"/>
          <w:szCs w:val="24"/>
          <w:u w:val="single"/>
        </w:rPr>
        <w:t>článku 9.1.</w:t>
      </w:r>
      <w:r w:rsidR="00E70C69" w:rsidRPr="00F558AE">
        <w:rPr>
          <w:kern w:val="1"/>
          <w:sz w:val="22"/>
          <w:szCs w:val="24"/>
          <w:u w:val="single"/>
        </w:rPr>
        <w:t>4</w:t>
      </w:r>
      <w:r w:rsidRPr="00F558AE">
        <w:rPr>
          <w:kern w:val="1"/>
          <w:sz w:val="22"/>
          <w:szCs w:val="24"/>
        </w:rPr>
        <w:t xml:space="preserve"> Smlouvy zvyšují </w:t>
      </w:r>
      <w:r w:rsidR="00CE0418" w:rsidRPr="00F558AE">
        <w:rPr>
          <w:kern w:val="1"/>
          <w:sz w:val="22"/>
          <w:szCs w:val="22"/>
        </w:rPr>
        <w:t xml:space="preserve">pro </w:t>
      </w:r>
      <w:r w:rsidR="00E07A2B" w:rsidRPr="00F558AE">
        <w:rPr>
          <w:kern w:val="1"/>
          <w:sz w:val="22"/>
          <w:szCs w:val="22"/>
        </w:rPr>
        <w:t>každou další započatou 1 hodinu</w:t>
      </w:r>
      <w:r w:rsidR="00CE0418" w:rsidRPr="00F558AE">
        <w:rPr>
          <w:rFonts w:cs="Times New Roman"/>
          <w:kern w:val="1"/>
          <w:sz w:val="22"/>
          <w:szCs w:val="22"/>
        </w:rPr>
        <w:t xml:space="preserve"> </w:t>
      </w:r>
      <w:r w:rsidRPr="00F558AE">
        <w:rPr>
          <w:kern w:val="1"/>
          <w:sz w:val="22"/>
          <w:szCs w:val="24"/>
        </w:rPr>
        <w:t>prodlení s </w:t>
      </w:r>
      <w:r w:rsidR="00E70C69" w:rsidRPr="00F558AE">
        <w:rPr>
          <w:kern w:val="1"/>
          <w:sz w:val="22"/>
          <w:szCs w:val="24"/>
        </w:rPr>
        <w:t xml:space="preserve">předáním Návrhu technologického předpisu </w:t>
      </w:r>
      <w:r w:rsidR="00DC40A0" w:rsidRPr="00F558AE">
        <w:rPr>
          <w:kern w:val="1"/>
          <w:sz w:val="22"/>
          <w:szCs w:val="24"/>
        </w:rPr>
        <w:t xml:space="preserve">pro zabezpečovací práce </w:t>
      </w:r>
      <w:r w:rsidRPr="00F558AE">
        <w:rPr>
          <w:kern w:val="1"/>
          <w:sz w:val="22"/>
          <w:szCs w:val="24"/>
        </w:rPr>
        <w:t xml:space="preserve">(tj. převyšující </w:t>
      </w:r>
      <w:r w:rsidR="00CE0418" w:rsidRPr="00F558AE">
        <w:rPr>
          <w:kern w:val="1"/>
          <w:sz w:val="22"/>
          <w:szCs w:val="22"/>
        </w:rPr>
        <w:t xml:space="preserve">prvních </w:t>
      </w:r>
      <w:r w:rsidR="00CE0418" w:rsidRPr="00F558AE">
        <w:rPr>
          <w:rFonts w:cs="Times New Roman"/>
          <w:kern w:val="1"/>
          <w:sz w:val="22"/>
          <w:szCs w:val="22"/>
          <w:lang w:eastAsia="en-US"/>
        </w:rPr>
        <w:t xml:space="preserve">24 hodin </w:t>
      </w:r>
      <w:r w:rsidRPr="00F558AE">
        <w:rPr>
          <w:kern w:val="1"/>
          <w:sz w:val="22"/>
          <w:szCs w:val="24"/>
        </w:rPr>
        <w:t>prodlení s </w:t>
      </w:r>
      <w:r w:rsidR="00E70C69" w:rsidRPr="00F558AE">
        <w:rPr>
          <w:kern w:val="1"/>
          <w:sz w:val="22"/>
          <w:szCs w:val="24"/>
        </w:rPr>
        <w:t>předáním Návrhu technologického předpisu</w:t>
      </w:r>
      <w:r w:rsidR="00DC40A0" w:rsidRPr="00F558AE">
        <w:rPr>
          <w:kern w:val="1"/>
          <w:sz w:val="22"/>
          <w:szCs w:val="24"/>
        </w:rPr>
        <w:t xml:space="preserve"> pro zabezpečovací práce</w:t>
      </w:r>
      <w:r w:rsidRPr="00F558AE">
        <w:rPr>
          <w:kern w:val="1"/>
          <w:sz w:val="22"/>
          <w:szCs w:val="24"/>
        </w:rPr>
        <w:t>) na dvojnásobek.</w:t>
      </w:r>
    </w:p>
    <w:p w:rsidR="00C608AC" w:rsidRPr="00E07A2B" w:rsidRDefault="00C608AC" w:rsidP="001B4BF7">
      <w:pPr>
        <w:pStyle w:val="An3"/>
        <w:shd w:val="clear" w:color="auto" w:fill="auto"/>
        <w:tabs>
          <w:tab w:val="clear" w:pos="0"/>
        </w:tabs>
        <w:spacing w:line="240" w:lineRule="auto"/>
        <w:ind w:left="709"/>
        <w:rPr>
          <w:lang w:eastAsia="en-US"/>
        </w:rPr>
      </w:pPr>
      <w:r w:rsidRPr="00FE6FDE">
        <w:t xml:space="preserve">V případě porušení povinnosti Poskytovatele </w:t>
      </w:r>
      <w:r w:rsidR="00357DB2" w:rsidRPr="00FE6FDE">
        <w:t xml:space="preserve">provést </w:t>
      </w:r>
      <w:r w:rsidR="005A071A">
        <w:t>Stanovené z</w:t>
      </w:r>
      <w:r w:rsidR="00357DB2" w:rsidRPr="00FE6FDE">
        <w:t>abezpečovací práce</w:t>
      </w:r>
      <w:r w:rsidRPr="00FE6FDE">
        <w:t xml:space="preserve"> ve Lhůtách pro provedení </w:t>
      </w:r>
      <w:r w:rsidR="001B4BF7" w:rsidRPr="001B4BF7">
        <w:rPr>
          <w:kern w:val="1"/>
          <w:szCs w:val="24"/>
        </w:rPr>
        <w:t>zabezpečovacích prací</w:t>
      </w:r>
      <w:r w:rsidR="001B4BF7" w:rsidRPr="00FE6FDE">
        <w:t xml:space="preserve"> </w:t>
      </w:r>
      <w:r w:rsidRPr="00FE6FDE">
        <w:t>stanovených v </w:t>
      </w:r>
      <w:r w:rsidRPr="00FE6FDE">
        <w:rPr>
          <w:u w:val="single"/>
        </w:rPr>
        <w:t>článku 5.2.3</w:t>
      </w:r>
      <w:r w:rsidRPr="00FE6FDE">
        <w:t xml:space="preserve"> této Smlouvy, je Objednatel oprávněn požadovat </w:t>
      </w:r>
      <w:r w:rsidRPr="00E07A2B">
        <w:t xml:space="preserve">pro </w:t>
      </w:r>
      <w:r w:rsidR="0055337D">
        <w:t xml:space="preserve">prvních </w:t>
      </w:r>
      <w:r w:rsidR="00FE6FDE" w:rsidRPr="00E07A2B">
        <w:rPr>
          <w:lang w:eastAsia="en-US"/>
        </w:rPr>
        <w:t>24 hodin</w:t>
      </w:r>
      <w:r w:rsidR="00E07A2B" w:rsidRPr="00E07A2B">
        <w:rPr>
          <w:lang w:eastAsia="en-US"/>
        </w:rPr>
        <w:t xml:space="preserve"> </w:t>
      </w:r>
      <w:r w:rsidRPr="00E07A2B">
        <w:t xml:space="preserve">prodlení s dokončením </w:t>
      </w:r>
      <w:r w:rsidR="005A071A" w:rsidRPr="00E07A2B">
        <w:t>Stanovených z</w:t>
      </w:r>
      <w:r w:rsidRPr="00E07A2B">
        <w:t xml:space="preserve">abezpečovacích prací úhradu smluvní pokuty za </w:t>
      </w:r>
      <w:r w:rsidR="00FE6FDE" w:rsidRPr="00E07A2B">
        <w:t xml:space="preserve">každou započatou 1 hodinu </w:t>
      </w:r>
      <w:r w:rsidRPr="00E07A2B">
        <w:t xml:space="preserve">prodlení s dokončením </w:t>
      </w:r>
      <w:r w:rsidR="005A071A" w:rsidRPr="00E07A2B">
        <w:t>Stanovených z</w:t>
      </w:r>
      <w:r w:rsidRPr="00E07A2B">
        <w:t xml:space="preserve">abezpečovacích prací (tj. přesahující Lhůtu pro provedení </w:t>
      </w:r>
      <w:r w:rsidR="001B4BF7" w:rsidRPr="001B4BF7">
        <w:rPr>
          <w:kern w:val="1"/>
          <w:szCs w:val="24"/>
        </w:rPr>
        <w:t>zabezpečovacích prací</w:t>
      </w:r>
      <w:r w:rsidRPr="00E07A2B">
        <w:t>) ve výši uvedené v následující tabulce:</w:t>
      </w:r>
    </w:p>
    <w:tbl>
      <w:tblPr>
        <w:tblW w:w="0" w:type="auto"/>
        <w:tblInd w:w="8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2"/>
        <w:gridCol w:w="5211"/>
      </w:tblGrid>
      <w:tr w:rsidR="00C608AC" w:rsidTr="00405682">
        <w:trPr>
          <w:trHeight w:val="710"/>
        </w:trPr>
        <w:tc>
          <w:tcPr>
            <w:tcW w:w="3152"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rsidR="00C608AC" w:rsidRPr="00E07A2B" w:rsidRDefault="00C608AC" w:rsidP="00405682">
            <w:pPr>
              <w:keepNext/>
              <w:shd w:val="clear" w:color="auto" w:fill="auto"/>
              <w:tabs>
                <w:tab w:val="left" w:pos="567"/>
              </w:tabs>
              <w:jc w:val="center"/>
              <w:rPr>
                <w:rFonts w:ascii="Times New Roman" w:eastAsia="Times New Roman" w:hAnsi="Times New Roman"/>
                <w:b/>
                <w:kern w:val="1"/>
                <w:sz w:val="22"/>
                <w:szCs w:val="24"/>
                <w:lang w:val="en-US" w:eastAsia="en-US"/>
              </w:rPr>
            </w:pPr>
            <w:r w:rsidRPr="00E07A2B">
              <w:rPr>
                <w:rFonts w:ascii="Times New Roman" w:eastAsia="Times New Roman" w:hAnsi="Times New Roman"/>
                <w:b/>
                <w:kern w:val="1"/>
                <w:sz w:val="22"/>
                <w:szCs w:val="24"/>
              </w:rPr>
              <w:t>Stupeň závažnosti poruchy</w:t>
            </w:r>
            <w:r w:rsidR="00874075" w:rsidRPr="00E07A2B">
              <w:rPr>
                <w:rFonts w:ascii="Times New Roman" w:eastAsia="Times New Roman" w:hAnsi="Times New Roman"/>
                <w:b/>
                <w:kern w:val="1"/>
                <w:sz w:val="22"/>
                <w:szCs w:val="24"/>
              </w:rPr>
              <w:t xml:space="preserve"> konstrukce</w:t>
            </w:r>
          </w:p>
        </w:tc>
        <w:tc>
          <w:tcPr>
            <w:tcW w:w="5211"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rsidR="00C608AC" w:rsidRDefault="00C608AC" w:rsidP="001B4BF7">
            <w:pPr>
              <w:shd w:val="clear" w:color="auto" w:fill="auto"/>
              <w:tabs>
                <w:tab w:val="left" w:pos="567"/>
              </w:tabs>
              <w:jc w:val="center"/>
              <w:rPr>
                <w:rFonts w:ascii="Times New Roman" w:eastAsia="Times New Roman" w:hAnsi="Times New Roman"/>
                <w:b/>
                <w:kern w:val="1"/>
                <w:sz w:val="22"/>
                <w:szCs w:val="24"/>
                <w:lang w:val="en-US" w:eastAsia="en-US"/>
              </w:rPr>
            </w:pPr>
            <w:r w:rsidRPr="00E07A2B">
              <w:rPr>
                <w:rFonts w:ascii="Times New Roman" w:eastAsia="Times New Roman" w:hAnsi="Times New Roman"/>
                <w:b/>
                <w:kern w:val="1"/>
                <w:sz w:val="22"/>
                <w:szCs w:val="24"/>
              </w:rPr>
              <w:t xml:space="preserve">Výše smluvní pokuty za </w:t>
            </w:r>
            <w:r w:rsidR="00EC5D0A">
              <w:rPr>
                <w:rFonts w:ascii="Times New Roman" w:eastAsia="Times New Roman" w:hAnsi="Times New Roman"/>
                <w:b/>
                <w:kern w:val="1"/>
                <w:sz w:val="22"/>
                <w:szCs w:val="24"/>
              </w:rPr>
              <w:t xml:space="preserve">každou započatou 1 hodinu </w:t>
            </w:r>
            <w:r w:rsidR="00FE6FDE" w:rsidRPr="00E07A2B">
              <w:rPr>
                <w:rFonts w:ascii="Times New Roman" w:eastAsia="Times New Roman" w:hAnsi="Times New Roman"/>
                <w:b/>
                <w:kern w:val="1"/>
                <w:sz w:val="22"/>
                <w:szCs w:val="24"/>
              </w:rPr>
              <w:t>prodlení</w:t>
            </w:r>
            <w:r w:rsidRPr="00E07A2B">
              <w:rPr>
                <w:rFonts w:ascii="Times New Roman" w:eastAsia="Times New Roman" w:hAnsi="Times New Roman"/>
                <w:b/>
                <w:kern w:val="1"/>
                <w:sz w:val="22"/>
                <w:szCs w:val="24"/>
              </w:rPr>
              <w:t xml:space="preserve"> nad Lhůtu pro provedení </w:t>
            </w:r>
            <w:r w:rsidR="001B4BF7" w:rsidRPr="001B4BF7">
              <w:rPr>
                <w:rFonts w:ascii="Times New Roman" w:eastAsia="Times New Roman" w:hAnsi="Times New Roman"/>
                <w:b/>
                <w:kern w:val="1"/>
                <w:sz w:val="22"/>
                <w:szCs w:val="24"/>
              </w:rPr>
              <w:t>zabezpečovacích prací</w:t>
            </w:r>
          </w:p>
        </w:tc>
      </w:tr>
      <w:tr w:rsidR="00C608AC" w:rsidTr="00A15AE6">
        <w:trPr>
          <w:trHeight w:val="417"/>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08AC" w:rsidRDefault="00C608AC" w:rsidP="00405682">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Lehká porucha</w:t>
            </w:r>
            <w:r w:rsidR="00874075">
              <w:rPr>
                <w:rFonts w:ascii="Times New Roman" w:eastAsia="Times New Roman" w:hAnsi="Times New Roman"/>
                <w:kern w:val="1"/>
                <w:sz w:val="22"/>
                <w:szCs w:val="24"/>
              </w:rPr>
              <w:t xml:space="preserve">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08AC" w:rsidRDefault="00001C3E" w:rsidP="00405682">
            <w:pPr>
              <w:spacing w:before="60"/>
              <w:jc w:val="center"/>
            </w:pPr>
            <w:r>
              <w:rPr>
                <w:rFonts w:ascii="Times New Roman" w:hAnsi="Times New Roman" w:cs="Times New Roman"/>
                <w:sz w:val="22"/>
                <w:szCs w:val="22"/>
              </w:rPr>
              <w:t>50</w:t>
            </w:r>
            <w:r w:rsidR="00A17D8C">
              <w:rPr>
                <w:rFonts w:ascii="Times New Roman" w:hAnsi="Times New Roman" w:cs="Times New Roman"/>
                <w:sz w:val="22"/>
                <w:szCs w:val="22"/>
              </w:rPr>
              <w:t>.000</w:t>
            </w:r>
            <w:r w:rsidR="00C608AC" w:rsidRPr="00F8213F">
              <w:rPr>
                <w:rFonts w:ascii="Times New Roman" w:hAnsi="Times New Roman" w:cs="Times New Roman"/>
                <w:sz w:val="22"/>
                <w:szCs w:val="22"/>
              </w:rPr>
              <w:t>,- Kč</w:t>
            </w:r>
          </w:p>
        </w:tc>
      </w:tr>
      <w:tr w:rsidR="00C608AC" w:rsidTr="00A15AE6">
        <w:trPr>
          <w:trHeight w:val="410"/>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08AC" w:rsidRDefault="00C608AC" w:rsidP="00405682">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Středně závažná porucha</w:t>
            </w:r>
            <w:r w:rsidR="00874075">
              <w:rPr>
                <w:rFonts w:ascii="Times New Roman" w:eastAsia="Times New Roman" w:hAnsi="Times New Roman"/>
                <w:kern w:val="1"/>
                <w:sz w:val="22"/>
                <w:szCs w:val="24"/>
              </w:rPr>
              <w:t xml:space="preserve">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08AC" w:rsidRDefault="00001C3E" w:rsidP="00405682">
            <w:pPr>
              <w:spacing w:before="60"/>
              <w:jc w:val="center"/>
            </w:pPr>
            <w:r>
              <w:rPr>
                <w:rFonts w:ascii="Times New Roman" w:hAnsi="Times New Roman" w:cs="Times New Roman"/>
                <w:sz w:val="22"/>
                <w:szCs w:val="22"/>
              </w:rPr>
              <w:t>100</w:t>
            </w:r>
            <w:r w:rsidR="00A17D8C">
              <w:rPr>
                <w:rFonts w:ascii="Times New Roman" w:hAnsi="Times New Roman" w:cs="Times New Roman"/>
                <w:sz w:val="22"/>
                <w:szCs w:val="22"/>
              </w:rPr>
              <w:t>.000</w:t>
            </w:r>
            <w:r w:rsidR="00C608AC" w:rsidRPr="00F8213F">
              <w:rPr>
                <w:rFonts w:ascii="Times New Roman" w:hAnsi="Times New Roman" w:cs="Times New Roman"/>
                <w:sz w:val="22"/>
                <w:szCs w:val="22"/>
              </w:rPr>
              <w:t>,- Kč</w:t>
            </w:r>
          </w:p>
        </w:tc>
      </w:tr>
      <w:tr w:rsidR="00C608AC" w:rsidTr="00A15AE6">
        <w:trPr>
          <w:trHeight w:val="416"/>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08AC" w:rsidRDefault="00C608AC" w:rsidP="00405682">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Závažná porucha</w:t>
            </w:r>
            <w:r w:rsidR="00874075">
              <w:rPr>
                <w:rFonts w:ascii="Times New Roman" w:eastAsia="Times New Roman" w:hAnsi="Times New Roman"/>
                <w:kern w:val="1"/>
                <w:sz w:val="22"/>
                <w:szCs w:val="24"/>
              </w:rPr>
              <w:t xml:space="preserve">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08AC" w:rsidRDefault="00001C3E" w:rsidP="00405682">
            <w:pPr>
              <w:spacing w:before="60"/>
              <w:jc w:val="center"/>
            </w:pPr>
            <w:r>
              <w:rPr>
                <w:rFonts w:ascii="Times New Roman" w:hAnsi="Times New Roman" w:cs="Times New Roman"/>
                <w:sz w:val="22"/>
                <w:szCs w:val="22"/>
              </w:rPr>
              <w:t>200</w:t>
            </w:r>
            <w:r w:rsidR="00A17D8C">
              <w:rPr>
                <w:rFonts w:ascii="Times New Roman" w:hAnsi="Times New Roman" w:cs="Times New Roman"/>
                <w:sz w:val="22"/>
                <w:szCs w:val="22"/>
              </w:rPr>
              <w:t>.000</w:t>
            </w:r>
            <w:r w:rsidR="00C608AC" w:rsidRPr="00F8213F">
              <w:rPr>
                <w:rFonts w:ascii="Times New Roman" w:hAnsi="Times New Roman" w:cs="Times New Roman"/>
                <w:sz w:val="22"/>
                <w:szCs w:val="22"/>
              </w:rPr>
              <w:t>,- Kč</w:t>
            </w:r>
          </w:p>
        </w:tc>
      </w:tr>
    </w:tbl>
    <w:p w:rsidR="00C608AC" w:rsidRDefault="00C608AC" w:rsidP="00C608AC">
      <w:pPr>
        <w:pStyle w:val="Zkladntext"/>
        <w:shd w:val="clear" w:color="auto" w:fill="auto"/>
        <w:autoSpaceDE/>
        <w:autoSpaceDN/>
        <w:adjustRightInd/>
        <w:spacing w:line="240" w:lineRule="auto"/>
        <w:jc w:val="both"/>
        <w:rPr>
          <w:kern w:val="1"/>
          <w:sz w:val="22"/>
          <w:szCs w:val="24"/>
          <w:lang w:val="en-US" w:eastAsia="en-US"/>
        </w:rPr>
      </w:pPr>
    </w:p>
    <w:p w:rsidR="00C608AC" w:rsidRDefault="00C608AC" w:rsidP="00C608AC">
      <w:pPr>
        <w:pStyle w:val="Zkladntext"/>
        <w:shd w:val="clear" w:color="auto" w:fill="auto"/>
        <w:autoSpaceDE/>
        <w:autoSpaceDN/>
        <w:adjustRightInd/>
        <w:spacing w:line="240" w:lineRule="auto"/>
        <w:ind w:left="709"/>
        <w:jc w:val="both"/>
        <w:rPr>
          <w:kern w:val="1"/>
          <w:sz w:val="22"/>
          <w:szCs w:val="24"/>
        </w:rPr>
      </w:pPr>
      <w:r w:rsidRPr="00E07A2B">
        <w:rPr>
          <w:kern w:val="1"/>
          <w:sz w:val="22"/>
          <w:szCs w:val="24"/>
          <w:lang w:eastAsia="en-US"/>
        </w:rPr>
        <w:t xml:space="preserve">Po uplynutí </w:t>
      </w:r>
      <w:r w:rsidR="0055337D">
        <w:rPr>
          <w:kern w:val="1"/>
          <w:sz w:val="22"/>
          <w:szCs w:val="24"/>
          <w:lang w:eastAsia="en-US"/>
        </w:rPr>
        <w:t xml:space="preserve">prvních </w:t>
      </w:r>
      <w:r w:rsidR="00FE6FDE" w:rsidRPr="00E07A2B">
        <w:rPr>
          <w:kern w:val="1"/>
          <w:sz w:val="22"/>
          <w:szCs w:val="24"/>
          <w:lang w:eastAsia="en-US"/>
        </w:rPr>
        <w:t xml:space="preserve">24 hodin </w:t>
      </w:r>
      <w:r w:rsidRPr="00E07A2B">
        <w:rPr>
          <w:kern w:val="1"/>
          <w:sz w:val="22"/>
          <w:szCs w:val="24"/>
        </w:rPr>
        <w:t>prodlení s</w:t>
      </w:r>
      <w:r w:rsidR="005A071A" w:rsidRPr="00E07A2B">
        <w:rPr>
          <w:kern w:val="1"/>
          <w:sz w:val="22"/>
          <w:szCs w:val="24"/>
        </w:rPr>
        <w:t> dokončením Stanovených z</w:t>
      </w:r>
      <w:r w:rsidR="00233DE4" w:rsidRPr="00E07A2B">
        <w:rPr>
          <w:kern w:val="1"/>
          <w:sz w:val="22"/>
          <w:szCs w:val="24"/>
        </w:rPr>
        <w:t>a</w:t>
      </w:r>
      <w:r w:rsidR="003B48AA" w:rsidRPr="00E07A2B">
        <w:rPr>
          <w:kern w:val="1"/>
          <w:sz w:val="22"/>
          <w:szCs w:val="24"/>
        </w:rPr>
        <w:t>bezpečovacích prací</w:t>
      </w:r>
      <w:r w:rsidRPr="00E07A2B">
        <w:rPr>
          <w:kern w:val="1"/>
          <w:sz w:val="22"/>
          <w:szCs w:val="24"/>
        </w:rPr>
        <w:t xml:space="preserve"> se výše smluvních pokut stanovené v tabulce uvedené v tomto </w:t>
      </w:r>
      <w:r w:rsidRPr="00E07A2B">
        <w:rPr>
          <w:kern w:val="1"/>
          <w:sz w:val="22"/>
          <w:szCs w:val="24"/>
          <w:u w:val="single"/>
        </w:rPr>
        <w:t>článku 9.1.</w:t>
      </w:r>
      <w:r w:rsidR="00E07A2B" w:rsidRPr="00E07A2B">
        <w:rPr>
          <w:kern w:val="1"/>
          <w:sz w:val="22"/>
          <w:szCs w:val="24"/>
          <w:u w:val="single"/>
        </w:rPr>
        <w:t>5</w:t>
      </w:r>
      <w:r w:rsidRPr="00E07A2B">
        <w:rPr>
          <w:kern w:val="1"/>
          <w:sz w:val="22"/>
          <w:szCs w:val="24"/>
        </w:rPr>
        <w:t xml:space="preserve"> Smlouvy zvyšují pro </w:t>
      </w:r>
      <w:r w:rsidR="00FE6FDE" w:rsidRPr="00E07A2B">
        <w:rPr>
          <w:kern w:val="1"/>
          <w:sz w:val="22"/>
          <w:szCs w:val="22"/>
        </w:rPr>
        <w:t xml:space="preserve">každou další započatou 1 hodinu </w:t>
      </w:r>
      <w:r w:rsidRPr="00E07A2B">
        <w:rPr>
          <w:kern w:val="1"/>
          <w:sz w:val="22"/>
          <w:szCs w:val="24"/>
        </w:rPr>
        <w:t>prodlení s </w:t>
      </w:r>
      <w:r w:rsidR="003B48AA" w:rsidRPr="00E07A2B">
        <w:rPr>
          <w:kern w:val="1"/>
          <w:sz w:val="22"/>
          <w:szCs w:val="24"/>
        </w:rPr>
        <w:t xml:space="preserve">dokončením </w:t>
      </w:r>
      <w:r w:rsidR="005A071A" w:rsidRPr="00E07A2B">
        <w:rPr>
          <w:kern w:val="1"/>
          <w:sz w:val="22"/>
          <w:szCs w:val="24"/>
        </w:rPr>
        <w:t>Stanovených z</w:t>
      </w:r>
      <w:r w:rsidR="003B48AA" w:rsidRPr="00E07A2B">
        <w:rPr>
          <w:kern w:val="1"/>
          <w:sz w:val="22"/>
          <w:szCs w:val="24"/>
        </w:rPr>
        <w:t xml:space="preserve">abezpečovacích prací </w:t>
      </w:r>
      <w:r w:rsidRPr="00E07A2B">
        <w:rPr>
          <w:kern w:val="1"/>
          <w:sz w:val="22"/>
          <w:szCs w:val="24"/>
        </w:rPr>
        <w:t xml:space="preserve">(tj. převyšující prvních </w:t>
      </w:r>
      <w:r w:rsidR="00FE6FDE" w:rsidRPr="00E07A2B">
        <w:rPr>
          <w:rFonts w:cs="Times New Roman"/>
          <w:kern w:val="1"/>
          <w:sz w:val="22"/>
          <w:szCs w:val="22"/>
          <w:lang w:eastAsia="en-US"/>
        </w:rPr>
        <w:t xml:space="preserve">24 hodin </w:t>
      </w:r>
      <w:r w:rsidRPr="00E07A2B">
        <w:rPr>
          <w:kern w:val="1"/>
          <w:sz w:val="22"/>
          <w:szCs w:val="24"/>
        </w:rPr>
        <w:t>prodlení s </w:t>
      </w:r>
      <w:r w:rsidR="003B48AA" w:rsidRPr="00E07A2B">
        <w:rPr>
          <w:kern w:val="1"/>
          <w:sz w:val="22"/>
          <w:szCs w:val="24"/>
        </w:rPr>
        <w:t xml:space="preserve">dokončením </w:t>
      </w:r>
      <w:r w:rsidR="005A071A" w:rsidRPr="00E07A2B">
        <w:rPr>
          <w:kern w:val="1"/>
          <w:sz w:val="22"/>
          <w:szCs w:val="24"/>
        </w:rPr>
        <w:t>Stanovených z</w:t>
      </w:r>
      <w:r w:rsidR="003B48AA" w:rsidRPr="00E07A2B">
        <w:rPr>
          <w:kern w:val="1"/>
          <w:sz w:val="22"/>
          <w:szCs w:val="24"/>
        </w:rPr>
        <w:t>abezpečovacích prací</w:t>
      </w:r>
      <w:r w:rsidRPr="00E07A2B">
        <w:rPr>
          <w:kern w:val="1"/>
          <w:sz w:val="22"/>
          <w:szCs w:val="24"/>
        </w:rPr>
        <w:t>) na dvojnásobek</w:t>
      </w:r>
      <w:r w:rsidRPr="00D26AB9">
        <w:rPr>
          <w:kern w:val="1"/>
          <w:sz w:val="22"/>
          <w:szCs w:val="24"/>
        </w:rPr>
        <w:t>.</w:t>
      </w:r>
    </w:p>
    <w:p w:rsidR="001A6328" w:rsidRPr="00D17DB8" w:rsidRDefault="00133365" w:rsidP="001A6328">
      <w:pPr>
        <w:pStyle w:val="An3"/>
        <w:shd w:val="clear" w:color="auto" w:fill="auto"/>
        <w:tabs>
          <w:tab w:val="clear" w:pos="0"/>
        </w:tabs>
        <w:spacing w:line="240" w:lineRule="auto"/>
        <w:ind w:left="709"/>
        <w:rPr>
          <w:kern w:val="1"/>
          <w:szCs w:val="24"/>
          <w:lang w:eastAsia="en-US"/>
        </w:rPr>
      </w:pPr>
      <w:r w:rsidRPr="00EC5D0A">
        <w:rPr>
          <w:kern w:val="1"/>
          <w:szCs w:val="24"/>
        </w:rPr>
        <w:t xml:space="preserve">Smluvní strany sjednávají, že smluvní pokuta podle </w:t>
      </w:r>
      <w:r w:rsidR="00032D58" w:rsidRPr="00EC5D0A">
        <w:rPr>
          <w:kern w:val="1"/>
          <w:szCs w:val="24"/>
          <w:u w:val="single"/>
        </w:rPr>
        <w:t>článk</w:t>
      </w:r>
      <w:r w:rsidR="0048629C" w:rsidRPr="00EC5D0A">
        <w:rPr>
          <w:kern w:val="1"/>
          <w:szCs w:val="24"/>
          <w:u w:val="single"/>
        </w:rPr>
        <w:t>u</w:t>
      </w:r>
      <w:r w:rsidR="00032D58" w:rsidRPr="00EC5D0A">
        <w:rPr>
          <w:kern w:val="1"/>
          <w:szCs w:val="24"/>
          <w:u w:val="single"/>
        </w:rPr>
        <w:t xml:space="preserve"> 9</w:t>
      </w:r>
      <w:r w:rsidRPr="00EC5D0A">
        <w:rPr>
          <w:kern w:val="1"/>
          <w:szCs w:val="24"/>
          <w:u w:val="single"/>
        </w:rPr>
        <w:t>.1.2</w:t>
      </w:r>
      <w:r w:rsidR="0048629C" w:rsidRPr="00EC5D0A">
        <w:rPr>
          <w:kern w:val="1"/>
          <w:szCs w:val="24"/>
          <w:u w:val="single"/>
        </w:rPr>
        <w:t xml:space="preserve">, </w:t>
      </w:r>
      <w:r w:rsidR="003B48AA" w:rsidRPr="00EC5D0A">
        <w:rPr>
          <w:kern w:val="1"/>
          <w:szCs w:val="24"/>
          <w:u w:val="single"/>
        </w:rPr>
        <w:t>článku 9.1.3</w:t>
      </w:r>
      <w:r w:rsidR="007F1A6C" w:rsidRPr="00EC5D0A">
        <w:rPr>
          <w:kern w:val="1"/>
          <w:szCs w:val="24"/>
          <w:u w:val="single"/>
        </w:rPr>
        <w:t xml:space="preserve">, </w:t>
      </w:r>
      <w:r w:rsidR="0048629C" w:rsidRPr="00EC5D0A">
        <w:rPr>
          <w:kern w:val="1"/>
          <w:szCs w:val="24"/>
          <w:u w:val="single"/>
        </w:rPr>
        <w:t>článku 9.1.4</w:t>
      </w:r>
      <w:r w:rsidR="00E07A2B" w:rsidRPr="00EC5D0A">
        <w:rPr>
          <w:kern w:val="1"/>
          <w:szCs w:val="24"/>
          <w:u w:val="single"/>
        </w:rPr>
        <w:t xml:space="preserve"> a </w:t>
      </w:r>
      <w:r w:rsidR="007F1A6C" w:rsidRPr="00EC5D0A">
        <w:rPr>
          <w:kern w:val="1"/>
          <w:szCs w:val="24"/>
          <w:u w:val="single"/>
        </w:rPr>
        <w:t>článku 9.1.5</w:t>
      </w:r>
      <w:r w:rsidR="007F1A6C" w:rsidRPr="00EC5D0A">
        <w:rPr>
          <w:kern w:val="1"/>
          <w:szCs w:val="24"/>
        </w:rPr>
        <w:t xml:space="preserve"> </w:t>
      </w:r>
      <w:r w:rsidRPr="00EC5D0A">
        <w:rPr>
          <w:kern w:val="1"/>
          <w:szCs w:val="24"/>
        </w:rPr>
        <w:t>této</w:t>
      </w:r>
      <w:r>
        <w:rPr>
          <w:kern w:val="1"/>
          <w:szCs w:val="24"/>
        </w:rPr>
        <w:t xml:space="preserve"> Smlouvy má přednost před smluvní pokutou podle </w:t>
      </w:r>
      <w:r w:rsidR="00032D58">
        <w:rPr>
          <w:kern w:val="1"/>
          <w:szCs w:val="24"/>
          <w:u w:val="single"/>
        </w:rPr>
        <w:t>článku 9</w:t>
      </w:r>
      <w:r>
        <w:rPr>
          <w:kern w:val="1"/>
          <w:szCs w:val="24"/>
          <w:u w:val="single"/>
        </w:rPr>
        <w:t>.1.1</w:t>
      </w:r>
      <w:r>
        <w:rPr>
          <w:kern w:val="1"/>
          <w:szCs w:val="24"/>
        </w:rPr>
        <w:t xml:space="preserve"> této Smlouvy. </w:t>
      </w:r>
    </w:p>
    <w:p w:rsidR="00F90F58" w:rsidRPr="00D17DB8" w:rsidRDefault="00133365" w:rsidP="00BD3D83">
      <w:pPr>
        <w:pStyle w:val="An3"/>
        <w:shd w:val="clear" w:color="auto" w:fill="auto"/>
        <w:tabs>
          <w:tab w:val="clear" w:pos="0"/>
        </w:tabs>
        <w:spacing w:line="240" w:lineRule="auto"/>
        <w:ind w:left="709"/>
        <w:rPr>
          <w:kern w:val="1"/>
          <w:szCs w:val="24"/>
          <w:lang w:eastAsia="en-US"/>
        </w:rPr>
      </w:pPr>
      <w:r>
        <w:rPr>
          <w:kern w:val="1"/>
          <w:szCs w:val="24"/>
        </w:rPr>
        <w:t>Uplatněním nároku na zaplacení smluvní pokuty ani jejím skutečným uhrazením nezanikne povinnost Poskytovatele splnit povinnost, jejíž plnění bylo smluvní pokutou zajištěno. Smluvní pokuta je splatná do 30 kalendářních dnů po doručení písemného oznámení Objednatele o vzniku nároku na zaplacení smluvní pokuty Poskytovateli.</w:t>
      </w:r>
    </w:p>
    <w:p w:rsidR="00F90F58" w:rsidRPr="00D17DB8" w:rsidRDefault="00133365" w:rsidP="00BD3D83">
      <w:pPr>
        <w:pStyle w:val="An3"/>
        <w:shd w:val="clear" w:color="auto" w:fill="auto"/>
        <w:tabs>
          <w:tab w:val="clear" w:pos="0"/>
        </w:tabs>
        <w:spacing w:line="240" w:lineRule="auto"/>
        <w:ind w:left="709"/>
        <w:rPr>
          <w:kern w:val="1"/>
          <w:szCs w:val="24"/>
          <w:lang w:eastAsia="en-US"/>
        </w:rPr>
      </w:pPr>
      <w:r>
        <w:rPr>
          <w:kern w:val="1"/>
          <w:szCs w:val="24"/>
        </w:rPr>
        <w:t xml:space="preserve">Uplatněním nároku na zaplacení smluvní pokuty ani jejím skutečným uhrazením </w:t>
      </w:r>
      <w:bookmarkStart w:id="30" w:name="_cp_text_1_157"/>
      <w:r>
        <w:rPr>
          <w:kern w:val="1"/>
          <w:szCs w:val="24"/>
        </w:rPr>
        <w:t xml:space="preserve">ani rozhodnutím soudu o snížení smluvní pokuty postupem dle § 2051 Občanského zákoníku </w:t>
      </w:r>
      <w:bookmarkEnd w:id="30"/>
      <w:r>
        <w:rPr>
          <w:kern w:val="1"/>
          <w:szCs w:val="24"/>
        </w:rPr>
        <w:t>není dotčeno právo Objednatele na náhradu škody v rozsahu převyšujícím smluvní pokutu.</w:t>
      </w:r>
    </w:p>
    <w:p w:rsidR="000141F6" w:rsidRPr="000141F6" w:rsidRDefault="00133365" w:rsidP="000141F6">
      <w:pPr>
        <w:pStyle w:val="An3"/>
        <w:shd w:val="clear" w:color="auto" w:fill="auto"/>
        <w:tabs>
          <w:tab w:val="clear" w:pos="0"/>
        </w:tabs>
        <w:spacing w:line="240" w:lineRule="auto"/>
        <w:ind w:left="709"/>
        <w:rPr>
          <w:kern w:val="1"/>
          <w:szCs w:val="24"/>
        </w:rPr>
      </w:pPr>
      <w:bookmarkStart w:id="31" w:name="_cp_blt_1_158"/>
      <w:bookmarkStart w:id="32" w:name="_cp_text_1_159"/>
      <w:r>
        <w:rPr>
          <w:kern w:val="1"/>
          <w:szCs w:val="24"/>
        </w:rPr>
        <w:t>P</w:t>
      </w:r>
      <w:bookmarkEnd w:id="31"/>
      <w:r>
        <w:rPr>
          <w:kern w:val="1"/>
          <w:szCs w:val="24"/>
        </w:rPr>
        <w:t xml:space="preserve">oruší-li Poskytovatel povinnost dle této Smlouvy, nebo dojde-li ke vzniku újmy na straně Objednatele v souvislosti s jakoukoliv činností Poskytovatele vykonávané dle této Smlouvy, zavazuje se </w:t>
      </w:r>
      <w:r w:rsidR="00702700">
        <w:rPr>
          <w:kern w:val="1"/>
          <w:szCs w:val="24"/>
        </w:rPr>
        <w:t xml:space="preserve">Poskytovatel </w:t>
      </w:r>
      <w:r>
        <w:rPr>
          <w:kern w:val="1"/>
          <w:szCs w:val="24"/>
        </w:rPr>
        <w:t>nahradit Objednateli jakoukoliv újmu (včetně nemajetkové újmy), která Objednateli v důsledku toho vznikne.</w:t>
      </w:r>
    </w:p>
    <w:bookmarkEnd w:id="32"/>
    <w:p w:rsidR="00F90F58" w:rsidRDefault="00133365" w:rsidP="00BD3D83">
      <w:pPr>
        <w:pStyle w:val="An2"/>
        <w:shd w:val="clear" w:color="auto" w:fill="auto"/>
        <w:spacing w:before="360" w:line="240" w:lineRule="auto"/>
        <w:ind w:firstLine="0"/>
        <w:rPr>
          <w:b/>
          <w:kern w:val="1"/>
          <w:szCs w:val="24"/>
          <w:lang w:val="en-US"/>
        </w:rPr>
      </w:pPr>
      <w:r>
        <w:rPr>
          <w:b/>
          <w:kern w:val="1"/>
          <w:szCs w:val="24"/>
        </w:rPr>
        <w:t>Okolnosti vylučující odpovědnost</w:t>
      </w:r>
    </w:p>
    <w:p w:rsidR="00F90F58" w:rsidRDefault="00133365" w:rsidP="00BD3D83">
      <w:pPr>
        <w:pStyle w:val="An3"/>
        <w:shd w:val="clear" w:color="auto" w:fill="auto"/>
        <w:tabs>
          <w:tab w:val="clear" w:pos="0"/>
        </w:tabs>
        <w:spacing w:line="240" w:lineRule="auto"/>
        <w:ind w:left="709"/>
        <w:rPr>
          <w:kern w:val="1"/>
          <w:szCs w:val="24"/>
          <w:lang w:val="en-US"/>
        </w:rPr>
      </w:pPr>
      <w:r>
        <w:rPr>
          <w:kern w:val="1"/>
          <w:szCs w:val="24"/>
        </w:rPr>
        <w:t xml:space="preserve">Nárok na zaplacení smluvní pokuty, úroku z prodlení ani nárok na náhradu </w:t>
      </w:r>
      <w:bookmarkStart w:id="33" w:name="_cp_text_1_161"/>
      <w:r>
        <w:rPr>
          <w:kern w:val="1"/>
          <w:szCs w:val="24"/>
        </w:rPr>
        <w:t xml:space="preserve">újmy </w:t>
      </w:r>
      <w:bookmarkEnd w:id="33"/>
      <w:r>
        <w:rPr>
          <w:kern w:val="1"/>
          <w:szCs w:val="24"/>
        </w:rPr>
        <w:t xml:space="preserve">ve prospěch jedné Smluvní strany nevznikne tehdy, jestliže </w:t>
      </w:r>
      <w:bookmarkStart w:id="34" w:name="_cp_text_1_163"/>
      <w:r>
        <w:rPr>
          <w:kern w:val="1"/>
          <w:szCs w:val="24"/>
        </w:rPr>
        <w:t xml:space="preserve">splnění </w:t>
      </w:r>
      <w:bookmarkEnd w:id="34"/>
      <w:r>
        <w:rPr>
          <w:kern w:val="1"/>
          <w:szCs w:val="24"/>
        </w:rPr>
        <w:t xml:space="preserve">povinnosti druhé Smluvní strany </w:t>
      </w:r>
      <w:bookmarkStart w:id="35" w:name="_cp_text_1_165"/>
      <w:r>
        <w:rPr>
          <w:kern w:val="1"/>
          <w:szCs w:val="24"/>
        </w:rPr>
        <w:t xml:space="preserve">dočasně nebo trvale zabránila mimořádná, nepředvídatelná a nepřekonatelná překážka vzniklá nezávislé </w:t>
      </w:r>
      <w:bookmarkStart w:id="36" w:name="_cp_text_4_166"/>
      <w:bookmarkEnd w:id="35"/>
      <w:r>
        <w:rPr>
          <w:kern w:val="1"/>
          <w:szCs w:val="24"/>
        </w:rPr>
        <w:t xml:space="preserve">na vůli povinné Smluvní strany </w:t>
      </w:r>
      <w:bookmarkEnd w:id="36"/>
      <w:r>
        <w:rPr>
          <w:kern w:val="1"/>
          <w:szCs w:val="24"/>
        </w:rPr>
        <w:t>(dále jen „</w:t>
      </w:r>
      <w:r>
        <w:rPr>
          <w:b/>
          <w:kern w:val="1"/>
          <w:szCs w:val="24"/>
        </w:rPr>
        <w:t>Okolnosti vylučující odpovědnost</w:t>
      </w:r>
      <w:r>
        <w:rPr>
          <w:kern w:val="1"/>
          <w:szCs w:val="24"/>
        </w:rPr>
        <w:t>“).</w:t>
      </w:r>
    </w:p>
    <w:p w:rsidR="00F90F58" w:rsidRPr="00D17DB8" w:rsidRDefault="00133365" w:rsidP="00BD3D83">
      <w:pPr>
        <w:pStyle w:val="An3"/>
        <w:shd w:val="clear" w:color="auto" w:fill="auto"/>
        <w:tabs>
          <w:tab w:val="clear" w:pos="0"/>
        </w:tabs>
        <w:spacing w:line="240" w:lineRule="auto"/>
        <w:ind w:left="709"/>
        <w:rPr>
          <w:kern w:val="1"/>
          <w:szCs w:val="24"/>
        </w:rPr>
      </w:pPr>
      <w:bookmarkStart w:id="37" w:name="_Ref270061144"/>
      <w:r>
        <w:rPr>
          <w:kern w:val="1"/>
          <w:szCs w:val="24"/>
        </w:rPr>
        <w:t xml:space="preserve">Za Okolnosti vylučující odpovědnost se pro účely této Smlouvy považují mimořádné živelné události (zejména zemětřesení, povodně nebo vichřice), války, ozbrojené konflikty, mobilizace a rekvizice, terorismus, revoluce a obdobné násilné události. Za Okolnosti vylučující odpovědnost na straně Poskytovatele se zejména nepovažují (a) případy, kdy příslušný schvalovací orgán odmítne nebo odloží udělení jakéhokoliv potřebného povolení, ověření nebo souhlasu, (b) jakékoli závady plnění na straně </w:t>
      </w:r>
      <w:r w:rsidR="00CB2F7F">
        <w:rPr>
          <w:kern w:val="1"/>
          <w:szCs w:val="24"/>
        </w:rPr>
        <w:t>Poddodavatel</w:t>
      </w:r>
      <w:r>
        <w:rPr>
          <w:kern w:val="1"/>
          <w:szCs w:val="24"/>
        </w:rPr>
        <w:t xml:space="preserve">ů, (c) předvídatelné klimatické a povětrnostní podmínky, (d) personální změny a/nebo jakékoliv stávky nebo výluky a/nebo nedostatek či nedostupnost personálu u Poskytovatele či jeho </w:t>
      </w:r>
      <w:r w:rsidR="00CB2F7F">
        <w:rPr>
          <w:kern w:val="1"/>
          <w:szCs w:val="24"/>
        </w:rPr>
        <w:t>Poddodavatel</w:t>
      </w:r>
      <w:r>
        <w:rPr>
          <w:kern w:val="1"/>
          <w:szCs w:val="24"/>
        </w:rPr>
        <w:t>ů a/nebo (e) jakýkoliv nedostatek finančních zdrojů nebo jiné ekonomické důvody na straně Poskytovatele.</w:t>
      </w:r>
    </w:p>
    <w:bookmarkEnd w:id="37"/>
    <w:p w:rsidR="00F90F58" w:rsidRPr="00D17DB8" w:rsidRDefault="00F90F58" w:rsidP="001E4F9D">
      <w:pPr>
        <w:spacing w:after="120"/>
        <w:jc w:val="both"/>
        <w:rPr>
          <w:rFonts w:ascii="Times New Roman" w:eastAsia="Times New Roman" w:hAnsi="Times New Roman"/>
          <w:kern w:val="1"/>
          <w:sz w:val="22"/>
          <w:szCs w:val="24"/>
          <w:shd w:val="clear" w:color="auto" w:fill="FFFFFF"/>
        </w:rPr>
      </w:pPr>
    </w:p>
    <w:p w:rsidR="00F90F58" w:rsidRDefault="00133365" w:rsidP="001E4F9D">
      <w:pPr>
        <w:pStyle w:val="An1"/>
        <w:keepNext/>
        <w:shd w:val="clear" w:color="auto" w:fill="auto"/>
        <w:spacing w:line="240" w:lineRule="auto"/>
        <w:ind w:hanging="142"/>
        <w:outlineLvl w:val="9"/>
        <w:rPr>
          <w:kern w:val="1"/>
          <w:szCs w:val="24"/>
          <w:lang w:val="en-US" w:eastAsia="en-US"/>
        </w:rPr>
      </w:pPr>
      <w:r>
        <w:rPr>
          <w:kern w:val="1"/>
          <w:szCs w:val="24"/>
        </w:rPr>
        <w:br/>
        <w:t>DOBA TRVÁNÍ SMLOUVY</w:t>
      </w:r>
    </w:p>
    <w:p w:rsidR="008606FC" w:rsidRPr="00E4589F" w:rsidRDefault="00133365" w:rsidP="008606FC">
      <w:pPr>
        <w:pStyle w:val="An2"/>
        <w:shd w:val="clear" w:color="auto" w:fill="auto"/>
        <w:tabs>
          <w:tab w:val="clear" w:pos="0"/>
        </w:tabs>
        <w:spacing w:before="360" w:line="240" w:lineRule="auto"/>
        <w:ind w:left="709"/>
        <w:rPr>
          <w:kern w:val="1"/>
          <w:szCs w:val="24"/>
          <w:lang w:eastAsia="en-US"/>
        </w:rPr>
      </w:pPr>
      <w:r>
        <w:rPr>
          <w:kern w:val="1"/>
          <w:szCs w:val="24"/>
        </w:rPr>
        <w:t>Tato Smlouva nabývá platnosti dnem svého podpisu oběma Smluvními stranami. Tato Smlouva nabývá účinnosti dnem stanoveným v písemném oznámení Objednatele doručeném Poskytovateli, ne však dříve než</w:t>
      </w:r>
      <w:r w:rsidR="00702700">
        <w:rPr>
          <w:kern w:val="1"/>
          <w:szCs w:val="24"/>
        </w:rPr>
        <w:t xml:space="preserve"> (i)</w:t>
      </w:r>
      <w:r>
        <w:rPr>
          <w:kern w:val="1"/>
          <w:szCs w:val="24"/>
        </w:rPr>
        <w:t xml:space="preserve"> </w:t>
      </w:r>
      <w:bookmarkStart w:id="38" w:name="_cp_text_1_171"/>
      <w:r w:rsidR="00A17D8C">
        <w:rPr>
          <w:kern w:val="1"/>
          <w:szCs w:val="24"/>
        </w:rPr>
        <w:t>1.</w:t>
      </w:r>
      <w:r w:rsidR="00681E83">
        <w:rPr>
          <w:kern w:val="1"/>
          <w:szCs w:val="24"/>
        </w:rPr>
        <w:t xml:space="preserve"> </w:t>
      </w:r>
      <w:r w:rsidR="00A17D8C">
        <w:rPr>
          <w:kern w:val="1"/>
          <w:szCs w:val="24"/>
        </w:rPr>
        <w:t>1.</w:t>
      </w:r>
      <w:r w:rsidR="00681E83">
        <w:rPr>
          <w:kern w:val="1"/>
          <w:szCs w:val="24"/>
        </w:rPr>
        <w:t xml:space="preserve"> </w:t>
      </w:r>
      <w:r w:rsidR="00A17D8C">
        <w:rPr>
          <w:kern w:val="1"/>
          <w:szCs w:val="24"/>
        </w:rPr>
        <w:t>2018</w:t>
      </w:r>
      <w:r>
        <w:rPr>
          <w:kern w:val="1"/>
          <w:szCs w:val="24"/>
        </w:rPr>
        <w:t xml:space="preserve"> </w:t>
      </w:r>
      <w:bookmarkEnd w:id="38"/>
      <w:r w:rsidR="00702700">
        <w:rPr>
          <w:kern w:val="1"/>
          <w:szCs w:val="24"/>
        </w:rPr>
        <w:t xml:space="preserve">anebo (ii) </w:t>
      </w:r>
      <w:r w:rsidR="00702700">
        <w:rPr>
          <w:kern w:val="1"/>
          <w:szCs w:val="24"/>
          <w:lang w:eastAsia="en-US"/>
        </w:rPr>
        <w:t>dnem jejího uveřejnění způsobem</w:t>
      </w:r>
      <w:r w:rsidR="00702700">
        <w:rPr>
          <w:kern w:val="1"/>
          <w:szCs w:val="24"/>
        </w:rPr>
        <w:t xml:space="preserve"> </w:t>
      </w:r>
      <w:r w:rsidR="00E4589F">
        <w:rPr>
          <w:kern w:val="1"/>
          <w:szCs w:val="24"/>
        </w:rPr>
        <w:t xml:space="preserve">předepsaným </w:t>
      </w:r>
      <w:r w:rsidR="00E4589F">
        <w:rPr>
          <w:kern w:val="1"/>
          <w:szCs w:val="24"/>
          <w:lang w:eastAsia="en-US"/>
        </w:rPr>
        <w:t>Zákonem o registru smluv, podle toho, která z těchto skutečností nastane později</w:t>
      </w:r>
      <w:r w:rsidR="00E4589F">
        <w:rPr>
          <w:kern w:val="1"/>
          <w:szCs w:val="24"/>
        </w:rPr>
        <w:t xml:space="preserve"> </w:t>
      </w:r>
      <w:r>
        <w:rPr>
          <w:kern w:val="1"/>
          <w:szCs w:val="24"/>
        </w:rPr>
        <w:t>(dále jen „</w:t>
      </w:r>
      <w:r>
        <w:rPr>
          <w:b/>
          <w:kern w:val="1"/>
          <w:szCs w:val="24"/>
        </w:rPr>
        <w:t>Datum účinnosti</w:t>
      </w:r>
      <w:r>
        <w:rPr>
          <w:kern w:val="1"/>
          <w:szCs w:val="24"/>
        </w:rPr>
        <w:t xml:space="preserve">“). </w:t>
      </w:r>
    </w:p>
    <w:p w:rsidR="00F90F58" w:rsidRPr="00D17DB8" w:rsidRDefault="00133365" w:rsidP="00BD3D83">
      <w:pPr>
        <w:pStyle w:val="An2"/>
        <w:shd w:val="clear" w:color="auto" w:fill="auto"/>
        <w:tabs>
          <w:tab w:val="clear" w:pos="0"/>
        </w:tabs>
        <w:spacing w:before="360" w:line="240" w:lineRule="auto"/>
        <w:ind w:left="709"/>
        <w:rPr>
          <w:kern w:val="1"/>
          <w:szCs w:val="24"/>
          <w:lang w:eastAsia="en-US"/>
        </w:rPr>
      </w:pPr>
      <w:r>
        <w:rPr>
          <w:kern w:val="1"/>
          <w:szCs w:val="24"/>
        </w:rPr>
        <w:t xml:space="preserve">Tato Smlouva se sjednává na </w:t>
      </w:r>
      <w:r w:rsidRPr="00425309">
        <w:rPr>
          <w:kern w:val="1"/>
          <w:szCs w:val="24"/>
        </w:rPr>
        <w:t xml:space="preserve">dobu </w:t>
      </w:r>
      <w:r w:rsidR="00681E83" w:rsidRPr="00425309">
        <w:rPr>
          <w:kern w:val="1"/>
          <w:szCs w:val="24"/>
        </w:rPr>
        <w:t>ne</w:t>
      </w:r>
      <w:r w:rsidRPr="00425309">
        <w:rPr>
          <w:kern w:val="1"/>
          <w:szCs w:val="24"/>
        </w:rPr>
        <w:t>určitou od Data účinnosti</w:t>
      </w:r>
      <w:bookmarkStart w:id="39" w:name="_cp_text_1_173"/>
      <w:r w:rsidRPr="00425309">
        <w:rPr>
          <w:kern w:val="1"/>
          <w:szCs w:val="24"/>
        </w:rPr>
        <w:t>.</w:t>
      </w:r>
      <w:bookmarkEnd w:id="39"/>
    </w:p>
    <w:p w:rsidR="00F90F58" w:rsidRPr="00D17DB8" w:rsidRDefault="00F90F58" w:rsidP="001E4F9D">
      <w:pPr>
        <w:spacing w:after="120"/>
        <w:jc w:val="both"/>
        <w:rPr>
          <w:rFonts w:ascii="Times New Roman" w:eastAsia="Times New Roman" w:hAnsi="Times New Roman"/>
          <w:b/>
          <w:kern w:val="1"/>
          <w:sz w:val="22"/>
          <w:szCs w:val="24"/>
          <w:shd w:val="clear" w:color="auto" w:fill="FFFFFF"/>
          <w:lang w:eastAsia="en-US"/>
        </w:rPr>
      </w:pPr>
    </w:p>
    <w:p w:rsidR="00F90F58" w:rsidRDefault="00133365" w:rsidP="001E4F9D">
      <w:pPr>
        <w:pStyle w:val="An1"/>
        <w:keepNext/>
        <w:shd w:val="clear" w:color="auto" w:fill="auto"/>
        <w:spacing w:line="240" w:lineRule="auto"/>
        <w:ind w:hanging="142"/>
        <w:outlineLvl w:val="9"/>
        <w:rPr>
          <w:kern w:val="1"/>
          <w:szCs w:val="24"/>
          <w:lang w:val="en-US" w:eastAsia="en-US"/>
        </w:rPr>
      </w:pPr>
      <w:r>
        <w:rPr>
          <w:kern w:val="1"/>
          <w:szCs w:val="24"/>
        </w:rPr>
        <w:br/>
        <w:t>ODSTOUPENÍ OD SMLOUVY A VÝPOVĚĎ</w:t>
      </w:r>
    </w:p>
    <w:p w:rsidR="00F90F58" w:rsidRDefault="00133365" w:rsidP="00BD3D83">
      <w:pPr>
        <w:pStyle w:val="An2"/>
        <w:shd w:val="clear" w:color="auto" w:fill="auto"/>
        <w:tabs>
          <w:tab w:val="clear" w:pos="0"/>
        </w:tabs>
        <w:spacing w:before="360" w:line="240" w:lineRule="auto"/>
        <w:ind w:left="709"/>
        <w:rPr>
          <w:kern w:val="1"/>
          <w:szCs w:val="24"/>
        </w:rPr>
      </w:pPr>
      <w:r>
        <w:rPr>
          <w:kern w:val="1"/>
          <w:szCs w:val="24"/>
        </w:rPr>
        <w:t>Objednatel je oprávněn od této Smlouvy odstoupit v případě jakéhokoliv porušení této Smlouvy Poskytovatelem, které nebude řádně napraveno do 20 kalendářních dnů ode dne, kdy Poskytovateli bude doručeno písemné oznámení Objednatele, ve kterém bude specifikováno porušení dané povinnosti. Objednatel je oprávněn odstoupit od této Smlouvy také pouze v rozsahu části Předmětu plnění, a to dle své volby.</w:t>
      </w:r>
    </w:p>
    <w:p w:rsidR="008724ED" w:rsidRPr="00117FA5" w:rsidRDefault="008724ED" w:rsidP="008724ED">
      <w:pPr>
        <w:pStyle w:val="An2"/>
        <w:shd w:val="clear" w:color="auto" w:fill="auto"/>
        <w:tabs>
          <w:tab w:val="clear" w:pos="0"/>
        </w:tabs>
        <w:spacing w:before="360" w:line="240" w:lineRule="auto"/>
        <w:ind w:left="709"/>
      </w:pPr>
      <w:r w:rsidRPr="00117FA5">
        <w:rPr>
          <w:kern w:val="1"/>
          <w:szCs w:val="24"/>
        </w:rPr>
        <w:t>Objednatel</w:t>
      </w:r>
      <w:r>
        <w:t xml:space="preserve"> je dále oprávněn od této Smlouvy odstoupit v případech a za podmínek stanovených v § 223 Zákona o zadávání veřejných zakázek.</w:t>
      </w:r>
    </w:p>
    <w:p w:rsidR="00F90F58" w:rsidRDefault="00133365" w:rsidP="00BD3D83">
      <w:pPr>
        <w:pStyle w:val="An2"/>
        <w:shd w:val="clear" w:color="auto" w:fill="auto"/>
        <w:tabs>
          <w:tab w:val="clear" w:pos="0"/>
        </w:tabs>
        <w:spacing w:before="360" w:line="240" w:lineRule="auto"/>
        <w:ind w:left="709"/>
        <w:rPr>
          <w:kern w:val="1"/>
          <w:szCs w:val="24"/>
        </w:rPr>
      </w:pPr>
      <w:r>
        <w:rPr>
          <w:kern w:val="1"/>
          <w:szCs w:val="24"/>
        </w:rPr>
        <w:t xml:space="preserve">Poskytovatel je oprávněn od této Smlouvy odstoupit pouze, pokud je Objednatel v prodlení s plněním splatných závazků podle této Smlouvy v celkové výši nejméně </w:t>
      </w:r>
      <w:r w:rsidR="00001C3E">
        <w:rPr>
          <w:rFonts w:cs="Times New Roman"/>
          <w:szCs w:val="22"/>
        </w:rPr>
        <w:t>25</w:t>
      </w:r>
      <w:r w:rsidR="00681E83">
        <w:rPr>
          <w:rFonts w:cs="Times New Roman"/>
          <w:szCs w:val="22"/>
        </w:rPr>
        <w:t>.000.000</w:t>
      </w:r>
      <w:r>
        <w:rPr>
          <w:kern w:val="1"/>
          <w:szCs w:val="24"/>
        </w:rPr>
        <w:t>,- Kč (</w:t>
      </w:r>
      <w:r>
        <w:rPr>
          <w:i/>
          <w:kern w:val="1"/>
          <w:szCs w:val="24"/>
        </w:rPr>
        <w:t xml:space="preserve">slovy: </w:t>
      </w:r>
      <w:r w:rsidR="00001C3E" w:rsidRPr="00360047">
        <w:rPr>
          <w:i/>
          <w:kern w:val="1"/>
          <w:szCs w:val="24"/>
        </w:rPr>
        <w:t>dvacet pět milionů korun českých</w:t>
      </w:r>
      <w:r>
        <w:rPr>
          <w:kern w:val="1"/>
          <w:szCs w:val="24"/>
        </w:rPr>
        <w:t xml:space="preserve">) po dobu alespoň </w:t>
      </w:r>
      <w:r w:rsidR="00001C3E">
        <w:rPr>
          <w:kern w:val="1"/>
          <w:szCs w:val="24"/>
        </w:rPr>
        <w:t>9</w:t>
      </w:r>
      <w:r w:rsidRPr="00681E83">
        <w:rPr>
          <w:kern w:val="1"/>
          <w:szCs w:val="24"/>
        </w:rPr>
        <w:t>0</w:t>
      </w:r>
      <w:r>
        <w:rPr>
          <w:kern w:val="1"/>
          <w:szCs w:val="24"/>
        </w:rPr>
        <w:t xml:space="preserve"> po sobě jdoucích kalendářních dní, a tato skutečnost nebude Objednatelem řádně napravena do 20 kalendářních dnů ode dne, kdy Objednateli bude doručeno písemné oznámení Poskytovatele specifikující porušení dle tohoto </w:t>
      </w:r>
      <w:r w:rsidR="00032D58">
        <w:rPr>
          <w:kern w:val="1"/>
          <w:szCs w:val="24"/>
          <w:u w:val="single"/>
        </w:rPr>
        <w:t>článku 11</w:t>
      </w:r>
      <w:r>
        <w:rPr>
          <w:kern w:val="1"/>
          <w:szCs w:val="24"/>
          <w:u w:val="single"/>
        </w:rPr>
        <w:t>.</w:t>
      </w:r>
      <w:r w:rsidR="008724ED">
        <w:rPr>
          <w:kern w:val="1"/>
          <w:szCs w:val="24"/>
          <w:u w:val="single"/>
        </w:rPr>
        <w:t>3</w:t>
      </w:r>
      <w:r>
        <w:rPr>
          <w:kern w:val="1"/>
          <w:szCs w:val="24"/>
        </w:rPr>
        <w:t xml:space="preserve"> Smlouvy. Pro vyloučení pochybností platí, že za splatný závazek Objednatele se nepovažuje jakákoli částka, kterou Objednatel rozporuje jako částku fakturovanou Poskytovatelem v rozporu s touto Smlouvou</w:t>
      </w:r>
      <w:bookmarkStart w:id="40" w:name="_cp_text_1_174"/>
      <w:r>
        <w:rPr>
          <w:kern w:val="1"/>
          <w:szCs w:val="24"/>
        </w:rPr>
        <w:t xml:space="preserve">, a že prodlení Objednatele dle tohoto </w:t>
      </w:r>
      <w:r w:rsidR="00032D58">
        <w:rPr>
          <w:kern w:val="1"/>
          <w:szCs w:val="24"/>
          <w:u w:val="single"/>
        </w:rPr>
        <w:t>článku 11</w:t>
      </w:r>
      <w:r>
        <w:rPr>
          <w:kern w:val="1"/>
          <w:szCs w:val="24"/>
          <w:u w:val="single"/>
        </w:rPr>
        <w:t>.</w:t>
      </w:r>
      <w:r w:rsidR="008724ED">
        <w:rPr>
          <w:kern w:val="1"/>
          <w:szCs w:val="24"/>
          <w:u w:val="single"/>
        </w:rPr>
        <w:t>3</w:t>
      </w:r>
      <w:r>
        <w:rPr>
          <w:kern w:val="1"/>
          <w:szCs w:val="24"/>
        </w:rPr>
        <w:t xml:space="preserve"> nezakládá právo Poskytovatele přerušit plnění závazků dle této Smlouvy</w:t>
      </w:r>
      <w:bookmarkEnd w:id="40"/>
      <w:r>
        <w:rPr>
          <w:kern w:val="1"/>
          <w:szCs w:val="24"/>
        </w:rPr>
        <w:t>.</w:t>
      </w:r>
    </w:p>
    <w:p w:rsidR="00F90F58" w:rsidRPr="00D17DB8" w:rsidRDefault="00133365" w:rsidP="00BD3D83">
      <w:pPr>
        <w:pStyle w:val="An2"/>
        <w:shd w:val="clear" w:color="auto" w:fill="auto"/>
        <w:tabs>
          <w:tab w:val="clear" w:pos="0"/>
        </w:tabs>
        <w:spacing w:before="360" w:line="240" w:lineRule="auto"/>
        <w:ind w:left="709"/>
        <w:rPr>
          <w:kern w:val="1"/>
          <w:szCs w:val="24"/>
          <w:lang w:eastAsia="en-US"/>
        </w:rPr>
      </w:pPr>
      <w:r>
        <w:rPr>
          <w:kern w:val="1"/>
          <w:szCs w:val="24"/>
          <w:lang w:eastAsia="en-US"/>
        </w:rPr>
        <w:t>Smlouva zaniká okamžikem, kdy oznámení o odstoupení bylo doručeno druhé Smluvní straně, a to s účinky k tomuto okamžiku. Odstoupením od této Smlouvy nejsou dotčena práva a závazky Smluvních stran vzniklá do okamžiku účinného odstoupení od této Smlouvy.</w:t>
      </w:r>
      <w:r>
        <w:rPr>
          <w:kern w:val="1"/>
          <w:szCs w:val="24"/>
        </w:rPr>
        <w:t xml:space="preserve"> </w:t>
      </w:r>
    </w:p>
    <w:p w:rsidR="00F90F58" w:rsidRPr="00D17DB8" w:rsidRDefault="00133365" w:rsidP="00F7738E">
      <w:pPr>
        <w:pStyle w:val="An2"/>
        <w:shd w:val="clear" w:color="auto" w:fill="auto"/>
        <w:tabs>
          <w:tab w:val="clear" w:pos="0"/>
        </w:tabs>
        <w:spacing w:before="360" w:line="240" w:lineRule="auto"/>
        <w:ind w:left="709"/>
        <w:rPr>
          <w:kern w:val="1"/>
          <w:szCs w:val="24"/>
          <w:lang w:eastAsia="en-US"/>
        </w:rPr>
      </w:pPr>
      <w:r>
        <w:rPr>
          <w:kern w:val="1"/>
          <w:szCs w:val="24"/>
          <w:lang w:eastAsia="en-US"/>
        </w:rPr>
        <w:t>Smluvní strany sjednávají, že pro odstoupení od této Smlouvy se nepoužijí ustanovení</w:t>
      </w:r>
      <w:bookmarkStart w:id="41" w:name="_cp_text_1_176"/>
      <w:r>
        <w:rPr>
          <w:kern w:val="1"/>
          <w:szCs w:val="24"/>
          <w:lang w:eastAsia="en-US"/>
        </w:rPr>
        <w:t xml:space="preserve"> </w:t>
      </w:r>
      <w:bookmarkEnd w:id="41"/>
      <w:r>
        <w:rPr>
          <w:kern w:val="1"/>
          <w:szCs w:val="24"/>
          <w:lang w:eastAsia="en-US"/>
        </w:rPr>
        <w:t xml:space="preserve">§ </w:t>
      </w:r>
      <w:bookmarkStart w:id="42" w:name="_cp_text_1_178"/>
      <w:r>
        <w:rPr>
          <w:kern w:val="1"/>
          <w:szCs w:val="24"/>
          <w:lang w:eastAsia="en-US"/>
        </w:rPr>
        <w:t xml:space="preserve">1977 </w:t>
      </w:r>
      <w:bookmarkEnd w:id="42"/>
      <w:r>
        <w:rPr>
          <w:kern w:val="1"/>
          <w:szCs w:val="24"/>
          <w:lang w:eastAsia="en-US"/>
        </w:rPr>
        <w:t xml:space="preserve">až </w:t>
      </w:r>
      <w:bookmarkStart w:id="43" w:name="_cp_text_1_180"/>
      <w:r>
        <w:rPr>
          <w:kern w:val="1"/>
          <w:szCs w:val="24"/>
          <w:lang w:eastAsia="en-US"/>
        </w:rPr>
        <w:t>1980</w:t>
      </w:r>
      <w:bookmarkEnd w:id="43"/>
      <w:r>
        <w:rPr>
          <w:kern w:val="1"/>
          <w:szCs w:val="24"/>
          <w:lang w:eastAsia="en-US"/>
        </w:rPr>
        <w:t xml:space="preserve">, § </w:t>
      </w:r>
      <w:bookmarkStart w:id="44" w:name="_cp_text_1_182"/>
      <w:r>
        <w:rPr>
          <w:kern w:val="1"/>
          <w:szCs w:val="24"/>
          <w:lang w:eastAsia="en-US"/>
        </w:rPr>
        <w:t>2002 až 2004 Občanského zákoníku. Pro vyloučení pochybností se dále uvádí, že žádný závazek podle ustanovení této Smlouvy není fixním závazkem ve smyslu § 1980 Občanského zákoníku.</w:t>
      </w:r>
      <w:bookmarkEnd w:id="44"/>
    </w:p>
    <w:p w:rsidR="00425309" w:rsidRDefault="00425309" w:rsidP="00425309">
      <w:pPr>
        <w:pStyle w:val="An2"/>
        <w:ind w:left="709"/>
        <w:rPr>
          <w:kern w:val="1"/>
          <w:szCs w:val="24"/>
          <w:lang w:eastAsia="en-US"/>
        </w:rPr>
      </w:pPr>
      <w:r w:rsidRPr="00E72B0A">
        <w:rPr>
          <w:kern w:val="1"/>
          <w:szCs w:val="24"/>
          <w:lang w:eastAsia="en-US"/>
        </w:rPr>
        <w:t xml:space="preserve">Objednatel je oprávněn kdykoli bez udání důvodu písemně vypovědět tuto Smlouvu ve výpovědní lhůtě </w:t>
      </w:r>
      <w:r>
        <w:rPr>
          <w:kern w:val="1"/>
          <w:szCs w:val="24"/>
          <w:lang w:eastAsia="en-US"/>
        </w:rPr>
        <w:t>3 měsíců</w:t>
      </w:r>
      <w:r w:rsidRPr="00E72B0A">
        <w:rPr>
          <w:kern w:val="1"/>
          <w:szCs w:val="24"/>
          <w:lang w:eastAsia="en-US"/>
        </w:rPr>
        <w:t>. Poskytovatel je oprávněn kdykoli bez udání důvodu písemně vypovědět t</w:t>
      </w:r>
      <w:r>
        <w:rPr>
          <w:kern w:val="1"/>
          <w:szCs w:val="24"/>
          <w:lang w:eastAsia="en-US"/>
        </w:rPr>
        <w:t xml:space="preserve">uto Smlouvu ve výpovědní lhůtě </w:t>
      </w:r>
      <w:r w:rsidRPr="00E72B0A">
        <w:rPr>
          <w:kern w:val="1"/>
          <w:szCs w:val="24"/>
          <w:lang w:eastAsia="en-US"/>
        </w:rPr>
        <w:t>24 měsíců. Výpovědní lhůta začíná běžet ode dne následujícího po dni, v němž byla písemná výpověď doručena příslušné Smluvní straně. Objednatel je oprávněn tuto Smlouvu vypovědět také pouze v rozsahu části Předmětu plnění, a to dle své volby. Pro vyloučení pochybností Smluvní strany uvádějí, že výpověď daná jednou Smluvní stranou nebrání druhé Smluvní straně v uplatnění jejího práva tuto Smlouvu vypovědět s tím, že tato Smlouva skončí uplynutím výpovědní lhůty, která uplyne dříve.</w:t>
      </w:r>
    </w:p>
    <w:p w:rsidR="00F90F58" w:rsidRPr="00117FA5" w:rsidRDefault="00133365" w:rsidP="001E4F9D">
      <w:pPr>
        <w:pStyle w:val="An1"/>
        <w:keepNext/>
        <w:shd w:val="clear" w:color="auto" w:fill="auto"/>
        <w:spacing w:line="240" w:lineRule="auto"/>
        <w:ind w:hanging="142"/>
        <w:outlineLvl w:val="9"/>
        <w:rPr>
          <w:kern w:val="1"/>
          <w:szCs w:val="24"/>
          <w:lang w:eastAsia="en-US"/>
        </w:rPr>
      </w:pPr>
      <w:r>
        <w:rPr>
          <w:kern w:val="1"/>
          <w:szCs w:val="24"/>
        </w:rPr>
        <w:lastRenderedPageBreak/>
        <w:br/>
        <w:t>ZÁVĚREČNÁ USTANOVENÍ</w:t>
      </w:r>
    </w:p>
    <w:p w:rsidR="00F90F58" w:rsidRDefault="00133365" w:rsidP="00F7738E">
      <w:pPr>
        <w:pStyle w:val="An2"/>
        <w:shd w:val="clear" w:color="auto" w:fill="auto"/>
        <w:tabs>
          <w:tab w:val="clear" w:pos="0"/>
        </w:tabs>
        <w:spacing w:before="360" w:line="240" w:lineRule="auto"/>
        <w:ind w:left="709"/>
        <w:rPr>
          <w:b/>
          <w:kern w:val="1"/>
          <w:szCs w:val="24"/>
          <w:lang w:val="en-US" w:eastAsia="en-US"/>
        </w:rPr>
      </w:pPr>
      <w:bookmarkStart w:id="45" w:name="_Ref269202708"/>
      <w:r>
        <w:rPr>
          <w:b/>
          <w:kern w:val="1"/>
          <w:szCs w:val="24"/>
        </w:rPr>
        <w:t>Rozhodné právo</w:t>
      </w:r>
    </w:p>
    <w:p w:rsidR="00F90F58" w:rsidRDefault="00133365" w:rsidP="00F7738E">
      <w:pPr>
        <w:pStyle w:val="An3"/>
        <w:numPr>
          <w:ilvl w:val="0"/>
          <w:numId w:val="0"/>
        </w:numPr>
        <w:shd w:val="clear" w:color="auto" w:fill="auto"/>
        <w:tabs>
          <w:tab w:val="clear" w:pos="0"/>
        </w:tabs>
        <w:spacing w:line="240" w:lineRule="auto"/>
        <w:ind w:left="709"/>
        <w:outlineLvl w:val="9"/>
        <w:rPr>
          <w:kern w:val="1"/>
          <w:szCs w:val="24"/>
          <w:lang w:val="en-US" w:eastAsia="en-US"/>
        </w:rPr>
      </w:pPr>
      <w:r>
        <w:rPr>
          <w:kern w:val="1"/>
          <w:szCs w:val="24"/>
        </w:rPr>
        <w:t>Platnost, plnění, výklad a účinky této Smlouvy se řídí právním řádem České republiky</w:t>
      </w:r>
      <w:bookmarkStart w:id="46" w:name="_cp_text_1_186"/>
      <w:r>
        <w:rPr>
          <w:kern w:val="1"/>
          <w:szCs w:val="24"/>
        </w:rPr>
        <w:t xml:space="preserve">, zejména Občanským </w:t>
      </w:r>
      <w:bookmarkEnd w:id="46"/>
      <w:r>
        <w:rPr>
          <w:kern w:val="1"/>
          <w:szCs w:val="24"/>
        </w:rPr>
        <w:t>zákoníkem.</w:t>
      </w:r>
    </w:p>
    <w:p w:rsidR="00F90F58" w:rsidRDefault="00133365" w:rsidP="00CD1EA2">
      <w:pPr>
        <w:pStyle w:val="An2"/>
        <w:keepNext/>
        <w:shd w:val="clear" w:color="auto" w:fill="auto"/>
        <w:tabs>
          <w:tab w:val="clear" w:pos="0"/>
        </w:tabs>
        <w:spacing w:before="360" w:line="240" w:lineRule="auto"/>
        <w:ind w:left="709"/>
        <w:rPr>
          <w:b/>
          <w:kern w:val="24"/>
          <w:szCs w:val="24"/>
          <w:lang w:val="en-US" w:eastAsia="en-US"/>
        </w:rPr>
      </w:pPr>
      <w:bookmarkStart w:id="47" w:name="_Ref270060979"/>
      <w:r>
        <w:rPr>
          <w:b/>
          <w:kern w:val="24"/>
          <w:szCs w:val="24"/>
          <w:lang w:eastAsia="en-US"/>
        </w:rPr>
        <w:t>Soudní příslušnost</w:t>
      </w:r>
    </w:p>
    <w:p w:rsidR="00F90F58" w:rsidRDefault="00133365" w:rsidP="00F7738E">
      <w:pPr>
        <w:pStyle w:val="An3"/>
        <w:shd w:val="clear" w:color="auto" w:fill="auto"/>
        <w:tabs>
          <w:tab w:val="clear" w:pos="0"/>
        </w:tabs>
        <w:spacing w:line="240" w:lineRule="auto"/>
        <w:ind w:left="709"/>
        <w:rPr>
          <w:kern w:val="1"/>
          <w:szCs w:val="24"/>
          <w:lang w:val="en-US" w:eastAsia="en-US"/>
        </w:rPr>
      </w:pPr>
      <w:r>
        <w:rPr>
          <w:kern w:val="1"/>
          <w:szCs w:val="24"/>
          <w:lang w:eastAsia="en-US"/>
        </w:rPr>
        <w:t>Veškeré spory, které vzniknou z této Smlouvy nebo v souvislosti s ní a které se nepodaří odstranit jednáním Smluvních stran či vyřešit smírnou cestou, budou s konečnou platností vyřešeny před obecnými soudy České republiky.</w:t>
      </w:r>
    </w:p>
    <w:p w:rsidR="00F90F58" w:rsidRDefault="00133365" w:rsidP="00F7738E">
      <w:pPr>
        <w:pStyle w:val="An3"/>
        <w:shd w:val="clear" w:color="auto" w:fill="auto"/>
        <w:tabs>
          <w:tab w:val="clear" w:pos="0"/>
        </w:tabs>
        <w:spacing w:line="240" w:lineRule="auto"/>
        <w:ind w:left="709"/>
        <w:rPr>
          <w:kern w:val="1"/>
          <w:szCs w:val="24"/>
          <w:lang w:val="en-US" w:eastAsia="en-US"/>
        </w:rPr>
      </w:pPr>
      <w:r>
        <w:rPr>
          <w:rFonts w:eastAsia="Calibri"/>
          <w:kern w:val="1"/>
          <w:szCs w:val="24"/>
        </w:rPr>
        <w:t xml:space="preserve">Smluvní strany se v souladu s ustanovením § 89a zákona č. 99/1963 Sb., občanský soudní řád, </w:t>
      </w:r>
      <w:r w:rsidR="00534586">
        <w:rPr>
          <w:kern w:val="1"/>
          <w:szCs w:val="24"/>
          <w:shd w:val="clear" w:color="auto" w:fill="FFFFFF"/>
        </w:rPr>
        <w:t>ve znění pozdějších předpisů</w:t>
      </w:r>
      <w:r>
        <w:rPr>
          <w:rFonts w:eastAsia="Calibri"/>
          <w:kern w:val="1"/>
          <w:szCs w:val="24"/>
        </w:rPr>
        <w:t xml:space="preserve">, dohodly, že </w:t>
      </w:r>
      <w:r>
        <w:rPr>
          <w:kern w:val="1"/>
          <w:szCs w:val="24"/>
        </w:rPr>
        <w:t>veškeré spory, které vzniknou ze Smlouvy nebo v souvislosti s ní, budou rozhodovány věcně příslušným soudem České republiky příslušným v místě sídla Objednatele ke dni podpisu této Smlouvy.</w:t>
      </w:r>
      <w:bookmarkEnd w:id="47"/>
    </w:p>
    <w:p w:rsidR="00F90F58" w:rsidRDefault="00133365" w:rsidP="008758EA">
      <w:pPr>
        <w:pStyle w:val="An2"/>
        <w:keepNext/>
        <w:shd w:val="clear" w:color="auto" w:fill="auto"/>
        <w:tabs>
          <w:tab w:val="clear" w:pos="0"/>
        </w:tabs>
        <w:spacing w:before="360" w:line="240" w:lineRule="auto"/>
        <w:ind w:left="709"/>
        <w:rPr>
          <w:b/>
          <w:kern w:val="1"/>
          <w:szCs w:val="24"/>
          <w:lang w:val="en-US" w:eastAsia="en-US"/>
        </w:rPr>
      </w:pPr>
      <w:r w:rsidRPr="00F7738E">
        <w:rPr>
          <w:b/>
          <w:kern w:val="24"/>
          <w:szCs w:val="24"/>
          <w:lang w:eastAsia="en-US"/>
        </w:rPr>
        <w:t>Důvěrnost</w:t>
      </w:r>
      <w:r>
        <w:rPr>
          <w:b/>
          <w:kern w:val="1"/>
          <w:szCs w:val="24"/>
        </w:rPr>
        <w:t xml:space="preserve"> informací</w:t>
      </w:r>
    </w:p>
    <w:p w:rsidR="00F90F58" w:rsidRPr="00D17DB8" w:rsidRDefault="00133365" w:rsidP="00F7738E">
      <w:pPr>
        <w:pStyle w:val="An3"/>
        <w:numPr>
          <w:ilvl w:val="0"/>
          <w:numId w:val="0"/>
        </w:numPr>
        <w:shd w:val="clear" w:color="auto" w:fill="auto"/>
        <w:tabs>
          <w:tab w:val="clear" w:pos="0"/>
        </w:tabs>
        <w:spacing w:line="240" w:lineRule="auto"/>
        <w:ind w:left="709"/>
        <w:outlineLvl w:val="9"/>
        <w:rPr>
          <w:kern w:val="1"/>
          <w:szCs w:val="24"/>
          <w:lang w:eastAsia="en-US"/>
        </w:rPr>
      </w:pPr>
      <w:r>
        <w:rPr>
          <w:kern w:val="1"/>
          <w:szCs w:val="24"/>
        </w:rPr>
        <w:t xml:space="preserve">Veškeré informace týkající se Předmětu plnění a/nebo poskytnuté Poskytovateli či jinak získané Poskytovatelem v souvislosti s poskytováním Předmětu plnění, jsou důvěrné. Poskytovatel není oprávněn použít či zpřístupnit tyto informace k jiným </w:t>
      </w:r>
      <w:r w:rsidR="00D57EC4">
        <w:rPr>
          <w:kern w:val="1"/>
          <w:szCs w:val="24"/>
        </w:rPr>
        <w:t>účelům</w:t>
      </w:r>
      <w:r>
        <w:rPr>
          <w:kern w:val="1"/>
          <w:szCs w:val="24"/>
        </w:rPr>
        <w:t xml:space="preserve"> než k plnění této Smlouvy, není-li výslovně písemně sjednáno jinak, ledaže by se jednalo o zpřístupnění v souladu s touto Smlouvou, o informace již veřejně přístupné nebo o informace, jejichž zveřejnění nebo zpřístupnění by bylo pro Poskytovatele povinné na základě platných právních předpisů. Poskytovatel je povinen zajistit, aby Předmět plnění prováděly pouze osoby, které jsou zavázány k povinnosti chránit důvěrné informace. Poskytovatel odpovídá za </w:t>
      </w:r>
      <w:bookmarkStart w:id="48" w:name="_cp_text_1_188"/>
      <w:r>
        <w:rPr>
          <w:kern w:val="1"/>
          <w:szCs w:val="24"/>
        </w:rPr>
        <w:t xml:space="preserve">újmu </w:t>
      </w:r>
      <w:bookmarkEnd w:id="48"/>
      <w:r>
        <w:rPr>
          <w:kern w:val="1"/>
          <w:szCs w:val="24"/>
        </w:rPr>
        <w:t>způsoben</w:t>
      </w:r>
      <w:bookmarkStart w:id="49" w:name="_cp_text_1_190"/>
      <w:r>
        <w:rPr>
          <w:kern w:val="1"/>
          <w:szCs w:val="24"/>
        </w:rPr>
        <w:t>ou</w:t>
      </w:r>
      <w:bookmarkEnd w:id="49"/>
      <w:r>
        <w:rPr>
          <w:kern w:val="1"/>
          <w:szCs w:val="24"/>
        </w:rPr>
        <w:t xml:space="preserve"> porušením této své povinnosti. Poskytovatel bere na vědomí, že Objednatel je oprávněn informace, které v souvislosti s </w:t>
      </w:r>
      <w:r w:rsidR="00D57EC4">
        <w:rPr>
          <w:kern w:val="1"/>
          <w:szCs w:val="24"/>
        </w:rPr>
        <w:t>touto Smlouvou</w:t>
      </w:r>
      <w:r>
        <w:rPr>
          <w:kern w:val="1"/>
          <w:szCs w:val="24"/>
        </w:rPr>
        <w:t xml:space="preserve"> obdržel od Poskytovatele, zveřejnit nebo zpřístupnit třetím osobám, a to zejména z důvodů stanovených platnými právními předpisy v oblasti práva veřejnosti na informace či pravidel souvisejících s čerpáním dotací Objednatelem či financováním Ceny</w:t>
      </w:r>
      <w:r w:rsidRPr="00CB2F7F">
        <w:rPr>
          <w:kern w:val="1"/>
          <w:szCs w:val="24"/>
        </w:rPr>
        <w:t>.</w:t>
      </w:r>
      <w:r w:rsidR="00CB2F7F" w:rsidRPr="00CB2F7F">
        <w:rPr>
          <w:kern w:val="1"/>
          <w:szCs w:val="24"/>
        </w:rPr>
        <w:t xml:space="preserve"> Poskytovatel </w:t>
      </w:r>
      <w:r w:rsidR="008724ED">
        <w:rPr>
          <w:kern w:val="1"/>
          <w:szCs w:val="24"/>
        </w:rPr>
        <w:t>dále</w:t>
      </w:r>
      <w:r w:rsidR="00CB2F7F" w:rsidRPr="00CB2F7F">
        <w:rPr>
          <w:kern w:val="1"/>
          <w:szCs w:val="24"/>
        </w:rPr>
        <w:t xml:space="preserve"> bere na vědomí, že </w:t>
      </w:r>
      <w:r w:rsidR="00CB2F7F" w:rsidRPr="009F63F1">
        <w:rPr>
          <w:kern w:val="1"/>
          <w:szCs w:val="24"/>
        </w:rPr>
        <w:t>Objednatel je povinen tuto Smlouvu uveřejnit</w:t>
      </w:r>
      <w:r w:rsidR="00CB2F7F" w:rsidRPr="00CB2F7F">
        <w:rPr>
          <w:kern w:val="1"/>
          <w:szCs w:val="24"/>
        </w:rPr>
        <w:t xml:space="preserve"> v souladu se Zákonem o registru smluv</w:t>
      </w:r>
      <w:r w:rsidR="00CB2F7F">
        <w:rPr>
          <w:kern w:val="1"/>
          <w:szCs w:val="24"/>
        </w:rPr>
        <w:t>, a to</w:t>
      </w:r>
      <w:r w:rsidR="00CB2F7F" w:rsidRPr="00CB2F7F">
        <w:rPr>
          <w:kern w:val="1"/>
          <w:szCs w:val="24"/>
        </w:rPr>
        <w:t xml:space="preserve"> způsobem a v rozsahu tam uvedeném.</w:t>
      </w:r>
      <w:r>
        <w:rPr>
          <w:kern w:val="1"/>
          <w:szCs w:val="24"/>
        </w:rPr>
        <w:t xml:space="preserve"> Poskytovatel proto souhlasí se zveřejněním </w:t>
      </w:r>
      <w:r w:rsidR="005132B6">
        <w:rPr>
          <w:kern w:val="1"/>
          <w:szCs w:val="24"/>
        </w:rPr>
        <w:t xml:space="preserve">nebo zpřístupněním </w:t>
      </w:r>
      <w:r>
        <w:rPr>
          <w:kern w:val="1"/>
          <w:szCs w:val="24"/>
        </w:rPr>
        <w:t>takových informací Objednatelem</w:t>
      </w:r>
      <w:r w:rsidR="005132B6">
        <w:rPr>
          <w:kern w:val="1"/>
          <w:szCs w:val="24"/>
        </w:rPr>
        <w:t xml:space="preserve"> a s uveřejněním Smlouvy</w:t>
      </w:r>
      <w:r>
        <w:rPr>
          <w:kern w:val="1"/>
          <w:szCs w:val="24"/>
        </w:rPr>
        <w:t xml:space="preserve">. Tento </w:t>
      </w:r>
      <w:r w:rsidR="00032D58">
        <w:rPr>
          <w:kern w:val="1"/>
          <w:szCs w:val="24"/>
          <w:u w:val="single"/>
        </w:rPr>
        <w:t>článek 12</w:t>
      </w:r>
      <w:r>
        <w:rPr>
          <w:kern w:val="1"/>
          <w:szCs w:val="24"/>
          <w:u w:val="single"/>
        </w:rPr>
        <w:t>.3</w:t>
      </w:r>
      <w:r>
        <w:rPr>
          <w:kern w:val="1"/>
          <w:szCs w:val="24"/>
        </w:rPr>
        <w:t xml:space="preserve"> Smlouvy rovněž neomezuje oprávnění Smluvních stran poskytnout potřebné informace svým auditorům nebo právním, ekonomickým či jiným poradcům, a </w:t>
      </w:r>
      <w:r w:rsidR="00CB2F7F">
        <w:rPr>
          <w:kern w:val="1"/>
          <w:szCs w:val="24"/>
        </w:rPr>
        <w:t>Poddodavatel</w:t>
      </w:r>
      <w:r>
        <w:rPr>
          <w:kern w:val="1"/>
          <w:szCs w:val="24"/>
        </w:rPr>
        <w:t>ům, kteří jsou vůči Smluvní straně vázáni mlčenlivostí, ani neomezuje oprávnění Smluvních stran uplatňovat svá práva z</w:t>
      </w:r>
      <w:r w:rsidR="005132B6">
        <w:rPr>
          <w:kern w:val="1"/>
          <w:szCs w:val="24"/>
        </w:rPr>
        <w:t> </w:t>
      </w:r>
      <w:r>
        <w:rPr>
          <w:kern w:val="1"/>
          <w:szCs w:val="24"/>
        </w:rPr>
        <w:t>této Smlouvy.</w:t>
      </w:r>
    </w:p>
    <w:p w:rsidR="00F90F58" w:rsidRDefault="00133365" w:rsidP="00F7738E">
      <w:pPr>
        <w:pStyle w:val="An2"/>
        <w:shd w:val="clear" w:color="auto" w:fill="auto"/>
        <w:tabs>
          <w:tab w:val="clear" w:pos="0"/>
        </w:tabs>
        <w:spacing w:before="360" w:line="240" w:lineRule="auto"/>
        <w:ind w:left="709"/>
        <w:rPr>
          <w:b/>
          <w:kern w:val="1"/>
          <w:szCs w:val="24"/>
          <w:lang w:val="en-US" w:eastAsia="en-US"/>
        </w:rPr>
      </w:pPr>
      <w:r w:rsidRPr="00F7738E">
        <w:rPr>
          <w:b/>
          <w:kern w:val="24"/>
          <w:szCs w:val="24"/>
          <w:lang w:eastAsia="en-US"/>
        </w:rPr>
        <w:t>Částečná</w:t>
      </w:r>
      <w:r>
        <w:rPr>
          <w:b/>
          <w:kern w:val="1"/>
          <w:szCs w:val="24"/>
        </w:rPr>
        <w:t xml:space="preserve"> neplatnost</w:t>
      </w:r>
    </w:p>
    <w:p w:rsidR="00F90F58" w:rsidRPr="00D17DB8" w:rsidRDefault="00133365" w:rsidP="001A3C79">
      <w:pPr>
        <w:pStyle w:val="An3"/>
        <w:shd w:val="clear" w:color="auto" w:fill="auto"/>
        <w:tabs>
          <w:tab w:val="clear" w:pos="0"/>
        </w:tabs>
        <w:spacing w:line="240" w:lineRule="auto"/>
        <w:ind w:left="709"/>
        <w:rPr>
          <w:kern w:val="1"/>
          <w:szCs w:val="24"/>
          <w:lang w:eastAsia="en-US"/>
        </w:rPr>
      </w:pPr>
      <w:r>
        <w:rPr>
          <w:kern w:val="1"/>
          <w:szCs w:val="24"/>
        </w:rPr>
        <w:t>Pokud se jakékoli ustanovení této Smlouvy stane neplatným</w:t>
      </w:r>
      <w:bookmarkStart w:id="50" w:name="_cp_text_1_191"/>
      <w:r>
        <w:rPr>
          <w:kern w:val="1"/>
          <w:szCs w:val="24"/>
        </w:rPr>
        <w:t xml:space="preserve">, neúčinným </w:t>
      </w:r>
      <w:bookmarkEnd w:id="50"/>
      <w:r>
        <w:rPr>
          <w:kern w:val="1"/>
          <w:szCs w:val="24"/>
        </w:rPr>
        <w:t>či nevymahatelným, nebude to mít vliv na platnost</w:t>
      </w:r>
      <w:bookmarkStart w:id="51" w:name="_cp_text_1_192"/>
      <w:r>
        <w:rPr>
          <w:kern w:val="1"/>
          <w:szCs w:val="24"/>
        </w:rPr>
        <w:t xml:space="preserve">, účinnost </w:t>
      </w:r>
      <w:bookmarkEnd w:id="51"/>
      <w:r>
        <w:rPr>
          <w:kern w:val="1"/>
          <w:szCs w:val="24"/>
        </w:rPr>
        <w:t>či vymahatelnost ostatních ustanovení této Smlouvy. Smluvní strany se zavazují nahradit neplatné</w:t>
      </w:r>
      <w:bookmarkStart w:id="52" w:name="_cp_text_1_193"/>
      <w:r>
        <w:rPr>
          <w:kern w:val="1"/>
          <w:szCs w:val="24"/>
        </w:rPr>
        <w:t xml:space="preserve">, neúčinné </w:t>
      </w:r>
      <w:bookmarkEnd w:id="52"/>
      <w:r>
        <w:rPr>
          <w:kern w:val="1"/>
          <w:szCs w:val="24"/>
        </w:rPr>
        <w:t>nebo nevymahatelné ustanovení platným a vymahatelným ustanovením, jehož znění bude odpovídat úmyslu vyjádřenému původním ustanovením a touto Smlouvou jako celkem a jímž bude dosaženo stejného ekonomického výsledku (v maximálním možném rozsahu v souladu s platnými právními předpisy), jako bylo zamýšleno ustanovením, jež bylo shledáno neplatným</w:t>
      </w:r>
      <w:bookmarkStart w:id="53" w:name="_cp_text_1_194"/>
      <w:r>
        <w:rPr>
          <w:kern w:val="1"/>
          <w:szCs w:val="24"/>
        </w:rPr>
        <w:t xml:space="preserve">, neúčinným </w:t>
      </w:r>
      <w:bookmarkEnd w:id="53"/>
      <w:r>
        <w:rPr>
          <w:kern w:val="1"/>
          <w:szCs w:val="24"/>
        </w:rPr>
        <w:t>či nevymahatelným.</w:t>
      </w:r>
    </w:p>
    <w:p w:rsidR="00F90F58" w:rsidRPr="00D17DB8" w:rsidRDefault="00133365" w:rsidP="001A3C79">
      <w:pPr>
        <w:pStyle w:val="An3"/>
        <w:shd w:val="clear" w:color="auto" w:fill="auto"/>
        <w:tabs>
          <w:tab w:val="clear" w:pos="0"/>
        </w:tabs>
        <w:spacing w:line="240" w:lineRule="auto"/>
        <w:ind w:left="709"/>
        <w:rPr>
          <w:kern w:val="1"/>
          <w:szCs w:val="24"/>
          <w:lang w:eastAsia="en-US"/>
        </w:rPr>
      </w:pPr>
      <w:bookmarkStart w:id="54" w:name="_cp_text_1_195"/>
      <w:r>
        <w:rPr>
          <w:kern w:val="1"/>
          <w:szCs w:val="24"/>
        </w:rPr>
        <w:tab/>
        <w:t>V případě, že kterékoli ustanovení této Smlouvy bude shledáno pro neurčitost nebo nesrozumitelnost neexistentním (zdánlivým), Smluvní strany se zavazují toto ustanovení dodatečně vyjasnit, a to tak, aby byl zachován původní účel daného ustanovení.</w:t>
      </w:r>
    </w:p>
    <w:bookmarkEnd w:id="54"/>
    <w:p w:rsidR="00F90F58" w:rsidRDefault="00133365" w:rsidP="00F7738E">
      <w:pPr>
        <w:pStyle w:val="An2"/>
        <w:shd w:val="clear" w:color="auto" w:fill="auto"/>
        <w:tabs>
          <w:tab w:val="clear" w:pos="0"/>
        </w:tabs>
        <w:spacing w:before="360" w:line="240" w:lineRule="auto"/>
        <w:ind w:left="709"/>
        <w:rPr>
          <w:b/>
          <w:kern w:val="1"/>
          <w:szCs w:val="24"/>
          <w:lang w:val="en-US"/>
        </w:rPr>
      </w:pPr>
      <w:r>
        <w:rPr>
          <w:b/>
          <w:kern w:val="1"/>
          <w:szCs w:val="24"/>
        </w:rPr>
        <w:t xml:space="preserve">Změny této </w:t>
      </w:r>
      <w:r w:rsidRPr="00F7738E">
        <w:rPr>
          <w:b/>
          <w:kern w:val="24"/>
          <w:szCs w:val="24"/>
          <w:lang w:eastAsia="en-US"/>
        </w:rPr>
        <w:t>Smlouvy</w:t>
      </w:r>
      <w:r>
        <w:rPr>
          <w:b/>
          <w:kern w:val="1"/>
          <w:szCs w:val="24"/>
        </w:rPr>
        <w:t xml:space="preserve"> </w:t>
      </w:r>
    </w:p>
    <w:p w:rsidR="00F90F58" w:rsidRDefault="00133365" w:rsidP="00F7738E">
      <w:pPr>
        <w:pStyle w:val="An3"/>
        <w:shd w:val="clear" w:color="auto" w:fill="auto"/>
        <w:tabs>
          <w:tab w:val="clear" w:pos="0"/>
        </w:tabs>
        <w:spacing w:line="240" w:lineRule="auto"/>
        <w:ind w:left="709"/>
        <w:rPr>
          <w:b/>
          <w:kern w:val="1"/>
          <w:szCs w:val="24"/>
          <w:lang w:val="en-US"/>
        </w:rPr>
      </w:pPr>
      <w:r>
        <w:rPr>
          <w:rFonts w:eastAsia="Arial Unicode MS"/>
          <w:kern w:val="1"/>
          <w:szCs w:val="24"/>
        </w:rPr>
        <w:lastRenderedPageBreak/>
        <w:t>Tuto Smlouvu je možno měnit, doplňovat a upravovat pouze písemnými dodatky, podepsanými oprávněnými zástupci obou Smluvních stran</w:t>
      </w:r>
      <w:bookmarkStart w:id="55" w:name="_cp_text_1_197"/>
      <w:r>
        <w:rPr>
          <w:rFonts w:eastAsia="Arial Unicode MS"/>
          <w:kern w:val="1"/>
          <w:szCs w:val="24"/>
        </w:rPr>
        <w:t xml:space="preserve">; jiná než písemná forma změny, doplnění nebo úpravy této Smlouvy je ve </w:t>
      </w:r>
      <w:r w:rsidRPr="00F7738E">
        <w:rPr>
          <w:rFonts w:eastAsia="Calibri"/>
          <w:kern w:val="1"/>
          <w:szCs w:val="24"/>
        </w:rPr>
        <w:t>smyslu</w:t>
      </w:r>
      <w:r>
        <w:rPr>
          <w:rFonts w:eastAsia="Arial Unicode MS"/>
          <w:kern w:val="1"/>
          <w:szCs w:val="24"/>
        </w:rPr>
        <w:t xml:space="preserve"> § 564 Občanského zákoníku vyloučena</w:t>
      </w:r>
      <w:bookmarkEnd w:id="55"/>
      <w:r>
        <w:rPr>
          <w:rFonts w:eastAsia="Arial Unicode MS"/>
          <w:kern w:val="1"/>
          <w:szCs w:val="24"/>
        </w:rPr>
        <w:t>.</w:t>
      </w:r>
    </w:p>
    <w:p w:rsidR="00F90F58" w:rsidRDefault="00133365" w:rsidP="00F7738E">
      <w:pPr>
        <w:pStyle w:val="An3"/>
        <w:shd w:val="clear" w:color="auto" w:fill="auto"/>
        <w:tabs>
          <w:tab w:val="clear" w:pos="0"/>
        </w:tabs>
        <w:spacing w:line="240" w:lineRule="auto"/>
        <w:ind w:left="709"/>
        <w:rPr>
          <w:kern w:val="1"/>
          <w:szCs w:val="24"/>
          <w:lang w:val="en-US"/>
        </w:rPr>
      </w:pPr>
      <w:bookmarkStart w:id="56" w:name="_cp_text_1_198"/>
      <w:r>
        <w:rPr>
          <w:kern w:val="1"/>
          <w:szCs w:val="24"/>
        </w:rPr>
        <w:t xml:space="preserve">Jakákoliv změna, doplnění či úprava této Smlouvy vyžaduje úplnou dohodu obou Smluvních stran; možnost </w:t>
      </w:r>
      <w:r w:rsidRPr="00F7738E">
        <w:rPr>
          <w:rFonts w:eastAsia="Arial Unicode MS"/>
          <w:kern w:val="1"/>
          <w:szCs w:val="24"/>
        </w:rPr>
        <w:t>přijetí</w:t>
      </w:r>
      <w:r>
        <w:rPr>
          <w:kern w:val="1"/>
          <w:szCs w:val="24"/>
        </w:rPr>
        <w:t xml:space="preserve"> návrhu změny, doplnění či úpravy této Smlouvy druhou Smluvní stranou s dodatkem či odchylkou je vyloučena.</w:t>
      </w:r>
    </w:p>
    <w:bookmarkEnd w:id="56"/>
    <w:p w:rsidR="00F90F58" w:rsidRDefault="00133365" w:rsidP="00D22C70">
      <w:pPr>
        <w:pStyle w:val="An2"/>
        <w:keepNext/>
        <w:shd w:val="clear" w:color="auto" w:fill="auto"/>
        <w:tabs>
          <w:tab w:val="clear" w:pos="0"/>
        </w:tabs>
        <w:spacing w:before="360" w:line="240" w:lineRule="auto"/>
        <w:ind w:left="709"/>
        <w:rPr>
          <w:b/>
          <w:kern w:val="1"/>
          <w:szCs w:val="24"/>
          <w:lang w:val="en-US"/>
        </w:rPr>
      </w:pPr>
      <w:r>
        <w:rPr>
          <w:b/>
          <w:kern w:val="1"/>
          <w:szCs w:val="24"/>
        </w:rPr>
        <w:t>Doručování a kontaktní údaje</w:t>
      </w:r>
    </w:p>
    <w:p w:rsidR="00F90F58" w:rsidRDefault="00133365" w:rsidP="00F7738E">
      <w:pPr>
        <w:pStyle w:val="An3"/>
        <w:shd w:val="clear" w:color="auto" w:fill="auto"/>
        <w:tabs>
          <w:tab w:val="clear" w:pos="0"/>
        </w:tabs>
        <w:spacing w:line="240" w:lineRule="auto"/>
        <w:ind w:left="709"/>
        <w:rPr>
          <w:kern w:val="1"/>
          <w:szCs w:val="24"/>
        </w:rPr>
      </w:pPr>
      <w:r>
        <w:rPr>
          <w:kern w:val="1"/>
          <w:szCs w:val="24"/>
        </w:rPr>
        <w:t>Veškerá písemná komunikace mezi Smluvními stranami (včetně faktur) bude probíhat výhradně osobním doručením, e-mailem s potvrzením přečtení, doporučenou poštou nebo kurýrní službou na níže uvedené adresy:</w:t>
      </w:r>
      <w:bookmarkEnd w:id="45"/>
    </w:p>
    <w:p w:rsidR="00D57EC4" w:rsidRPr="00D57EC4" w:rsidRDefault="00D57EC4" w:rsidP="00D57EC4">
      <w:pPr>
        <w:pStyle w:val="Zkladntext"/>
      </w:pPr>
    </w:p>
    <w:tbl>
      <w:tblPr>
        <w:tblStyle w:val="Svtlmkatabulky1"/>
        <w:tblpPr w:leftFromText="141" w:rightFromText="141" w:vertAnchor="text" w:horzAnchor="margin" w:tblpXSpec="right" w:tblpY="59"/>
        <w:tblW w:w="0" w:type="auto"/>
        <w:tblLook w:val="04A0" w:firstRow="1" w:lastRow="0" w:firstColumn="1" w:lastColumn="0" w:noHBand="0" w:noVBand="1"/>
      </w:tblPr>
      <w:tblGrid>
        <w:gridCol w:w="3543"/>
        <w:gridCol w:w="3544"/>
      </w:tblGrid>
      <w:tr w:rsidR="00D57EC4" w:rsidTr="00D57EC4">
        <w:tc>
          <w:tcPr>
            <w:tcW w:w="3543" w:type="dxa"/>
          </w:tcPr>
          <w:p w:rsidR="00D57EC4" w:rsidRDefault="00D57EC4"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Jméno, příjmení a titul</w:t>
            </w:r>
          </w:p>
        </w:tc>
        <w:tc>
          <w:tcPr>
            <w:tcW w:w="3544" w:type="dxa"/>
          </w:tcPr>
          <w:p w:rsidR="00D57EC4" w:rsidRDefault="00D57EC4"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Adresa pro doručování</w:t>
            </w:r>
          </w:p>
        </w:tc>
      </w:tr>
      <w:tr w:rsidR="00D57EC4" w:rsidTr="00D57EC4">
        <w:trPr>
          <w:trHeight w:val="856"/>
        </w:trPr>
        <w:tc>
          <w:tcPr>
            <w:tcW w:w="3543" w:type="dxa"/>
          </w:tcPr>
          <w:p w:rsidR="00D57EC4" w:rsidRDefault="00EC1D6E"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4"/>
                <w:szCs w:val="24"/>
                <w:highlight w:val="black"/>
              </w:rPr>
              <w:t>XXXXXXXXXXXX</w:t>
            </w:r>
          </w:p>
        </w:tc>
        <w:tc>
          <w:tcPr>
            <w:tcW w:w="3544" w:type="dxa"/>
          </w:tcPr>
          <w:p w:rsidR="00D57EC4" w:rsidRPr="00D17DB8" w:rsidRDefault="00D57EC4" w:rsidP="00D57EC4">
            <w:pPr>
              <w:shd w:val="clear" w:color="auto" w:fill="auto"/>
              <w:autoSpaceDE/>
              <w:autoSpaceDN/>
              <w:adjustRightInd/>
              <w:ind w:left="709" w:hanging="720"/>
              <w:jc w:val="both"/>
              <w:rPr>
                <w:rFonts w:ascii="Times New Roman" w:eastAsia="Arial Unicode MS" w:hAnsi="Times New Roman"/>
                <w:kern w:val="1"/>
                <w:sz w:val="22"/>
                <w:szCs w:val="24"/>
              </w:rPr>
            </w:pPr>
            <w:r>
              <w:rPr>
                <w:rFonts w:ascii="Times New Roman" w:eastAsia="Arial Unicode MS" w:hAnsi="Times New Roman"/>
                <w:kern w:val="1"/>
                <w:sz w:val="22"/>
                <w:szCs w:val="24"/>
              </w:rPr>
              <w:t>Ředitelství silnic a dálnic ČR</w:t>
            </w:r>
          </w:p>
          <w:p w:rsidR="00D57EC4" w:rsidRDefault="00D57EC4" w:rsidP="00D57EC4">
            <w:pPr>
              <w:shd w:val="clear" w:color="auto" w:fill="auto"/>
              <w:autoSpaceDE/>
              <w:autoSpaceDN/>
              <w:adjustRightInd/>
              <w:jc w:val="both"/>
              <w:rPr>
                <w:rFonts w:ascii="Times New Roman" w:eastAsia="Arial Unicode MS" w:hAnsi="Times New Roman"/>
                <w:kern w:val="1"/>
                <w:sz w:val="22"/>
                <w:szCs w:val="24"/>
              </w:rPr>
            </w:pPr>
            <w:r w:rsidRPr="00001C3E">
              <w:rPr>
                <w:rFonts w:ascii="Times New Roman" w:eastAsia="Arial Unicode MS" w:hAnsi="Times New Roman" w:cs="Times New Roman"/>
                <w:kern w:val="1"/>
                <w:sz w:val="22"/>
                <w:szCs w:val="22"/>
              </w:rPr>
              <w:t>Čerčanská 2023/12</w:t>
            </w:r>
            <w:r>
              <w:rPr>
                <w:rFonts w:ascii="Times New Roman" w:eastAsia="Arial Unicode MS" w:hAnsi="Times New Roman" w:cs="Times New Roman"/>
                <w:kern w:val="1"/>
                <w:sz w:val="22"/>
                <w:szCs w:val="22"/>
              </w:rPr>
              <w:br/>
              <w:t>140 00 Praha 4</w:t>
            </w:r>
            <w:r w:rsidRPr="002352D1">
              <w:rPr>
                <w:rFonts w:ascii="Times New Roman" w:eastAsia="Arial Unicode MS" w:hAnsi="Times New Roman" w:cs="Times New Roman"/>
                <w:kern w:val="1"/>
                <w:sz w:val="22"/>
                <w:szCs w:val="22"/>
              </w:rPr>
              <w:tab/>
            </w:r>
          </w:p>
        </w:tc>
      </w:tr>
      <w:tr w:rsidR="00D57EC4" w:rsidTr="00D57EC4">
        <w:trPr>
          <w:trHeight w:val="288"/>
        </w:trPr>
        <w:tc>
          <w:tcPr>
            <w:tcW w:w="3543" w:type="dxa"/>
          </w:tcPr>
          <w:p w:rsidR="00D57EC4" w:rsidRDefault="00D57EC4"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Ve věcech:</w:t>
            </w:r>
          </w:p>
        </w:tc>
        <w:tc>
          <w:tcPr>
            <w:tcW w:w="3544" w:type="dxa"/>
          </w:tcPr>
          <w:p w:rsidR="00D57EC4" w:rsidRPr="00D57EC4" w:rsidRDefault="00D57EC4" w:rsidP="00D57EC4">
            <w:pPr>
              <w:shd w:val="clear" w:color="auto" w:fill="auto"/>
              <w:autoSpaceDE/>
              <w:autoSpaceDN/>
              <w:adjustRightInd/>
              <w:jc w:val="both"/>
              <w:rPr>
                <w:rFonts w:ascii="Times New Roman" w:eastAsia="Arial Unicode MS" w:hAnsi="Times New Roman"/>
                <w:b/>
                <w:kern w:val="1"/>
                <w:sz w:val="22"/>
                <w:szCs w:val="24"/>
              </w:rPr>
            </w:pPr>
            <w:r w:rsidRPr="00D57EC4">
              <w:rPr>
                <w:rFonts w:ascii="Times New Roman" w:eastAsia="Arial Unicode MS" w:hAnsi="Times New Roman"/>
                <w:b/>
                <w:kern w:val="1"/>
                <w:sz w:val="22"/>
                <w:szCs w:val="24"/>
              </w:rPr>
              <w:t>smluvních</w:t>
            </w:r>
          </w:p>
        </w:tc>
      </w:tr>
      <w:tr w:rsidR="00D57EC4" w:rsidTr="003A1265">
        <w:trPr>
          <w:trHeight w:val="972"/>
        </w:trPr>
        <w:tc>
          <w:tcPr>
            <w:tcW w:w="3543" w:type="dxa"/>
          </w:tcPr>
          <w:p w:rsidR="00D57EC4" w:rsidRDefault="003A1265"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Email:</w:t>
            </w:r>
          </w:p>
          <w:p w:rsidR="003A1265" w:rsidRDefault="003A1265"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Telefon:</w:t>
            </w:r>
          </w:p>
          <w:p w:rsidR="003A1265" w:rsidRDefault="003A1265"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 rukám:</w:t>
            </w:r>
          </w:p>
        </w:tc>
        <w:tc>
          <w:tcPr>
            <w:tcW w:w="3544" w:type="dxa"/>
          </w:tcPr>
          <w:p w:rsidR="00D57EC4" w:rsidRPr="00723EF7" w:rsidRDefault="00EC1D6E" w:rsidP="00D57EC4">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kern w:val="1"/>
                <w:sz w:val="22"/>
                <w:szCs w:val="24"/>
                <w:highlight w:val="black"/>
              </w:rPr>
              <w:t>XXXXXXXXXXXX</w:t>
            </w:r>
          </w:p>
          <w:p w:rsidR="003A1265" w:rsidRPr="00723EF7" w:rsidRDefault="00EC1D6E" w:rsidP="00D57EC4">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b/>
                <w:kern w:val="1"/>
                <w:sz w:val="22"/>
                <w:szCs w:val="24"/>
                <w:highlight w:val="black"/>
              </w:rPr>
              <w:t>XXXXXXXXXXXX</w:t>
            </w:r>
          </w:p>
          <w:p w:rsidR="003A1265" w:rsidRPr="00723EF7" w:rsidRDefault="00EC1D6E" w:rsidP="00D57EC4">
            <w:pPr>
              <w:shd w:val="clear" w:color="auto" w:fill="auto"/>
              <w:autoSpaceDE/>
              <w:autoSpaceDN/>
              <w:adjustRightInd/>
              <w:jc w:val="both"/>
              <w:rPr>
                <w:rFonts w:ascii="Times New Roman" w:eastAsia="Arial Unicode MS" w:hAnsi="Times New Roman"/>
                <w:b/>
                <w:kern w:val="1"/>
                <w:sz w:val="22"/>
                <w:szCs w:val="24"/>
              </w:rPr>
            </w:pPr>
            <w:r>
              <w:rPr>
                <w:rFonts w:ascii="Times New Roman" w:eastAsia="Arial Unicode MS" w:hAnsi="Times New Roman"/>
                <w:b/>
                <w:kern w:val="1"/>
                <w:sz w:val="22"/>
                <w:szCs w:val="24"/>
                <w:highlight w:val="black"/>
              </w:rPr>
              <w:t>XXXXXXXXXXXX</w:t>
            </w:r>
          </w:p>
        </w:tc>
      </w:tr>
    </w:tbl>
    <w:p w:rsidR="00D57EC4" w:rsidRDefault="00D57EC4" w:rsidP="00D57EC4">
      <w:pPr>
        <w:shd w:val="clear" w:color="auto" w:fill="auto"/>
        <w:autoSpaceDE/>
        <w:autoSpaceDN/>
        <w:adjustRightInd/>
        <w:ind w:left="709"/>
        <w:jc w:val="both"/>
        <w:rPr>
          <w:rFonts w:ascii="Times New Roman" w:eastAsia="Arial Unicode MS" w:hAnsi="Times New Roman"/>
          <w:kern w:val="1"/>
          <w:sz w:val="22"/>
          <w:szCs w:val="24"/>
        </w:rPr>
      </w:pPr>
      <w:r>
        <w:rPr>
          <w:rFonts w:ascii="Times New Roman" w:eastAsia="Arial Unicode MS" w:hAnsi="Times New Roman"/>
          <w:kern w:val="1"/>
          <w:sz w:val="22"/>
          <w:szCs w:val="24"/>
        </w:rPr>
        <w:t xml:space="preserve">Při doručování </w:t>
      </w:r>
      <w:r w:rsidR="003A1265">
        <w:rPr>
          <w:rFonts w:ascii="Times New Roman" w:eastAsia="Arial Unicode MS" w:hAnsi="Times New Roman"/>
          <w:kern w:val="1"/>
          <w:sz w:val="22"/>
          <w:szCs w:val="24"/>
        </w:rPr>
        <w:t>O</w:t>
      </w:r>
      <w:r>
        <w:rPr>
          <w:rFonts w:ascii="Times New Roman" w:eastAsia="Arial Unicode MS" w:hAnsi="Times New Roman"/>
          <w:kern w:val="1"/>
          <w:sz w:val="22"/>
          <w:szCs w:val="24"/>
        </w:rPr>
        <w:t>bjednateli:</w:t>
      </w:r>
    </w:p>
    <w:p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rsidR="003A1265" w:rsidRPr="00D57EC4" w:rsidRDefault="003A1265" w:rsidP="003A1265">
      <w:pPr>
        <w:pStyle w:val="Zkladntext"/>
      </w:pPr>
    </w:p>
    <w:tbl>
      <w:tblPr>
        <w:tblStyle w:val="Svtlmkatabulky1"/>
        <w:tblpPr w:leftFromText="141" w:rightFromText="141" w:vertAnchor="text" w:horzAnchor="margin" w:tblpXSpec="right" w:tblpY="59"/>
        <w:tblW w:w="0" w:type="auto"/>
        <w:tblLook w:val="04A0" w:firstRow="1" w:lastRow="0" w:firstColumn="1" w:lastColumn="0" w:noHBand="0" w:noVBand="1"/>
      </w:tblPr>
      <w:tblGrid>
        <w:gridCol w:w="3543"/>
        <w:gridCol w:w="3544"/>
      </w:tblGrid>
      <w:tr w:rsidR="003A1265" w:rsidTr="00C770BA">
        <w:tc>
          <w:tcPr>
            <w:tcW w:w="3543" w:type="dxa"/>
          </w:tcPr>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Jméno, příjmení a titul</w:t>
            </w:r>
          </w:p>
        </w:tc>
        <w:tc>
          <w:tcPr>
            <w:tcW w:w="3544" w:type="dxa"/>
          </w:tcPr>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Adresa pro doručování</w:t>
            </w:r>
          </w:p>
        </w:tc>
      </w:tr>
      <w:tr w:rsidR="003A1265" w:rsidTr="00C770BA">
        <w:trPr>
          <w:trHeight w:val="856"/>
        </w:trPr>
        <w:tc>
          <w:tcPr>
            <w:tcW w:w="3543" w:type="dxa"/>
          </w:tcPr>
          <w:p w:rsidR="003A1265" w:rsidRDefault="00EC1D6E"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highlight w:val="black"/>
              </w:rPr>
              <w:t>XXXXXXXXXXXXX</w:t>
            </w:r>
          </w:p>
        </w:tc>
        <w:tc>
          <w:tcPr>
            <w:tcW w:w="3544" w:type="dxa"/>
          </w:tcPr>
          <w:p w:rsidR="005F1C2C" w:rsidRDefault="005F1C2C" w:rsidP="005F1C2C">
            <w:pPr>
              <w:shd w:val="clear" w:color="auto" w:fill="auto"/>
              <w:autoSpaceDE/>
              <w:autoSpaceDN/>
              <w:adjustRightInd/>
              <w:jc w:val="both"/>
              <w:rPr>
                <w:rFonts w:ascii="Times New Roman" w:eastAsia="Arial Unicode MS" w:hAnsi="Times New Roman"/>
                <w:kern w:val="1"/>
                <w:sz w:val="22"/>
                <w:szCs w:val="24"/>
              </w:rPr>
            </w:pPr>
            <w:r w:rsidRPr="005A1AD6">
              <w:rPr>
                <w:rFonts w:ascii="Times New Roman" w:eastAsia="Arial Unicode MS" w:hAnsi="Times New Roman"/>
                <w:kern w:val="1"/>
                <w:sz w:val="22"/>
                <w:szCs w:val="24"/>
              </w:rPr>
              <w:t>Metrostav a.s.</w:t>
            </w:r>
          </w:p>
          <w:p w:rsidR="005F1C2C" w:rsidRDefault="005F1C2C" w:rsidP="005F1C2C">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Koželužská 2450/4,</w:t>
            </w:r>
          </w:p>
          <w:p w:rsidR="003A1265" w:rsidRDefault="005F1C2C" w:rsidP="005F1C2C">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180 00  Praha 8</w:t>
            </w:r>
          </w:p>
        </w:tc>
      </w:tr>
      <w:tr w:rsidR="003A1265" w:rsidTr="00C770BA">
        <w:trPr>
          <w:trHeight w:val="288"/>
        </w:trPr>
        <w:tc>
          <w:tcPr>
            <w:tcW w:w="3543" w:type="dxa"/>
          </w:tcPr>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Ve věcech:</w:t>
            </w:r>
          </w:p>
        </w:tc>
        <w:tc>
          <w:tcPr>
            <w:tcW w:w="3544" w:type="dxa"/>
          </w:tcPr>
          <w:p w:rsidR="003A1265" w:rsidRPr="00D57EC4" w:rsidRDefault="003A1265" w:rsidP="00C770BA">
            <w:pPr>
              <w:shd w:val="clear" w:color="auto" w:fill="auto"/>
              <w:autoSpaceDE/>
              <w:autoSpaceDN/>
              <w:adjustRightInd/>
              <w:jc w:val="both"/>
              <w:rPr>
                <w:rFonts w:ascii="Times New Roman" w:eastAsia="Arial Unicode MS" w:hAnsi="Times New Roman"/>
                <w:b/>
                <w:kern w:val="1"/>
                <w:sz w:val="22"/>
                <w:szCs w:val="24"/>
              </w:rPr>
            </w:pPr>
            <w:r w:rsidRPr="00D57EC4">
              <w:rPr>
                <w:rFonts w:ascii="Times New Roman" w:eastAsia="Arial Unicode MS" w:hAnsi="Times New Roman"/>
                <w:b/>
                <w:kern w:val="1"/>
                <w:sz w:val="22"/>
                <w:szCs w:val="24"/>
              </w:rPr>
              <w:t>smluvních</w:t>
            </w:r>
          </w:p>
        </w:tc>
      </w:tr>
      <w:tr w:rsidR="003A1265" w:rsidTr="00C770BA">
        <w:trPr>
          <w:trHeight w:val="972"/>
        </w:trPr>
        <w:tc>
          <w:tcPr>
            <w:tcW w:w="3543" w:type="dxa"/>
          </w:tcPr>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Email:</w:t>
            </w:r>
          </w:p>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Telefon:</w:t>
            </w:r>
          </w:p>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 rukám:</w:t>
            </w:r>
          </w:p>
        </w:tc>
        <w:tc>
          <w:tcPr>
            <w:tcW w:w="3544" w:type="dxa"/>
          </w:tcPr>
          <w:p w:rsidR="003A1265" w:rsidRPr="00723EF7" w:rsidRDefault="00EC1D6E" w:rsidP="00C770BA">
            <w:pPr>
              <w:shd w:val="clear" w:color="auto" w:fill="auto"/>
              <w:autoSpaceDE/>
              <w:autoSpaceDN/>
              <w:adjustRightInd/>
              <w:jc w:val="both"/>
              <w:rPr>
                <w:rFonts w:ascii="Times New Roman" w:eastAsia="Arial Unicode MS" w:hAnsi="Times New Roman"/>
                <w:kern w:val="1"/>
                <w:sz w:val="22"/>
                <w:szCs w:val="24"/>
                <w:highlight w:val="black"/>
              </w:rPr>
            </w:pPr>
            <w:r>
              <w:rPr>
                <w:rFonts w:ascii="Times New Roman" w:eastAsia="Arial Unicode MS" w:hAnsi="Times New Roman"/>
                <w:kern w:val="1"/>
                <w:sz w:val="22"/>
                <w:szCs w:val="24"/>
                <w:highlight w:val="black"/>
              </w:rPr>
              <w:t>XXXXXXXXXX</w:t>
            </w:r>
          </w:p>
          <w:p w:rsidR="005F1C2C" w:rsidRPr="00723EF7" w:rsidRDefault="00EC1D6E" w:rsidP="00C770BA">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b/>
                <w:kern w:val="1"/>
                <w:sz w:val="22"/>
                <w:szCs w:val="24"/>
                <w:highlight w:val="black"/>
              </w:rPr>
              <w:t>XXXXXXXXXX</w:t>
            </w:r>
          </w:p>
          <w:p w:rsidR="005F1C2C" w:rsidRPr="00723EF7" w:rsidRDefault="00EC1D6E" w:rsidP="00C770BA">
            <w:pPr>
              <w:shd w:val="clear" w:color="auto" w:fill="auto"/>
              <w:autoSpaceDE/>
              <w:autoSpaceDN/>
              <w:adjustRightInd/>
              <w:jc w:val="both"/>
              <w:rPr>
                <w:rFonts w:ascii="Times New Roman" w:eastAsia="Arial Unicode MS" w:hAnsi="Times New Roman"/>
                <w:b/>
                <w:kern w:val="1"/>
                <w:sz w:val="22"/>
                <w:szCs w:val="24"/>
              </w:rPr>
            </w:pPr>
            <w:r>
              <w:rPr>
                <w:rFonts w:ascii="Times New Roman" w:eastAsia="Arial Unicode MS" w:hAnsi="Times New Roman"/>
                <w:b/>
                <w:kern w:val="1"/>
                <w:sz w:val="22"/>
                <w:szCs w:val="24"/>
                <w:highlight w:val="black"/>
              </w:rPr>
              <w:t>XXXXXXXXXX</w:t>
            </w:r>
          </w:p>
        </w:tc>
      </w:tr>
    </w:tbl>
    <w:p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r>
        <w:rPr>
          <w:rFonts w:ascii="Times New Roman" w:eastAsia="Arial Unicode MS" w:hAnsi="Times New Roman"/>
          <w:kern w:val="1"/>
          <w:sz w:val="22"/>
          <w:szCs w:val="24"/>
        </w:rPr>
        <w:t>Při doručování Poskytovateli:</w:t>
      </w: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F90F58" w:rsidRPr="00D17DB8" w:rsidRDefault="00D57EC4" w:rsidP="00F7738E">
      <w:pPr>
        <w:pStyle w:val="An3"/>
        <w:shd w:val="clear" w:color="auto" w:fill="auto"/>
        <w:tabs>
          <w:tab w:val="clear" w:pos="0"/>
        </w:tabs>
        <w:spacing w:line="240" w:lineRule="auto"/>
        <w:ind w:left="709"/>
        <w:rPr>
          <w:kern w:val="1"/>
          <w:szCs w:val="24"/>
        </w:rPr>
      </w:pPr>
      <w:bookmarkStart w:id="57" w:name="_Ref269202709"/>
      <w:r>
        <w:rPr>
          <w:kern w:val="1"/>
          <w:szCs w:val="24"/>
        </w:rPr>
        <w:t>Jiná,</w:t>
      </w:r>
      <w:r w:rsidR="00133365">
        <w:rPr>
          <w:kern w:val="1"/>
          <w:szCs w:val="24"/>
        </w:rPr>
        <w:t xml:space="preserve"> než písemná komunikace mezi Smluvními stranami bude probíhat prostřednictvím následujících kontaktů:</w:t>
      </w:r>
      <w:bookmarkEnd w:id="57"/>
    </w:p>
    <w:tbl>
      <w:tblPr>
        <w:tblStyle w:val="Svtlmkatabulky1"/>
        <w:tblpPr w:leftFromText="141" w:rightFromText="141" w:vertAnchor="text" w:horzAnchor="margin" w:tblpXSpec="right" w:tblpY="61"/>
        <w:tblW w:w="0" w:type="auto"/>
        <w:tblLook w:val="04A0" w:firstRow="1" w:lastRow="0" w:firstColumn="1" w:lastColumn="0" w:noHBand="0" w:noVBand="1"/>
      </w:tblPr>
      <w:tblGrid>
        <w:gridCol w:w="3543"/>
        <w:gridCol w:w="3544"/>
      </w:tblGrid>
      <w:tr w:rsidR="008267BE" w:rsidTr="008267BE">
        <w:tc>
          <w:tcPr>
            <w:tcW w:w="3543"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Jméno, příjmení a titul</w:t>
            </w:r>
          </w:p>
        </w:tc>
        <w:tc>
          <w:tcPr>
            <w:tcW w:w="3544"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Adresa pro doručování</w:t>
            </w:r>
          </w:p>
        </w:tc>
      </w:tr>
      <w:tr w:rsidR="008267BE" w:rsidTr="008267BE">
        <w:trPr>
          <w:trHeight w:val="856"/>
        </w:trPr>
        <w:tc>
          <w:tcPr>
            <w:tcW w:w="3543" w:type="dxa"/>
          </w:tcPr>
          <w:p w:rsidR="008267BE" w:rsidRDefault="00EC1D6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4"/>
                <w:szCs w:val="24"/>
                <w:highlight w:val="black"/>
              </w:rPr>
              <w:t>XXXXXXXXXXXX</w:t>
            </w:r>
          </w:p>
        </w:tc>
        <w:tc>
          <w:tcPr>
            <w:tcW w:w="3544" w:type="dxa"/>
          </w:tcPr>
          <w:p w:rsidR="008267BE" w:rsidRPr="00D17DB8" w:rsidRDefault="008267BE" w:rsidP="008267BE">
            <w:pPr>
              <w:shd w:val="clear" w:color="auto" w:fill="auto"/>
              <w:autoSpaceDE/>
              <w:autoSpaceDN/>
              <w:adjustRightInd/>
              <w:ind w:left="709" w:hanging="720"/>
              <w:jc w:val="both"/>
              <w:rPr>
                <w:rFonts w:ascii="Times New Roman" w:eastAsia="Arial Unicode MS" w:hAnsi="Times New Roman"/>
                <w:kern w:val="1"/>
                <w:sz w:val="22"/>
                <w:szCs w:val="24"/>
              </w:rPr>
            </w:pPr>
            <w:r>
              <w:rPr>
                <w:rFonts w:ascii="Times New Roman" w:eastAsia="Arial Unicode MS" w:hAnsi="Times New Roman"/>
                <w:kern w:val="1"/>
                <w:sz w:val="22"/>
                <w:szCs w:val="24"/>
              </w:rPr>
              <w:t>Ředitelství silnic a dálnic ČR</w:t>
            </w:r>
          </w:p>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sidRPr="00001C3E">
              <w:rPr>
                <w:rFonts w:ascii="Times New Roman" w:eastAsia="Arial Unicode MS" w:hAnsi="Times New Roman" w:cs="Times New Roman"/>
                <w:kern w:val="1"/>
                <w:sz w:val="22"/>
                <w:szCs w:val="22"/>
              </w:rPr>
              <w:t>Čerčanská 2023/12</w:t>
            </w:r>
            <w:r>
              <w:rPr>
                <w:rFonts w:ascii="Times New Roman" w:eastAsia="Arial Unicode MS" w:hAnsi="Times New Roman" w:cs="Times New Roman"/>
                <w:kern w:val="1"/>
                <w:sz w:val="22"/>
                <w:szCs w:val="22"/>
              </w:rPr>
              <w:br/>
              <w:t>140 00 Praha 4</w:t>
            </w:r>
            <w:r w:rsidRPr="002352D1">
              <w:rPr>
                <w:rFonts w:ascii="Times New Roman" w:eastAsia="Arial Unicode MS" w:hAnsi="Times New Roman" w:cs="Times New Roman"/>
                <w:kern w:val="1"/>
                <w:sz w:val="22"/>
                <w:szCs w:val="22"/>
              </w:rPr>
              <w:tab/>
            </w:r>
          </w:p>
        </w:tc>
      </w:tr>
      <w:tr w:rsidR="008267BE" w:rsidTr="008267BE">
        <w:trPr>
          <w:trHeight w:val="288"/>
        </w:trPr>
        <w:tc>
          <w:tcPr>
            <w:tcW w:w="3543"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Ve věcech:</w:t>
            </w:r>
          </w:p>
        </w:tc>
        <w:tc>
          <w:tcPr>
            <w:tcW w:w="3544" w:type="dxa"/>
          </w:tcPr>
          <w:p w:rsidR="008267BE" w:rsidRPr="00D57EC4" w:rsidRDefault="008267BE" w:rsidP="008267BE">
            <w:pPr>
              <w:shd w:val="clear" w:color="auto" w:fill="auto"/>
              <w:autoSpaceDE/>
              <w:autoSpaceDN/>
              <w:adjustRightInd/>
              <w:jc w:val="both"/>
              <w:rPr>
                <w:rFonts w:ascii="Times New Roman" w:eastAsia="Arial Unicode MS" w:hAnsi="Times New Roman"/>
                <w:b/>
                <w:kern w:val="1"/>
                <w:sz w:val="22"/>
                <w:szCs w:val="24"/>
              </w:rPr>
            </w:pPr>
            <w:r>
              <w:rPr>
                <w:rFonts w:ascii="Times New Roman" w:eastAsia="Arial Unicode MS" w:hAnsi="Times New Roman"/>
                <w:b/>
                <w:kern w:val="1"/>
                <w:sz w:val="22"/>
                <w:szCs w:val="24"/>
              </w:rPr>
              <w:t>technických</w:t>
            </w:r>
          </w:p>
        </w:tc>
      </w:tr>
      <w:tr w:rsidR="008267BE" w:rsidTr="008267BE">
        <w:trPr>
          <w:trHeight w:val="972"/>
        </w:trPr>
        <w:tc>
          <w:tcPr>
            <w:tcW w:w="3543"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Email:</w:t>
            </w:r>
          </w:p>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Telefon:</w:t>
            </w:r>
          </w:p>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 rukám:</w:t>
            </w:r>
          </w:p>
        </w:tc>
        <w:tc>
          <w:tcPr>
            <w:tcW w:w="3544" w:type="dxa"/>
          </w:tcPr>
          <w:p w:rsidR="008267BE" w:rsidRPr="00723EF7" w:rsidRDefault="00EC1D6E" w:rsidP="008267BE">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kern w:val="1"/>
                <w:sz w:val="22"/>
                <w:szCs w:val="24"/>
                <w:highlight w:val="black"/>
              </w:rPr>
              <w:t>XXXXXXXXXX</w:t>
            </w:r>
          </w:p>
          <w:p w:rsidR="008267BE" w:rsidRPr="00723EF7" w:rsidRDefault="00EC1D6E" w:rsidP="008267BE">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b/>
                <w:kern w:val="1"/>
                <w:sz w:val="22"/>
                <w:szCs w:val="24"/>
                <w:highlight w:val="black"/>
              </w:rPr>
              <w:t>XXXXXXXXXX</w:t>
            </w:r>
          </w:p>
          <w:p w:rsidR="008267BE" w:rsidRPr="00723EF7" w:rsidRDefault="00EC1D6E" w:rsidP="008267BE">
            <w:pPr>
              <w:shd w:val="clear" w:color="auto" w:fill="auto"/>
              <w:autoSpaceDE/>
              <w:autoSpaceDN/>
              <w:adjustRightInd/>
              <w:jc w:val="both"/>
              <w:rPr>
                <w:rFonts w:ascii="Times New Roman" w:eastAsia="Arial Unicode MS" w:hAnsi="Times New Roman"/>
                <w:b/>
                <w:kern w:val="1"/>
                <w:sz w:val="22"/>
                <w:szCs w:val="24"/>
              </w:rPr>
            </w:pPr>
            <w:r>
              <w:rPr>
                <w:rFonts w:ascii="Times New Roman" w:eastAsia="Arial Unicode MS" w:hAnsi="Times New Roman"/>
                <w:b/>
                <w:kern w:val="1"/>
                <w:sz w:val="22"/>
                <w:szCs w:val="24"/>
                <w:highlight w:val="black"/>
              </w:rPr>
              <w:t>XXXXXXXXXX</w:t>
            </w:r>
          </w:p>
        </w:tc>
      </w:tr>
    </w:tbl>
    <w:p w:rsidR="003A1265" w:rsidRDefault="008267BE" w:rsidP="003A1265">
      <w:pPr>
        <w:shd w:val="clear" w:color="auto" w:fill="auto"/>
        <w:autoSpaceDE/>
        <w:autoSpaceDN/>
        <w:adjustRightInd/>
        <w:ind w:left="709"/>
        <w:jc w:val="both"/>
        <w:rPr>
          <w:rFonts w:ascii="Times New Roman" w:eastAsia="Arial Unicode MS" w:hAnsi="Times New Roman"/>
          <w:kern w:val="1"/>
          <w:sz w:val="22"/>
          <w:szCs w:val="24"/>
        </w:rPr>
      </w:pPr>
      <w:r>
        <w:rPr>
          <w:rFonts w:ascii="Times New Roman" w:eastAsia="Arial Unicode MS" w:hAnsi="Times New Roman"/>
          <w:kern w:val="1"/>
          <w:sz w:val="22"/>
          <w:szCs w:val="24"/>
        </w:rPr>
        <w:t>V případě</w:t>
      </w:r>
      <w:r w:rsidR="003A1265">
        <w:rPr>
          <w:rFonts w:ascii="Times New Roman" w:eastAsia="Arial Unicode MS" w:hAnsi="Times New Roman"/>
          <w:kern w:val="1"/>
          <w:sz w:val="22"/>
          <w:szCs w:val="24"/>
        </w:rPr>
        <w:t xml:space="preserve"> Objednatel</w:t>
      </w:r>
      <w:r>
        <w:rPr>
          <w:rFonts w:ascii="Times New Roman" w:eastAsia="Arial Unicode MS" w:hAnsi="Times New Roman"/>
          <w:kern w:val="1"/>
          <w:sz w:val="22"/>
          <w:szCs w:val="24"/>
        </w:rPr>
        <w:t>e</w:t>
      </w:r>
      <w:r w:rsidR="003A1265">
        <w:rPr>
          <w:rFonts w:ascii="Times New Roman" w:eastAsia="Arial Unicode MS" w:hAnsi="Times New Roman"/>
          <w:kern w:val="1"/>
          <w:sz w:val="22"/>
          <w:szCs w:val="24"/>
        </w:rPr>
        <w:t>:</w:t>
      </w:r>
    </w:p>
    <w:p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Pr="00D57EC4" w:rsidRDefault="003A1265" w:rsidP="003A1265">
      <w:pPr>
        <w:pStyle w:val="Zkladntext"/>
      </w:pPr>
    </w:p>
    <w:tbl>
      <w:tblPr>
        <w:tblStyle w:val="Svtlmkatabulky1"/>
        <w:tblpPr w:leftFromText="141" w:rightFromText="141" w:vertAnchor="text" w:horzAnchor="margin" w:tblpXSpec="right" w:tblpY="59"/>
        <w:tblW w:w="0" w:type="auto"/>
        <w:tblLook w:val="04A0" w:firstRow="1" w:lastRow="0" w:firstColumn="1" w:lastColumn="0" w:noHBand="0" w:noVBand="1"/>
      </w:tblPr>
      <w:tblGrid>
        <w:gridCol w:w="3543"/>
        <w:gridCol w:w="3544"/>
      </w:tblGrid>
      <w:tr w:rsidR="003A1265" w:rsidTr="00C770BA">
        <w:tc>
          <w:tcPr>
            <w:tcW w:w="3543" w:type="dxa"/>
          </w:tcPr>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lastRenderedPageBreak/>
              <w:t>Jméno, příjmení a titul</w:t>
            </w:r>
          </w:p>
        </w:tc>
        <w:tc>
          <w:tcPr>
            <w:tcW w:w="3544" w:type="dxa"/>
          </w:tcPr>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Adresa pro doručování</w:t>
            </w:r>
          </w:p>
        </w:tc>
      </w:tr>
      <w:tr w:rsidR="003A1265" w:rsidTr="00C770BA">
        <w:trPr>
          <w:trHeight w:val="856"/>
        </w:trPr>
        <w:tc>
          <w:tcPr>
            <w:tcW w:w="3543" w:type="dxa"/>
          </w:tcPr>
          <w:p w:rsidR="003A1265" w:rsidRDefault="00EC1D6E"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highlight w:val="black"/>
              </w:rPr>
              <w:t>XXXXXXXXXXXXX</w:t>
            </w:r>
          </w:p>
        </w:tc>
        <w:tc>
          <w:tcPr>
            <w:tcW w:w="3544" w:type="dxa"/>
          </w:tcPr>
          <w:p w:rsidR="005A1AD6" w:rsidRDefault="005A1AD6" w:rsidP="00C770BA">
            <w:pPr>
              <w:shd w:val="clear" w:color="auto" w:fill="auto"/>
              <w:autoSpaceDE/>
              <w:autoSpaceDN/>
              <w:adjustRightInd/>
              <w:jc w:val="both"/>
              <w:rPr>
                <w:rFonts w:ascii="Times New Roman" w:eastAsia="Arial Unicode MS" w:hAnsi="Times New Roman"/>
                <w:kern w:val="1"/>
                <w:sz w:val="22"/>
                <w:szCs w:val="24"/>
              </w:rPr>
            </w:pPr>
            <w:r w:rsidRPr="005A1AD6">
              <w:rPr>
                <w:rFonts w:ascii="Times New Roman" w:eastAsia="Arial Unicode MS" w:hAnsi="Times New Roman"/>
                <w:kern w:val="1"/>
                <w:sz w:val="22"/>
                <w:szCs w:val="24"/>
              </w:rPr>
              <w:t>Metrostav a.s.</w:t>
            </w:r>
          </w:p>
          <w:p w:rsidR="003A1265" w:rsidRDefault="005A1AD6"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Koželužská 2450/4,</w:t>
            </w:r>
          </w:p>
          <w:p w:rsidR="005A1AD6" w:rsidRDefault="005A1AD6"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180 00  Praha 8</w:t>
            </w:r>
          </w:p>
        </w:tc>
      </w:tr>
      <w:tr w:rsidR="003A1265" w:rsidTr="00C770BA">
        <w:trPr>
          <w:trHeight w:val="288"/>
        </w:trPr>
        <w:tc>
          <w:tcPr>
            <w:tcW w:w="3543" w:type="dxa"/>
          </w:tcPr>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Ve věcech:</w:t>
            </w:r>
          </w:p>
        </w:tc>
        <w:tc>
          <w:tcPr>
            <w:tcW w:w="3544" w:type="dxa"/>
          </w:tcPr>
          <w:p w:rsidR="003A1265" w:rsidRPr="00D57EC4" w:rsidRDefault="009B5F44" w:rsidP="009B5F44">
            <w:pPr>
              <w:shd w:val="clear" w:color="auto" w:fill="auto"/>
              <w:autoSpaceDE/>
              <w:autoSpaceDN/>
              <w:adjustRightInd/>
              <w:jc w:val="both"/>
              <w:rPr>
                <w:rFonts w:ascii="Times New Roman" w:eastAsia="Arial Unicode MS" w:hAnsi="Times New Roman"/>
                <w:b/>
                <w:kern w:val="1"/>
                <w:sz w:val="22"/>
                <w:szCs w:val="24"/>
              </w:rPr>
            </w:pPr>
            <w:r>
              <w:rPr>
                <w:rFonts w:ascii="Times New Roman" w:eastAsia="Arial Unicode MS" w:hAnsi="Times New Roman"/>
                <w:b/>
                <w:kern w:val="1"/>
                <w:sz w:val="22"/>
                <w:szCs w:val="24"/>
              </w:rPr>
              <w:t>technických</w:t>
            </w:r>
          </w:p>
        </w:tc>
      </w:tr>
      <w:tr w:rsidR="003A1265" w:rsidTr="00C770BA">
        <w:trPr>
          <w:trHeight w:val="972"/>
        </w:trPr>
        <w:tc>
          <w:tcPr>
            <w:tcW w:w="3543" w:type="dxa"/>
          </w:tcPr>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Email:</w:t>
            </w:r>
          </w:p>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Telefon:</w:t>
            </w:r>
          </w:p>
          <w:p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 rukám:</w:t>
            </w:r>
          </w:p>
        </w:tc>
        <w:tc>
          <w:tcPr>
            <w:tcW w:w="3544" w:type="dxa"/>
          </w:tcPr>
          <w:p w:rsidR="003A1265" w:rsidRPr="00723EF7" w:rsidRDefault="00EC1D6E" w:rsidP="00C770BA">
            <w:pPr>
              <w:shd w:val="clear" w:color="auto" w:fill="auto"/>
              <w:autoSpaceDE/>
              <w:autoSpaceDN/>
              <w:adjustRightInd/>
              <w:jc w:val="both"/>
              <w:rPr>
                <w:rFonts w:ascii="Times New Roman" w:eastAsia="Arial Unicode MS" w:hAnsi="Times New Roman"/>
                <w:kern w:val="1"/>
                <w:sz w:val="22"/>
                <w:szCs w:val="24"/>
                <w:highlight w:val="black"/>
              </w:rPr>
            </w:pPr>
            <w:r>
              <w:rPr>
                <w:rFonts w:ascii="Times New Roman" w:eastAsia="Arial Unicode MS" w:hAnsi="Times New Roman"/>
                <w:kern w:val="1"/>
                <w:sz w:val="22"/>
                <w:szCs w:val="24"/>
                <w:highlight w:val="black"/>
              </w:rPr>
              <w:t>XXXXXXXXXXX</w:t>
            </w:r>
          </w:p>
          <w:p w:rsidR="005A1AD6" w:rsidRPr="00723EF7" w:rsidRDefault="00EC1D6E" w:rsidP="00C770BA">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b/>
                <w:kern w:val="1"/>
                <w:sz w:val="22"/>
                <w:szCs w:val="24"/>
                <w:highlight w:val="black"/>
              </w:rPr>
              <w:t>XXXXXXXXXXX</w:t>
            </w:r>
          </w:p>
          <w:p w:rsidR="005A1AD6" w:rsidRPr="00723EF7" w:rsidRDefault="00EC1D6E" w:rsidP="00C770BA">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b/>
                <w:kern w:val="1"/>
                <w:sz w:val="22"/>
                <w:szCs w:val="24"/>
                <w:highlight w:val="black"/>
              </w:rPr>
              <w:t>XXXXXXXXXXX</w:t>
            </w:r>
          </w:p>
        </w:tc>
      </w:tr>
    </w:tbl>
    <w:p w:rsidR="003A1265" w:rsidRDefault="008267BE" w:rsidP="003A1265">
      <w:pPr>
        <w:shd w:val="clear" w:color="auto" w:fill="auto"/>
        <w:autoSpaceDE/>
        <w:autoSpaceDN/>
        <w:adjustRightInd/>
        <w:ind w:left="709"/>
        <w:jc w:val="both"/>
        <w:rPr>
          <w:rFonts w:ascii="Times New Roman" w:eastAsia="Arial Unicode MS" w:hAnsi="Times New Roman"/>
          <w:kern w:val="1"/>
          <w:sz w:val="22"/>
          <w:szCs w:val="24"/>
        </w:rPr>
      </w:pPr>
      <w:r>
        <w:rPr>
          <w:rFonts w:ascii="Times New Roman" w:eastAsia="Arial Unicode MS" w:hAnsi="Times New Roman"/>
          <w:kern w:val="1"/>
          <w:sz w:val="22"/>
          <w:szCs w:val="24"/>
        </w:rPr>
        <w:t>V případě</w:t>
      </w:r>
      <w:r w:rsidR="003A1265">
        <w:rPr>
          <w:rFonts w:ascii="Times New Roman" w:eastAsia="Arial Unicode MS" w:hAnsi="Times New Roman"/>
          <w:kern w:val="1"/>
          <w:sz w:val="22"/>
          <w:szCs w:val="24"/>
        </w:rPr>
        <w:t xml:space="preserve"> Poskytovatel</w:t>
      </w:r>
      <w:r>
        <w:rPr>
          <w:rFonts w:ascii="Times New Roman" w:eastAsia="Arial Unicode MS" w:hAnsi="Times New Roman"/>
          <w:kern w:val="1"/>
          <w:sz w:val="22"/>
          <w:szCs w:val="24"/>
        </w:rPr>
        <w:t>e</w:t>
      </w:r>
      <w:r w:rsidR="003A1265">
        <w:rPr>
          <w:rFonts w:ascii="Times New Roman" w:eastAsia="Arial Unicode MS" w:hAnsi="Times New Roman"/>
          <w:kern w:val="1"/>
          <w:sz w:val="22"/>
          <w:szCs w:val="24"/>
        </w:rPr>
        <w:t>:</w:t>
      </w: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8267BE" w:rsidRDefault="008267BE" w:rsidP="003A1265">
      <w:pPr>
        <w:shd w:val="clear" w:color="auto" w:fill="auto"/>
        <w:autoSpaceDE/>
        <w:autoSpaceDN/>
        <w:adjustRightInd/>
        <w:ind w:left="709"/>
        <w:jc w:val="both"/>
        <w:rPr>
          <w:rFonts w:ascii="Times New Roman" w:eastAsia="Arial Unicode MS" w:hAnsi="Times New Roman"/>
          <w:kern w:val="1"/>
          <w:sz w:val="22"/>
          <w:szCs w:val="24"/>
        </w:rPr>
      </w:pPr>
    </w:p>
    <w:tbl>
      <w:tblPr>
        <w:tblStyle w:val="Svtlmkatabulky1"/>
        <w:tblpPr w:leftFromText="141" w:rightFromText="141" w:vertAnchor="text" w:horzAnchor="margin" w:tblpXSpec="right" w:tblpY="69"/>
        <w:tblW w:w="0" w:type="auto"/>
        <w:tblLook w:val="04A0" w:firstRow="1" w:lastRow="0" w:firstColumn="1" w:lastColumn="0" w:noHBand="0" w:noVBand="1"/>
      </w:tblPr>
      <w:tblGrid>
        <w:gridCol w:w="3543"/>
        <w:gridCol w:w="3544"/>
      </w:tblGrid>
      <w:tr w:rsidR="008267BE" w:rsidTr="008267BE">
        <w:tc>
          <w:tcPr>
            <w:tcW w:w="3543"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Jméno, příjmení a titul</w:t>
            </w:r>
          </w:p>
        </w:tc>
        <w:tc>
          <w:tcPr>
            <w:tcW w:w="3544"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Adresa pro doručování</w:t>
            </w:r>
          </w:p>
        </w:tc>
      </w:tr>
      <w:tr w:rsidR="008267BE" w:rsidTr="008267BE">
        <w:trPr>
          <w:trHeight w:val="856"/>
        </w:trPr>
        <w:tc>
          <w:tcPr>
            <w:tcW w:w="3543" w:type="dxa"/>
          </w:tcPr>
          <w:p w:rsidR="008267BE" w:rsidRDefault="00EC1D6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4"/>
                <w:szCs w:val="24"/>
                <w:highlight w:val="black"/>
              </w:rPr>
              <w:t>XXXXXXXXXXXX</w:t>
            </w:r>
          </w:p>
        </w:tc>
        <w:tc>
          <w:tcPr>
            <w:tcW w:w="3544" w:type="dxa"/>
          </w:tcPr>
          <w:p w:rsidR="008267BE" w:rsidRPr="008267BE" w:rsidRDefault="008267BE" w:rsidP="008267BE">
            <w:pPr>
              <w:shd w:val="clear" w:color="auto" w:fill="auto"/>
              <w:autoSpaceDE/>
              <w:autoSpaceDN/>
              <w:adjustRightInd/>
              <w:ind w:left="709" w:hanging="720"/>
              <w:jc w:val="both"/>
              <w:rPr>
                <w:rFonts w:ascii="Times New Roman" w:eastAsia="Arial Unicode MS" w:hAnsi="Times New Roman" w:cs="Times New Roman"/>
                <w:kern w:val="1"/>
                <w:sz w:val="22"/>
                <w:szCs w:val="22"/>
              </w:rPr>
            </w:pPr>
            <w:r w:rsidRPr="008267BE">
              <w:rPr>
                <w:rFonts w:ascii="Times New Roman" w:eastAsia="Arial Unicode MS" w:hAnsi="Times New Roman" w:cs="Times New Roman"/>
                <w:kern w:val="1"/>
                <w:sz w:val="22"/>
                <w:szCs w:val="22"/>
              </w:rPr>
              <w:t>Ředitelství silnic a dálnic ČR</w:t>
            </w:r>
          </w:p>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sidRPr="008267BE">
              <w:rPr>
                <w:rFonts w:ascii="Times New Roman" w:hAnsi="Times New Roman" w:cs="Times New Roman"/>
                <w:color w:val="000000"/>
                <w:sz w:val="22"/>
                <w:szCs w:val="22"/>
              </w:rPr>
              <w:t>Slovenská 1142/7,</w:t>
            </w:r>
            <w:r w:rsidRPr="008267BE">
              <w:rPr>
                <w:rFonts w:ascii="Times New Roman" w:hAnsi="Times New Roman" w:cs="Times New Roman"/>
                <w:color w:val="000000"/>
                <w:sz w:val="22"/>
                <w:szCs w:val="22"/>
              </w:rPr>
              <w:br/>
              <w:t>702 00 Ostrava</w:t>
            </w:r>
          </w:p>
        </w:tc>
      </w:tr>
      <w:tr w:rsidR="008267BE" w:rsidTr="008267BE">
        <w:trPr>
          <w:trHeight w:val="288"/>
        </w:trPr>
        <w:tc>
          <w:tcPr>
            <w:tcW w:w="3543"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Ve věcech:</w:t>
            </w:r>
          </w:p>
        </w:tc>
        <w:tc>
          <w:tcPr>
            <w:tcW w:w="3544" w:type="dxa"/>
          </w:tcPr>
          <w:p w:rsidR="008267BE" w:rsidRPr="00D57EC4" w:rsidRDefault="008267BE" w:rsidP="008267BE">
            <w:pPr>
              <w:shd w:val="clear" w:color="auto" w:fill="auto"/>
              <w:autoSpaceDE/>
              <w:autoSpaceDN/>
              <w:adjustRightInd/>
              <w:jc w:val="both"/>
              <w:rPr>
                <w:rFonts w:ascii="Times New Roman" w:eastAsia="Arial Unicode MS" w:hAnsi="Times New Roman"/>
                <w:b/>
                <w:kern w:val="1"/>
                <w:sz w:val="22"/>
                <w:szCs w:val="24"/>
              </w:rPr>
            </w:pPr>
            <w:r>
              <w:rPr>
                <w:rFonts w:ascii="Times New Roman" w:eastAsia="Arial Unicode MS" w:hAnsi="Times New Roman"/>
                <w:b/>
                <w:kern w:val="1"/>
                <w:sz w:val="22"/>
                <w:szCs w:val="24"/>
              </w:rPr>
              <w:t>Servisních a technických</w:t>
            </w:r>
          </w:p>
        </w:tc>
      </w:tr>
      <w:tr w:rsidR="008267BE" w:rsidTr="008267BE">
        <w:trPr>
          <w:trHeight w:val="972"/>
        </w:trPr>
        <w:tc>
          <w:tcPr>
            <w:tcW w:w="3543"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Email:</w:t>
            </w:r>
          </w:p>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Telefon:</w:t>
            </w:r>
          </w:p>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 rukám:</w:t>
            </w:r>
          </w:p>
        </w:tc>
        <w:tc>
          <w:tcPr>
            <w:tcW w:w="3544" w:type="dxa"/>
          </w:tcPr>
          <w:p w:rsidR="008267BE" w:rsidRPr="00723EF7" w:rsidRDefault="00EC1D6E" w:rsidP="008267BE">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kern w:val="1"/>
                <w:sz w:val="22"/>
                <w:szCs w:val="24"/>
                <w:highlight w:val="black"/>
              </w:rPr>
              <w:t>XXXXXXXXXXXX</w:t>
            </w:r>
          </w:p>
          <w:p w:rsidR="008267BE" w:rsidRPr="00723EF7" w:rsidRDefault="00EC1D6E" w:rsidP="008267BE">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b/>
                <w:kern w:val="1"/>
                <w:sz w:val="22"/>
                <w:szCs w:val="24"/>
                <w:highlight w:val="black"/>
              </w:rPr>
              <w:t>XXXXXXXXXXXX</w:t>
            </w:r>
          </w:p>
          <w:p w:rsidR="008267BE" w:rsidRPr="00723EF7" w:rsidRDefault="00EC1D6E" w:rsidP="008267BE">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b/>
                <w:kern w:val="1"/>
                <w:sz w:val="22"/>
                <w:szCs w:val="24"/>
                <w:highlight w:val="black"/>
              </w:rPr>
              <w:t>XXXXXXXXXXXX</w:t>
            </w:r>
          </w:p>
        </w:tc>
      </w:tr>
    </w:tbl>
    <w:p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r>
        <w:rPr>
          <w:rFonts w:ascii="Times New Roman" w:eastAsia="Arial Unicode MS" w:hAnsi="Times New Roman"/>
          <w:kern w:val="1"/>
          <w:sz w:val="22"/>
          <w:szCs w:val="24"/>
        </w:rPr>
        <w:tab/>
      </w:r>
      <w:r w:rsidR="008267BE">
        <w:rPr>
          <w:rFonts w:ascii="Times New Roman" w:eastAsia="Arial Unicode MS" w:hAnsi="Times New Roman"/>
          <w:kern w:val="1"/>
          <w:sz w:val="22"/>
          <w:szCs w:val="24"/>
        </w:rPr>
        <w:t>V případě</w:t>
      </w:r>
      <w:r>
        <w:rPr>
          <w:rFonts w:ascii="Times New Roman" w:eastAsia="Arial Unicode MS" w:hAnsi="Times New Roman"/>
          <w:kern w:val="1"/>
          <w:sz w:val="22"/>
          <w:szCs w:val="24"/>
        </w:rPr>
        <w:t xml:space="preserve"> Objednatel</w:t>
      </w:r>
      <w:r w:rsidR="008267BE">
        <w:rPr>
          <w:rFonts w:ascii="Times New Roman" w:eastAsia="Arial Unicode MS" w:hAnsi="Times New Roman"/>
          <w:kern w:val="1"/>
          <w:sz w:val="22"/>
          <w:szCs w:val="24"/>
        </w:rPr>
        <w:t>e</w:t>
      </w:r>
      <w:r>
        <w:rPr>
          <w:rFonts w:ascii="Times New Roman" w:eastAsia="Arial Unicode MS" w:hAnsi="Times New Roman"/>
          <w:kern w:val="1"/>
          <w:sz w:val="22"/>
          <w:szCs w:val="24"/>
        </w:rPr>
        <w:t>:</w:t>
      </w:r>
    </w:p>
    <w:p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p>
    <w:p w:rsidR="008C284F" w:rsidRDefault="008C284F" w:rsidP="003A1265">
      <w:pPr>
        <w:shd w:val="clear" w:color="auto" w:fill="auto"/>
        <w:autoSpaceDE/>
        <w:autoSpaceDN/>
        <w:adjustRightInd/>
        <w:ind w:left="709"/>
        <w:jc w:val="both"/>
        <w:rPr>
          <w:rFonts w:ascii="Times New Roman" w:eastAsia="Arial Unicode MS" w:hAnsi="Times New Roman"/>
          <w:kern w:val="1"/>
          <w:sz w:val="22"/>
          <w:szCs w:val="24"/>
        </w:rPr>
      </w:pPr>
    </w:p>
    <w:p w:rsidR="008C284F" w:rsidRDefault="008C284F" w:rsidP="003A1265">
      <w:pPr>
        <w:shd w:val="clear" w:color="auto" w:fill="auto"/>
        <w:autoSpaceDE/>
        <w:autoSpaceDN/>
        <w:adjustRightInd/>
        <w:ind w:left="709"/>
        <w:jc w:val="both"/>
        <w:rPr>
          <w:rFonts w:ascii="Times New Roman" w:eastAsia="Arial Unicode MS" w:hAnsi="Times New Roman"/>
          <w:kern w:val="1"/>
          <w:sz w:val="22"/>
          <w:szCs w:val="24"/>
        </w:rPr>
      </w:pPr>
    </w:p>
    <w:tbl>
      <w:tblPr>
        <w:tblStyle w:val="Svtlmkatabulky1"/>
        <w:tblpPr w:leftFromText="141" w:rightFromText="141" w:vertAnchor="text" w:horzAnchor="margin" w:tblpXSpec="right" w:tblpY="43"/>
        <w:tblW w:w="0" w:type="auto"/>
        <w:tblLook w:val="04A0" w:firstRow="1" w:lastRow="0" w:firstColumn="1" w:lastColumn="0" w:noHBand="0" w:noVBand="1"/>
      </w:tblPr>
      <w:tblGrid>
        <w:gridCol w:w="3543"/>
        <w:gridCol w:w="3544"/>
      </w:tblGrid>
      <w:tr w:rsidR="008267BE" w:rsidTr="008267BE">
        <w:tc>
          <w:tcPr>
            <w:tcW w:w="3543"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Jméno, příjmení a titul</w:t>
            </w:r>
          </w:p>
        </w:tc>
        <w:tc>
          <w:tcPr>
            <w:tcW w:w="3544"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Adresa pro doručování</w:t>
            </w:r>
          </w:p>
        </w:tc>
      </w:tr>
      <w:tr w:rsidR="008267BE" w:rsidTr="008267BE">
        <w:trPr>
          <w:trHeight w:val="856"/>
        </w:trPr>
        <w:tc>
          <w:tcPr>
            <w:tcW w:w="3543" w:type="dxa"/>
          </w:tcPr>
          <w:p w:rsidR="008267BE" w:rsidRDefault="00EC1D6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highlight w:val="black"/>
              </w:rPr>
              <w:t>XXXXXXXXXXXXXX</w:t>
            </w:r>
          </w:p>
        </w:tc>
        <w:tc>
          <w:tcPr>
            <w:tcW w:w="3544" w:type="dxa"/>
          </w:tcPr>
          <w:p w:rsidR="00555303" w:rsidRDefault="00555303" w:rsidP="00555303">
            <w:pPr>
              <w:shd w:val="clear" w:color="auto" w:fill="auto"/>
              <w:autoSpaceDE/>
              <w:autoSpaceDN/>
              <w:adjustRightInd/>
              <w:jc w:val="both"/>
              <w:rPr>
                <w:rFonts w:ascii="Times New Roman" w:eastAsia="Arial Unicode MS" w:hAnsi="Times New Roman"/>
                <w:kern w:val="1"/>
                <w:sz w:val="22"/>
                <w:szCs w:val="24"/>
              </w:rPr>
            </w:pPr>
            <w:r w:rsidRPr="005A1AD6">
              <w:rPr>
                <w:rFonts w:ascii="Times New Roman" w:eastAsia="Arial Unicode MS" w:hAnsi="Times New Roman"/>
                <w:kern w:val="1"/>
                <w:sz w:val="22"/>
                <w:szCs w:val="24"/>
              </w:rPr>
              <w:t>Metrostav a.s.</w:t>
            </w:r>
          </w:p>
          <w:p w:rsidR="00555303" w:rsidRDefault="00555303" w:rsidP="00555303">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Koželužská 2450/4,</w:t>
            </w:r>
          </w:p>
          <w:p w:rsidR="008267BE" w:rsidRDefault="00555303" w:rsidP="00555303">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180 00  Praha 8</w:t>
            </w:r>
          </w:p>
        </w:tc>
      </w:tr>
      <w:tr w:rsidR="008267BE" w:rsidTr="008267BE">
        <w:trPr>
          <w:trHeight w:val="288"/>
        </w:trPr>
        <w:tc>
          <w:tcPr>
            <w:tcW w:w="3543"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Ve věcech:</w:t>
            </w:r>
          </w:p>
        </w:tc>
        <w:tc>
          <w:tcPr>
            <w:tcW w:w="3544" w:type="dxa"/>
          </w:tcPr>
          <w:p w:rsidR="008267BE" w:rsidRPr="00D57EC4" w:rsidRDefault="008267BE" w:rsidP="008267BE">
            <w:pPr>
              <w:shd w:val="clear" w:color="auto" w:fill="auto"/>
              <w:autoSpaceDE/>
              <w:autoSpaceDN/>
              <w:adjustRightInd/>
              <w:jc w:val="both"/>
              <w:rPr>
                <w:rFonts w:ascii="Times New Roman" w:eastAsia="Arial Unicode MS" w:hAnsi="Times New Roman"/>
                <w:b/>
                <w:kern w:val="1"/>
                <w:sz w:val="22"/>
                <w:szCs w:val="24"/>
              </w:rPr>
            </w:pPr>
            <w:r>
              <w:rPr>
                <w:rFonts w:ascii="Times New Roman" w:eastAsia="Arial Unicode MS" w:hAnsi="Times New Roman"/>
                <w:b/>
                <w:kern w:val="1"/>
                <w:sz w:val="22"/>
                <w:szCs w:val="24"/>
              </w:rPr>
              <w:t>Servisních a technických</w:t>
            </w:r>
          </w:p>
        </w:tc>
      </w:tr>
      <w:tr w:rsidR="008267BE" w:rsidTr="008267BE">
        <w:trPr>
          <w:trHeight w:val="972"/>
        </w:trPr>
        <w:tc>
          <w:tcPr>
            <w:tcW w:w="3543" w:type="dxa"/>
          </w:tcPr>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Email:</w:t>
            </w:r>
          </w:p>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Telefon:</w:t>
            </w:r>
          </w:p>
          <w:p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 rukám:</w:t>
            </w:r>
          </w:p>
        </w:tc>
        <w:tc>
          <w:tcPr>
            <w:tcW w:w="3544" w:type="dxa"/>
          </w:tcPr>
          <w:p w:rsidR="008267BE" w:rsidRPr="00723EF7" w:rsidRDefault="00EC1D6E" w:rsidP="008267BE">
            <w:pPr>
              <w:shd w:val="clear" w:color="auto" w:fill="auto"/>
              <w:autoSpaceDE/>
              <w:autoSpaceDN/>
              <w:adjustRightInd/>
              <w:jc w:val="both"/>
              <w:rPr>
                <w:rFonts w:ascii="Times New Roman" w:eastAsia="Arial Unicode MS" w:hAnsi="Times New Roman"/>
                <w:kern w:val="1"/>
                <w:sz w:val="22"/>
                <w:szCs w:val="24"/>
                <w:highlight w:val="black"/>
              </w:rPr>
            </w:pPr>
            <w:r>
              <w:rPr>
                <w:rFonts w:ascii="Times New Roman" w:eastAsia="Arial Unicode MS" w:hAnsi="Times New Roman"/>
                <w:kern w:val="1"/>
                <w:sz w:val="22"/>
                <w:szCs w:val="24"/>
                <w:highlight w:val="black"/>
              </w:rPr>
              <w:t>XXXXXXXXXXXX</w:t>
            </w:r>
          </w:p>
          <w:p w:rsidR="00555303" w:rsidRPr="00723EF7" w:rsidRDefault="00EC1D6E" w:rsidP="008267BE">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b/>
                <w:kern w:val="1"/>
                <w:sz w:val="22"/>
                <w:szCs w:val="24"/>
                <w:highlight w:val="black"/>
              </w:rPr>
              <w:t>XXXXXXXXXXXX</w:t>
            </w:r>
          </w:p>
          <w:p w:rsidR="00555303" w:rsidRPr="00723EF7" w:rsidRDefault="00EC1D6E" w:rsidP="008267BE">
            <w:pPr>
              <w:shd w:val="clear" w:color="auto" w:fill="auto"/>
              <w:autoSpaceDE/>
              <w:autoSpaceDN/>
              <w:adjustRightInd/>
              <w:jc w:val="both"/>
              <w:rPr>
                <w:rFonts w:ascii="Times New Roman" w:eastAsia="Arial Unicode MS" w:hAnsi="Times New Roman"/>
                <w:b/>
                <w:kern w:val="1"/>
                <w:sz w:val="22"/>
                <w:szCs w:val="24"/>
                <w:highlight w:val="black"/>
              </w:rPr>
            </w:pPr>
            <w:r>
              <w:rPr>
                <w:rFonts w:ascii="Times New Roman" w:eastAsia="Arial Unicode MS" w:hAnsi="Times New Roman"/>
                <w:b/>
                <w:kern w:val="1"/>
                <w:sz w:val="22"/>
                <w:szCs w:val="24"/>
                <w:highlight w:val="black"/>
              </w:rPr>
              <w:t>XXXXXXXXXXXX</w:t>
            </w:r>
          </w:p>
        </w:tc>
      </w:tr>
    </w:tbl>
    <w:p w:rsidR="003A1265" w:rsidRPr="00D57EC4" w:rsidRDefault="008267BE" w:rsidP="003A1265">
      <w:pPr>
        <w:shd w:val="clear" w:color="auto" w:fill="auto"/>
        <w:autoSpaceDE/>
        <w:autoSpaceDN/>
        <w:adjustRightInd/>
        <w:ind w:left="709"/>
        <w:jc w:val="both"/>
      </w:pPr>
      <w:r>
        <w:rPr>
          <w:rFonts w:ascii="Times New Roman" w:eastAsia="Arial Unicode MS" w:hAnsi="Times New Roman"/>
          <w:kern w:val="1"/>
          <w:sz w:val="22"/>
          <w:szCs w:val="24"/>
        </w:rPr>
        <w:t xml:space="preserve">V případě </w:t>
      </w:r>
      <w:r w:rsidR="003A1265">
        <w:rPr>
          <w:rFonts w:ascii="Times New Roman" w:eastAsia="Arial Unicode MS" w:hAnsi="Times New Roman"/>
          <w:kern w:val="1"/>
          <w:sz w:val="22"/>
          <w:szCs w:val="24"/>
        </w:rPr>
        <w:t>Poskytovatel</w:t>
      </w:r>
      <w:r>
        <w:rPr>
          <w:rFonts w:ascii="Times New Roman" w:eastAsia="Arial Unicode MS" w:hAnsi="Times New Roman"/>
          <w:kern w:val="1"/>
          <w:sz w:val="22"/>
          <w:szCs w:val="24"/>
        </w:rPr>
        <w:t>e</w:t>
      </w:r>
      <w:r w:rsidR="003A1265">
        <w:rPr>
          <w:rFonts w:ascii="Times New Roman" w:eastAsia="Arial Unicode MS" w:hAnsi="Times New Roman"/>
          <w:kern w:val="1"/>
          <w:sz w:val="22"/>
          <w:szCs w:val="24"/>
        </w:rPr>
        <w:t>:</w:t>
      </w: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rsidR="00434339" w:rsidRDefault="00434339" w:rsidP="008267BE">
      <w:pPr>
        <w:shd w:val="clear" w:color="auto" w:fill="auto"/>
        <w:autoSpaceDE/>
        <w:autoSpaceDN/>
        <w:adjustRightInd/>
        <w:jc w:val="both"/>
        <w:rPr>
          <w:rFonts w:ascii="Times New Roman" w:eastAsia="Arial Unicode MS" w:hAnsi="Times New Roman"/>
          <w:kern w:val="1"/>
          <w:sz w:val="22"/>
          <w:szCs w:val="24"/>
        </w:rPr>
        <w:sectPr w:rsidR="00434339" w:rsidSect="007826E2">
          <w:headerReference w:type="even" r:id="rId8"/>
          <w:headerReference w:type="default" r:id="rId9"/>
          <w:footerReference w:type="even" r:id="rId10"/>
          <w:footerReference w:type="default" r:id="rId11"/>
          <w:headerReference w:type="first" r:id="rId12"/>
          <w:footerReference w:type="first" r:id="rId13"/>
          <w:type w:val="continuous"/>
          <w:pgSz w:w="11908" w:h="16833"/>
          <w:pgMar w:top="851" w:right="567" w:bottom="567" w:left="851" w:header="709" w:footer="709" w:gutter="0"/>
          <w:cols w:space="720"/>
        </w:sectPr>
      </w:pPr>
    </w:p>
    <w:p w:rsidR="00434339" w:rsidRPr="008267BE" w:rsidRDefault="00434339" w:rsidP="008267BE">
      <w:pPr>
        <w:shd w:val="clear" w:color="auto" w:fill="auto"/>
        <w:autoSpaceDE/>
        <w:autoSpaceDN/>
        <w:adjustRightInd/>
        <w:jc w:val="both"/>
        <w:rPr>
          <w:rFonts w:ascii="Times New Roman" w:eastAsia="Arial Unicode MS" w:hAnsi="Times New Roman"/>
          <w:kern w:val="1"/>
          <w:sz w:val="22"/>
          <w:szCs w:val="24"/>
        </w:rPr>
        <w:sectPr w:rsidR="00434339" w:rsidRPr="008267BE" w:rsidSect="00117FA5">
          <w:type w:val="continuous"/>
          <w:pgSz w:w="11908" w:h="16833"/>
          <w:pgMar w:top="1417" w:right="1417" w:bottom="1417" w:left="1418" w:header="708" w:footer="708" w:gutter="0"/>
          <w:cols w:num="2" w:space="964" w:equalWidth="0">
            <w:col w:w="3544" w:space="850"/>
            <w:col w:w="4679"/>
          </w:cols>
        </w:sectPr>
      </w:pPr>
    </w:p>
    <w:p w:rsidR="00F90F58" w:rsidRPr="00117FA5" w:rsidRDefault="00F90F58" w:rsidP="008267BE">
      <w:pPr>
        <w:shd w:val="clear" w:color="auto" w:fill="auto"/>
        <w:autoSpaceDE/>
        <w:autoSpaceDN/>
        <w:adjustRightInd/>
        <w:jc w:val="both"/>
        <w:rPr>
          <w:rFonts w:ascii="Times New Roman" w:eastAsia="Arial Unicode MS" w:hAnsi="Times New Roman"/>
          <w:kern w:val="1"/>
          <w:sz w:val="22"/>
          <w:szCs w:val="24"/>
        </w:rPr>
      </w:pPr>
    </w:p>
    <w:p w:rsidR="00F90F58" w:rsidRPr="00117FA5" w:rsidRDefault="00F90F58" w:rsidP="001E4F9D">
      <w:pPr>
        <w:shd w:val="clear" w:color="auto" w:fill="auto"/>
        <w:autoSpaceDE/>
        <w:autoSpaceDN/>
        <w:adjustRightInd/>
        <w:ind w:hanging="720"/>
        <w:jc w:val="both"/>
        <w:rPr>
          <w:rFonts w:ascii="Times New Roman" w:eastAsia="Arial Unicode MS" w:hAnsi="Times New Roman"/>
          <w:kern w:val="1"/>
          <w:sz w:val="22"/>
          <w:szCs w:val="24"/>
        </w:rPr>
      </w:pPr>
    </w:p>
    <w:p w:rsidR="00F90F58" w:rsidRPr="00117FA5" w:rsidRDefault="00133365" w:rsidP="00F7738E">
      <w:pPr>
        <w:pStyle w:val="An3"/>
        <w:shd w:val="clear" w:color="auto" w:fill="auto"/>
        <w:tabs>
          <w:tab w:val="clear" w:pos="0"/>
        </w:tabs>
        <w:spacing w:line="240" w:lineRule="auto"/>
        <w:ind w:left="709"/>
        <w:rPr>
          <w:kern w:val="1"/>
          <w:szCs w:val="24"/>
        </w:rPr>
      </w:pPr>
      <w:r>
        <w:rPr>
          <w:kern w:val="1"/>
          <w:szCs w:val="24"/>
        </w:rPr>
        <w:t xml:space="preserve">Kontaktní údaje pro průběžné informování Objednatele Poskytovatelem o stavu odstraňování Poruch </w:t>
      </w:r>
      <w:r w:rsidR="00EC5D0A">
        <w:rPr>
          <w:kern w:val="1"/>
          <w:szCs w:val="24"/>
        </w:rPr>
        <w:t>v</w:t>
      </w:r>
      <w:r w:rsidR="00902C3E">
        <w:rPr>
          <w:kern w:val="1"/>
          <w:szCs w:val="24"/>
        </w:rPr>
        <w:t xml:space="preserve">ybavení </w:t>
      </w:r>
      <w:r>
        <w:rPr>
          <w:kern w:val="1"/>
          <w:szCs w:val="24"/>
        </w:rPr>
        <w:t xml:space="preserve">dle </w:t>
      </w:r>
      <w:r>
        <w:rPr>
          <w:kern w:val="1"/>
          <w:szCs w:val="24"/>
          <w:u w:val="single"/>
        </w:rPr>
        <w:t>článku 5.2.2</w:t>
      </w:r>
      <w:r w:rsidR="00902C3E" w:rsidRPr="00EC5D0A">
        <w:rPr>
          <w:kern w:val="1"/>
          <w:szCs w:val="24"/>
        </w:rPr>
        <w:t xml:space="preserve"> </w:t>
      </w:r>
      <w:r w:rsidR="00902C3E">
        <w:rPr>
          <w:kern w:val="1"/>
          <w:szCs w:val="24"/>
        </w:rPr>
        <w:t xml:space="preserve">této Smlouvy </w:t>
      </w:r>
      <w:r w:rsidR="00902C3E" w:rsidRPr="00902C3E">
        <w:rPr>
          <w:kern w:val="1"/>
          <w:szCs w:val="24"/>
        </w:rPr>
        <w:t xml:space="preserve">a o </w:t>
      </w:r>
      <w:r w:rsidR="00EC5D0A">
        <w:rPr>
          <w:kern w:val="1"/>
          <w:szCs w:val="24"/>
        </w:rPr>
        <w:t xml:space="preserve">stavu </w:t>
      </w:r>
      <w:r w:rsidR="00902C3E" w:rsidRPr="00902C3E">
        <w:rPr>
          <w:kern w:val="1"/>
          <w:szCs w:val="24"/>
        </w:rPr>
        <w:t xml:space="preserve">provádění </w:t>
      </w:r>
      <w:r w:rsidR="00EC5D0A">
        <w:rPr>
          <w:kern w:val="1"/>
          <w:szCs w:val="24"/>
        </w:rPr>
        <w:t>Stanovených z</w:t>
      </w:r>
      <w:r w:rsidR="00902C3E" w:rsidRPr="00902C3E">
        <w:rPr>
          <w:kern w:val="1"/>
          <w:szCs w:val="24"/>
        </w:rPr>
        <w:t>abezpečovacích prací dle</w:t>
      </w:r>
      <w:r w:rsidR="00902C3E">
        <w:rPr>
          <w:kern w:val="1"/>
          <w:szCs w:val="24"/>
          <w:u w:val="single"/>
        </w:rPr>
        <w:t xml:space="preserve"> článku 5.2.3</w:t>
      </w:r>
      <w:r>
        <w:rPr>
          <w:kern w:val="1"/>
          <w:szCs w:val="24"/>
        </w:rPr>
        <w:t xml:space="preserve"> této Smlouvy jsou následující:</w:t>
      </w:r>
    </w:p>
    <w:p w:rsidR="00F90F58" w:rsidRPr="00117FA5" w:rsidRDefault="00DC3AC0" w:rsidP="00F7738E">
      <w:pPr>
        <w:shd w:val="clear" w:color="auto" w:fill="auto"/>
        <w:autoSpaceDE/>
        <w:autoSpaceDN/>
        <w:adjustRightInd/>
        <w:ind w:left="5812" w:hanging="1417"/>
        <w:jc w:val="both"/>
        <w:rPr>
          <w:rFonts w:ascii="Times New Roman" w:eastAsia="Arial Unicode MS" w:hAnsi="Times New Roman"/>
          <w:kern w:val="1"/>
          <w:sz w:val="22"/>
          <w:szCs w:val="24"/>
        </w:rPr>
      </w:pPr>
      <w:r>
        <w:rPr>
          <w:rFonts w:ascii="Times New Roman" w:eastAsia="Arial Unicode MS" w:hAnsi="Times New Roman"/>
          <w:kern w:val="1"/>
          <w:sz w:val="22"/>
          <w:szCs w:val="24"/>
        </w:rPr>
        <w:t>Jméno:</w:t>
      </w:r>
      <w:r>
        <w:rPr>
          <w:rFonts w:ascii="Times New Roman" w:eastAsia="Arial Unicode MS" w:hAnsi="Times New Roman"/>
          <w:kern w:val="1"/>
          <w:sz w:val="22"/>
          <w:szCs w:val="24"/>
        </w:rPr>
        <w:tab/>
      </w:r>
      <w:r w:rsidR="00BC6B62" w:rsidRPr="00BC6B62">
        <w:rPr>
          <w:rFonts w:ascii="Times New Roman" w:eastAsia="Arial Unicode MS" w:hAnsi="Times New Roman" w:cs="Times New Roman"/>
          <w:kern w:val="1"/>
          <w:sz w:val="22"/>
          <w:szCs w:val="22"/>
        </w:rPr>
        <w:t>Řídicí centrum SSÚD Ostrava-Přívoz</w:t>
      </w:r>
    </w:p>
    <w:p w:rsidR="00F90F58" w:rsidRPr="00D17DB8" w:rsidRDefault="00DC3AC0" w:rsidP="00F7738E">
      <w:pPr>
        <w:shd w:val="clear" w:color="auto" w:fill="auto"/>
        <w:autoSpaceDE/>
        <w:autoSpaceDN/>
        <w:adjustRightInd/>
        <w:ind w:left="5812" w:hanging="1417"/>
        <w:jc w:val="both"/>
        <w:rPr>
          <w:rFonts w:ascii="Times New Roman" w:eastAsia="Arial Unicode MS" w:hAnsi="Times New Roman"/>
          <w:kern w:val="1"/>
          <w:sz w:val="22"/>
          <w:szCs w:val="24"/>
          <w:lang w:val="de-DE"/>
        </w:rPr>
      </w:pPr>
      <w:r>
        <w:rPr>
          <w:rFonts w:ascii="Times New Roman" w:eastAsia="Arial Unicode MS" w:hAnsi="Times New Roman"/>
          <w:kern w:val="1"/>
          <w:sz w:val="22"/>
          <w:szCs w:val="24"/>
        </w:rPr>
        <w:t>E-mail:</w:t>
      </w:r>
      <w:r>
        <w:rPr>
          <w:rFonts w:ascii="Times New Roman" w:eastAsia="Arial Unicode MS" w:hAnsi="Times New Roman"/>
          <w:kern w:val="1"/>
          <w:sz w:val="22"/>
          <w:szCs w:val="24"/>
        </w:rPr>
        <w:tab/>
      </w:r>
      <w:r w:rsidR="00EC1D6E">
        <w:rPr>
          <w:rFonts w:ascii="Times New Roman" w:eastAsia="Arial Unicode MS" w:hAnsi="Times New Roman" w:cs="Times New Roman"/>
          <w:kern w:val="1"/>
          <w:sz w:val="22"/>
          <w:szCs w:val="22"/>
          <w:highlight w:val="black"/>
        </w:rPr>
        <w:t>XXXXXXXXXX</w:t>
      </w:r>
    </w:p>
    <w:p w:rsidR="008A5BAE" w:rsidRDefault="00DC3AC0" w:rsidP="00F7738E">
      <w:pPr>
        <w:shd w:val="clear" w:color="auto" w:fill="auto"/>
        <w:autoSpaceDE/>
        <w:autoSpaceDN/>
        <w:adjustRightInd/>
        <w:ind w:left="5812" w:hanging="1417"/>
        <w:jc w:val="both"/>
        <w:rPr>
          <w:rFonts w:ascii="Times New Roman" w:eastAsia="Arial Unicode MS" w:hAnsi="Times New Roman" w:cs="Times New Roman"/>
          <w:b/>
          <w:kern w:val="1"/>
          <w:sz w:val="22"/>
          <w:szCs w:val="22"/>
          <w:shd w:val="clear" w:color="auto" w:fill="FFFF00"/>
        </w:rPr>
      </w:pPr>
      <w:r>
        <w:rPr>
          <w:rFonts w:ascii="Times New Roman" w:eastAsia="Arial Unicode MS" w:hAnsi="Times New Roman"/>
          <w:kern w:val="1"/>
          <w:sz w:val="22"/>
          <w:szCs w:val="24"/>
        </w:rPr>
        <w:t xml:space="preserve">Tel.: </w:t>
      </w:r>
      <w:r>
        <w:rPr>
          <w:rFonts w:ascii="Times New Roman" w:eastAsia="Arial Unicode MS" w:hAnsi="Times New Roman"/>
          <w:kern w:val="1"/>
          <w:sz w:val="22"/>
          <w:szCs w:val="24"/>
        </w:rPr>
        <w:tab/>
      </w:r>
      <w:r w:rsidR="00EC1D6E">
        <w:rPr>
          <w:rFonts w:ascii="Times New Roman" w:eastAsia="Arial Unicode MS" w:hAnsi="Times New Roman" w:cs="Times New Roman"/>
          <w:kern w:val="1"/>
          <w:sz w:val="22"/>
          <w:szCs w:val="22"/>
          <w:highlight w:val="black"/>
        </w:rPr>
        <w:t>XXXXXXXXXX</w:t>
      </w:r>
      <w:r w:rsidR="00BC6B62" w:rsidRPr="00723EF7">
        <w:rPr>
          <w:highlight w:val="black"/>
        </w:rPr>
        <w:br/>
      </w:r>
      <w:r w:rsidR="00EC1D6E">
        <w:rPr>
          <w:rFonts w:ascii="Times New Roman" w:eastAsia="Arial Unicode MS" w:hAnsi="Times New Roman" w:cs="Times New Roman"/>
          <w:kern w:val="1"/>
          <w:sz w:val="22"/>
          <w:szCs w:val="22"/>
          <w:highlight w:val="black"/>
        </w:rPr>
        <w:t>XXXXXXXXXX</w:t>
      </w:r>
    </w:p>
    <w:p w:rsidR="00F90F58" w:rsidRDefault="00133365" w:rsidP="00F7738E">
      <w:pPr>
        <w:shd w:val="clear" w:color="auto" w:fill="auto"/>
        <w:autoSpaceDE/>
        <w:autoSpaceDN/>
        <w:adjustRightInd/>
        <w:ind w:left="1276" w:hanging="709"/>
        <w:jc w:val="both"/>
        <w:rPr>
          <w:kern w:val="1"/>
          <w:sz w:val="22"/>
          <w:szCs w:val="24"/>
          <w:lang w:val="en-US"/>
        </w:rPr>
      </w:pPr>
      <w:r>
        <w:rPr>
          <w:kern w:val="1"/>
          <w:szCs w:val="24"/>
        </w:rPr>
        <w:t xml:space="preserve"> </w:t>
      </w:r>
    </w:p>
    <w:p w:rsidR="00F90F58" w:rsidRDefault="00133365" w:rsidP="00DC3AC0">
      <w:pPr>
        <w:pStyle w:val="An3"/>
        <w:shd w:val="clear" w:color="auto" w:fill="auto"/>
        <w:tabs>
          <w:tab w:val="clear" w:pos="0"/>
        </w:tabs>
        <w:spacing w:line="240" w:lineRule="auto"/>
        <w:ind w:left="709"/>
        <w:rPr>
          <w:kern w:val="1"/>
          <w:szCs w:val="24"/>
          <w:lang w:val="en-US"/>
        </w:rPr>
      </w:pPr>
      <w:bookmarkStart w:id="58" w:name="_cp_blt_1_199"/>
      <w:bookmarkStart w:id="59" w:name="_cp_text_1_200"/>
      <w:r>
        <w:rPr>
          <w:kern w:val="1"/>
          <w:szCs w:val="24"/>
        </w:rPr>
        <w:t>Z</w:t>
      </w:r>
      <w:bookmarkEnd w:id="58"/>
      <w:r>
        <w:rPr>
          <w:kern w:val="1"/>
          <w:szCs w:val="24"/>
        </w:rPr>
        <w:t>ástupcem Poskytovatele oprávněným jednat v záležitostech této Smlouvy je:</w:t>
      </w:r>
    </w:p>
    <w:p w:rsidR="00F90F58" w:rsidRDefault="00DC3AC0" w:rsidP="00DC3AC0">
      <w:pPr>
        <w:pStyle w:val="Zkladntext"/>
        <w:shd w:val="clear" w:color="auto" w:fill="auto"/>
        <w:autoSpaceDE/>
        <w:autoSpaceDN/>
        <w:adjustRightInd/>
        <w:spacing w:after="0" w:line="240" w:lineRule="auto"/>
        <w:ind w:left="5812" w:hanging="1417"/>
        <w:rPr>
          <w:kern w:val="1"/>
          <w:sz w:val="22"/>
          <w:szCs w:val="24"/>
          <w:lang w:val="en-US"/>
        </w:rPr>
      </w:pPr>
      <w:bookmarkStart w:id="60" w:name="_cp_text_1_201"/>
      <w:bookmarkEnd w:id="59"/>
      <w:r>
        <w:rPr>
          <w:kern w:val="1"/>
          <w:sz w:val="22"/>
          <w:szCs w:val="24"/>
        </w:rPr>
        <w:t>Jméno:</w:t>
      </w:r>
      <w:r>
        <w:rPr>
          <w:kern w:val="1"/>
          <w:sz w:val="22"/>
          <w:szCs w:val="24"/>
        </w:rPr>
        <w:tab/>
      </w:r>
      <w:r w:rsidR="00EC1D6E">
        <w:rPr>
          <w:kern w:val="1"/>
          <w:sz w:val="22"/>
          <w:szCs w:val="24"/>
          <w:highlight w:val="black"/>
        </w:rPr>
        <w:t>XXXXXXXXXX</w:t>
      </w:r>
    </w:p>
    <w:p w:rsidR="00F90F58" w:rsidRDefault="00DC3AC0" w:rsidP="00DC3AC0">
      <w:pPr>
        <w:pStyle w:val="Zkladntext"/>
        <w:shd w:val="clear" w:color="auto" w:fill="auto"/>
        <w:autoSpaceDE/>
        <w:autoSpaceDN/>
        <w:adjustRightInd/>
        <w:spacing w:after="0" w:line="240" w:lineRule="auto"/>
        <w:ind w:left="5812" w:hanging="1417"/>
        <w:rPr>
          <w:kern w:val="1"/>
          <w:sz w:val="22"/>
          <w:szCs w:val="24"/>
          <w:lang w:val="en-US"/>
        </w:rPr>
      </w:pPr>
      <w:bookmarkStart w:id="61" w:name="_cp_text_1_202"/>
      <w:bookmarkEnd w:id="60"/>
      <w:r>
        <w:rPr>
          <w:kern w:val="1"/>
          <w:sz w:val="22"/>
          <w:szCs w:val="24"/>
        </w:rPr>
        <w:t>Funkce:</w:t>
      </w:r>
      <w:r w:rsidR="00133365">
        <w:rPr>
          <w:kern w:val="1"/>
          <w:sz w:val="22"/>
          <w:szCs w:val="24"/>
        </w:rPr>
        <w:tab/>
      </w:r>
      <w:r w:rsidR="00412E9E">
        <w:rPr>
          <w:kern w:val="1"/>
          <w:sz w:val="22"/>
          <w:szCs w:val="24"/>
        </w:rPr>
        <w:t>vedoucí střediska</w:t>
      </w:r>
    </w:p>
    <w:p w:rsidR="00F90F58" w:rsidRDefault="00DC3AC0" w:rsidP="00DC3AC0">
      <w:pPr>
        <w:pStyle w:val="Zkladntext"/>
        <w:shd w:val="clear" w:color="auto" w:fill="auto"/>
        <w:autoSpaceDE/>
        <w:autoSpaceDN/>
        <w:adjustRightInd/>
        <w:spacing w:after="0" w:line="240" w:lineRule="auto"/>
        <w:ind w:left="5812" w:hanging="1417"/>
        <w:rPr>
          <w:kern w:val="1"/>
          <w:sz w:val="22"/>
          <w:szCs w:val="24"/>
          <w:lang w:val="en-US"/>
        </w:rPr>
      </w:pPr>
      <w:bookmarkStart w:id="62" w:name="_cp_text_1_203"/>
      <w:bookmarkEnd w:id="61"/>
      <w:r>
        <w:rPr>
          <w:kern w:val="1"/>
          <w:sz w:val="22"/>
          <w:szCs w:val="24"/>
        </w:rPr>
        <w:t>Adresa:</w:t>
      </w:r>
      <w:r w:rsidR="00133365">
        <w:rPr>
          <w:kern w:val="1"/>
          <w:sz w:val="22"/>
          <w:szCs w:val="24"/>
        </w:rPr>
        <w:tab/>
      </w:r>
      <w:r w:rsidR="00412E9E" w:rsidRPr="00412E9E">
        <w:rPr>
          <w:kern w:val="1"/>
          <w:sz w:val="22"/>
          <w:szCs w:val="24"/>
        </w:rPr>
        <w:t>Metrostav a.s.</w:t>
      </w:r>
      <w:r w:rsidR="00412E9E">
        <w:rPr>
          <w:kern w:val="1"/>
          <w:sz w:val="22"/>
          <w:szCs w:val="24"/>
        </w:rPr>
        <w:t>, Koželužská 2450/4, 180 00 Praha 8</w:t>
      </w:r>
    </w:p>
    <w:p w:rsidR="00DC3AC0" w:rsidRDefault="00DC3AC0" w:rsidP="00DC3AC0">
      <w:pPr>
        <w:pStyle w:val="Zkladntext"/>
        <w:shd w:val="clear" w:color="auto" w:fill="auto"/>
        <w:autoSpaceDE/>
        <w:autoSpaceDN/>
        <w:adjustRightInd/>
        <w:spacing w:after="0" w:line="240" w:lineRule="auto"/>
        <w:ind w:left="5812" w:hanging="1417"/>
        <w:rPr>
          <w:kern w:val="1"/>
          <w:sz w:val="22"/>
          <w:szCs w:val="24"/>
        </w:rPr>
      </w:pPr>
      <w:bookmarkStart w:id="63" w:name="_cp_text_1_204"/>
      <w:bookmarkEnd w:id="62"/>
      <w:r>
        <w:rPr>
          <w:kern w:val="1"/>
          <w:sz w:val="22"/>
          <w:szCs w:val="24"/>
        </w:rPr>
        <w:t>E-mail:</w:t>
      </w:r>
      <w:r w:rsidR="00133365">
        <w:rPr>
          <w:kern w:val="1"/>
          <w:sz w:val="22"/>
          <w:szCs w:val="24"/>
        </w:rPr>
        <w:tab/>
      </w:r>
      <w:r w:rsidR="00EC1D6E">
        <w:rPr>
          <w:kern w:val="1"/>
          <w:sz w:val="22"/>
          <w:szCs w:val="24"/>
          <w:highlight w:val="black"/>
        </w:rPr>
        <w:t>XXXXXXXXXX</w:t>
      </w:r>
    </w:p>
    <w:p w:rsidR="00F90F58" w:rsidRPr="00D17DB8" w:rsidRDefault="00DC3AC0" w:rsidP="00DC3AC0">
      <w:pPr>
        <w:pStyle w:val="Zkladntext"/>
        <w:shd w:val="clear" w:color="auto" w:fill="auto"/>
        <w:autoSpaceDE/>
        <w:autoSpaceDN/>
        <w:adjustRightInd/>
        <w:spacing w:after="0" w:line="240" w:lineRule="auto"/>
        <w:ind w:left="5812" w:hanging="1417"/>
        <w:rPr>
          <w:b/>
          <w:kern w:val="1"/>
          <w:sz w:val="22"/>
          <w:szCs w:val="24"/>
          <w:highlight w:val="cyan"/>
        </w:rPr>
      </w:pPr>
      <w:r>
        <w:rPr>
          <w:kern w:val="1"/>
          <w:sz w:val="22"/>
          <w:szCs w:val="24"/>
        </w:rPr>
        <w:t xml:space="preserve">Tel.: </w:t>
      </w:r>
      <w:r w:rsidR="00133365">
        <w:rPr>
          <w:kern w:val="1"/>
          <w:sz w:val="22"/>
          <w:szCs w:val="24"/>
        </w:rPr>
        <w:tab/>
      </w:r>
      <w:r w:rsidR="00EC1D6E">
        <w:rPr>
          <w:kern w:val="1"/>
          <w:sz w:val="22"/>
          <w:szCs w:val="24"/>
          <w:highlight w:val="black"/>
        </w:rPr>
        <w:t>XXXXXXXXXX</w:t>
      </w:r>
    </w:p>
    <w:bookmarkEnd w:id="63"/>
    <w:p w:rsidR="00F90F58" w:rsidRPr="00D17DB8" w:rsidRDefault="00F90F58" w:rsidP="00DC3AC0">
      <w:pPr>
        <w:pStyle w:val="Zkladntext"/>
        <w:shd w:val="clear" w:color="auto" w:fill="auto"/>
        <w:autoSpaceDE/>
        <w:autoSpaceDN/>
        <w:adjustRightInd/>
        <w:spacing w:after="0" w:line="240" w:lineRule="auto"/>
        <w:ind w:left="5812" w:hanging="1417"/>
        <w:rPr>
          <w:b/>
          <w:kern w:val="1"/>
          <w:sz w:val="22"/>
          <w:szCs w:val="24"/>
          <w:highlight w:val="cyan"/>
        </w:rPr>
      </w:pPr>
    </w:p>
    <w:p w:rsidR="00F90F58" w:rsidRPr="00D17DB8" w:rsidRDefault="00133365" w:rsidP="00DC3AC0">
      <w:pPr>
        <w:pStyle w:val="An3"/>
        <w:numPr>
          <w:ilvl w:val="0"/>
          <w:numId w:val="0"/>
        </w:numPr>
        <w:shd w:val="clear" w:color="auto" w:fill="auto"/>
        <w:tabs>
          <w:tab w:val="clear" w:pos="0"/>
        </w:tabs>
        <w:spacing w:line="240" w:lineRule="auto"/>
        <w:ind w:left="709"/>
        <w:outlineLvl w:val="9"/>
        <w:rPr>
          <w:kern w:val="1"/>
          <w:szCs w:val="24"/>
        </w:rPr>
      </w:pPr>
      <w:bookmarkStart w:id="64" w:name="_cp_text_1_205"/>
      <w:r>
        <w:rPr>
          <w:kern w:val="1"/>
          <w:szCs w:val="24"/>
        </w:rPr>
        <w:lastRenderedPageBreak/>
        <w:t>(„</w:t>
      </w:r>
      <w:r>
        <w:rPr>
          <w:b/>
          <w:kern w:val="1"/>
          <w:szCs w:val="24"/>
        </w:rPr>
        <w:t>Odpovědný zástupce poskytovatele</w:t>
      </w:r>
      <w:r>
        <w:rPr>
          <w:kern w:val="1"/>
          <w:szCs w:val="24"/>
        </w:rPr>
        <w:t xml:space="preserve">“). </w:t>
      </w:r>
    </w:p>
    <w:p w:rsidR="00F90F58" w:rsidRPr="00D17DB8" w:rsidRDefault="00133365" w:rsidP="00DC3AC0">
      <w:pPr>
        <w:pStyle w:val="An3"/>
        <w:numPr>
          <w:ilvl w:val="0"/>
          <w:numId w:val="0"/>
        </w:numPr>
        <w:shd w:val="clear" w:color="auto" w:fill="auto"/>
        <w:tabs>
          <w:tab w:val="clear" w:pos="0"/>
        </w:tabs>
        <w:spacing w:line="240" w:lineRule="auto"/>
        <w:ind w:left="709"/>
        <w:outlineLvl w:val="9"/>
        <w:rPr>
          <w:kern w:val="1"/>
          <w:szCs w:val="24"/>
        </w:rPr>
      </w:pPr>
      <w:bookmarkStart w:id="65" w:name="_cp_text_1_206"/>
      <w:bookmarkEnd w:id="64"/>
      <w:r>
        <w:rPr>
          <w:kern w:val="1"/>
          <w:szCs w:val="24"/>
        </w:rPr>
        <w:t>Odpovědný zástupce poskytovatele bude bez potřeby dalšího zmocnění oprávněn činit jménem Poskytovatele vůči Objednateli všechn</w:t>
      </w:r>
      <w:r w:rsidR="00EC5D0A">
        <w:rPr>
          <w:kern w:val="1"/>
          <w:szCs w:val="24"/>
        </w:rPr>
        <w:t>a</w:t>
      </w:r>
      <w:r>
        <w:rPr>
          <w:kern w:val="1"/>
          <w:szCs w:val="24"/>
        </w:rPr>
        <w:t xml:space="preserve"> právní </w:t>
      </w:r>
      <w:r w:rsidR="00EC5D0A">
        <w:rPr>
          <w:kern w:val="1"/>
          <w:szCs w:val="24"/>
        </w:rPr>
        <w:t>jednání</w:t>
      </w:r>
      <w:r>
        <w:rPr>
          <w:kern w:val="1"/>
          <w:szCs w:val="24"/>
        </w:rPr>
        <w:t xml:space="preserve"> související s plněním této Smlouvy, s výjimkou uzavírání dodatků ke Smlouvě a odstoupení od Smlouvy. Odpovědný zástupce poskytovatele je povinen po celou dobu plnění této Smlouvy řídit činnost Poskytovatele a odpovídá za řádné plnění povinností Poskytovatele dle této Smlouvy. Jmenování či odvolání Odpovědného zástupce poskytovatele uvedeného v tomto č</w:t>
      </w:r>
      <w:r w:rsidR="00032D58">
        <w:rPr>
          <w:kern w:val="1"/>
          <w:szCs w:val="24"/>
          <w:u w:val="single"/>
        </w:rPr>
        <w:t>lánku 12</w:t>
      </w:r>
      <w:r>
        <w:rPr>
          <w:kern w:val="1"/>
          <w:szCs w:val="24"/>
          <w:u w:val="single"/>
        </w:rPr>
        <w:t>.6.4</w:t>
      </w:r>
      <w:r>
        <w:rPr>
          <w:kern w:val="1"/>
          <w:szCs w:val="24"/>
        </w:rPr>
        <w:t xml:space="preserve"> Smlouvy nepodléhá souhlasu Objednatele, jakákoliv změna v osobě zástupce musí být Objednateli neprodleně </w:t>
      </w:r>
      <w:r w:rsidR="006737EF">
        <w:rPr>
          <w:kern w:val="1"/>
          <w:szCs w:val="24"/>
        </w:rPr>
        <w:t xml:space="preserve">písemně </w:t>
      </w:r>
      <w:r>
        <w:rPr>
          <w:kern w:val="1"/>
          <w:szCs w:val="24"/>
        </w:rPr>
        <w:t>oznámena.</w:t>
      </w:r>
    </w:p>
    <w:p w:rsidR="00F90F58" w:rsidRPr="00D17DB8" w:rsidRDefault="00133365" w:rsidP="00DC3AC0">
      <w:pPr>
        <w:pStyle w:val="An3"/>
        <w:shd w:val="clear" w:color="auto" w:fill="auto"/>
        <w:tabs>
          <w:tab w:val="clear" w:pos="0"/>
        </w:tabs>
        <w:spacing w:line="240" w:lineRule="auto"/>
        <w:ind w:left="709"/>
        <w:rPr>
          <w:kern w:val="1"/>
          <w:szCs w:val="24"/>
          <w:u w:val="double"/>
        </w:rPr>
      </w:pPr>
      <w:bookmarkStart w:id="66" w:name="_cp_blt_1_211"/>
      <w:bookmarkStart w:id="67" w:name="_cp_blt_2_210"/>
      <w:bookmarkEnd w:id="65"/>
      <w:bookmarkEnd w:id="66"/>
      <w:bookmarkEnd w:id="67"/>
      <w:r>
        <w:rPr>
          <w:kern w:val="1"/>
          <w:szCs w:val="24"/>
        </w:rPr>
        <w:t xml:space="preserve">Veškeré změny kontaktních údajů uvedených v </w:t>
      </w:r>
      <w:r w:rsidR="00032D58">
        <w:rPr>
          <w:kern w:val="1"/>
          <w:szCs w:val="24"/>
          <w:u w:val="single"/>
        </w:rPr>
        <w:t>článcích 12.6.1 až 12</w:t>
      </w:r>
      <w:r>
        <w:rPr>
          <w:kern w:val="1"/>
          <w:szCs w:val="24"/>
          <w:u w:val="single"/>
        </w:rPr>
        <w:t>.6.</w:t>
      </w:r>
      <w:bookmarkStart w:id="68" w:name="_cp_text_1_209"/>
      <w:r>
        <w:rPr>
          <w:kern w:val="1"/>
          <w:szCs w:val="24"/>
          <w:u w:val="single"/>
        </w:rPr>
        <w:t>4</w:t>
      </w:r>
      <w:bookmarkEnd w:id="68"/>
      <w:r>
        <w:rPr>
          <w:kern w:val="1"/>
          <w:szCs w:val="24"/>
        </w:rPr>
        <w:t xml:space="preserve"> této Smlouvy je Smluvní strana, jíž se změna týká, povinna písemně sdělit druhé Smluvní straně s tím, že změna kontaktních údajů nabývá účinnosti ve vztahu k druhé Smluvní straně doručením tohoto sdělení. </w:t>
      </w:r>
    </w:p>
    <w:p w:rsidR="00F90F58" w:rsidRPr="00D17DB8" w:rsidRDefault="00133365" w:rsidP="00A14E79">
      <w:pPr>
        <w:pStyle w:val="An2"/>
        <w:keepNext/>
        <w:shd w:val="clear" w:color="auto" w:fill="auto"/>
        <w:tabs>
          <w:tab w:val="clear" w:pos="0"/>
        </w:tabs>
        <w:spacing w:before="360" w:line="240" w:lineRule="auto"/>
        <w:ind w:left="709"/>
        <w:rPr>
          <w:kern w:val="1"/>
          <w:szCs w:val="24"/>
          <w:lang w:eastAsia="en-US"/>
        </w:rPr>
      </w:pPr>
      <w:bookmarkStart w:id="69" w:name="_cp_blt_2_212"/>
      <w:bookmarkEnd w:id="69"/>
      <w:r>
        <w:rPr>
          <w:b/>
          <w:kern w:val="1"/>
          <w:szCs w:val="24"/>
        </w:rPr>
        <w:t>Přechod a převod práv a povinností ze Smlouvy</w:t>
      </w:r>
      <w:bookmarkStart w:id="70" w:name="_cp_text_1_214"/>
      <w:r>
        <w:rPr>
          <w:b/>
          <w:kern w:val="1"/>
          <w:szCs w:val="24"/>
        </w:rPr>
        <w:t>, postoupení Smlouvy</w:t>
      </w:r>
      <w:bookmarkEnd w:id="70"/>
    </w:p>
    <w:p w:rsidR="00F90F58" w:rsidRPr="00D17DB8" w:rsidRDefault="00133365" w:rsidP="00DC3AC0">
      <w:pPr>
        <w:pStyle w:val="An3"/>
        <w:shd w:val="clear" w:color="auto" w:fill="auto"/>
        <w:tabs>
          <w:tab w:val="clear" w:pos="0"/>
        </w:tabs>
        <w:spacing w:line="240" w:lineRule="auto"/>
        <w:ind w:left="709"/>
        <w:rPr>
          <w:kern w:val="1"/>
          <w:szCs w:val="24"/>
          <w:lang w:eastAsia="en-US"/>
        </w:rPr>
      </w:pPr>
      <w:r>
        <w:rPr>
          <w:kern w:val="1"/>
          <w:szCs w:val="24"/>
        </w:rPr>
        <w:t>Přechod práv a povinností Poskytovatele na právního nástupce je podmíněn předchozím písemným souhlasem Objednatele. V případě přechodu práv a povinností O</w:t>
      </w:r>
      <w:r w:rsidR="004C0910">
        <w:rPr>
          <w:kern w:val="1"/>
          <w:szCs w:val="24"/>
        </w:rPr>
        <w:t>bjednatele na právního nástupce</w:t>
      </w:r>
      <w:r>
        <w:rPr>
          <w:kern w:val="1"/>
          <w:szCs w:val="24"/>
        </w:rPr>
        <w:t xml:space="preserve"> je touto Smlouvou v plném rozsahu vázán právní nástupce Objednatele, nedohodnou-li se obě Smluvní strany jinak. </w:t>
      </w:r>
    </w:p>
    <w:p w:rsidR="00F90F58" w:rsidRPr="00D17DB8" w:rsidRDefault="00133365" w:rsidP="00DC3AC0">
      <w:pPr>
        <w:pStyle w:val="An3"/>
        <w:shd w:val="clear" w:color="auto" w:fill="auto"/>
        <w:tabs>
          <w:tab w:val="clear" w:pos="0"/>
        </w:tabs>
        <w:spacing w:line="240" w:lineRule="auto"/>
        <w:ind w:left="709"/>
        <w:rPr>
          <w:kern w:val="1"/>
          <w:szCs w:val="24"/>
          <w:lang w:eastAsia="en-US"/>
        </w:rPr>
      </w:pPr>
      <w:r>
        <w:rPr>
          <w:kern w:val="1"/>
          <w:szCs w:val="24"/>
        </w:rPr>
        <w:t xml:space="preserve">Práva a povinnosti Poskytovatele vyplývající z této Smlouvy nelze postoupit či jinak převést na třetí osobu bez předchozího písemného souhlasu Objednatele. Objednatel je oprávněn práva a povinnosti Objednatele vyplývající z této Smlouvy postoupit </w:t>
      </w:r>
      <w:bookmarkStart w:id="71" w:name="_cp_text_1_215"/>
      <w:r>
        <w:rPr>
          <w:kern w:val="1"/>
          <w:szCs w:val="24"/>
        </w:rPr>
        <w:t xml:space="preserve">(včetně postoupení ve smyslu § 1895 Občanského zákoníku) </w:t>
      </w:r>
      <w:bookmarkEnd w:id="71"/>
      <w:r>
        <w:rPr>
          <w:kern w:val="1"/>
          <w:szCs w:val="24"/>
        </w:rPr>
        <w:t>či jinak převést na třetí osobu s tím, že Poskytovatel výslovně souhlasí s převodem či postoupením práv a povinností Objednatele vyplývající z této Smlouvy na třetí osobu.</w:t>
      </w:r>
      <w:bookmarkStart w:id="72" w:name="_cp_text_1_216"/>
      <w:r>
        <w:rPr>
          <w:kern w:val="1"/>
          <w:szCs w:val="24"/>
        </w:rPr>
        <w:t xml:space="preserve"> Pro případ takového převodu či postoupení se Poskytovatel předem vzdává práva požadovat po Objednateli, aby plnil namísto nabyvatele či postupníka, nesplní-li tento převzaté povinnosti.</w:t>
      </w:r>
      <w:bookmarkEnd w:id="72"/>
    </w:p>
    <w:p w:rsidR="00F90F58" w:rsidRDefault="00133365" w:rsidP="00DC3AC0">
      <w:pPr>
        <w:pStyle w:val="An2"/>
        <w:shd w:val="clear" w:color="auto" w:fill="auto"/>
        <w:tabs>
          <w:tab w:val="clear" w:pos="0"/>
        </w:tabs>
        <w:spacing w:before="360" w:line="240" w:lineRule="auto"/>
        <w:ind w:left="709"/>
        <w:rPr>
          <w:b/>
          <w:kern w:val="1"/>
          <w:szCs w:val="24"/>
          <w:lang w:val="en-US" w:eastAsia="en-US"/>
        </w:rPr>
      </w:pPr>
      <w:r>
        <w:rPr>
          <w:b/>
          <w:kern w:val="1"/>
          <w:szCs w:val="24"/>
        </w:rPr>
        <w:t>Započtení</w:t>
      </w:r>
    </w:p>
    <w:p w:rsidR="00F90F58" w:rsidRDefault="00133365" w:rsidP="00DC3AC0">
      <w:pPr>
        <w:pStyle w:val="An3"/>
        <w:numPr>
          <w:ilvl w:val="0"/>
          <w:numId w:val="0"/>
        </w:numPr>
        <w:shd w:val="clear" w:color="auto" w:fill="auto"/>
        <w:tabs>
          <w:tab w:val="clear" w:pos="0"/>
        </w:tabs>
        <w:spacing w:line="240" w:lineRule="auto"/>
        <w:ind w:left="709"/>
        <w:outlineLvl w:val="9"/>
        <w:rPr>
          <w:kern w:val="1"/>
          <w:szCs w:val="24"/>
        </w:rPr>
      </w:pPr>
      <w:r>
        <w:rPr>
          <w:kern w:val="1"/>
          <w:szCs w:val="24"/>
        </w:rPr>
        <w:t xml:space="preserve">Poskytovatel není oprávněn jednostranně započíst jakékoli svoje pohledávky za Objednatelem </w:t>
      </w:r>
      <w:r w:rsidR="00504755">
        <w:rPr>
          <w:kern w:val="1"/>
          <w:szCs w:val="24"/>
        </w:rPr>
        <w:t xml:space="preserve">vzniklé dle této Smlouvy nebo v souvislosti s ní </w:t>
      </w:r>
      <w:r>
        <w:rPr>
          <w:kern w:val="1"/>
          <w:szCs w:val="24"/>
        </w:rPr>
        <w:t>proti jakýmkoli pohledávkám, jež má Objednatel vůči Poskytovateli</w:t>
      </w:r>
      <w:r w:rsidRPr="0079584A">
        <w:rPr>
          <w:kern w:val="1"/>
          <w:szCs w:val="24"/>
        </w:rPr>
        <w:t xml:space="preserve">. Objednatel je oprávněn </w:t>
      </w:r>
      <w:bookmarkStart w:id="73" w:name="_cp_text_1_217"/>
      <w:r w:rsidRPr="0079584A">
        <w:rPr>
          <w:kern w:val="1"/>
          <w:szCs w:val="24"/>
        </w:rPr>
        <w:t xml:space="preserve">jednostranně </w:t>
      </w:r>
      <w:bookmarkEnd w:id="73"/>
      <w:r w:rsidRPr="0079584A">
        <w:rPr>
          <w:kern w:val="1"/>
          <w:szCs w:val="24"/>
        </w:rPr>
        <w:t>započíst proti jakýmkoliv peněžitým pohledávkám Poskytovatele</w:t>
      </w:r>
      <w:r w:rsidR="00CD301F">
        <w:rPr>
          <w:kern w:val="1"/>
          <w:szCs w:val="24"/>
        </w:rPr>
        <w:t xml:space="preserve"> za Objednatelem</w:t>
      </w:r>
      <w:r w:rsidRPr="0079584A">
        <w:rPr>
          <w:kern w:val="1"/>
          <w:szCs w:val="24"/>
        </w:rPr>
        <w:t xml:space="preserve"> </w:t>
      </w:r>
      <w:bookmarkStart w:id="74" w:name="_cp_text_1_218"/>
      <w:r w:rsidRPr="0079584A">
        <w:rPr>
          <w:kern w:val="1"/>
          <w:szCs w:val="24"/>
        </w:rPr>
        <w:t xml:space="preserve">jakékoliv </w:t>
      </w:r>
      <w:bookmarkEnd w:id="74"/>
      <w:r w:rsidRPr="0079584A">
        <w:rPr>
          <w:kern w:val="1"/>
          <w:szCs w:val="24"/>
        </w:rPr>
        <w:t xml:space="preserve">své peněžité pohledávky za </w:t>
      </w:r>
      <w:r w:rsidRPr="00CD301F">
        <w:rPr>
          <w:kern w:val="1"/>
          <w:szCs w:val="24"/>
        </w:rPr>
        <w:t>Poskytovatelem</w:t>
      </w:r>
      <w:r w:rsidR="007D4AA6">
        <w:rPr>
          <w:kern w:val="1"/>
          <w:szCs w:val="24"/>
        </w:rPr>
        <w:t xml:space="preserve"> vzniklé dle této Smlouvy nebo v souvislosti s ní</w:t>
      </w:r>
      <w:r w:rsidRPr="00CD301F">
        <w:rPr>
          <w:kern w:val="1"/>
          <w:szCs w:val="24"/>
        </w:rPr>
        <w:t xml:space="preserve">. Smluvní strany sjednávají a Poskytovatel výslovně souhlasí s tím, že Objednatel je oprávněn </w:t>
      </w:r>
      <w:bookmarkStart w:id="75" w:name="_cp_text_1_221"/>
      <w:r w:rsidRPr="00CD301F">
        <w:rPr>
          <w:kern w:val="1"/>
          <w:szCs w:val="24"/>
        </w:rPr>
        <w:t xml:space="preserve">jednostranně započíst </w:t>
      </w:r>
      <w:bookmarkEnd w:id="75"/>
      <w:r w:rsidRPr="00CD301F">
        <w:rPr>
          <w:kern w:val="1"/>
          <w:szCs w:val="24"/>
        </w:rPr>
        <w:t xml:space="preserve">vůči nesplatným peněžitým pohledávkám Poskytovatele </w:t>
      </w:r>
      <w:bookmarkStart w:id="76" w:name="_cp_text_1_223"/>
      <w:r w:rsidRPr="00CD301F">
        <w:rPr>
          <w:kern w:val="1"/>
          <w:szCs w:val="24"/>
        </w:rPr>
        <w:t xml:space="preserve">jakékoliv </w:t>
      </w:r>
      <w:bookmarkEnd w:id="76"/>
      <w:r w:rsidRPr="00CD301F">
        <w:rPr>
          <w:kern w:val="1"/>
          <w:szCs w:val="24"/>
        </w:rPr>
        <w:t xml:space="preserve">své </w:t>
      </w:r>
      <w:bookmarkStart w:id="77" w:name="_cp_text_1_224"/>
      <w:r w:rsidRPr="00CD301F">
        <w:rPr>
          <w:kern w:val="1"/>
          <w:szCs w:val="24"/>
        </w:rPr>
        <w:t xml:space="preserve">splatné </w:t>
      </w:r>
      <w:bookmarkEnd w:id="77"/>
      <w:r w:rsidRPr="00CD301F">
        <w:rPr>
          <w:kern w:val="1"/>
          <w:szCs w:val="24"/>
        </w:rPr>
        <w:t>peněžité pohledávky</w:t>
      </w:r>
      <w:bookmarkStart w:id="78" w:name="_cp_text_1_226"/>
      <w:r w:rsidR="003D2395">
        <w:rPr>
          <w:kern w:val="1"/>
          <w:szCs w:val="24"/>
        </w:rPr>
        <w:t xml:space="preserve"> vzniklé dle této Smlouvy nebo v souvislosti s ní</w:t>
      </w:r>
      <w:r w:rsidRPr="00CD301F">
        <w:rPr>
          <w:kern w:val="1"/>
          <w:szCs w:val="24"/>
        </w:rPr>
        <w:t>, a to včetně (bez omezení) nároků Objednatele na zaplacení smluvní pokuty a na náhradu újmy</w:t>
      </w:r>
      <w:bookmarkEnd w:id="78"/>
      <w:r w:rsidRPr="00CD301F">
        <w:rPr>
          <w:kern w:val="1"/>
          <w:szCs w:val="24"/>
        </w:rPr>
        <w:t>.</w:t>
      </w:r>
      <w:r w:rsidR="00A36811">
        <w:rPr>
          <w:kern w:val="1"/>
          <w:szCs w:val="24"/>
        </w:rPr>
        <w:t xml:space="preserve"> </w:t>
      </w:r>
    </w:p>
    <w:p w:rsidR="00F90F58" w:rsidRDefault="00133365" w:rsidP="00EE3DEA">
      <w:pPr>
        <w:pStyle w:val="An2"/>
        <w:keepNext/>
        <w:shd w:val="clear" w:color="auto" w:fill="auto"/>
        <w:tabs>
          <w:tab w:val="clear" w:pos="0"/>
        </w:tabs>
        <w:spacing w:before="360" w:line="240" w:lineRule="auto"/>
        <w:ind w:left="709"/>
        <w:rPr>
          <w:b/>
          <w:kern w:val="1"/>
          <w:szCs w:val="24"/>
          <w:lang w:val="en-US" w:eastAsia="en-US"/>
        </w:rPr>
      </w:pPr>
      <w:r>
        <w:rPr>
          <w:b/>
          <w:kern w:val="1"/>
          <w:szCs w:val="24"/>
        </w:rPr>
        <w:t>Úrok z prodlení</w:t>
      </w:r>
    </w:p>
    <w:p w:rsidR="00F90F58" w:rsidRPr="00D17DB8" w:rsidRDefault="00133365" w:rsidP="00DC3AC0">
      <w:pPr>
        <w:pStyle w:val="An3"/>
        <w:numPr>
          <w:ilvl w:val="0"/>
          <w:numId w:val="0"/>
        </w:numPr>
        <w:shd w:val="clear" w:color="auto" w:fill="auto"/>
        <w:tabs>
          <w:tab w:val="clear" w:pos="0"/>
        </w:tabs>
        <w:spacing w:line="240" w:lineRule="auto"/>
        <w:ind w:left="709"/>
        <w:outlineLvl w:val="9"/>
        <w:rPr>
          <w:kern w:val="1"/>
          <w:szCs w:val="24"/>
          <w:lang w:eastAsia="en-US"/>
        </w:rPr>
      </w:pPr>
      <w:r>
        <w:rPr>
          <w:kern w:val="1"/>
          <w:szCs w:val="24"/>
        </w:rPr>
        <w:t>V případě prodlení Smluvní strany s úhradou jakéhokoli peněžitého závazku dle této Smlouvy, je druhá Smluvní strana oprávněna požadovat úroky z prodlení ve výši stanovené platnými právními předpisy občanského práva. V případě prodlení s úhradou peněžitých závazků Objednatele dle této Smlouvy nezaviněného Objednatelem nárok Poskytovatele na zaplacení úroku z prodlení nevznikne.</w:t>
      </w:r>
    </w:p>
    <w:p w:rsidR="00F90F58" w:rsidRDefault="00133365" w:rsidP="00DC3AC0">
      <w:pPr>
        <w:pStyle w:val="An2"/>
        <w:shd w:val="clear" w:color="auto" w:fill="auto"/>
        <w:tabs>
          <w:tab w:val="clear" w:pos="0"/>
        </w:tabs>
        <w:spacing w:before="360" w:line="240" w:lineRule="auto"/>
        <w:ind w:left="709"/>
        <w:rPr>
          <w:kern w:val="1"/>
          <w:szCs w:val="24"/>
          <w:lang w:val="en-US" w:eastAsia="en-US"/>
        </w:rPr>
      </w:pPr>
      <w:r>
        <w:rPr>
          <w:b/>
          <w:kern w:val="1"/>
          <w:szCs w:val="24"/>
        </w:rPr>
        <w:t>Stejnopisy</w:t>
      </w:r>
    </w:p>
    <w:p w:rsidR="00F90F58" w:rsidRDefault="00133365" w:rsidP="00DC3AC0">
      <w:pPr>
        <w:pStyle w:val="An3"/>
        <w:numPr>
          <w:ilvl w:val="0"/>
          <w:numId w:val="0"/>
        </w:numPr>
        <w:shd w:val="clear" w:color="auto" w:fill="auto"/>
        <w:tabs>
          <w:tab w:val="clear" w:pos="0"/>
        </w:tabs>
        <w:spacing w:line="240" w:lineRule="auto"/>
        <w:ind w:left="709"/>
        <w:outlineLvl w:val="9"/>
        <w:rPr>
          <w:kern w:val="1"/>
          <w:szCs w:val="24"/>
          <w:lang w:val="en-US" w:eastAsia="en-US"/>
        </w:rPr>
      </w:pPr>
      <w:r>
        <w:rPr>
          <w:kern w:val="1"/>
          <w:szCs w:val="24"/>
        </w:rPr>
        <w:lastRenderedPageBreak/>
        <w:t>Tato Smlouva je vyhotovena ve dvou (2) stejnopisech, z nichž každý má platnost originálu.</w:t>
      </w:r>
    </w:p>
    <w:p w:rsidR="00F90F58" w:rsidRDefault="00133365" w:rsidP="00CD1EA2">
      <w:pPr>
        <w:pStyle w:val="An2"/>
        <w:keepNext/>
        <w:shd w:val="clear" w:color="auto" w:fill="auto"/>
        <w:tabs>
          <w:tab w:val="clear" w:pos="0"/>
        </w:tabs>
        <w:spacing w:before="360" w:line="240" w:lineRule="auto"/>
        <w:ind w:left="709"/>
        <w:rPr>
          <w:b/>
          <w:kern w:val="1"/>
          <w:szCs w:val="24"/>
          <w:lang w:val="en-US" w:eastAsia="en-US"/>
        </w:rPr>
      </w:pPr>
      <w:bookmarkStart w:id="79" w:name="_cp_text_1_229"/>
      <w:r>
        <w:rPr>
          <w:b/>
          <w:kern w:val="1"/>
          <w:szCs w:val="24"/>
        </w:rPr>
        <w:t>Písemná forma</w:t>
      </w:r>
    </w:p>
    <w:p w:rsidR="00F90F58" w:rsidRDefault="00133365" w:rsidP="00DC3AC0">
      <w:pPr>
        <w:pStyle w:val="An3"/>
        <w:numPr>
          <w:ilvl w:val="0"/>
          <w:numId w:val="0"/>
        </w:numPr>
        <w:shd w:val="clear" w:color="auto" w:fill="auto"/>
        <w:tabs>
          <w:tab w:val="clear" w:pos="0"/>
        </w:tabs>
        <w:spacing w:line="240" w:lineRule="auto"/>
        <w:ind w:left="709"/>
        <w:outlineLvl w:val="9"/>
        <w:rPr>
          <w:kern w:val="1"/>
          <w:szCs w:val="24"/>
          <w:lang w:val="en-US" w:eastAsia="en-US"/>
        </w:rPr>
      </w:pPr>
      <w:bookmarkStart w:id="80" w:name="_cp_text_1_230"/>
      <w:bookmarkEnd w:id="79"/>
      <w:r>
        <w:rPr>
          <w:kern w:val="1"/>
          <w:szCs w:val="24"/>
        </w:rPr>
        <w:t xml:space="preserve">S výjimkou </w:t>
      </w:r>
      <w:r>
        <w:rPr>
          <w:kern w:val="1"/>
          <w:szCs w:val="24"/>
          <w:u w:val="single"/>
        </w:rPr>
        <w:t>článku 3.2</w:t>
      </w:r>
      <w:r>
        <w:rPr>
          <w:kern w:val="1"/>
          <w:szCs w:val="24"/>
        </w:rPr>
        <w:t xml:space="preserve">, </w:t>
      </w:r>
      <w:r w:rsidR="00032D58">
        <w:rPr>
          <w:kern w:val="1"/>
          <w:szCs w:val="24"/>
          <w:u w:val="single"/>
        </w:rPr>
        <w:t xml:space="preserve">článku </w:t>
      </w:r>
      <w:r>
        <w:rPr>
          <w:kern w:val="1"/>
          <w:szCs w:val="24"/>
          <w:u w:val="single"/>
        </w:rPr>
        <w:t>I</w:t>
      </w:r>
      <w:r w:rsidR="00032D58">
        <w:rPr>
          <w:kern w:val="1"/>
          <w:szCs w:val="24"/>
          <w:u w:val="single"/>
        </w:rPr>
        <w:t>X</w:t>
      </w:r>
      <w:r>
        <w:rPr>
          <w:kern w:val="1"/>
          <w:szCs w:val="24"/>
        </w:rPr>
        <w:t xml:space="preserve">, </w:t>
      </w:r>
      <w:r>
        <w:rPr>
          <w:kern w:val="1"/>
          <w:szCs w:val="24"/>
          <w:u w:val="single"/>
        </w:rPr>
        <w:t>článku X</w:t>
      </w:r>
      <w:r w:rsidR="00032D58">
        <w:rPr>
          <w:kern w:val="1"/>
          <w:szCs w:val="24"/>
          <w:u w:val="single"/>
        </w:rPr>
        <w:t>I</w:t>
      </w:r>
      <w:r>
        <w:rPr>
          <w:kern w:val="1"/>
          <w:szCs w:val="24"/>
        </w:rPr>
        <w:t xml:space="preserve">, </w:t>
      </w:r>
      <w:r w:rsidR="00032D58">
        <w:rPr>
          <w:kern w:val="1"/>
          <w:szCs w:val="24"/>
          <w:u w:val="single"/>
        </w:rPr>
        <w:t>článku 12</w:t>
      </w:r>
      <w:r>
        <w:rPr>
          <w:kern w:val="1"/>
          <w:szCs w:val="24"/>
          <w:u w:val="single"/>
        </w:rPr>
        <w:t>.5</w:t>
      </w:r>
      <w:r w:rsidR="007857EB">
        <w:rPr>
          <w:kern w:val="1"/>
          <w:szCs w:val="24"/>
          <w:u w:val="single"/>
        </w:rPr>
        <w:t>, článku 12.6.5</w:t>
      </w:r>
      <w:r>
        <w:rPr>
          <w:kern w:val="1"/>
          <w:szCs w:val="24"/>
        </w:rPr>
        <w:t xml:space="preserve"> a </w:t>
      </w:r>
      <w:r w:rsidR="00032D58">
        <w:rPr>
          <w:kern w:val="1"/>
          <w:szCs w:val="24"/>
          <w:u w:val="single"/>
        </w:rPr>
        <w:t>článku 12</w:t>
      </w:r>
      <w:r>
        <w:rPr>
          <w:kern w:val="1"/>
          <w:szCs w:val="24"/>
          <w:u w:val="single"/>
        </w:rPr>
        <w:t>.7</w:t>
      </w:r>
      <w:r>
        <w:rPr>
          <w:kern w:val="1"/>
          <w:szCs w:val="24"/>
        </w:rPr>
        <w:t xml:space="preserve"> této Smlouvy se za písemnou formu pro účely této Smlouvy považuje též emailová či jiná elektronická komunikace.</w:t>
      </w:r>
    </w:p>
    <w:p w:rsidR="00F90F58" w:rsidRDefault="00133365" w:rsidP="00DC3AC0">
      <w:pPr>
        <w:pStyle w:val="An2"/>
        <w:shd w:val="clear" w:color="auto" w:fill="auto"/>
        <w:tabs>
          <w:tab w:val="clear" w:pos="0"/>
        </w:tabs>
        <w:spacing w:before="360" w:line="240" w:lineRule="auto"/>
        <w:ind w:left="709"/>
        <w:rPr>
          <w:b/>
          <w:kern w:val="1"/>
          <w:szCs w:val="24"/>
          <w:u w:val="double"/>
          <w:lang w:val="en-US"/>
        </w:rPr>
      </w:pPr>
      <w:bookmarkStart w:id="81" w:name="_cp_blt_1_231"/>
      <w:bookmarkEnd w:id="80"/>
      <w:r>
        <w:rPr>
          <w:b/>
          <w:kern w:val="1"/>
          <w:szCs w:val="24"/>
        </w:rPr>
        <w:t>P</w:t>
      </w:r>
      <w:bookmarkEnd w:id="81"/>
      <w:r>
        <w:rPr>
          <w:b/>
          <w:kern w:val="1"/>
          <w:szCs w:val="24"/>
        </w:rPr>
        <w:t>řílohy</w:t>
      </w:r>
    </w:p>
    <w:p w:rsidR="00F90F58" w:rsidRDefault="00642409" w:rsidP="00E32FB6">
      <w:pPr>
        <w:pStyle w:val="An3"/>
        <w:shd w:val="clear" w:color="auto" w:fill="auto"/>
        <w:tabs>
          <w:tab w:val="clear" w:pos="0"/>
        </w:tabs>
        <w:spacing w:line="240" w:lineRule="auto"/>
        <w:ind w:left="709"/>
        <w:rPr>
          <w:kern w:val="1"/>
          <w:szCs w:val="24"/>
        </w:rPr>
      </w:pPr>
      <w:r>
        <w:rPr>
          <w:kern w:val="1"/>
          <w:szCs w:val="24"/>
        </w:rPr>
        <w:tab/>
      </w:r>
      <w:r w:rsidR="00133365">
        <w:rPr>
          <w:kern w:val="1"/>
          <w:szCs w:val="24"/>
        </w:rPr>
        <w:t>Nedílnou součástí této Smlouvy jsou následující přílohy:</w:t>
      </w:r>
    </w:p>
    <w:p w:rsidR="001F777F" w:rsidRDefault="001F777F" w:rsidP="001F777F">
      <w:pPr>
        <w:pStyle w:val="An1"/>
        <w:numPr>
          <w:ilvl w:val="0"/>
          <w:numId w:val="0"/>
        </w:numPr>
        <w:spacing w:after="0" w:line="240" w:lineRule="auto"/>
        <w:jc w:val="left"/>
      </w:pPr>
      <w:r>
        <w:tab/>
        <w:t>Příloha č. 1</w:t>
      </w:r>
      <w:r>
        <w:tab/>
        <w:t>–</w:t>
      </w:r>
      <w:r w:rsidRPr="00CC3375">
        <w:tab/>
        <w:t>Specifikace předmětu plnění</w:t>
      </w:r>
    </w:p>
    <w:p w:rsidR="001F777F" w:rsidRPr="001F777F" w:rsidRDefault="001F777F" w:rsidP="001F777F">
      <w:pPr>
        <w:pStyle w:val="An1"/>
        <w:numPr>
          <w:ilvl w:val="0"/>
          <w:numId w:val="0"/>
        </w:numPr>
        <w:spacing w:after="0" w:line="240" w:lineRule="auto"/>
        <w:jc w:val="left"/>
        <w:rPr>
          <w:b w:val="0"/>
        </w:rPr>
      </w:pPr>
      <w:r>
        <w:rPr>
          <w:b w:val="0"/>
        </w:rPr>
        <w:tab/>
      </w:r>
      <w:r w:rsidRPr="001F777F">
        <w:rPr>
          <w:b w:val="0"/>
        </w:rPr>
        <w:t>Složená z částí:</w:t>
      </w:r>
    </w:p>
    <w:p w:rsidR="00F90F58" w:rsidRDefault="00133365" w:rsidP="001F777F">
      <w:pPr>
        <w:pStyle w:val="clanek"/>
        <w:numPr>
          <w:ilvl w:val="0"/>
          <w:numId w:val="0"/>
        </w:numPr>
        <w:shd w:val="clear" w:color="auto" w:fill="auto"/>
        <w:tabs>
          <w:tab w:val="left" w:pos="2170"/>
        </w:tabs>
        <w:autoSpaceDE/>
        <w:autoSpaceDN/>
        <w:adjustRightInd/>
        <w:spacing w:before="0" w:line="240" w:lineRule="auto"/>
        <w:ind w:left="709"/>
        <w:rPr>
          <w:rFonts w:ascii="Times New Roman" w:eastAsia="Times New Roman" w:hAnsi="Times New Roman"/>
          <w:kern w:val="1"/>
          <w:sz w:val="22"/>
          <w:szCs w:val="24"/>
        </w:rPr>
      </w:pPr>
      <w:r w:rsidRPr="00EE3DEA">
        <w:rPr>
          <w:rFonts w:ascii="Times New Roman" w:eastAsia="Times New Roman" w:hAnsi="Times New Roman"/>
          <w:b/>
          <w:kern w:val="1"/>
          <w:sz w:val="22"/>
          <w:szCs w:val="24"/>
        </w:rPr>
        <w:t>č. 1</w:t>
      </w:r>
      <w:r w:rsidR="005F3C27">
        <w:rPr>
          <w:rFonts w:ascii="Times New Roman" w:eastAsia="Times New Roman" w:hAnsi="Times New Roman"/>
          <w:b/>
          <w:kern w:val="1"/>
          <w:sz w:val="22"/>
          <w:szCs w:val="24"/>
        </w:rPr>
        <w:t>a</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Specifikace Předmětu plnění</w:t>
      </w:r>
      <w:r w:rsidR="005F3C27">
        <w:rPr>
          <w:rFonts w:ascii="Times New Roman" w:eastAsia="Times New Roman" w:hAnsi="Times New Roman"/>
          <w:kern w:val="1"/>
          <w:sz w:val="22"/>
          <w:szCs w:val="24"/>
        </w:rPr>
        <w:t xml:space="preserve"> tunel Klimkovice (66 stran)</w:t>
      </w:r>
    </w:p>
    <w:p w:rsidR="005F3C27" w:rsidRDefault="005F3C27" w:rsidP="001F777F">
      <w:pPr>
        <w:pStyle w:val="clanek"/>
        <w:numPr>
          <w:ilvl w:val="0"/>
          <w:numId w:val="0"/>
        </w:numPr>
        <w:shd w:val="clear" w:color="auto" w:fill="auto"/>
        <w:tabs>
          <w:tab w:val="left" w:pos="2170"/>
        </w:tabs>
        <w:autoSpaceDE/>
        <w:autoSpaceDN/>
        <w:adjustRightInd/>
        <w:spacing w:before="0" w:line="240" w:lineRule="auto"/>
        <w:ind w:left="709"/>
        <w:rPr>
          <w:rFonts w:ascii="Times New Roman" w:eastAsia="Times New Roman" w:hAnsi="Times New Roman"/>
          <w:kern w:val="1"/>
          <w:sz w:val="22"/>
          <w:szCs w:val="24"/>
        </w:rPr>
      </w:pPr>
      <w:r>
        <w:rPr>
          <w:rFonts w:ascii="Times New Roman" w:eastAsia="Times New Roman" w:hAnsi="Times New Roman"/>
          <w:b/>
          <w:kern w:val="1"/>
          <w:sz w:val="22"/>
          <w:szCs w:val="24"/>
        </w:rPr>
        <w:t>č. 1b</w:t>
      </w:r>
      <w:r>
        <w:rPr>
          <w:rFonts w:ascii="Times New Roman" w:eastAsia="Times New Roman" w:hAnsi="Times New Roman"/>
          <w:b/>
          <w:kern w:val="1"/>
          <w:sz w:val="22"/>
          <w:szCs w:val="24"/>
        </w:rPr>
        <w:tab/>
        <w:t>–</w:t>
      </w:r>
      <w:r>
        <w:rPr>
          <w:rFonts w:ascii="Times New Roman" w:eastAsia="Times New Roman" w:hAnsi="Times New Roman"/>
          <w:b/>
          <w:kern w:val="1"/>
          <w:sz w:val="22"/>
          <w:szCs w:val="24"/>
        </w:rPr>
        <w:tab/>
      </w:r>
      <w:r>
        <w:rPr>
          <w:rFonts w:ascii="Times New Roman" w:eastAsia="Times New Roman" w:hAnsi="Times New Roman"/>
          <w:kern w:val="1"/>
          <w:sz w:val="22"/>
          <w:szCs w:val="24"/>
        </w:rPr>
        <w:t>Specifikace Předmětu plnění trasa D1 (68 stran)</w:t>
      </w:r>
    </w:p>
    <w:p w:rsidR="005F3C27" w:rsidRDefault="005F3C27" w:rsidP="001F777F">
      <w:pPr>
        <w:pStyle w:val="clanek"/>
        <w:numPr>
          <w:ilvl w:val="0"/>
          <w:numId w:val="0"/>
        </w:numPr>
        <w:shd w:val="clear" w:color="auto" w:fill="auto"/>
        <w:tabs>
          <w:tab w:val="left" w:pos="2170"/>
        </w:tabs>
        <w:autoSpaceDE/>
        <w:autoSpaceDN/>
        <w:adjustRightInd/>
        <w:spacing w:before="0" w:line="240" w:lineRule="auto"/>
        <w:ind w:left="709"/>
        <w:rPr>
          <w:rFonts w:ascii="Times New Roman" w:eastAsia="Times New Roman" w:hAnsi="Times New Roman"/>
          <w:kern w:val="1"/>
          <w:sz w:val="22"/>
          <w:szCs w:val="24"/>
        </w:rPr>
      </w:pPr>
      <w:r>
        <w:rPr>
          <w:rFonts w:ascii="Times New Roman" w:eastAsia="Times New Roman" w:hAnsi="Times New Roman"/>
          <w:b/>
          <w:kern w:val="1"/>
          <w:sz w:val="22"/>
          <w:szCs w:val="24"/>
        </w:rPr>
        <w:t>č. 1c</w:t>
      </w:r>
      <w:r>
        <w:rPr>
          <w:rFonts w:ascii="Times New Roman" w:eastAsia="Times New Roman" w:hAnsi="Times New Roman"/>
          <w:b/>
          <w:kern w:val="1"/>
          <w:sz w:val="22"/>
          <w:szCs w:val="24"/>
        </w:rPr>
        <w:tab/>
        <w:t>–</w:t>
      </w:r>
      <w:r>
        <w:rPr>
          <w:rFonts w:ascii="Times New Roman" w:eastAsia="Times New Roman" w:hAnsi="Times New Roman"/>
          <w:b/>
          <w:kern w:val="1"/>
          <w:sz w:val="22"/>
          <w:szCs w:val="24"/>
        </w:rPr>
        <w:tab/>
      </w:r>
      <w:r>
        <w:rPr>
          <w:rFonts w:ascii="Times New Roman" w:eastAsia="Times New Roman" w:hAnsi="Times New Roman"/>
          <w:kern w:val="1"/>
          <w:sz w:val="22"/>
          <w:szCs w:val="24"/>
        </w:rPr>
        <w:t>Specifikace Předmětu plnění tunel Lysůvky (35 stran)</w:t>
      </w:r>
    </w:p>
    <w:p w:rsidR="005F3C27" w:rsidRPr="005F3C27" w:rsidRDefault="005F3C27" w:rsidP="001F777F">
      <w:pPr>
        <w:pStyle w:val="clanek"/>
        <w:numPr>
          <w:ilvl w:val="0"/>
          <w:numId w:val="0"/>
        </w:numPr>
        <w:shd w:val="clear" w:color="auto" w:fill="auto"/>
        <w:tabs>
          <w:tab w:val="left" w:pos="2170"/>
        </w:tabs>
        <w:autoSpaceDE/>
        <w:autoSpaceDN/>
        <w:adjustRightInd/>
        <w:spacing w:before="0" w:line="240" w:lineRule="auto"/>
        <w:ind w:left="709"/>
        <w:rPr>
          <w:rFonts w:ascii="Times New Roman" w:eastAsia="Times New Roman" w:hAnsi="Times New Roman"/>
          <w:kern w:val="1"/>
          <w:sz w:val="22"/>
          <w:szCs w:val="24"/>
        </w:rPr>
      </w:pPr>
      <w:r>
        <w:rPr>
          <w:rFonts w:ascii="Times New Roman" w:eastAsia="Times New Roman" w:hAnsi="Times New Roman"/>
          <w:b/>
          <w:kern w:val="1"/>
          <w:sz w:val="22"/>
          <w:szCs w:val="24"/>
        </w:rPr>
        <w:t>č. 1d</w:t>
      </w:r>
      <w:r>
        <w:rPr>
          <w:rFonts w:ascii="Times New Roman" w:eastAsia="Times New Roman" w:hAnsi="Times New Roman"/>
          <w:b/>
          <w:kern w:val="1"/>
          <w:sz w:val="22"/>
          <w:szCs w:val="24"/>
        </w:rPr>
        <w:tab/>
        <w:t>–</w:t>
      </w:r>
      <w:r>
        <w:rPr>
          <w:rFonts w:ascii="Times New Roman" w:eastAsia="Times New Roman" w:hAnsi="Times New Roman"/>
          <w:b/>
          <w:kern w:val="1"/>
          <w:sz w:val="22"/>
          <w:szCs w:val="24"/>
        </w:rPr>
        <w:tab/>
      </w:r>
      <w:r>
        <w:rPr>
          <w:rFonts w:ascii="Times New Roman" w:eastAsia="Times New Roman" w:hAnsi="Times New Roman"/>
          <w:kern w:val="1"/>
          <w:sz w:val="22"/>
          <w:szCs w:val="24"/>
        </w:rPr>
        <w:t>Specifikace ostatního Vybavení</w:t>
      </w:r>
      <w:r w:rsidR="00792284">
        <w:rPr>
          <w:rFonts w:ascii="Times New Roman" w:eastAsia="Times New Roman" w:hAnsi="Times New Roman"/>
          <w:kern w:val="1"/>
          <w:sz w:val="22"/>
          <w:szCs w:val="24"/>
        </w:rPr>
        <w:t xml:space="preserve"> (200 stran)</w:t>
      </w:r>
    </w:p>
    <w:p w:rsidR="00F90F58" w:rsidRPr="00EE3DEA" w:rsidRDefault="00133365" w:rsidP="00DC3AC0">
      <w:pPr>
        <w:pStyle w:val="clanek"/>
        <w:numPr>
          <w:ilvl w:val="0"/>
          <w:numId w:val="0"/>
        </w:numPr>
        <w:shd w:val="clear" w:color="auto" w:fill="auto"/>
        <w:tabs>
          <w:tab w:val="left" w:pos="1134"/>
        </w:tabs>
        <w:autoSpaceDE/>
        <w:autoSpaceDN/>
        <w:adjustRightInd/>
        <w:spacing w:before="0" w:line="240" w:lineRule="auto"/>
        <w:ind w:left="709"/>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2</w:t>
      </w:r>
      <w:r w:rsidR="00555067">
        <w:rPr>
          <w:rFonts w:ascii="Times New Roman" w:eastAsia="Times New Roman" w:hAnsi="Times New Roman"/>
          <w:b/>
          <w:kern w:val="1"/>
          <w:sz w:val="22"/>
          <w:szCs w:val="24"/>
        </w:rPr>
        <w:tab/>
      </w:r>
      <w:r w:rsidR="001A3C79"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 xml:space="preserve">Specifikace Náhradních dílů </w:t>
      </w:r>
    </w:p>
    <w:p w:rsidR="00F90F58" w:rsidRPr="00EE3DEA" w:rsidRDefault="00133365" w:rsidP="00DC3AC0">
      <w:pPr>
        <w:pStyle w:val="clanek"/>
        <w:numPr>
          <w:ilvl w:val="0"/>
          <w:numId w:val="0"/>
        </w:numPr>
        <w:shd w:val="clear" w:color="auto" w:fill="auto"/>
        <w:tabs>
          <w:tab w:val="left" w:pos="709"/>
        </w:tabs>
        <w:autoSpaceDE/>
        <w:autoSpaceDN/>
        <w:adjustRightInd/>
        <w:spacing w:before="0" w:line="240" w:lineRule="auto"/>
        <w:ind w:left="709"/>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3</w:t>
      </w:r>
      <w:r w:rsidR="00EE3DEA" w:rsidRPr="00EE3DEA">
        <w:rPr>
          <w:rFonts w:ascii="Times New Roman" w:eastAsia="Times New Roman" w:hAnsi="Times New Roman"/>
          <w:b/>
          <w:kern w:val="1"/>
          <w:sz w:val="22"/>
          <w:szCs w:val="24"/>
        </w:rPr>
        <w:t>a</w:t>
      </w:r>
      <w:r w:rsidR="00555067">
        <w:rPr>
          <w:rFonts w:ascii="Times New Roman" w:eastAsia="Times New Roman" w:hAnsi="Times New Roman"/>
          <w:b/>
          <w:kern w:val="1"/>
          <w:sz w:val="22"/>
          <w:szCs w:val="24"/>
        </w:rPr>
        <w:tab/>
      </w:r>
      <w:r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 xml:space="preserve">Stupně obtížnosti odstranění </w:t>
      </w:r>
      <w:r w:rsidR="00EE3DEA" w:rsidRPr="00EE3DEA">
        <w:rPr>
          <w:rFonts w:ascii="Times New Roman" w:eastAsia="Times New Roman" w:hAnsi="Times New Roman"/>
          <w:kern w:val="1"/>
          <w:sz w:val="22"/>
          <w:szCs w:val="24"/>
        </w:rPr>
        <w:t>p</w:t>
      </w:r>
      <w:r w:rsidRPr="00EE3DEA">
        <w:rPr>
          <w:rFonts w:ascii="Times New Roman" w:eastAsia="Times New Roman" w:hAnsi="Times New Roman"/>
          <w:kern w:val="1"/>
          <w:sz w:val="22"/>
          <w:szCs w:val="24"/>
        </w:rPr>
        <w:t>oruchy</w:t>
      </w:r>
    </w:p>
    <w:p w:rsidR="00EE3DEA" w:rsidRPr="00EE3DEA" w:rsidRDefault="00EE3DEA" w:rsidP="00DC3AC0">
      <w:pPr>
        <w:pStyle w:val="clanek"/>
        <w:numPr>
          <w:ilvl w:val="0"/>
          <w:numId w:val="0"/>
        </w:numPr>
        <w:shd w:val="clear" w:color="auto" w:fill="auto"/>
        <w:tabs>
          <w:tab w:val="left" w:pos="709"/>
        </w:tabs>
        <w:autoSpaceDE/>
        <w:autoSpaceDN/>
        <w:adjustRightInd/>
        <w:spacing w:before="0" w:line="240" w:lineRule="auto"/>
        <w:ind w:left="709"/>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3b</w:t>
      </w:r>
      <w:r w:rsidR="00555067">
        <w:rPr>
          <w:rFonts w:ascii="Times New Roman" w:eastAsia="Times New Roman" w:hAnsi="Times New Roman"/>
          <w:b/>
          <w:kern w:val="1"/>
          <w:sz w:val="22"/>
          <w:szCs w:val="24"/>
        </w:rPr>
        <w:tab/>
      </w:r>
      <w:r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 xml:space="preserve">Stupně obtížnosti </w:t>
      </w:r>
      <w:r w:rsidR="00D32563" w:rsidRPr="00CA51B8">
        <w:rPr>
          <w:rFonts w:ascii="Times New Roman" w:eastAsia="Times New Roman" w:hAnsi="Times New Roman"/>
          <w:kern w:val="1"/>
          <w:sz w:val="22"/>
          <w:szCs w:val="24"/>
        </w:rPr>
        <w:t>zabezpečovacích prací</w:t>
      </w:r>
    </w:p>
    <w:p w:rsidR="00F90F58" w:rsidRPr="00EE3DEA" w:rsidRDefault="00133365" w:rsidP="00DC3AC0">
      <w:pPr>
        <w:pStyle w:val="clanek"/>
        <w:numPr>
          <w:ilvl w:val="0"/>
          <w:numId w:val="0"/>
        </w:numPr>
        <w:shd w:val="clear" w:color="auto" w:fill="auto"/>
        <w:tabs>
          <w:tab w:val="left" w:pos="1134"/>
        </w:tabs>
        <w:autoSpaceDE/>
        <w:autoSpaceDN/>
        <w:adjustRightInd/>
        <w:spacing w:before="0" w:line="240" w:lineRule="auto"/>
        <w:ind w:left="709"/>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4</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 xml:space="preserve">Seznam </w:t>
      </w:r>
      <w:r w:rsidR="00CB2F7F">
        <w:rPr>
          <w:rFonts w:ascii="Times New Roman" w:eastAsia="Times New Roman" w:hAnsi="Times New Roman"/>
          <w:kern w:val="1"/>
          <w:sz w:val="22"/>
          <w:szCs w:val="24"/>
        </w:rPr>
        <w:t>Poddodavatel</w:t>
      </w:r>
      <w:r w:rsidRPr="00EE3DEA">
        <w:rPr>
          <w:rFonts w:ascii="Times New Roman" w:eastAsia="Times New Roman" w:hAnsi="Times New Roman"/>
          <w:kern w:val="1"/>
          <w:sz w:val="22"/>
          <w:szCs w:val="24"/>
        </w:rPr>
        <w:t>ů</w:t>
      </w:r>
    </w:p>
    <w:p w:rsidR="00F90F58" w:rsidRDefault="00133365" w:rsidP="00DC3AC0">
      <w:pPr>
        <w:pStyle w:val="clanek"/>
        <w:numPr>
          <w:ilvl w:val="0"/>
          <w:numId w:val="0"/>
        </w:numPr>
        <w:shd w:val="clear" w:color="auto" w:fill="auto"/>
        <w:tabs>
          <w:tab w:val="left" w:pos="1134"/>
        </w:tabs>
        <w:autoSpaceDE/>
        <w:autoSpaceDN/>
        <w:adjustRightInd/>
        <w:spacing w:before="0" w:line="240" w:lineRule="auto"/>
        <w:ind w:left="709"/>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5</w:t>
      </w:r>
      <w:r w:rsidR="00555067">
        <w:rPr>
          <w:rFonts w:ascii="Times New Roman" w:eastAsia="Times New Roman" w:hAnsi="Times New Roman"/>
          <w:b/>
          <w:kern w:val="1"/>
          <w:sz w:val="22"/>
          <w:szCs w:val="24"/>
        </w:rPr>
        <w:tab/>
      </w:r>
      <w:r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006B3E15" w:rsidRPr="00EE3DEA">
        <w:rPr>
          <w:rFonts w:ascii="Times New Roman" w:eastAsia="Times New Roman" w:hAnsi="Times New Roman"/>
          <w:kern w:val="1"/>
          <w:sz w:val="22"/>
          <w:szCs w:val="24"/>
        </w:rPr>
        <w:t>Harmonogram servisní služby na měsíc</w:t>
      </w:r>
    </w:p>
    <w:p w:rsidR="00920824" w:rsidRDefault="00920824" w:rsidP="00792284">
      <w:pPr>
        <w:pStyle w:val="clanek"/>
        <w:numPr>
          <w:ilvl w:val="0"/>
          <w:numId w:val="0"/>
        </w:numPr>
        <w:shd w:val="clear" w:color="auto" w:fill="auto"/>
        <w:tabs>
          <w:tab w:val="left" w:pos="2184"/>
        </w:tabs>
        <w:autoSpaceDE/>
        <w:autoSpaceDN/>
        <w:adjustRightInd/>
        <w:ind w:left="2835" w:hanging="2126"/>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6</w:t>
      </w:r>
      <w:r w:rsidR="00792284">
        <w:rPr>
          <w:rFonts w:ascii="Times New Roman" w:eastAsia="Times New Roman" w:hAnsi="Times New Roman"/>
          <w:b/>
          <w:kern w:val="1"/>
          <w:sz w:val="22"/>
          <w:szCs w:val="24"/>
        </w:rPr>
        <w:t>a</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00792284" w:rsidRPr="00226F13">
        <w:rPr>
          <w:rFonts w:ascii="Times New Roman" w:eastAsia="Times New Roman" w:hAnsi="Times New Roman"/>
          <w:kern w:val="1"/>
          <w:sz w:val="22"/>
          <w:szCs w:val="24"/>
        </w:rPr>
        <w:t>Příkaz ředitele provozního úseku ŘSD ČR č</w:t>
      </w:r>
      <w:r w:rsidR="00792284">
        <w:rPr>
          <w:rFonts w:ascii="Times New Roman" w:eastAsia="Times New Roman" w:hAnsi="Times New Roman"/>
          <w:kern w:val="1"/>
          <w:sz w:val="22"/>
          <w:szCs w:val="24"/>
        </w:rPr>
        <w:t xml:space="preserve">. 3/2017 k vedení evidence, </w:t>
      </w:r>
      <w:r w:rsidR="00792284" w:rsidRPr="00226F13">
        <w:rPr>
          <w:rFonts w:ascii="Times New Roman" w:eastAsia="Times New Roman" w:hAnsi="Times New Roman"/>
          <w:kern w:val="1"/>
          <w:sz w:val="22"/>
          <w:szCs w:val="24"/>
        </w:rPr>
        <w:t>vykazování a vyúčtování servisní a poruchové služby u silničních a dálničních tunelů ve správě ŘSD ČR ze strany smluvních poskytovatelů těchto služeb</w:t>
      </w:r>
      <w:r w:rsidR="00792284">
        <w:rPr>
          <w:rFonts w:ascii="Times New Roman" w:eastAsia="Times New Roman" w:hAnsi="Times New Roman"/>
          <w:kern w:val="1"/>
          <w:sz w:val="22"/>
          <w:szCs w:val="24"/>
        </w:rPr>
        <w:t xml:space="preserve"> (19 stran)</w:t>
      </w:r>
    </w:p>
    <w:p w:rsidR="00792284" w:rsidRDefault="00792284" w:rsidP="00792284">
      <w:pPr>
        <w:pStyle w:val="clanek"/>
        <w:numPr>
          <w:ilvl w:val="0"/>
          <w:numId w:val="0"/>
        </w:numPr>
        <w:shd w:val="clear" w:color="auto" w:fill="auto"/>
        <w:tabs>
          <w:tab w:val="left" w:pos="2184"/>
        </w:tabs>
        <w:autoSpaceDE/>
        <w:autoSpaceDN/>
        <w:adjustRightInd/>
        <w:ind w:left="2835" w:hanging="2126"/>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6</w:t>
      </w:r>
      <w:r>
        <w:rPr>
          <w:rFonts w:ascii="Times New Roman" w:eastAsia="Times New Roman" w:hAnsi="Times New Roman"/>
          <w:b/>
          <w:kern w:val="1"/>
          <w:sz w:val="22"/>
          <w:szCs w:val="24"/>
        </w:rPr>
        <w:t>b</w:t>
      </w:r>
      <w:r>
        <w:rPr>
          <w:rFonts w:ascii="Times New Roman" w:eastAsia="Times New Roman" w:hAnsi="Times New Roman"/>
          <w:kern w:val="1"/>
          <w:sz w:val="22"/>
          <w:szCs w:val="24"/>
        </w:rPr>
        <w:tab/>
      </w:r>
      <w:r w:rsidRPr="00EE3DEA">
        <w:rPr>
          <w:rFonts w:ascii="Times New Roman" w:eastAsia="Times New Roman" w:hAnsi="Times New Roman"/>
          <w:kern w:val="1"/>
          <w:sz w:val="22"/>
          <w:szCs w:val="24"/>
        </w:rPr>
        <w:t>–</w:t>
      </w:r>
      <w:r>
        <w:rPr>
          <w:rFonts w:ascii="Times New Roman" w:eastAsia="Times New Roman" w:hAnsi="Times New Roman"/>
          <w:kern w:val="1"/>
          <w:sz w:val="22"/>
          <w:szCs w:val="24"/>
        </w:rPr>
        <w:tab/>
      </w:r>
      <w:r w:rsidRPr="009324BC">
        <w:rPr>
          <w:rFonts w:ascii="Times New Roman" w:eastAsia="Times New Roman" w:hAnsi="Times New Roman"/>
          <w:kern w:val="1"/>
          <w:sz w:val="22"/>
          <w:szCs w:val="24"/>
        </w:rPr>
        <w:t>Přílohy k</w:t>
      </w:r>
      <w:r>
        <w:rPr>
          <w:rFonts w:ascii="Times New Roman" w:eastAsia="Times New Roman" w:hAnsi="Times New Roman"/>
          <w:b/>
          <w:kern w:val="1"/>
          <w:sz w:val="22"/>
          <w:szCs w:val="24"/>
        </w:rPr>
        <w:t xml:space="preserve"> </w:t>
      </w:r>
      <w:r w:rsidRPr="00ED7D8C">
        <w:rPr>
          <w:rFonts w:ascii="Times New Roman" w:eastAsia="Times New Roman" w:hAnsi="Times New Roman"/>
          <w:kern w:val="1"/>
          <w:sz w:val="22"/>
          <w:szCs w:val="24"/>
        </w:rPr>
        <w:t>Příkaz</w:t>
      </w:r>
      <w:r>
        <w:rPr>
          <w:rFonts w:ascii="Times New Roman" w:eastAsia="Times New Roman" w:hAnsi="Times New Roman"/>
          <w:kern w:val="1"/>
          <w:sz w:val="22"/>
          <w:szCs w:val="24"/>
        </w:rPr>
        <w:t>u</w:t>
      </w:r>
      <w:r w:rsidRPr="00ED7D8C">
        <w:rPr>
          <w:rFonts w:ascii="Times New Roman" w:eastAsia="Times New Roman" w:hAnsi="Times New Roman"/>
          <w:kern w:val="1"/>
          <w:sz w:val="22"/>
          <w:szCs w:val="24"/>
        </w:rPr>
        <w:t xml:space="preserve"> ředitele provozního úseku ŘSD ČR č. 3/2017</w:t>
      </w:r>
      <w:r>
        <w:rPr>
          <w:rFonts w:ascii="Times New Roman" w:eastAsia="Times New Roman" w:hAnsi="Times New Roman"/>
          <w:kern w:val="1"/>
          <w:sz w:val="22"/>
          <w:szCs w:val="24"/>
        </w:rPr>
        <w:t xml:space="preserve"> </w:t>
      </w:r>
      <w:r w:rsidRPr="00ED7D8C">
        <w:rPr>
          <w:rFonts w:ascii="Times New Roman" w:eastAsia="Times New Roman" w:hAnsi="Times New Roman"/>
          <w:kern w:val="1"/>
          <w:sz w:val="22"/>
          <w:szCs w:val="24"/>
        </w:rPr>
        <w:t xml:space="preserve">k vedení evidence, </w:t>
      </w:r>
      <w:r>
        <w:rPr>
          <w:rFonts w:ascii="Times New Roman" w:eastAsia="Times New Roman" w:hAnsi="Times New Roman"/>
          <w:kern w:val="1"/>
          <w:sz w:val="22"/>
          <w:szCs w:val="24"/>
        </w:rPr>
        <w:t>v</w:t>
      </w:r>
      <w:r w:rsidRPr="00ED7D8C">
        <w:rPr>
          <w:rFonts w:ascii="Times New Roman" w:eastAsia="Times New Roman" w:hAnsi="Times New Roman"/>
          <w:kern w:val="1"/>
          <w:sz w:val="22"/>
          <w:szCs w:val="24"/>
        </w:rPr>
        <w:t>ykazování a vyúčtování servisní a poruchové služby u silničních a dálničních tunelů ve správě ŘSD ČR ze strany smluvních poskytovatelů těchto služeb</w:t>
      </w:r>
      <w:r>
        <w:rPr>
          <w:rFonts w:ascii="Times New Roman" w:eastAsia="Times New Roman" w:hAnsi="Times New Roman"/>
          <w:kern w:val="1"/>
          <w:sz w:val="22"/>
          <w:szCs w:val="24"/>
        </w:rPr>
        <w:t xml:space="preserve"> (38 stran)</w:t>
      </w:r>
    </w:p>
    <w:p w:rsidR="00792284" w:rsidRDefault="00792284" w:rsidP="00792284">
      <w:pPr>
        <w:pStyle w:val="clanek"/>
        <w:numPr>
          <w:ilvl w:val="0"/>
          <w:numId w:val="0"/>
        </w:numPr>
        <w:shd w:val="clear" w:color="auto" w:fill="auto"/>
        <w:tabs>
          <w:tab w:val="left" w:pos="2184"/>
        </w:tabs>
        <w:autoSpaceDE/>
        <w:autoSpaceDN/>
        <w:adjustRightInd/>
        <w:ind w:left="2835" w:hanging="2126"/>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6</w:t>
      </w:r>
      <w:r>
        <w:rPr>
          <w:rFonts w:ascii="Times New Roman" w:eastAsia="Times New Roman" w:hAnsi="Times New Roman"/>
          <w:b/>
          <w:kern w:val="1"/>
          <w:sz w:val="22"/>
          <w:szCs w:val="24"/>
        </w:rPr>
        <w:t>c</w:t>
      </w:r>
      <w:r>
        <w:rPr>
          <w:rFonts w:ascii="Times New Roman" w:eastAsia="Times New Roman" w:hAnsi="Times New Roman"/>
          <w:kern w:val="1"/>
          <w:sz w:val="22"/>
          <w:szCs w:val="24"/>
        </w:rPr>
        <w:tab/>
      </w:r>
      <w:r w:rsidRPr="00EE3DEA">
        <w:rPr>
          <w:rFonts w:ascii="Times New Roman" w:eastAsia="Times New Roman" w:hAnsi="Times New Roman"/>
          <w:kern w:val="1"/>
          <w:sz w:val="22"/>
          <w:szCs w:val="24"/>
        </w:rPr>
        <w:t>–</w:t>
      </w:r>
      <w:r>
        <w:rPr>
          <w:rFonts w:ascii="Times New Roman" w:eastAsia="Times New Roman" w:hAnsi="Times New Roman"/>
          <w:kern w:val="1"/>
          <w:sz w:val="22"/>
          <w:szCs w:val="24"/>
        </w:rPr>
        <w:tab/>
      </w:r>
      <w:r w:rsidRPr="009324BC">
        <w:rPr>
          <w:rFonts w:ascii="Times New Roman" w:eastAsia="Times New Roman" w:hAnsi="Times New Roman"/>
          <w:kern w:val="1"/>
          <w:sz w:val="22"/>
          <w:szCs w:val="24"/>
        </w:rPr>
        <w:t xml:space="preserve">Přílohy </w:t>
      </w:r>
      <w:r>
        <w:rPr>
          <w:rFonts w:ascii="Times New Roman" w:eastAsia="Times New Roman" w:hAnsi="Times New Roman"/>
          <w:kern w:val="1"/>
          <w:sz w:val="22"/>
          <w:szCs w:val="24"/>
        </w:rPr>
        <w:t xml:space="preserve">formulářů </w:t>
      </w:r>
      <w:r w:rsidRPr="009324BC">
        <w:rPr>
          <w:rFonts w:ascii="Times New Roman" w:eastAsia="Times New Roman" w:hAnsi="Times New Roman"/>
          <w:kern w:val="1"/>
          <w:sz w:val="22"/>
          <w:szCs w:val="24"/>
        </w:rPr>
        <w:t>k</w:t>
      </w:r>
      <w:r>
        <w:rPr>
          <w:rFonts w:ascii="Times New Roman" w:eastAsia="Times New Roman" w:hAnsi="Times New Roman"/>
          <w:b/>
          <w:kern w:val="1"/>
          <w:sz w:val="22"/>
          <w:szCs w:val="24"/>
        </w:rPr>
        <w:t xml:space="preserve"> </w:t>
      </w:r>
      <w:r w:rsidRPr="00ED7D8C">
        <w:rPr>
          <w:rFonts w:ascii="Times New Roman" w:eastAsia="Times New Roman" w:hAnsi="Times New Roman"/>
          <w:kern w:val="1"/>
          <w:sz w:val="22"/>
          <w:szCs w:val="24"/>
        </w:rPr>
        <w:t>Příkaz</w:t>
      </w:r>
      <w:r>
        <w:rPr>
          <w:rFonts w:ascii="Times New Roman" w:eastAsia="Times New Roman" w:hAnsi="Times New Roman"/>
          <w:kern w:val="1"/>
          <w:sz w:val="22"/>
          <w:szCs w:val="24"/>
        </w:rPr>
        <w:t>u</w:t>
      </w:r>
      <w:r w:rsidRPr="00ED7D8C">
        <w:rPr>
          <w:rFonts w:ascii="Times New Roman" w:eastAsia="Times New Roman" w:hAnsi="Times New Roman"/>
          <w:kern w:val="1"/>
          <w:sz w:val="22"/>
          <w:szCs w:val="24"/>
        </w:rPr>
        <w:t xml:space="preserve"> ředitele provozního úseku ŘSD ČR č. 3/2017</w:t>
      </w:r>
      <w:r>
        <w:rPr>
          <w:rFonts w:ascii="Times New Roman" w:eastAsia="Times New Roman" w:hAnsi="Times New Roman"/>
          <w:kern w:val="1"/>
          <w:sz w:val="22"/>
          <w:szCs w:val="24"/>
        </w:rPr>
        <w:t xml:space="preserve"> </w:t>
      </w:r>
      <w:r w:rsidRPr="00ED7D8C">
        <w:rPr>
          <w:rFonts w:ascii="Times New Roman" w:eastAsia="Times New Roman" w:hAnsi="Times New Roman"/>
          <w:kern w:val="1"/>
          <w:sz w:val="22"/>
          <w:szCs w:val="24"/>
        </w:rPr>
        <w:t xml:space="preserve">k vedení evidence, </w:t>
      </w:r>
      <w:r>
        <w:rPr>
          <w:rFonts w:ascii="Times New Roman" w:eastAsia="Times New Roman" w:hAnsi="Times New Roman"/>
          <w:kern w:val="1"/>
          <w:sz w:val="22"/>
          <w:szCs w:val="24"/>
        </w:rPr>
        <w:t>v</w:t>
      </w:r>
      <w:r w:rsidRPr="00ED7D8C">
        <w:rPr>
          <w:rFonts w:ascii="Times New Roman" w:eastAsia="Times New Roman" w:hAnsi="Times New Roman"/>
          <w:kern w:val="1"/>
          <w:sz w:val="22"/>
          <w:szCs w:val="24"/>
        </w:rPr>
        <w:t>ykazování a vyúčtování servisní a poruchové služby u silničních a dálničních tunelů ve správě ŘSD ČR ze strany smluvních poskytovatelů těchto služeb</w:t>
      </w:r>
      <w:r>
        <w:rPr>
          <w:rFonts w:ascii="Times New Roman" w:eastAsia="Times New Roman" w:hAnsi="Times New Roman"/>
          <w:kern w:val="1"/>
          <w:sz w:val="22"/>
          <w:szCs w:val="24"/>
        </w:rPr>
        <w:t xml:space="preserve"> (19 stran)</w:t>
      </w:r>
    </w:p>
    <w:p w:rsidR="00425309" w:rsidRPr="00EE3DEA" w:rsidRDefault="00425309" w:rsidP="00425309">
      <w:pPr>
        <w:pStyle w:val="clanek"/>
        <w:numPr>
          <w:ilvl w:val="0"/>
          <w:numId w:val="0"/>
        </w:numPr>
        <w:shd w:val="clear" w:color="auto" w:fill="auto"/>
        <w:tabs>
          <w:tab w:val="left" w:pos="2184"/>
        </w:tabs>
        <w:autoSpaceDE/>
        <w:autoSpaceDN/>
        <w:adjustRightInd/>
        <w:spacing w:after="240"/>
        <w:ind w:left="2835" w:hanging="2126"/>
        <w:rPr>
          <w:rFonts w:ascii="Times New Roman" w:eastAsia="Times New Roman" w:hAnsi="Times New Roman"/>
          <w:kern w:val="1"/>
          <w:sz w:val="22"/>
          <w:szCs w:val="24"/>
        </w:rPr>
      </w:pPr>
      <w:r>
        <w:rPr>
          <w:rFonts w:ascii="Times New Roman" w:eastAsia="Times New Roman" w:hAnsi="Times New Roman"/>
          <w:b/>
          <w:kern w:val="1"/>
          <w:sz w:val="22"/>
          <w:szCs w:val="24"/>
        </w:rPr>
        <w:t>Příloha č</w:t>
      </w:r>
      <w:r w:rsidRPr="00425309">
        <w:rPr>
          <w:rFonts w:ascii="Times New Roman" w:eastAsia="Times New Roman" w:hAnsi="Times New Roman"/>
          <w:kern w:val="1"/>
          <w:sz w:val="22"/>
          <w:szCs w:val="24"/>
        </w:rPr>
        <w:t>.</w:t>
      </w:r>
      <w:r>
        <w:rPr>
          <w:rFonts w:ascii="Times New Roman" w:eastAsia="Times New Roman" w:hAnsi="Times New Roman"/>
          <w:kern w:val="1"/>
          <w:sz w:val="22"/>
          <w:szCs w:val="24"/>
        </w:rPr>
        <w:t xml:space="preserve"> 7</w:t>
      </w:r>
      <w:r>
        <w:rPr>
          <w:rFonts w:ascii="Times New Roman" w:eastAsia="Times New Roman" w:hAnsi="Times New Roman"/>
          <w:kern w:val="1"/>
          <w:sz w:val="22"/>
          <w:szCs w:val="24"/>
        </w:rPr>
        <w:tab/>
        <w:t>–</w:t>
      </w:r>
      <w:r>
        <w:rPr>
          <w:rFonts w:ascii="Times New Roman" w:eastAsia="Times New Roman" w:hAnsi="Times New Roman"/>
          <w:kern w:val="1"/>
          <w:sz w:val="22"/>
          <w:szCs w:val="24"/>
        </w:rPr>
        <w:tab/>
        <w:t>Oznámení o cenách (2 strany)</w:t>
      </w:r>
    </w:p>
    <w:p w:rsidR="00F90F58" w:rsidRPr="00D17DB8" w:rsidRDefault="00133365" w:rsidP="00E32FB6">
      <w:pPr>
        <w:pStyle w:val="An3"/>
        <w:shd w:val="clear" w:color="auto" w:fill="auto"/>
        <w:tabs>
          <w:tab w:val="clear" w:pos="0"/>
        </w:tabs>
        <w:spacing w:line="240" w:lineRule="auto"/>
        <w:ind w:left="709"/>
        <w:rPr>
          <w:kern w:val="1"/>
          <w:szCs w:val="24"/>
        </w:rPr>
      </w:pPr>
      <w:r>
        <w:rPr>
          <w:kern w:val="1"/>
          <w:szCs w:val="24"/>
        </w:rPr>
        <w:t>Součást</w:t>
      </w:r>
      <w:r w:rsidR="00953875">
        <w:rPr>
          <w:kern w:val="1"/>
          <w:szCs w:val="24"/>
        </w:rPr>
        <w:t>í</w:t>
      </w:r>
      <w:r>
        <w:rPr>
          <w:kern w:val="1"/>
          <w:szCs w:val="24"/>
        </w:rPr>
        <w:t xml:space="preserve"> této Smlouvy jsou dále následující dokumenty:</w:t>
      </w:r>
    </w:p>
    <w:p w:rsidR="00F90F58" w:rsidRPr="00D17DB8" w:rsidRDefault="00133365" w:rsidP="00F11AE1">
      <w:pPr>
        <w:pStyle w:val="clanek"/>
        <w:numPr>
          <w:ilvl w:val="0"/>
          <w:numId w:val="27"/>
        </w:numPr>
        <w:shd w:val="clear" w:color="auto" w:fill="auto"/>
        <w:autoSpaceDE/>
        <w:autoSpaceDN/>
        <w:adjustRightInd/>
        <w:ind w:hanging="720"/>
        <w:rPr>
          <w:rFonts w:ascii="Times New Roman" w:eastAsia="Times New Roman" w:hAnsi="Times New Roman"/>
          <w:kern w:val="1"/>
          <w:sz w:val="22"/>
          <w:szCs w:val="24"/>
        </w:rPr>
      </w:pPr>
      <w:r>
        <w:rPr>
          <w:rFonts w:ascii="Times New Roman" w:eastAsia="Times New Roman" w:hAnsi="Times New Roman"/>
          <w:kern w:val="1"/>
          <w:sz w:val="22"/>
          <w:szCs w:val="24"/>
        </w:rPr>
        <w:t>Dopis nabídky</w:t>
      </w:r>
    </w:p>
    <w:p w:rsidR="00F90F58" w:rsidRPr="00D17DB8" w:rsidRDefault="00133365" w:rsidP="00F11AE1">
      <w:pPr>
        <w:pStyle w:val="clanek"/>
        <w:numPr>
          <w:ilvl w:val="0"/>
          <w:numId w:val="27"/>
        </w:numPr>
        <w:shd w:val="clear" w:color="auto" w:fill="auto"/>
        <w:autoSpaceDE/>
        <w:autoSpaceDN/>
        <w:adjustRightInd/>
        <w:ind w:hanging="720"/>
        <w:rPr>
          <w:rFonts w:ascii="Times New Roman" w:eastAsia="Times New Roman" w:hAnsi="Times New Roman"/>
          <w:kern w:val="1"/>
          <w:sz w:val="22"/>
          <w:szCs w:val="24"/>
        </w:rPr>
      </w:pPr>
      <w:r>
        <w:rPr>
          <w:rFonts w:ascii="Times New Roman" w:eastAsia="Times New Roman" w:hAnsi="Times New Roman"/>
          <w:kern w:val="1"/>
          <w:sz w:val="22"/>
          <w:szCs w:val="24"/>
        </w:rPr>
        <w:tab/>
        <w:t xml:space="preserve">Protokol o předání a převzetí Dokumentace </w:t>
      </w:r>
      <w:r w:rsidR="005F70FD">
        <w:rPr>
          <w:rFonts w:ascii="Times New Roman" w:eastAsia="Times New Roman" w:hAnsi="Times New Roman"/>
          <w:kern w:val="1"/>
          <w:sz w:val="22"/>
          <w:szCs w:val="24"/>
        </w:rPr>
        <w:t>dopravního komplexu</w:t>
      </w:r>
      <w:r>
        <w:rPr>
          <w:rFonts w:ascii="Times New Roman" w:eastAsia="Times New Roman" w:hAnsi="Times New Roman"/>
          <w:kern w:val="1"/>
          <w:sz w:val="22"/>
          <w:szCs w:val="24"/>
        </w:rPr>
        <w:t xml:space="preserve"> (</w:t>
      </w:r>
      <w:r w:rsidR="00032D58">
        <w:rPr>
          <w:rFonts w:ascii="Times New Roman" w:eastAsia="Times New Roman" w:hAnsi="Times New Roman"/>
          <w:kern w:val="1"/>
          <w:sz w:val="22"/>
          <w:szCs w:val="24"/>
          <w:u w:val="single"/>
        </w:rPr>
        <w:t>článek 6</w:t>
      </w:r>
      <w:r>
        <w:rPr>
          <w:rFonts w:ascii="Times New Roman" w:eastAsia="Times New Roman" w:hAnsi="Times New Roman"/>
          <w:kern w:val="1"/>
          <w:sz w:val="22"/>
          <w:szCs w:val="24"/>
          <w:u w:val="single"/>
        </w:rPr>
        <w:t>.</w:t>
      </w:r>
      <w:r w:rsidR="00032D58">
        <w:rPr>
          <w:rFonts w:ascii="Times New Roman" w:eastAsia="Times New Roman" w:hAnsi="Times New Roman"/>
          <w:kern w:val="1"/>
          <w:sz w:val="22"/>
          <w:szCs w:val="24"/>
          <w:u w:val="single"/>
        </w:rPr>
        <w:t>7</w:t>
      </w:r>
      <w:r>
        <w:rPr>
          <w:rFonts w:ascii="Times New Roman" w:eastAsia="Times New Roman" w:hAnsi="Times New Roman"/>
          <w:kern w:val="1"/>
          <w:sz w:val="22"/>
          <w:szCs w:val="24"/>
          <w:u w:val="single"/>
        </w:rPr>
        <w:t>.7</w:t>
      </w:r>
      <w:r>
        <w:rPr>
          <w:rFonts w:ascii="Times New Roman" w:eastAsia="Times New Roman" w:hAnsi="Times New Roman"/>
          <w:kern w:val="1"/>
          <w:sz w:val="22"/>
          <w:szCs w:val="24"/>
        </w:rPr>
        <w:t xml:space="preserve"> této Smlouvy)</w:t>
      </w:r>
    </w:p>
    <w:p w:rsidR="00F90F58" w:rsidRPr="001B12A6" w:rsidRDefault="00133365" w:rsidP="00F11AE1">
      <w:pPr>
        <w:pStyle w:val="clanek"/>
        <w:numPr>
          <w:ilvl w:val="0"/>
          <w:numId w:val="27"/>
        </w:numPr>
        <w:shd w:val="clear" w:color="auto" w:fill="auto"/>
        <w:autoSpaceDE/>
        <w:autoSpaceDN/>
        <w:adjustRightInd/>
        <w:ind w:hanging="720"/>
        <w:rPr>
          <w:rFonts w:ascii="Times New Roman" w:eastAsia="Times New Roman" w:hAnsi="Times New Roman"/>
          <w:kern w:val="1"/>
          <w:sz w:val="22"/>
          <w:szCs w:val="24"/>
        </w:rPr>
      </w:pPr>
      <w:r w:rsidRPr="001B12A6">
        <w:rPr>
          <w:rFonts w:ascii="Times New Roman" w:eastAsia="Times New Roman" w:hAnsi="Times New Roman"/>
          <w:kern w:val="1"/>
          <w:sz w:val="22"/>
          <w:szCs w:val="24"/>
        </w:rPr>
        <w:t>Údaje o seskupení osob podávajících nabídku společně (vyplněný formulář 4.</w:t>
      </w:r>
      <w:r w:rsidR="00AD2C73" w:rsidRPr="001B12A6">
        <w:rPr>
          <w:rFonts w:ascii="Times New Roman" w:eastAsia="Times New Roman" w:hAnsi="Times New Roman"/>
          <w:kern w:val="1"/>
          <w:sz w:val="22"/>
          <w:szCs w:val="24"/>
        </w:rPr>
        <w:t>3</w:t>
      </w:r>
      <w:r w:rsidR="00E74BAD" w:rsidRPr="001B12A6">
        <w:rPr>
          <w:rFonts w:ascii="Times New Roman" w:eastAsia="Times New Roman" w:hAnsi="Times New Roman"/>
          <w:kern w:val="1"/>
          <w:sz w:val="22"/>
          <w:szCs w:val="24"/>
        </w:rPr>
        <w:t>.</w:t>
      </w:r>
      <w:r w:rsidR="00AD2C73" w:rsidRPr="001B12A6">
        <w:rPr>
          <w:rFonts w:ascii="Times New Roman" w:eastAsia="Times New Roman" w:hAnsi="Times New Roman"/>
          <w:kern w:val="1"/>
          <w:sz w:val="22"/>
          <w:szCs w:val="24"/>
        </w:rPr>
        <w:t>5</w:t>
      </w:r>
      <w:r w:rsidRPr="001B12A6">
        <w:rPr>
          <w:rFonts w:ascii="Times New Roman" w:eastAsia="Times New Roman" w:hAnsi="Times New Roman"/>
          <w:kern w:val="1"/>
          <w:sz w:val="22"/>
          <w:szCs w:val="24"/>
        </w:rPr>
        <w:t xml:space="preserve"> dle dílu 2, části 4 zadávací dokumentace veřejné zakázky vymezené v </w:t>
      </w:r>
      <w:r w:rsidRPr="001B12A6">
        <w:rPr>
          <w:rFonts w:ascii="Times New Roman" w:eastAsia="Times New Roman" w:hAnsi="Times New Roman"/>
          <w:kern w:val="1"/>
          <w:sz w:val="22"/>
          <w:szCs w:val="24"/>
          <w:u w:val="single"/>
        </w:rPr>
        <w:t>článku 1.1</w:t>
      </w:r>
      <w:r w:rsidR="001B12A6">
        <w:rPr>
          <w:rFonts w:ascii="Times New Roman" w:eastAsia="Times New Roman" w:hAnsi="Times New Roman"/>
          <w:kern w:val="1"/>
          <w:sz w:val="22"/>
          <w:szCs w:val="24"/>
        </w:rPr>
        <w:t xml:space="preserve"> této Smlouvy)</w:t>
      </w:r>
    </w:p>
    <w:p w:rsidR="00F90F58" w:rsidRDefault="00133365" w:rsidP="0080025A">
      <w:pPr>
        <w:pStyle w:val="An2"/>
        <w:shd w:val="clear" w:color="auto" w:fill="auto"/>
        <w:tabs>
          <w:tab w:val="clear" w:pos="0"/>
        </w:tabs>
        <w:spacing w:before="360" w:line="240" w:lineRule="auto"/>
        <w:ind w:left="709"/>
        <w:rPr>
          <w:kern w:val="1"/>
          <w:szCs w:val="24"/>
        </w:rPr>
      </w:pPr>
      <w:r w:rsidRPr="0080025A">
        <w:rPr>
          <w:kern w:val="1"/>
          <w:szCs w:val="24"/>
        </w:rPr>
        <w:lastRenderedPageBreak/>
        <w:t xml:space="preserve">V případě rozporu mezi </w:t>
      </w:r>
      <w:r w:rsidR="00E32FB6" w:rsidRPr="0080025A">
        <w:rPr>
          <w:kern w:val="1"/>
          <w:szCs w:val="24"/>
        </w:rPr>
        <w:t xml:space="preserve">textem </w:t>
      </w:r>
      <w:r w:rsidRPr="0080025A">
        <w:rPr>
          <w:kern w:val="1"/>
          <w:szCs w:val="24"/>
        </w:rPr>
        <w:t>Smlouv</w:t>
      </w:r>
      <w:r w:rsidR="00E32FB6" w:rsidRPr="0080025A">
        <w:rPr>
          <w:kern w:val="1"/>
          <w:szCs w:val="24"/>
        </w:rPr>
        <w:t>y</w:t>
      </w:r>
      <w:r w:rsidRPr="0080025A">
        <w:rPr>
          <w:kern w:val="1"/>
          <w:szCs w:val="24"/>
        </w:rPr>
        <w:t xml:space="preserve"> a </w:t>
      </w:r>
      <w:r w:rsidR="00F00738">
        <w:rPr>
          <w:rFonts w:cs="Times New Roman"/>
        </w:rPr>
        <w:t xml:space="preserve">Příkazem </w:t>
      </w:r>
      <w:r w:rsidR="00E32FB6" w:rsidRPr="0080025A">
        <w:rPr>
          <w:kern w:val="1"/>
          <w:szCs w:val="24"/>
        </w:rPr>
        <w:t xml:space="preserve">má přednost obsah </w:t>
      </w:r>
      <w:r w:rsidR="0080025A" w:rsidRPr="0080025A">
        <w:rPr>
          <w:kern w:val="1"/>
          <w:szCs w:val="24"/>
        </w:rPr>
        <w:t>textu</w:t>
      </w:r>
      <w:r w:rsidR="00E32FB6" w:rsidRPr="0080025A">
        <w:rPr>
          <w:kern w:val="1"/>
          <w:szCs w:val="24"/>
        </w:rPr>
        <w:t xml:space="preserve"> Smlouvy. V případě rozporu mezi </w:t>
      </w:r>
      <w:r w:rsidRPr="0080025A">
        <w:rPr>
          <w:kern w:val="1"/>
          <w:szCs w:val="24"/>
        </w:rPr>
        <w:t>dokumenty uvedenými v </w:t>
      </w:r>
      <w:r w:rsidRPr="0080025A">
        <w:rPr>
          <w:kern w:val="1"/>
          <w:szCs w:val="24"/>
          <w:u w:val="single"/>
        </w:rPr>
        <w:t xml:space="preserve">článku </w:t>
      </w:r>
      <w:r w:rsidR="00032D58" w:rsidRPr="0080025A">
        <w:rPr>
          <w:kern w:val="1"/>
          <w:szCs w:val="24"/>
          <w:u w:val="single"/>
        </w:rPr>
        <w:t>12</w:t>
      </w:r>
      <w:r w:rsidRPr="0080025A">
        <w:rPr>
          <w:kern w:val="1"/>
          <w:szCs w:val="24"/>
          <w:u w:val="single"/>
        </w:rPr>
        <w:t>.1</w:t>
      </w:r>
      <w:bookmarkStart w:id="82" w:name="_cp_text_1_237"/>
      <w:r w:rsidRPr="0080025A">
        <w:rPr>
          <w:kern w:val="1"/>
          <w:szCs w:val="24"/>
          <w:u w:val="single"/>
        </w:rPr>
        <w:t>2</w:t>
      </w:r>
      <w:bookmarkEnd w:id="82"/>
      <w:r w:rsidR="00E32FB6" w:rsidRPr="0080025A">
        <w:rPr>
          <w:kern w:val="1"/>
          <w:szCs w:val="24"/>
          <w:u w:val="single"/>
        </w:rPr>
        <w:t>.</w:t>
      </w:r>
      <w:r w:rsidR="0080025A" w:rsidRPr="0080025A">
        <w:rPr>
          <w:kern w:val="1"/>
          <w:szCs w:val="24"/>
          <w:u w:val="single"/>
        </w:rPr>
        <w:t>2</w:t>
      </w:r>
      <w:r w:rsidRPr="0080025A">
        <w:rPr>
          <w:kern w:val="1"/>
          <w:szCs w:val="24"/>
        </w:rPr>
        <w:t xml:space="preserve"> </w:t>
      </w:r>
      <w:r w:rsidR="0080025A" w:rsidRPr="0080025A">
        <w:rPr>
          <w:kern w:val="1"/>
          <w:szCs w:val="24"/>
        </w:rPr>
        <w:t>a Smlouvou (včetně příloh uvedených v </w:t>
      </w:r>
      <w:r w:rsidR="0080025A" w:rsidRPr="0080025A">
        <w:rPr>
          <w:kern w:val="1"/>
          <w:szCs w:val="24"/>
          <w:u w:val="single"/>
        </w:rPr>
        <w:t>článku 12.12.1</w:t>
      </w:r>
      <w:r w:rsidR="0080025A" w:rsidRPr="0080025A">
        <w:rPr>
          <w:kern w:val="1"/>
          <w:szCs w:val="24"/>
        </w:rPr>
        <w:t xml:space="preserve">) </w:t>
      </w:r>
      <w:r w:rsidRPr="0080025A">
        <w:rPr>
          <w:kern w:val="1"/>
          <w:szCs w:val="24"/>
        </w:rPr>
        <w:t xml:space="preserve">má přednost Smlouva. </w:t>
      </w:r>
    </w:p>
    <w:p w:rsidR="00ED16D7" w:rsidRPr="00ED16D7" w:rsidRDefault="00ED16D7" w:rsidP="00ED16D7">
      <w:pPr>
        <w:pStyle w:val="An2"/>
        <w:shd w:val="clear" w:color="auto" w:fill="auto"/>
        <w:tabs>
          <w:tab w:val="clear" w:pos="0"/>
        </w:tabs>
        <w:spacing w:before="360" w:line="240" w:lineRule="auto"/>
        <w:ind w:left="709"/>
        <w:rPr>
          <w:b/>
          <w:kern w:val="1"/>
          <w:szCs w:val="24"/>
        </w:rPr>
      </w:pPr>
      <w:r w:rsidRPr="00ED16D7">
        <w:rPr>
          <w:b/>
          <w:kern w:val="1"/>
          <w:szCs w:val="24"/>
        </w:rPr>
        <w:t>Účinky zániku Smlouvy</w:t>
      </w:r>
    </w:p>
    <w:p w:rsidR="00ED16D7" w:rsidRPr="00ED16D7" w:rsidRDefault="00ED16D7" w:rsidP="00ED16D7">
      <w:pPr>
        <w:pStyle w:val="An2"/>
        <w:numPr>
          <w:ilvl w:val="0"/>
          <w:numId w:val="0"/>
        </w:numPr>
        <w:shd w:val="clear" w:color="auto" w:fill="auto"/>
        <w:tabs>
          <w:tab w:val="clear" w:pos="0"/>
        </w:tabs>
        <w:spacing w:before="360" w:line="240" w:lineRule="auto"/>
        <w:ind w:left="709"/>
        <w:rPr>
          <w:kern w:val="1"/>
          <w:szCs w:val="24"/>
        </w:rPr>
      </w:pPr>
      <w:r w:rsidRPr="004E1EE6">
        <w:rPr>
          <w:kern w:val="1"/>
          <w:szCs w:val="24"/>
        </w:rPr>
        <w:t xml:space="preserve">Smluvní strany </w:t>
      </w:r>
      <w:r w:rsidR="002F1CD0">
        <w:rPr>
          <w:kern w:val="1"/>
          <w:szCs w:val="24"/>
        </w:rPr>
        <w:t>s</w:t>
      </w:r>
      <w:r w:rsidRPr="004E1EE6">
        <w:rPr>
          <w:kern w:val="1"/>
          <w:szCs w:val="24"/>
        </w:rPr>
        <w:t xml:space="preserve">jednávají, že zánik této Smlouvy se nedotýká </w:t>
      </w:r>
      <w:r w:rsidR="00885EA1" w:rsidRPr="004E1EE6">
        <w:rPr>
          <w:kern w:val="1"/>
          <w:szCs w:val="24"/>
        </w:rPr>
        <w:t>povinností Poskytovatele,</w:t>
      </w:r>
      <w:r w:rsidR="00E74BAD">
        <w:rPr>
          <w:kern w:val="1"/>
          <w:szCs w:val="24"/>
        </w:rPr>
        <w:t xml:space="preserve"> které nejsou výslovně omezeny</w:t>
      </w:r>
      <w:r w:rsidRPr="004E1EE6">
        <w:rPr>
          <w:kern w:val="1"/>
          <w:szCs w:val="24"/>
        </w:rPr>
        <w:t xml:space="preserve"> na dobu účinnosti této Smlouvy, ani smluvních ustanovení, která vzhledem ke své povaze mají </w:t>
      </w:r>
      <w:r w:rsidR="005D0965" w:rsidRPr="004E1EE6">
        <w:rPr>
          <w:kern w:val="1"/>
          <w:szCs w:val="24"/>
        </w:rPr>
        <w:t>zavazovat Smluvní strany</w:t>
      </w:r>
      <w:r w:rsidRPr="004E1EE6">
        <w:rPr>
          <w:kern w:val="1"/>
          <w:szCs w:val="24"/>
        </w:rPr>
        <w:t xml:space="preserve"> i po zániku této Smlouvy</w:t>
      </w:r>
      <w:r w:rsidR="004E1EE6" w:rsidRPr="004E1EE6">
        <w:rPr>
          <w:kern w:val="1"/>
          <w:szCs w:val="24"/>
        </w:rPr>
        <w:t xml:space="preserve">. </w:t>
      </w:r>
      <w:r w:rsidR="004A0FE7" w:rsidRPr="004E1EE6">
        <w:rPr>
          <w:kern w:val="1"/>
          <w:szCs w:val="24"/>
        </w:rPr>
        <w:t xml:space="preserve"> </w:t>
      </w:r>
      <w:r w:rsidR="004E1EE6" w:rsidRPr="004E1EE6">
        <w:rPr>
          <w:kern w:val="1"/>
          <w:szCs w:val="24"/>
        </w:rPr>
        <w:t xml:space="preserve">Mezi takové povinnosti Poskytovatele a smluvní </w:t>
      </w:r>
      <w:r w:rsidR="00E74BAD">
        <w:rPr>
          <w:kern w:val="1"/>
          <w:szCs w:val="24"/>
        </w:rPr>
        <w:t>ustanovení</w:t>
      </w:r>
      <w:r w:rsidR="004E1EE6" w:rsidRPr="004E1EE6">
        <w:rPr>
          <w:kern w:val="1"/>
          <w:szCs w:val="24"/>
        </w:rPr>
        <w:t xml:space="preserve"> patří pro vyloučení pochybností </w:t>
      </w:r>
      <w:r w:rsidR="005D0965" w:rsidRPr="004E1EE6">
        <w:rPr>
          <w:kern w:val="1"/>
          <w:szCs w:val="24"/>
        </w:rPr>
        <w:t xml:space="preserve">zejména (nikoliv však výlučně) </w:t>
      </w:r>
      <w:r w:rsidR="009F6781" w:rsidRPr="004E1EE6">
        <w:rPr>
          <w:kern w:val="1"/>
          <w:szCs w:val="24"/>
        </w:rPr>
        <w:t>povinnost</w:t>
      </w:r>
      <w:r w:rsidR="004E1EE6" w:rsidRPr="004E1EE6">
        <w:rPr>
          <w:kern w:val="1"/>
          <w:szCs w:val="24"/>
        </w:rPr>
        <w:t>i</w:t>
      </w:r>
      <w:r w:rsidR="009F6781" w:rsidRPr="004E1EE6">
        <w:rPr>
          <w:kern w:val="1"/>
          <w:szCs w:val="24"/>
        </w:rPr>
        <w:t xml:space="preserve"> Poskytovatele dle </w:t>
      </w:r>
      <w:r w:rsidR="00E74BAD">
        <w:rPr>
          <w:kern w:val="1"/>
          <w:szCs w:val="24"/>
          <w:u w:val="single"/>
        </w:rPr>
        <w:t xml:space="preserve">článků </w:t>
      </w:r>
      <w:r w:rsidR="009F6781" w:rsidRPr="004E1EE6">
        <w:rPr>
          <w:kern w:val="1"/>
          <w:szCs w:val="24"/>
          <w:u w:val="single"/>
        </w:rPr>
        <w:t>4, 5 a 6</w:t>
      </w:r>
      <w:r w:rsidR="009F6781" w:rsidRPr="004E1EE6">
        <w:rPr>
          <w:kern w:val="1"/>
          <w:szCs w:val="24"/>
        </w:rPr>
        <w:t xml:space="preserve"> Příkazu</w:t>
      </w:r>
      <w:r w:rsidR="004E1EE6" w:rsidRPr="004E1EE6">
        <w:rPr>
          <w:kern w:val="1"/>
          <w:szCs w:val="24"/>
        </w:rPr>
        <w:t xml:space="preserve"> a </w:t>
      </w:r>
      <w:r w:rsidR="004E1EE6" w:rsidRPr="004E1EE6">
        <w:rPr>
          <w:kern w:val="1"/>
          <w:szCs w:val="24"/>
          <w:u w:val="single"/>
        </w:rPr>
        <w:t xml:space="preserve">článek </w:t>
      </w:r>
      <w:r w:rsidR="00A97681">
        <w:rPr>
          <w:kern w:val="1"/>
          <w:szCs w:val="24"/>
          <w:u w:val="single"/>
        </w:rPr>
        <w:t xml:space="preserve">6.7.10, článek </w:t>
      </w:r>
      <w:r w:rsidR="004E1EE6" w:rsidRPr="004E1EE6">
        <w:rPr>
          <w:kern w:val="1"/>
          <w:szCs w:val="24"/>
          <w:u w:val="single"/>
        </w:rPr>
        <w:t>VIII</w:t>
      </w:r>
      <w:r w:rsidR="004E1EE6" w:rsidRPr="004E1EE6">
        <w:rPr>
          <w:kern w:val="1"/>
          <w:szCs w:val="24"/>
        </w:rPr>
        <w:t xml:space="preserve">, </w:t>
      </w:r>
      <w:r w:rsidR="004E1EE6" w:rsidRPr="004E1EE6">
        <w:rPr>
          <w:kern w:val="1"/>
          <w:szCs w:val="24"/>
          <w:u w:val="single"/>
        </w:rPr>
        <w:t>článek 9.1.1</w:t>
      </w:r>
      <w:r w:rsidR="004E1EE6" w:rsidRPr="004E1EE6">
        <w:rPr>
          <w:kern w:val="1"/>
          <w:szCs w:val="24"/>
        </w:rPr>
        <w:t xml:space="preserve">, </w:t>
      </w:r>
      <w:r w:rsidR="004E1EE6" w:rsidRPr="004E1EE6">
        <w:rPr>
          <w:kern w:val="1"/>
          <w:szCs w:val="24"/>
          <w:u w:val="single"/>
        </w:rPr>
        <w:t>články 9.1.7</w:t>
      </w:r>
      <w:r w:rsidR="004E1EE6" w:rsidRPr="004E1EE6">
        <w:rPr>
          <w:kern w:val="1"/>
          <w:szCs w:val="24"/>
        </w:rPr>
        <w:t xml:space="preserve"> až </w:t>
      </w:r>
      <w:r w:rsidR="004E1EE6" w:rsidRPr="004E1EE6">
        <w:rPr>
          <w:kern w:val="1"/>
          <w:szCs w:val="24"/>
          <w:u w:val="single"/>
        </w:rPr>
        <w:t>9.1.9</w:t>
      </w:r>
      <w:r w:rsidR="004E1EE6" w:rsidRPr="004E1EE6">
        <w:rPr>
          <w:kern w:val="1"/>
          <w:szCs w:val="24"/>
        </w:rPr>
        <w:t xml:space="preserve">, </w:t>
      </w:r>
      <w:r w:rsidR="004E1EE6" w:rsidRPr="004E1EE6">
        <w:rPr>
          <w:kern w:val="1"/>
          <w:szCs w:val="24"/>
          <w:u w:val="single"/>
        </w:rPr>
        <w:t>článek 9.2</w:t>
      </w:r>
      <w:r w:rsidR="004E1EE6" w:rsidRPr="004E1EE6">
        <w:rPr>
          <w:kern w:val="1"/>
          <w:szCs w:val="24"/>
        </w:rPr>
        <w:t xml:space="preserve">, </w:t>
      </w:r>
      <w:r w:rsidR="004E1EE6" w:rsidRPr="004E1EE6">
        <w:rPr>
          <w:kern w:val="1"/>
          <w:szCs w:val="24"/>
          <w:u w:val="single"/>
        </w:rPr>
        <w:t>článek 12.2</w:t>
      </w:r>
      <w:r w:rsidR="004E1EE6" w:rsidRPr="004E1EE6">
        <w:rPr>
          <w:kern w:val="1"/>
          <w:szCs w:val="24"/>
        </w:rPr>
        <w:t xml:space="preserve"> a </w:t>
      </w:r>
      <w:r w:rsidR="004E1EE6" w:rsidRPr="004E1EE6">
        <w:rPr>
          <w:kern w:val="1"/>
          <w:szCs w:val="24"/>
          <w:u w:val="single"/>
        </w:rPr>
        <w:t>článek 12.3</w:t>
      </w:r>
      <w:r w:rsidR="004E1EE6" w:rsidRPr="004E1EE6">
        <w:rPr>
          <w:kern w:val="1"/>
          <w:szCs w:val="24"/>
        </w:rPr>
        <w:t xml:space="preserve"> této Smlouvy.</w:t>
      </w:r>
      <w:r w:rsidRPr="00ED16D7">
        <w:rPr>
          <w:kern w:val="1"/>
          <w:szCs w:val="24"/>
        </w:rPr>
        <w:t xml:space="preserve"> </w:t>
      </w:r>
    </w:p>
    <w:p w:rsidR="00F90F58" w:rsidRPr="00D17DB8" w:rsidRDefault="00133365" w:rsidP="00DC3AC0">
      <w:pPr>
        <w:pStyle w:val="An2"/>
        <w:shd w:val="clear" w:color="auto" w:fill="auto"/>
        <w:tabs>
          <w:tab w:val="clear" w:pos="0"/>
        </w:tabs>
        <w:spacing w:before="360" w:line="240" w:lineRule="auto"/>
        <w:ind w:left="709"/>
        <w:rPr>
          <w:kern w:val="1"/>
          <w:szCs w:val="24"/>
        </w:rPr>
      </w:pPr>
      <w:bookmarkStart w:id="83" w:name="_cp_blt_1_238"/>
      <w:bookmarkStart w:id="84" w:name="_cp_text_1_239"/>
      <w:r>
        <w:rPr>
          <w:kern w:val="1"/>
          <w:szCs w:val="24"/>
        </w:rPr>
        <w:t>T</w:t>
      </w:r>
      <w:bookmarkEnd w:id="83"/>
      <w:r>
        <w:rPr>
          <w:kern w:val="1"/>
          <w:szCs w:val="24"/>
        </w:rPr>
        <w:t>ato Smlouva obsahuje úplné ujednání o předmětu Smlouvy a představuje úplnou dohodu Smluvních stran. Žádné projevy nebo jednání Smluvních stran učiněné před, při či po uzavření Smlouvy nebudou vykládány v rozporu s touto Smlouvou a nezakládají žádný závazek žádné ze Smluvních stran.</w:t>
      </w:r>
    </w:p>
    <w:p w:rsidR="00F90F58" w:rsidRPr="00DC3AC0" w:rsidRDefault="00E62777" w:rsidP="00DC3AC0">
      <w:pPr>
        <w:pStyle w:val="An2"/>
        <w:shd w:val="clear" w:color="auto" w:fill="auto"/>
        <w:tabs>
          <w:tab w:val="clear" w:pos="0"/>
        </w:tabs>
        <w:spacing w:before="360" w:line="240" w:lineRule="auto"/>
        <w:ind w:left="709"/>
        <w:rPr>
          <w:kern w:val="1"/>
          <w:szCs w:val="24"/>
        </w:rPr>
      </w:pPr>
      <w:bookmarkStart w:id="85" w:name="_cp_blt_1_242"/>
      <w:bookmarkStart w:id="86" w:name="_cp_text_1_243"/>
      <w:bookmarkEnd w:id="84"/>
      <w:r w:rsidRPr="0003348C">
        <w:rPr>
          <w:szCs w:val="22"/>
        </w:rPr>
        <w:t xml:space="preserve">Ustanovení této Smlouvy, jakož i dispozitivní ustanovení Občanského zákoníku mají přednost před jakoukoli dosavadní či budoucí praxí zavedenou mezi Smluvními stranami či zvyklostmi zachovávanými obecně či v odvětví týkajícím se předmětu plnění této Smlouvy. Smluvní strany si nepřejí, aby nad rámec výslovných ustanovení této Smlouvy byla jakákoliv práva a povinnosti dovozovány z takové praxe či zvyklostí. </w:t>
      </w:r>
      <w:bookmarkEnd w:id="85"/>
    </w:p>
    <w:p w:rsidR="005A071A" w:rsidRPr="00DC3AC0" w:rsidRDefault="005A071A" w:rsidP="005A071A">
      <w:pPr>
        <w:pStyle w:val="An2"/>
        <w:shd w:val="clear" w:color="auto" w:fill="auto"/>
        <w:tabs>
          <w:tab w:val="clear" w:pos="0"/>
        </w:tabs>
        <w:spacing w:before="360" w:line="240" w:lineRule="auto"/>
        <w:ind w:left="709"/>
        <w:rPr>
          <w:kern w:val="1"/>
          <w:szCs w:val="24"/>
        </w:rPr>
      </w:pPr>
      <w:bookmarkStart w:id="87" w:name="_cp_blt_1_244"/>
      <w:bookmarkStart w:id="88" w:name="_cp_text_1_245"/>
      <w:bookmarkEnd w:id="86"/>
      <w:r>
        <w:rPr>
          <w:kern w:val="1"/>
          <w:szCs w:val="24"/>
        </w:rPr>
        <w:t xml:space="preserve">Každá ze Smluvních stran přebírá nebezpečí změny okolností ve smyslu ustanovení § 1765 Občanského zákoníku. </w:t>
      </w:r>
    </w:p>
    <w:p w:rsidR="00F90F58" w:rsidRPr="00DC3AC0" w:rsidRDefault="00133365" w:rsidP="00DC3AC0">
      <w:pPr>
        <w:pStyle w:val="An2"/>
        <w:shd w:val="clear" w:color="auto" w:fill="auto"/>
        <w:tabs>
          <w:tab w:val="clear" w:pos="0"/>
        </w:tabs>
        <w:spacing w:before="360" w:line="240" w:lineRule="auto"/>
        <w:ind w:left="709"/>
        <w:rPr>
          <w:kern w:val="1"/>
          <w:szCs w:val="24"/>
        </w:rPr>
      </w:pPr>
      <w:r>
        <w:rPr>
          <w:kern w:val="1"/>
          <w:szCs w:val="24"/>
        </w:rPr>
        <w:t>S</w:t>
      </w:r>
      <w:bookmarkEnd w:id="87"/>
      <w:r>
        <w:rPr>
          <w:kern w:val="1"/>
          <w:szCs w:val="24"/>
        </w:rPr>
        <w:t>mluvní strany potvrzují, že si vzájemně sdělily všechny skutkové a právní okolnosti, o nichž k datu podpisu této Smlouvy věděly nebo musely vědět, a které jsou významné z hlediska rozhodnutí uzavřít a plnit Smlouvu ve smyslu ustanovení § 1728 odst. 2 Občanského zákoníku.</w:t>
      </w:r>
    </w:p>
    <w:p w:rsidR="00F90F58" w:rsidRPr="00DC3AC0" w:rsidRDefault="00133365" w:rsidP="00DC3AC0">
      <w:pPr>
        <w:pStyle w:val="An2"/>
        <w:shd w:val="clear" w:color="auto" w:fill="auto"/>
        <w:tabs>
          <w:tab w:val="clear" w:pos="0"/>
        </w:tabs>
        <w:spacing w:before="360" w:line="240" w:lineRule="auto"/>
        <w:ind w:left="709"/>
        <w:rPr>
          <w:kern w:val="1"/>
          <w:szCs w:val="24"/>
        </w:rPr>
      </w:pPr>
      <w:bookmarkStart w:id="89" w:name="_cp_blt_1_247"/>
      <w:bookmarkStart w:id="90" w:name="_cp_text_4_246"/>
      <w:bookmarkEnd w:id="88"/>
      <w:r>
        <w:rPr>
          <w:kern w:val="1"/>
          <w:szCs w:val="24"/>
        </w:rPr>
        <w:t>S</w:t>
      </w:r>
      <w:bookmarkEnd w:id="89"/>
      <w:r>
        <w:rPr>
          <w:kern w:val="1"/>
          <w:szCs w:val="24"/>
        </w:rPr>
        <w:t xml:space="preserve">mluvní strany sjednávají, že </w:t>
      </w:r>
      <w:bookmarkStart w:id="91" w:name="_cp_text_1_248"/>
      <w:bookmarkEnd w:id="90"/>
      <w:r>
        <w:rPr>
          <w:kern w:val="1"/>
          <w:szCs w:val="24"/>
        </w:rPr>
        <w:t>na tuto Smlouvu a práva a povinností z ní vyplývající se nepoužijí následující ustanovení Občanského zákoníku: § 557, § 1799 a § 1800 Občanského zákoníku.</w:t>
      </w:r>
    </w:p>
    <w:p w:rsidR="00F90F58" w:rsidRPr="00D17DB8" w:rsidRDefault="00133365" w:rsidP="00DC3AC0">
      <w:pPr>
        <w:pStyle w:val="An2"/>
        <w:shd w:val="clear" w:color="auto" w:fill="auto"/>
        <w:tabs>
          <w:tab w:val="clear" w:pos="0"/>
        </w:tabs>
        <w:spacing w:before="360" w:line="240" w:lineRule="auto"/>
        <w:ind w:left="709"/>
        <w:rPr>
          <w:kern w:val="1"/>
          <w:szCs w:val="24"/>
          <w:u w:val="double"/>
        </w:rPr>
      </w:pPr>
      <w:bookmarkStart w:id="92" w:name="_cp_blt_1_253"/>
      <w:bookmarkStart w:id="93" w:name="_cp_blt_2_252"/>
      <w:bookmarkStart w:id="94" w:name="_cp_text_1_249"/>
      <w:bookmarkEnd w:id="91"/>
      <w:bookmarkEnd w:id="92"/>
      <w:bookmarkEnd w:id="93"/>
      <w:r>
        <w:rPr>
          <w:kern w:val="1"/>
          <w:szCs w:val="24"/>
        </w:rPr>
        <w:t xml:space="preserve">Smluvní </w:t>
      </w:r>
      <w:bookmarkStart w:id="95" w:name="_cp_text_1_251"/>
      <w:bookmarkEnd w:id="94"/>
      <w:r>
        <w:rPr>
          <w:kern w:val="1"/>
          <w:szCs w:val="24"/>
        </w:rPr>
        <w:t>s</w:t>
      </w:r>
      <w:bookmarkEnd w:id="95"/>
      <w:r>
        <w:rPr>
          <w:kern w:val="1"/>
          <w:szCs w:val="24"/>
        </w:rPr>
        <w:t xml:space="preserve">trany prohlašují, že se s obsahem této Smlouvy seznámily, rozumějí jí, a že odpovídá jejich pravé, vážné a svobodné vůli, prosté omylu. </w:t>
      </w:r>
    </w:p>
    <w:p w:rsidR="00F90F58" w:rsidRPr="00D17DB8" w:rsidRDefault="00133365" w:rsidP="001E4F9D">
      <w:pPr>
        <w:keepNext/>
        <w:shd w:val="clear" w:color="auto" w:fill="auto"/>
        <w:jc w:val="both"/>
        <w:rPr>
          <w:rFonts w:ascii="Times New Roman" w:eastAsia="Times New Roman" w:hAnsi="Times New Roman"/>
          <w:caps/>
          <w:kern w:val="1"/>
          <w:sz w:val="22"/>
          <w:szCs w:val="24"/>
        </w:rPr>
      </w:pPr>
      <w:r>
        <w:rPr>
          <w:rFonts w:ascii="Times New Roman" w:eastAsia="Times New Roman" w:hAnsi="Times New Roman"/>
          <w:caps/>
          <w:kern w:val="1"/>
          <w:sz w:val="22"/>
          <w:szCs w:val="24"/>
        </w:rPr>
        <w:lastRenderedPageBreak/>
        <w:t>Na důkaz svého souhlasu s obsahem této Smlouvy k ní Smluvní strany připojily své podpisy:</w:t>
      </w:r>
    </w:p>
    <w:p w:rsidR="00F90F58" w:rsidRPr="00D17DB8" w:rsidRDefault="00F90F58" w:rsidP="001E4F9D">
      <w:pPr>
        <w:keepNext/>
        <w:shd w:val="clear" w:color="auto" w:fill="auto"/>
        <w:rPr>
          <w:rFonts w:ascii="Times New Roman" w:eastAsia="Times New Roman" w:hAnsi="Times New Roman"/>
          <w:kern w:val="1"/>
          <w:sz w:val="22"/>
          <w:szCs w:val="24"/>
        </w:rPr>
      </w:pPr>
    </w:p>
    <w:p w:rsidR="00F90F58" w:rsidRPr="00D17DB8" w:rsidRDefault="00F90F58" w:rsidP="001E4F9D">
      <w:pPr>
        <w:keepNext/>
        <w:shd w:val="clear" w:color="auto" w:fill="auto"/>
        <w:rPr>
          <w:rFonts w:ascii="Times New Roman" w:eastAsia="Times New Roman" w:hAnsi="Times New Roman"/>
          <w:kern w:val="1"/>
          <w:sz w:val="22"/>
          <w:szCs w:val="24"/>
        </w:rPr>
      </w:pPr>
    </w:p>
    <w:p w:rsidR="00F90F58" w:rsidRDefault="00133365" w:rsidP="001E4F9D">
      <w:pPr>
        <w:keepNext/>
        <w:shd w:val="clear" w:color="auto" w:fill="auto"/>
        <w:rPr>
          <w:rFonts w:ascii="Times New Roman" w:eastAsia="Times New Roman" w:hAnsi="Times New Roman"/>
          <w:b/>
          <w:kern w:val="1"/>
          <w:sz w:val="22"/>
          <w:szCs w:val="24"/>
          <w:lang w:val="en-US"/>
        </w:rPr>
      </w:pPr>
      <w:r>
        <w:rPr>
          <w:rFonts w:ascii="Times New Roman" w:eastAsia="Times New Roman" w:hAnsi="Times New Roman"/>
          <w:b/>
          <w:kern w:val="1"/>
          <w:sz w:val="22"/>
          <w:szCs w:val="24"/>
        </w:rPr>
        <w:t>Ředitelství silnic a dálnic ČR</w:t>
      </w:r>
    </w:p>
    <w:p w:rsidR="00F90F58" w:rsidRDefault="00F90F58" w:rsidP="001E4F9D">
      <w:pPr>
        <w:keepNext/>
        <w:shd w:val="clear" w:color="auto" w:fill="auto"/>
        <w:rPr>
          <w:rFonts w:ascii="Times New Roman" w:eastAsia="Times New Roman" w:hAnsi="Times New Roman"/>
          <w:kern w:val="1"/>
          <w:sz w:val="22"/>
          <w:szCs w:val="24"/>
          <w:lang w:val="en-US"/>
        </w:rPr>
      </w:pPr>
    </w:p>
    <w:p w:rsidR="00F90F58" w:rsidRDefault="00F90F58" w:rsidP="001E4F9D">
      <w:pPr>
        <w:keepNext/>
        <w:shd w:val="clear" w:color="auto" w:fill="auto"/>
        <w:rPr>
          <w:rFonts w:ascii="Times New Roman" w:eastAsia="Times New Roman" w:hAnsi="Times New Roman"/>
          <w:kern w:val="1"/>
          <w:sz w:val="22"/>
          <w:szCs w:val="24"/>
          <w:lang w:val="en-US"/>
        </w:rPr>
      </w:pPr>
    </w:p>
    <w:p w:rsidR="00F90F58" w:rsidRDefault="00F90F58" w:rsidP="001E4F9D">
      <w:pPr>
        <w:keepNext/>
        <w:shd w:val="clear" w:color="auto" w:fill="auto"/>
        <w:rPr>
          <w:rFonts w:ascii="Times New Roman" w:eastAsia="Times New Roman" w:hAnsi="Times New Roman"/>
          <w:kern w:val="1"/>
          <w:sz w:val="22"/>
          <w:szCs w:val="24"/>
          <w:lang w:val="en-US"/>
        </w:rPr>
      </w:pPr>
    </w:p>
    <w:p w:rsidR="00F90F58" w:rsidRDefault="00133365" w:rsidP="001E4F9D">
      <w:pPr>
        <w:keepNext/>
        <w:shd w:val="clear" w:color="auto" w:fill="auto"/>
        <w:rPr>
          <w:rFonts w:ascii="Times New Roman" w:eastAsia="Times New Roman" w:hAnsi="Times New Roman"/>
          <w:kern w:val="1"/>
          <w:sz w:val="22"/>
          <w:szCs w:val="24"/>
          <w:lang w:val="en-US"/>
        </w:rPr>
      </w:pPr>
      <w:r>
        <w:rPr>
          <w:rFonts w:ascii="Times New Roman" w:eastAsia="Times New Roman" w:hAnsi="Times New Roman"/>
          <w:kern w:val="1"/>
          <w:sz w:val="22"/>
          <w:szCs w:val="24"/>
        </w:rPr>
        <w:t>Podpis: _______________________</w:t>
      </w:r>
    </w:p>
    <w:p w:rsidR="00F90F58" w:rsidRPr="00097617" w:rsidRDefault="00133365" w:rsidP="001E4F9D">
      <w:pPr>
        <w:keepNext/>
        <w:shd w:val="clear" w:color="auto" w:fill="auto"/>
        <w:rPr>
          <w:rFonts w:ascii="Times New Roman" w:eastAsia="Times New Roman" w:hAnsi="Times New Roman"/>
          <w:kern w:val="1"/>
          <w:sz w:val="22"/>
          <w:szCs w:val="24"/>
          <w:lang w:val="de-DE"/>
        </w:rPr>
      </w:pPr>
      <w:r>
        <w:rPr>
          <w:rFonts w:ascii="Times New Roman" w:eastAsia="Times New Roman" w:hAnsi="Times New Roman"/>
          <w:kern w:val="1"/>
          <w:sz w:val="22"/>
          <w:szCs w:val="24"/>
        </w:rPr>
        <w:t xml:space="preserve">Jméno: </w:t>
      </w:r>
      <w:r w:rsidR="00EC1D6E">
        <w:rPr>
          <w:rFonts w:ascii="Times New Roman" w:eastAsia="Times New Roman" w:hAnsi="Times New Roman"/>
          <w:kern w:val="1"/>
          <w:sz w:val="22"/>
          <w:szCs w:val="24"/>
          <w:highlight w:val="black"/>
        </w:rPr>
        <w:t>XXXXXXXXXXXXXX</w:t>
      </w:r>
    </w:p>
    <w:p w:rsidR="00F90F58" w:rsidRPr="00097617" w:rsidRDefault="00133365" w:rsidP="001E4F9D">
      <w:pPr>
        <w:keepNext/>
        <w:shd w:val="clear" w:color="auto" w:fill="auto"/>
        <w:rPr>
          <w:rFonts w:ascii="Times New Roman" w:eastAsia="Times New Roman" w:hAnsi="Times New Roman"/>
          <w:kern w:val="1"/>
          <w:sz w:val="22"/>
          <w:szCs w:val="24"/>
          <w:lang w:val="de-DE"/>
        </w:rPr>
      </w:pPr>
      <w:r>
        <w:rPr>
          <w:rFonts w:ascii="Times New Roman" w:eastAsia="Times New Roman" w:hAnsi="Times New Roman"/>
          <w:kern w:val="1"/>
          <w:sz w:val="22"/>
          <w:szCs w:val="24"/>
        </w:rPr>
        <w:t xml:space="preserve">Funkce: </w:t>
      </w:r>
      <w:r w:rsidR="00851BD6">
        <w:rPr>
          <w:rFonts w:ascii="Times New Roman" w:eastAsia="Times New Roman" w:hAnsi="Times New Roman"/>
          <w:kern w:val="1"/>
          <w:sz w:val="22"/>
          <w:szCs w:val="24"/>
        </w:rPr>
        <w:t>ředitel provozního úseku</w:t>
      </w:r>
    </w:p>
    <w:p w:rsidR="00F90F58" w:rsidRPr="00097617" w:rsidRDefault="00133365" w:rsidP="001E4F9D">
      <w:pPr>
        <w:keepNext/>
        <w:shd w:val="clear" w:color="auto" w:fill="auto"/>
        <w:rPr>
          <w:rFonts w:ascii="Times New Roman" w:eastAsia="Times New Roman" w:hAnsi="Times New Roman"/>
          <w:kern w:val="1"/>
          <w:sz w:val="22"/>
          <w:szCs w:val="24"/>
          <w:lang w:val="de-DE"/>
        </w:rPr>
      </w:pPr>
      <w:r>
        <w:rPr>
          <w:rFonts w:ascii="Times New Roman" w:eastAsia="Times New Roman" w:hAnsi="Times New Roman"/>
          <w:kern w:val="1"/>
          <w:sz w:val="22"/>
          <w:szCs w:val="24"/>
        </w:rPr>
        <w:t>Datum:</w:t>
      </w:r>
    </w:p>
    <w:p w:rsidR="00F90F58" w:rsidRPr="00097617" w:rsidRDefault="00F90F58" w:rsidP="001E4F9D">
      <w:pPr>
        <w:keepNext/>
        <w:shd w:val="clear" w:color="auto" w:fill="auto"/>
        <w:rPr>
          <w:rFonts w:ascii="Times New Roman" w:eastAsia="Times New Roman" w:hAnsi="Times New Roman"/>
          <w:kern w:val="1"/>
          <w:sz w:val="22"/>
          <w:szCs w:val="24"/>
          <w:lang w:val="de-DE"/>
        </w:rPr>
      </w:pPr>
    </w:p>
    <w:p w:rsidR="00F90F58" w:rsidRPr="00097617" w:rsidRDefault="00F90F58" w:rsidP="001E4F9D">
      <w:pPr>
        <w:keepNext/>
        <w:shd w:val="clear" w:color="auto" w:fill="auto"/>
        <w:rPr>
          <w:rFonts w:ascii="Times New Roman" w:eastAsia="Times New Roman" w:hAnsi="Times New Roman"/>
          <w:kern w:val="1"/>
          <w:sz w:val="22"/>
          <w:szCs w:val="24"/>
          <w:lang w:val="de-DE"/>
        </w:rPr>
      </w:pPr>
    </w:p>
    <w:p w:rsidR="00F90F58" w:rsidRPr="00097617" w:rsidRDefault="00830EE2" w:rsidP="001E4F9D">
      <w:pPr>
        <w:keepNext/>
        <w:shd w:val="clear" w:color="auto" w:fill="auto"/>
        <w:rPr>
          <w:rFonts w:ascii="Times New Roman" w:eastAsia="Times New Roman" w:hAnsi="Times New Roman"/>
          <w:b/>
          <w:kern w:val="1"/>
          <w:sz w:val="22"/>
          <w:szCs w:val="24"/>
          <w:lang w:val="de-DE"/>
        </w:rPr>
      </w:pPr>
      <w:r>
        <w:t xml:space="preserve">Za společnost: </w:t>
      </w:r>
      <w:r w:rsidR="00431B1C" w:rsidRPr="00431B1C">
        <w:rPr>
          <w:b/>
        </w:rPr>
        <w:t>,,</w:t>
      </w:r>
      <w:r w:rsidRPr="00431B1C">
        <w:rPr>
          <w:b/>
        </w:rPr>
        <w:t>MTS + SPEL – Servis D1 a D48</w:t>
      </w:r>
      <w:r w:rsidR="00431B1C" w:rsidRPr="00431B1C">
        <w:rPr>
          <w:b/>
        </w:rPr>
        <w:t>“</w:t>
      </w:r>
    </w:p>
    <w:p w:rsidR="00F90F58" w:rsidRDefault="00F90F58" w:rsidP="001E4F9D">
      <w:pPr>
        <w:keepNext/>
        <w:shd w:val="clear" w:color="auto" w:fill="auto"/>
        <w:rPr>
          <w:rFonts w:ascii="Times New Roman" w:eastAsia="Times New Roman" w:hAnsi="Times New Roman"/>
          <w:kern w:val="1"/>
          <w:sz w:val="22"/>
          <w:szCs w:val="24"/>
          <w:lang w:val="de-DE"/>
        </w:rPr>
      </w:pPr>
    </w:p>
    <w:p w:rsidR="008267BE" w:rsidRDefault="008267BE" w:rsidP="001E4F9D">
      <w:pPr>
        <w:keepNext/>
        <w:shd w:val="clear" w:color="auto" w:fill="auto"/>
        <w:rPr>
          <w:rFonts w:ascii="Times New Roman" w:eastAsia="Times New Roman" w:hAnsi="Times New Roman"/>
          <w:kern w:val="1"/>
          <w:sz w:val="22"/>
          <w:szCs w:val="24"/>
          <w:lang w:val="fr-FR"/>
        </w:rPr>
      </w:pPr>
    </w:p>
    <w:p w:rsidR="004362AA" w:rsidRDefault="004362AA" w:rsidP="001E4F9D">
      <w:pPr>
        <w:keepNext/>
        <w:shd w:val="clear" w:color="auto" w:fill="auto"/>
        <w:rPr>
          <w:rFonts w:ascii="Times New Roman" w:eastAsia="Times New Roman" w:hAnsi="Times New Roman"/>
          <w:kern w:val="1"/>
          <w:sz w:val="22"/>
          <w:szCs w:val="24"/>
          <w:lang w:val="fr-FR"/>
        </w:rPr>
      </w:pPr>
    </w:p>
    <w:p w:rsidR="004362AA" w:rsidRDefault="004362AA" w:rsidP="001E4F9D">
      <w:pPr>
        <w:keepNext/>
        <w:shd w:val="clear" w:color="auto" w:fill="auto"/>
        <w:rPr>
          <w:rFonts w:ascii="Times New Roman" w:eastAsia="Times New Roman" w:hAnsi="Times New Roman"/>
          <w:kern w:val="1"/>
          <w:sz w:val="22"/>
          <w:szCs w:val="24"/>
          <w:lang w:val="fr-FR"/>
        </w:rPr>
      </w:pPr>
    </w:p>
    <w:p w:rsidR="004362AA" w:rsidRPr="00D17DB8" w:rsidRDefault="004362AA" w:rsidP="001E4F9D">
      <w:pPr>
        <w:keepNext/>
        <w:shd w:val="clear" w:color="auto" w:fill="auto"/>
        <w:rPr>
          <w:rFonts w:ascii="Times New Roman" w:eastAsia="Times New Roman" w:hAnsi="Times New Roman"/>
          <w:kern w:val="1"/>
          <w:sz w:val="22"/>
          <w:szCs w:val="24"/>
          <w:lang w:val="fr-FR"/>
        </w:rPr>
      </w:pPr>
    </w:p>
    <w:p w:rsidR="00F90F58" w:rsidRPr="00D17DB8" w:rsidRDefault="00F90F58" w:rsidP="001E4F9D">
      <w:pPr>
        <w:keepNext/>
        <w:shd w:val="clear" w:color="auto" w:fill="auto"/>
        <w:rPr>
          <w:rFonts w:ascii="Times New Roman" w:eastAsia="Times New Roman" w:hAnsi="Times New Roman"/>
          <w:kern w:val="1"/>
          <w:sz w:val="22"/>
          <w:szCs w:val="24"/>
          <w:lang w:val="fr-FR"/>
        </w:rPr>
      </w:pPr>
    </w:p>
    <w:p w:rsidR="00F90F58" w:rsidRPr="00D17DB8" w:rsidRDefault="00F90F58" w:rsidP="001E4F9D">
      <w:pPr>
        <w:keepNext/>
        <w:shd w:val="clear" w:color="auto" w:fill="auto"/>
        <w:rPr>
          <w:rFonts w:ascii="Times New Roman" w:eastAsia="Times New Roman" w:hAnsi="Times New Roman"/>
          <w:kern w:val="1"/>
          <w:sz w:val="22"/>
          <w:szCs w:val="24"/>
          <w:lang w:val="fr-FR"/>
        </w:rPr>
      </w:pPr>
    </w:p>
    <w:p w:rsidR="004362AA" w:rsidRDefault="004362AA" w:rsidP="004362AA">
      <w:pPr>
        <w:keepNext/>
        <w:shd w:val="clear" w:color="auto" w:fill="auto"/>
        <w:rPr>
          <w:rFonts w:ascii="Times New Roman" w:eastAsia="Times New Roman" w:hAnsi="Times New Roman"/>
          <w:kern w:val="1"/>
          <w:sz w:val="22"/>
          <w:szCs w:val="24"/>
        </w:rPr>
      </w:pPr>
      <w:r>
        <w:rPr>
          <w:rFonts w:ascii="Times New Roman" w:eastAsia="Times New Roman" w:hAnsi="Times New Roman"/>
          <w:kern w:val="1"/>
          <w:sz w:val="22"/>
          <w:szCs w:val="24"/>
        </w:rPr>
        <w:t>Podpis: _______________________</w:t>
      </w:r>
      <w:r w:rsidRPr="00F64104">
        <w:rPr>
          <w:rFonts w:ascii="Times New Roman" w:eastAsia="Times New Roman" w:hAnsi="Times New Roman"/>
          <w:kern w:val="1"/>
          <w:sz w:val="22"/>
          <w:szCs w:val="24"/>
        </w:rPr>
        <w:t xml:space="preserve"> </w:t>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t>Podpis: _______________________</w:t>
      </w:r>
    </w:p>
    <w:p w:rsidR="004362AA" w:rsidRPr="00D17DB8" w:rsidRDefault="004362AA" w:rsidP="004362AA">
      <w:pPr>
        <w:keepNext/>
        <w:shd w:val="clear" w:color="auto" w:fill="auto"/>
        <w:rPr>
          <w:rFonts w:ascii="Times New Roman" w:eastAsia="Times New Roman" w:hAnsi="Times New Roman"/>
          <w:kern w:val="1"/>
          <w:sz w:val="22"/>
          <w:szCs w:val="24"/>
          <w:lang w:val="fr-FR"/>
        </w:rPr>
      </w:pPr>
    </w:p>
    <w:p w:rsidR="004362AA" w:rsidRPr="00D17DB8" w:rsidRDefault="004362AA" w:rsidP="004362AA">
      <w:pPr>
        <w:keepNext/>
        <w:shd w:val="clear" w:color="auto" w:fill="auto"/>
        <w:rPr>
          <w:rFonts w:ascii="Times New Roman" w:eastAsia="Times New Roman" w:hAnsi="Times New Roman"/>
          <w:kern w:val="1"/>
          <w:sz w:val="22"/>
          <w:szCs w:val="24"/>
          <w:lang w:val="fr-FR"/>
        </w:rPr>
      </w:pPr>
      <w:r>
        <w:rPr>
          <w:rFonts w:ascii="Times New Roman" w:eastAsia="Times New Roman" w:hAnsi="Times New Roman"/>
          <w:kern w:val="1"/>
          <w:sz w:val="22"/>
          <w:szCs w:val="24"/>
        </w:rPr>
        <w:t>Jméno:</w:t>
      </w:r>
      <w:r>
        <w:rPr>
          <w:rFonts w:ascii="Times New Roman" w:eastAsia="Times New Roman" w:hAnsi="Times New Roman"/>
          <w:kern w:val="1"/>
          <w:sz w:val="22"/>
          <w:szCs w:val="24"/>
        </w:rPr>
        <w:tab/>
      </w:r>
      <w:r w:rsidR="00EC1D6E">
        <w:rPr>
          <w:rFonts w:ascii="Times New Roman" w:eastAsia="Times New Roman" w:hAnsi="Times New Roman"/>
          <w:kern w:val="1"/>
          <w:sz w:val="22"/>
          <w:szCs w:val="24"/>
          <w:highlight w:val="black"/>
        </w:rPr>
        <w:t>XXXXXXXXXX</w:t>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t>Jméno:</w:t>
      </w:r>
      <w:r>
        <w:rPr>
          <w:rFonts w:ascii="Times New Roman" w:eastAsia="Times New Roman" w:hAnsi="Times New Roman"/>
          <w:kern w:val="1"/>
          <w:sz w:val="22"/>
          <w:szCs w:val="24"/>
        </w:rPr>
        <w:tab/>
      </w:r>
      <w:r w:rsidR="00EC1D6E">
        <w:rPr>
          <w:rFonts w:ascii="Times New Roman" w:eastAsia="Times New Roman" w:hAnsi="Times New Roman"/>
          <w:kern w:val="1"/>
          <w:sz w:val="22"/>
          <w:szCs w:val="24"/>
          <w:highlight w:val="black"/>
        </w:rPr>
        <w:t>XXXXXXXXXXX</w:t>
      </w:r>
    </w:p>
    <w:p w:rsidR="004362AA" w:rsidRDefault="004362AA" w:rsidP="004362AA">
      <w:pPr>
        <w:keepNext/>
        <w:shd w:val="clear" w:color="auto" w:fill="auto"/>
        <w:rPr>
          <w:rFonts w:ascii="Times New Roman" w:eastAsia="Times New Roman" w:hAnsi="Times New Roman"/>
          <w:kern w:val="1"/>
          <w:sz w:val="22"/>
          <w:szCs w:val="24"/>
        </w:rPr>
      </w:pPr>
      <w:r>
        <w:rPr>
          <w:rFonts w:ascii="Times New Roman" w:eastAsia="Times New Roman" w:hAnsi="Times New Roman"/>
          <w:kern w:val="1"/>
          <w:sz w:val="22"/>
          <w:szCs w:val="24"/>
        </w:rPr>
        <w:t>Funkce:</w:t>
      </w:r>
      <w:r>
        <w:rPr>
          <w:rFonts w:ascii="Times New Roman" w:eastAsia="Times New Roman" w:hAnsi="Times New Roman"/>
          <w:kern w:val="1"/>
          <w:sz w:val="22"/>
          <w:szCs w:val="24"/>
        </w:rPr>
        <w:tab/>
        <w:t xml:space="preserve"> člen představenstva</w:t>
      </w:r>
      <w:r w:rsidRPr="00F64104">
        <w:rPr>
          <w:rFonts w:ascii="Times New Roman" w:eastAsia="Times New Roman" w:hAnsi="Times New Roman"/>
          <w:kern w:val="1"/>
          <w:sz w:val="22"/>
          <w:szCs w:val="24"/>
        </w:rPr>
        <w:t xml:space="preserve"> </w:t>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t>Funkce:</w:t>
      </w:r>
      <w:r>
        <w:rPr>
          <w:rFonts w:ascii="Times New Roman" w:eastAsia="Times New Roman" w:hAnsi="Times New Roman"/>
          <w:kern w:val="1"/>
          <w:sz w:val="22"/>
          <w:szCs w:val="24"/>
        </w:rPr>
        <w:tab/>
        <w:t xml:space="preserve"> člen představenstva</w:t>
      </w:r>
      <w:r>
        <w:rPr>
          <w:rFonts w:ascii="Times New Roman" w:eastAsia="Times New Roman" w:hAnsi="Times New Roman"/>
          <w:kern w:val="1"/>
          <w:sz w:val="22"/>
          <w:szCs w:val="24"/>
        </w:rPr>
        <w:br/>
        <w:t>Metrostav a.s.</w:t>
      </w:r>
      <w:r w:rsidRPr="00F64104">
        <w:rPr>
          <w:rFonts w:ascii="Times New Roman" w:eastAsia="Times New Roman" w:hAnsi="Times New Roman"/>
          <w:kern w:val="1"/>
          <w:sz w:val="22"/>
          <w:szCs w:val="24"/>
        </w:rPr>
        <w:t xml:space="preserve"> </w:t>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t>Metrostav a.s.</w:t>
      </w:r>
    </w:p>
    <w:p w:rsidR="004362AA" w:rsidRPr="00097617" w:rsidRDefault="004362AA" w:rsidP="004362AA">
      <w:pPr>
        <w:keepNext/>
        <w:shd w:val="clear" w:color="auto" w:fill="auto"/>
        <w:rPr>
          <w:rFonts w:ascii="Times New Roman" w:eastAsia="Times New Roman" w:hAnsi="Times New Roman"/>
          <w:kern w:val="1"/>
          <w:sz w:val="22"/>
          <w:szCs w:val="24"/>
          <w:lang w:val="fr-FR"/>
        </w:rPr>
      </w:pPr>
    </w:p>
    <w:p w:rsidR="004362AA" w:rsidRDefault="004362AA" w:rsidP="004362AA">
      <w:pPr>
        <w:keepNext/>
        <w:shd w:val="clear" w:color="auto" w:fill="auto"/>
        <w:jc w:val="both"/>
        <w:rPr>
          <w:rFonts w:ascii="Times New Roman" w:eastAsia="Times New Roman" w:hAnsi="Times New Roman"/>
          <w:kern w:val="1"/>
          <w:sz w:val="22"/>
          <w:szCs w:val="24"/>
        </w:rPr>
      </w:pPr>
      <w:r>
        <w:rPr>
          <w:rFonts w:ascii="Times New Roman" w:eastAsia="Times New Roman" w:hAnsi="Times New Roman"/>
          <w:kern w:val="1"/>
          <w:sz w:val="22"/>
          <w:szCs w:val="24"/>
        </w:rPr>
        <w:t>Datum:</w:t>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t>Datum:</w:t>
      </w:r>
      <w:r>
        <w:rPr>
          <w:rFonts w:ascii="Times New Roman" w:eastAsia="Times New Roman" w:hAnsi="Times New Roman"/>
          <w:kern w:val="1"/>
          <w:sz w:val="22"/>
          <w:szCs w:val="24"/>
        </w:rPr>
        <w:tab/>
      </w:r>
    </w:p>
    <w:p w:rsidR="004362AA" w:rsidRDefault="004362AA" w:rsidP="004362AA">
      <w:pPr>
        <w:keepNext/>
        <w:shd w:val="clear" w:color="auto" w:fill="auto"/>
        <w:jc w:val="both"/>
        <w:rPr>
          <w:rFonts w:ascii="Times New Roman" w:eastAsia="Times New Roman" w:hAnsi="Times New Roman"/>
          <w:kern w:val="1"/>
          <w:sz w:val="22"/>
          <w:szCs w:val="24"/>
        </w:rPr>
      </w:pPr>
    </w:p>
    <w:p w:rsidR="004362AA" w:rsidRDefault="004362AA" w:rsidP="004362AA">
      <w:pPr>
        <w:keepNext/>
        <w:shd w:val="clear" w:color="auto" w:fill="auto"/>
        <w:jc w:val="both"/>
        <w:rPr>
          <w:rFonts w:ascii="Times New Roman" w:eastAsia="Times New Roman" w:hAnsi="Times New Roman"/>
          <w:kern w:val="1"/>
          <w:sz w:val="22"/>
          <w:szCs w:val="24"/>
        </w:rPr>
      </w:pPr>
    </w:p>
    <w:p w:rsidR="004362AA" w:rsidRDefault="004362AA" w:rsidP="004362AA">
      <w:pPr>
        <w:keepNext/>
        <w:shd w:val="clear" w:color="auto" w:fill="auto"/>
        <w:jc w:val="both"/>
        <w:rPr>
          <w:rFonts w:ascii="Times New Roman" w:eastAsia="Times New Roman" w:hAnsi="Times New Roman"/>
          <w:kern w:val="1"/>
          <w:sz w:val="22"/>
          <w:szCs w:val="24"/>
        </w:rPr>
      </w:pPr>
    </w:p>
    <w:p w:rsidR="004362AA" w:rsidRDefault="004362AA" w:rsidP="004362AA">
      <w:pPr>
        <w:keepNext/>
        <w:shd w:val="clear" w:color="auto" w:fill="auto"/>
        <w:jc w:val="both"/>
        <w:rPr>
          <w:rFonts w:ascii="Times New Roman" w:eastAsia="Times New Roman" w:hAnsi="Times New Roman"/>
          <w:kern w:val="1"/>
          <w:sz w:val="22"/>
          <w:szCs w:val="24"/>
        </w:rPr>
      </w:pPr>
    </w:p>
    <w:p w:rsidR="004362AA" w:rsidRDefault="004362AA" w:rsidP="004362AA">
      <w:pPr>
        <w:keepNext/>
        <w:shd w:val="clear" w:color="auto" w:fill="auto"/>
        <w:jc w:val="both"/>
        <w:rPr>
          <w:rFonts w:ascii="Times New Roman" w:eastAsia="Times New Roman" w:hAnsi="Times New Roman"/>
          <w:kern w:val="1"/>
          <w:sz w:val="22"/>
          <w:szCs w:val="24"/>
        </w:rPr>
      </w:pPr>
    </w:p>
    <w:p w:rsidR="004362AA" w:rsidRDefault="004362AA" w:rsidP="004362AA">
      <w:pPr>
        <w:keepNext/>
        <w:shd w:val="clear" w:color="auto" w:fill="auto"/>
        <w:jc w:val="both"/>
        <w:rPr>
          <w:rFonts w:ascii="Times New Roman" w:eastAsia="Times New Roman" w:hAnsi="Times New Roman"/>
          <w:kern w:val="1"/>
          <w:sz w:val="22"/>
          <w:szCs w:val="24"/>
        </w:rPr>
      </w:pPr>
    </w:p>
    <w:p w:rsidR="004362AA" w:rsidRPr="006A5C43" w:rsidRDefault="004362AA" w:rsidP="004362AA">
      <w:pPr>
        <w:keepNext/>
        <w:shd w:val="clear" w:color="auto" w:fill="auto"/>
        <w:rPr>
          <w:rFonts w:ascii="Times New Roman" w:eastAsia="Times New Roman" w:hAnsi="Times New Roman"/>
          <w:kern w:val="1"/>
          <w:sz w:val="22"/>
          <w:szCs w:val="24"/>
        </w:rPr>
      </w:pPr>
      <w:r>
        <w:rPr>
          <w:rFonts w:ascii="Times New Roman" w:eastAsia="Times New Roman" w:hAnsi="Times New Roman"/>
          <w:kern w:val="1"/>
          <w:sz w:val="22"/>
          <w:szCs w:val="24"/>
        </w:rPr>
        <w:t>Podpis: _______________________</w:t>
      </w:r>
      <w:r w:rsidRPr="00F64104">
        <w:rPr>
          <w:rFonts w:ascii="Times New Roman" w:eastAsia="Times New Roman" w:hAnsi="Times New Roman"/>
          <w:kern w:val="1"/>
          <w:sz w:val="22"/>
          <w:szCs w:val="24"/>
        </w:rPr>
        <w:t xml:space="preserve"> </w:t>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p>
    <w:p w:rsidR="004362AA" w:rsidRPr="00D17DB8" w:rsidRDefault="004362AA" w:rsidP="004362AA">
      <w:pPr>
        <w:keepNext/>
        <w:shd w:val="clear" w:color="auto" w:fill="auto"/>
        <w:rPr>
          <w:rFonts w:ascii="Times New Roman" w:eastAsia="Times New Roman" w:hAnsi="Times New Roman"/>
          <w:kern w:val="1"/>
          <w:sz w:val="22"/>
          <w:szCs w:val="24"/>
          <w:lang w:val="fr-FR"/>
        </w:rPr>
      </w:pPr>
      <w:r>
        <w:rPr>
          <w:rFonts w:ascii="Times New Roman" w:eastAsia="Times New Roman" w:hAnsi="Times New Roman"/>
          <w:kern w:val="1"/>
          <w:sz w:val="22"/>
          <w:szCs w:val="24"/>
        </w:rPr>
        <w:t>Jméno:</w:t>
      </w:r>
      <w:r>
        <w:rPr>
          <w:rFonts w:ascii="Times New Roman" w:eastAsia="Times New Roman" w:hAnsi="Times New Roman"/>
          <w:kern w:val="1"/>
          <w:sz w:val="22"/>
          <w:szCs w:val="24"/>
        </w:rPr>
        <w:tab/>
      </w:r>
      <w:r w:rsidR="00EC1D6E">
        <w:rPr>
          <w:rFonts w:ascii="Times New Roman" w:eastAsia="Times New Roman" w:hAnsi="Times New Roman"/>
          <w:kern w:val="1"/>
          <w:sz w:val="22"/>
          <w:szCs w:val="24"/>
          <w:highlight w:val="black"/>
        </w:rPr>
        <w:t>XXXXXXXXXXXX</w:t>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p>
    <w:p w:rsidR="004362AA" w:rsidRDefault="004362AA" w:rsidP="004362AA">
      <w:pPr>
        <w:keepNext/>
        <w:shd w:val="clear" w:color="auto" w:fill="auto"/>
        <w:rPr>
          <w:rFonts w:ascii="Times New Roman" w:eastAsia="Times New Roman" w:hAnsi="Times New Roman"/>
          <w:kern w:val="1"/>
          <w:sz w:val="22"/>
          <w:szCs w:val="24"/>
        </w:rPr>
      </w:pPr>
      <w:r>
        <w:rPr>
          <w:rFonts w:ascii="Times New Roman" w:eastAsia="Times New Roman" w:hAnsi="Times New Roman"/>
          <w:kern w:val="1"/>
          <w:sz w:val="22"/>
          <w:szCs w:val="24"/>
        </w:rPr>
        <w:t>Funkce:</w:t>
      </w:r>
      <w:r>
        <w:rPr>
          <w:rFonts w:ascii="Times New Roman" w:eastAsia="Times New Roman" w:hAnsi="Times New Roman"/>
          <w:kern w:val="1"/>
          <w:sz w:val="22"/>
          <w:szCs w:val="24"/>
        </w:rPr>
        <w:tab/>
        <w:t xml:space="preserve"> statutární ředitel</w:t>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br/>
        <w:t>SPEL, a.s.</w:t>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r>
        <w:rPr>
          <w:rFonts w:ascii="Times New Roman" w:eastAsia="Times New Roman" w:hAnsi="Times New Roman"/>
          <w:kern w:val="1"/>
          <w:sz w:val="22"/>
          <w:szCs w:val="24"/>
        </w:rPr>
        <w:tab/>
      </w:r>
    </w:p>
    <w:p w:rsidR="004362AA" w:rsidRPr="00097617" w:rsidRDefault="004362AA" w:rsidP="004362AA">
      <w:pPr>
        <w:keepNext/>
        <w:shd w:val="clear" w:color="auto" w:fill="auto"/>
        <w:rPr>
          <w:rFonts w:ascii="Times New Roman" w:eastAsia="Times New Roman" w:hAnsi="Times New Roman"/>
          <w:kern w:val="1"/>
          <w:sz w:val="22"/>
          <w:szCs w:val="24"/>
          <w:lang w:val="fr-FR"/>
        </w:rPr>
      </w:pPr>
    </w:p>
    <w:p w:rsidR="004362AA" w:rsidRDefault="004362AA" w:rsidP="004362AA">
      <w:pPr>
        <w:keepNext/>
        <w:shd w:val="clear" w:color="auto" w:fill="auto"/>
        <w:jc w:val="both"/>
        <w:rPr>
          <w:rFonts w:ascii="Times New Roman" w:eastAsia="Times New Roman" w:hAnsi="Times New Roman"/>
          <w:kern w:val="1"/>
          <w:sz w:val="22"/>
          <w:szCs w:val="24"/>
        </w:rPr>
      </w:pPr>
      <w:r>
        <w:rPr>
          <w:rFonts w:ascii="Times New Roman" w:eastAsia="Times New Roman" w:hAnsi="Times New Roman"/>
          <w:kern w:val="1"/>
          <w:sz w:val="22"/>
          <w:szCs w:val="24"/>
        </w:rPr>
        <w:t>Datum:</w:t>
      </w:r>
      <w:r>
        <w:rPr>
          <w:rFonts w:ascii="Times New Roman" w:eastAsia="Times New Roman" w:hAnsi="Times New Roman"/>
          <w:kern w:val="1"/>
          <w:sz w:val="22"/>
          <w:szCs w:val="24"/>
        </w:rPr>
        <w:tab/>
      </w:r>
      <w:r>
        <w:rPr>
          <w:rFonts w:ascii="Times New Roman" w:eastAsia="Times New Roman" w:hAnsi="Times New Roman"/>
          <w:kern w:val="1"/>
          <w:sz w:val="22"/>
          <w:szCs w:val="24"/>
        </w:rPr>
        <w:tab/>
      </w:r>
    </w:p>
    <w:p w:rsidR="008267BE" w:rsidRDefault="008267BE" w:rsidP="000F05F5">
      <w:pPr>
        <w:keepNext/>
        <w:shd w:val="clear" w:color="auto" w:fill="auto"/>
        <w:jc w:val="both"/>
        <w:rPr>
          <w:rFonts w:ascii="Times New Roman" w:eastAsia="Times New Roman" w:hAnsi="Times New Roman"/>
          <w:kern w:val="1"/>
          <w:sz w:val="22"/>
          <w:szCs w:val="24"/>
        </w:rPr>
      </w:pPr>
    </w:p>
    <w:p w:rsidR="008267BE" w:rsidRDefault="008267BE" w:rsidP="000F05F5">
      <w:pPr>
        <w:keepNext/>
        <w:shd w:val="clear" w:color="auto" w:fill="auto"/>
        <w:jc w:val="both"/>
        <w:rPr>
          <w:rFonts w:ascii="Times New Roman" w:eastAsia="Times New Roman" w:hAnsi="Times New Roman"/>
          <w:kern w:val="1"/>
          <w:sz w:val="22"/>
          <w:szCs w:val="24"/>
        </w:rPr>
      </w:pPr>
    </w:p>
    <w:p w:rsidR="00F90F58" w:rsidRPr="00097617" w:rsidRDefault="00133365" w:rsidP="008267BE">
      <w:pPr>
        <w:keepNext/>
        <w:shd w:val="clear" w:color="auto" w:fill="auto"/>
        <w:jc w:val="both"/>
        <w:rPr>
          <w:rFonts w:ascii="Times New Roman" w:eastAsia="Times New Roman" w:hAnsi="Times New Roman"/>
          <w:kern w:val="1"/>
          <w:sz w:val="22"/>
          <w:szCs w:val="24"/>
          <w:lang w:val="fr-FR"/>
        </w:rPr>
      </w:pPr>
      <w:r>
        <w:rPr>
          <w:rFonts w:ascii="Times New Roman" w:eastAsia="Times New Roman" w:hAnsi="Times New Roman"/>
          <w:kern w:val="1"/>
          <w:sz w:val="22"/>
          <w:szCs w:val="24"/>
        </w:rPr>
        <w:tab/>
      </w:r>
    </w:p>
    <w:sectPr w:rsidR="00F90F58" w:rsidRPr="00097617" w:rsidSect="005F3C27">
      <w:headerReference w:type="default" r:id="rId14"/>
      <w:footerReference w:type="default" r:id="rId15"/>
      <w:headerReference w:type="first" r:id="rId16"/>
      <w:footerReference w:type="first" r:id="rId17"/>
      <w:type w:val="continuous"/>
      <w:pgSz w:w="11908" w:h="16833"/>
      <w:pgMar w:top="1417" w:right="1417"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D05" w:rsidRDefault="00911D05">
      <w:r>
        <w:separator/>
      </w:r>
    </w:p>
  </w:endnote>
  <w:endnote w:type="continuationSeparator" w:id="0">
    <w:p w:rsidR="00911D05" w:rsidRDefault="0091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egoe Script">
    <w:panose1 w:val="020B0504020000000003"/>
    <w:charset w:val="EE"/>
    <w:family w:val="script"/>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algun Goth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56" w:rsidRDefault="00FE4E5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12010"/>
      <w:docPartObj>
        <w:docPartGallery w:val="Page Numbers (Bottom of Page)"/>
        <w:docPartUnique/>
      </w:docPartObj>
    </w:sdtPr>
    <w:sdtEndPr/>
    <w:sdtContent>
      <w:p w:rsidR="00F659E5" w:rsidRDefault="00793D0C">
        <w:pPr>
          <w:pStyle w:val="Zpat"/>
          <w:jc w:val="center"/>
        </w:pPr>
        <w:r>
          <w:fldChar w:fldCharType="begin"/>
        </w:r>
        <w:r>
          <w:instrText>PAGE   \* MERGEFORMAT</w:instrText>
        </w:r>
        <w:r>
          <w:fldChar w:fldCharType="separate"/>
        </w:r>
        <w:r w:rsidR="00FE4E56">
          <w:rPr>
            <w:noProof/>
          </w:rPr>
          <w:t>1</w:t>
        </w:r>
        <w:r>
          <w:rPr>
            <w:noProof/>
          </w:rPr>
          <w:fldChar w:fldCharType="end"/>
        </w:r>
      </w:p>
    </w:sdtContent>
  </w:sdt>
  <w:p w:rsidR="00F659E5" w:rsidRDefault="00F659E5" w:rsidP="00AF081E">
    <w:pPr>
      <w:pStyle w:val="Zpat"/>
      <w:shd w:val="clear" w:color="auto" w:fill="auto"/>
      <w:rPr>
        <w:rFonts w:ascii="Times New Roman" w:eastAsia="Times New Roman" w:hAnsi="Times New Roman"/>
        <w:sz w:val="22"/>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9E5" w:rsidRDefault="00F659E5">
    <w:pPr>
      <w:pStyle w:val="Zpat"/>
      <w:shd w:val="clear" w:color="auto" w:fill="auto"/>
      <w:jc w:val="center"/>
      <w:rPr>
        <w:rFonts w:ascii="Times New Roman" w:eastAsia="Times New Roman" w:hAnsi="Times New Roman"/>
        <w:szCs w:val="24"/>
        <w:lang w:val="en-US"/>
      </w:rPr>
    </w:pPr>
    <w:r>
      <w:rPr>
        <w:rFonts w:ascii="Times New Roman" w:eastAsia="Times New Roman" w:hAnsi="Times New Roman"/>
        <w:szCs w:val="24"/>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343009"/>
      <w:docPartObj>
        <w:docPartGallery w:val="Page Numbers (Bottom of Page)"/>
        <w:docPartUnique/>
      </w:docPartObj>
    </w:sdtPr>
    <w:sdtEndPr/>
    <w:sdtContent>
      <w:p w:rsidR="00F659E5" w:rsidRDefault="00793D0C">
        <w:pPr>
          <w:pStyle w:val="Zpat"/>
          <w:jc w:val="center"/>
        </w:pPr>
        <w:r>
          <w:fldChar w:fldCharType="begin"/>
        </w:r>
        <w:r>
          <w:instrText>PAGE   \* MERGEFORMAT</w:instrText>
        </w:r>
        <w:r>
          <w:fldChar w:fldCharType="separate"/>
        </w:r>
        <w:r w:rsidR="00FE4E56">
          <w:rPr>
            <w:noProof/>
          </w:rPr>
          <w:t>36</w:t>
        </w:r>
        <w:r>
          <w:rPr>
            <w:noProof/>
          </w:rPr>
          <w:fldChar w:fldCharType="end"/>
        </w:r>
      </w:p>
    </w:sdtContent>
  </w:sdt>
  <w:p w:rsidR="00F659E5" w:rsidRDefault="00F659E5" w:rsidP="00C770BA"/>
  <w:p w:rsidR="00F659E5" w:rsidRDefault="00F659E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910342"/>
      <w:docPartObj>
        <w:docPartGallery w:val="Page Numbers (Bottom of Page)"/>
        <w:docPartUnique/>
      </w:docPartObj>
    </w:sdtPr>
    <w:sdtEndPr/>
    <w:sdtContent>
      <w:p w:rsidR="00F659E5" w:rsidRDefault="00793D0C">
        <w:pPr>
          <w:pStyle w:val="Zpat"/>
          <w:jc w:val="center"/>
        </w:pPr>
        <w:r>
          <w:fldChar w:fldCharType="begin"/>
        </w:r>
        <w:r>
          <w:instrText>PAGE   \* MERGEFORMAT</w:instrText>
        </w:r>
        <w:r>
          <w:fldChar w:fldCharType="separate"/>
        </w:r>
        <w:r w:rsidR="00F659E5">
          <w:rPr>
            <w:noProof/>
          </w:rPr>
          <w:t>335</w:t>
        </w:r>
        <w:r>
          <w:rPr>
            <w:noProof/>
          </w:rPr>
          <w:fldChar w:fldCharType="end"/>
        </w:r>
      </w:p>
    </w:sdtContent>
  </w:sdt>
  <w:p w:rsidR="00F659E5" w:rsidRDefault="00F659E5" w:rsidP="00AC1E59"/>
  <w:p w:rsidR="00F659E5" w:rsidRDefault="00F659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D05" w:rsidRDefault="00911D05">
      <w:r>
        <w:separator/>
      </w:r>
    </w:p>
  </w:footnote>
  <w:footnote w:type="continuationSeparator" w:id="0">
    <w:p w:rsidR="00911D05" w:rsidRDefault="00911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56" w:rsidRDefault="00FE4E5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9E5" w:rsidRPr="007826E2" w:rsidRDefault="00F659E5" w:rsidP="00082BF3">
    <w:pPr>
      <w:pStyle w:val="Pleading3L1"/>
      <w:keepNext w:val="0"/>
      <w:keepLines w:val="0"/>
      <w:numPr>
        <w:ilvl w:val="0"/>
        <w:numId w:val="0"/>
      </w:numPr>
      <w:shd w:val="clear" w:color="auto" w:fill="auto"/>
      <w:autoSpaceDE/>
      <w:autoSpaceDN/>
      <w:adjustRightInd/>
      <w:spacing w:before="0" w:line="240" w:lineRule="auto"/>
      <w:jc w:val="left"/>
      <w:outlineLvl w:val="9"/>
      <w:rPr>
        <w:b w:val="0"/>
        <w:sz w:val="14"/>
        <w:szCs w:val="22"/>
        <w:lang w:eastAsia="en-US"/>
      </w:rPr>
    </w:pPr>
    <w:r w:rsidRPr="007826E2">
      <w:rPr>
        <w:kern w:val="1"/>
        <w:sz w:val="14"/>
        <w:szCs w:val="24"/>
        <w:lang w:eastAsia="en-US"/>
      </w:rPr>
      <w:t>SMLOUVA „Zajištění poruchové služby, servisu a údržby technologického a softwarového vybavení a stavebně-technické části dálnice D1 v km 341,507–376,497, včetně tunelu Klimkovice a tunelu Lysůvky na D48“</w:t>
    </w:r>
  </w:p>
  <w:p w:rsidR="00F659E5" w:rsidRDefault="00F659E5">
    <w:pPr>
      <w:pStyle w:val="Zhlav"/>
    </w:pPr>
  </w:p>
  <w:p w:rsidR="00F659E5" w:rsidRDefault="00F659E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9E5" w:rsidRDefault="00F659E5">
    <w:pPr>
      <w:pStyle w:val="Zhlav"/>
      <w:shd w:val="clear" w:color="auto" w:fill="auto"/>
      <w:rPr>
        <w:rFonts w:ascii="Times New Roman" w:eastAsia="Times New Roman" w:hAnsi="Times New Roman"/>
        <w:szCs w:val="24"/>
        <w:lang w:val="en-US"/>
      </w:rPr>
    </w:pPr>
    <w:r>
      <w:rPr>
        <w:rFonts w:ascii="Times New Roman" w:eastAsia="Times New Roman" w:hAnsi="Times New Roman"/>
        <w:b/>
        <w:i/>
        <w:sz w:val="22"/>
        <w:szCs w:val="24"/>
      </w:rPr>
      <w:t>PŘÍSNĚ DŮVĚRNÉ</w:t>
    </w:r>
    <w:r>
      <w:rPr>
        <w:rFonts w:ascii="Times New Roman" w:eastAsia="Times New Roman" w:hAnsi="Times New Roman"/>
        <w:b/>
        <w:i/>
        <w:sz w:val="22"/>
        <w:szCs w:val="24"/>
      </w:rPr>
      <w:tab/>
    </w:r>
    <w:r>
      <w:rPr>
        <w:rFonts w:ascii="Times New Roman" w:eastAsia="Times New Roman" w:hAnsi="Times New Roman"/>
        <w:b/>
        <w:i/>
        <w:sz w:val="22"/>
        <w:szCs w:val="24"/>
      </w:rPr>
      <w:tab/>
      <w:t xml:space="preserve">Pracovní návrh ze dne </w:t>
    </w:r>
    <w:r>
      <w:rPr>
        <w:rFonts w:ascii="Times New Roman" w:eastAsia="Times New Roman" w:hAnsi="Times New Roman"/>
        <w:b/>
        <w:i/>
        <w:sz w:val="22"/>
        <w:szCs w:val="24"/>
        <w:u w:val="single"/>
      </w:rPr>
      <w:t>30. července 2012</w:t>
    </w:r>
  </w:p>
  <w:p w:rsidR="00F659E5" w:rsidRDefault="00F659E5">
    <w:pPr>
      <w:pStyle w:val="Zhlav"/>
      <w:shd w:val="clear" w:color="auto" w:fill="auto"/>
      <w:rPr>
        <w:rFonts w:ascii="Calibri" w:eastAsia="Calibri" w:hAnsi="Calibri"/>
        <w:szCs w:val="24"/>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9E5" w:rsidRDefault="00F659E5">
    <w:r>
      <w:cr/>
    </w:r>
  </w:p>
  <w:p w:rsidR="00F659E5" w:rsidRDefault="00F659E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9E5" w:rsidRPr="007826E2" w:rsidRDefault="00F659E5" w:rsidP="00686A9E">
    <w:pPr>
      <w:pStyle w:val="Pleading3L1"/>
      <w:keepNext w:val="0"/>
      <w:keepLines w:val="0"/>
      <w:numPr>
        <w:ilvl w:val="0"/>
        <w:numId w:val="0"/>
      </w:numPr>
      <w:shd w:val="clear" w:color="auto" w:fill="auto"/>
      <w:autoSpaceDE/>
      <w:autoSpaceDN/>
      <w:adjustRightInd/>
      <w:spacing w:before="0" w:line="240" w:lineRule="auto"/>
      <w:jc w:val="left"/>
      <w:outlineLvl w:val="9"/>
      <w:rPr>
        <w:b w:val="0"/>
        <w:sz w:val="14"/>
        <w:szCs w:val="22"/>
        <w:lang w:eastAsia="en-US"/>
      </w:rPr>
    </w:pPr>
    <w:r w:rsidRPr="007826E2">
      <w:rPr>
        <w:kern w:val="1"/>
        <w:sz w:val="14"/>
        <w:szCs w:val="24"/>
        <w:lang w:eastAsia="en-US"/>
      </w:rPr>
      <w:t>SMLOUVA „Zajištění poruchové služby, servisu a údržby technologického a softwarového vybavení a stavebně-technické části dálnice D1 v km 341,507–376,497, včetně tunelu Klimkovice a tunelu Lysůvky na D48“</w:t>
    </w:r>
  </w:p>
  <w:p w:rsidR="00F659E5" w:rsidRDefault="00F659E5">
    <w:r>
      <w:cr/>
    </w:r>
  </w:p>
  <w:p w:rsidR="00F659E5" w:rsidRDefault="00F659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42782"/>
    <w:lvl w:ilvl="0">
      <w:start w:val="1"/>
      <w:numFmt w:val="decimal"/>
      <w:pStyle w:val="slovanseznam5"/>
      <w:lvlText w:val="%1."/>
      <w:lvlJc w:val="left"/>
      <w:pPr>
        <w:tabs>
          <w:tab w:val="left" w:pos="3600"/>
        </w:tabs>
        <w:ind w:hanging="720"/>
      </w:pPr>
      <w:rPr>
        <w:strike w:val="0"/>
        <w:dstrike w:val="0"/>
      </w:rPr>
    </w:lvl>
  </w:abstractNum>
  <w:abstractNum w:abstractNumId="1" w15:restartNumberingAfterBreak="0">
    <w:nsid w:val="FFFFFF7D"/>
    <w:multiLevelType w:val="singleLevel"/>
    <w:tmpl w:val="636ED76C"/>
    <w:lvl w:ilvl="0">
      <w:start w:val="1"/>
      <w:numFmt w:val="decimal"/>
      <w:pStyle w:val="slovanseznam4"/>
      <w:lvlText w:val="%1."/>
      <w:lvlJc w:val="left"/>
      <w:pPr>
        <w:tabs>
          <w:tab w:val="left" w:pos="2880"/>
        </w:tabs>
        <w:ind w:hanging="720"/>
      </w:pPr>
      <w:rPr>
        <w:strike w:val="0"/>
        <w:dstrike w:val="0"/>
      </w:rPr>
    </w:lvl>
  </w:abstractNum>
  <w:abstractNum w:abstractNumId="2" w15:restartNumberingAfterBreak="0">
    <w:nsid w:val="FFFFFF7E"/>
    <w:multiLevelType w:val="singleLevel"/>
    <w:tmpl w:val="08FA9E48"/>
    <w:lvl w:ilvl="0">
      <w:start w:val="1"/>
      <w:numFmt w:val="decimal"/>
      <w:pStyle w:val="slovanseznam3"/>
      <w:lvlText w:val="%1."/>
      <w:lvlJc w:val="left"/>
      <w:pPr>
        <w:tabs>
          <w:tab w:val="left" w:pos="1080"/>
        </w:tabs>
        <w:ind w:hanging="360"/>
      </w:pPr>
      <w:rPr>
        <w:strike w:val="0"/>
        <w:dstrike w:val="0"/>
      </w:rPr>
    </w:lvl>
  </w:abstractNum>
  <w:abstractNum w:abstractNumId="3" w15:restartNumberingAfterBreak="0">
    <w:nsid w:val="FFFFFF7F"/>
    <w:multiLevelType w:val="singleLevel"/>
    <w:tmpl w:val="6180E744"/>
    <w:lvl w:ilvl="0">
      <w:start w:val="1"/>
      <w:numFmt w:val="decimal"/>
      <w:pStyle w:val="slovanseznam2"/>
      <w:lvlText w:val="%1."/>
      <w:lvlJc w:val="left"/>
      <w:pPr>
        <w:tabs>
          <w:tab w:val="left" w:pos="1440"/>
        </w:tabs>
        <w:ind w:hanging="720"/>
      </w:pPr>
      <w:rPr>
        <w:strike w:val="0"/>
        <w:dstrike w:val="0"/>
      </w:rPr>
    </w:lvl>
  </w:abstractNum>
  <w:abstractNum w:abstractNumId="4" w15:restartNumberingAfterBreak="0">
    <w:nsid w:val="FFFFFF80"/>
    <w:multiLevelType w:val="singleLevel"/>
    <w:tmpl w:val="BF2688CE"/>
    <w:lvl w:ilvl="0">
      <w:start w:val="1"/>
      <w:numFmt w:val="bullet"/>
      <w:pStyle w:val="Seznamsodrkami5"/>
      <w:lvlText w:val=""/>
      <w:lvlJc w:val="left"/>
      <w:pPr>
        <w:tabs>
          <w:tab w:val="left" w:pos="3600"/>
        </w:tabs>
        <w:ind w:hanging="720"/>
      </w:pPr>
      <w:rPr>
        <w:rFonts w:ascii="Symbol" w:hAnsi="Symbol" w:hint="default"/>
        <w:strike w:val="0"/>
        <w:dstrike w:val="0"/>
      </w:rPr>
    </w:lvl>
  </w:abstractNum>
  <w:abstractNum w:abstractNumId="5" w15:restartNumberingAfterBreak="0">
    <w:nsid w:val="FFFFFF81"/>
    <w:multiLevelType w:val="singleLevel"/>
    <w:tmpl w:val="23CC9892"/>
    <w:lvl w:ilvl="0">
      <w:start w:val="1"/>
      <w:numFmt w:val="bullet"/>
      <w:pStyle w:val="Seznamsodrkami4"/>
      <w:lvlText w:val=""/>
      <w:lvlJc w:val="left"/>
      <w:pPr>
        <w:tabs>
          <w:tab w:val="left" w:pos="2880"/>
        </w:tabs>
        <w:ind w:hanging="720"/>
      </w:pPr>
      <w:rPr>
        <w:rFonts w:ascii="Symbol" w:hAnsi="Symbol" w:hint="default"/>
        <w:strike w:val="0"/>
        <w:dstrike w:val="0"/>
      </w:rPr>
    </w:lvl>
  </w:abstractNum>
  <w:abstractNum w:abstractNumId="6" w15:restartNumberingAfterBreak="0">
    <w:nsid w:val="FFFFFF82"/>
    <w:multiLevelType w:val="singleLevel"/>
    <w:tmpl w:val="BA9ED688"/>
    <w:lvl w:ilvl="0">
      <w:start w:val="1"/>
      <w:numFmt w:val="bullet"/>
      <w:pStyle w:val="Seznamsodrkami3"/>
      <w:lvlText w:val=""/>
      <w:lvlJc w:val="left"/>
      <w:pPr>
        <w:tabs>
          <w:tab w:val="left" w:pos="2160"/>
        </w:tabs>
        <w:ind w:hanging="720"/>
      </w:pPr>
      <w:rPr>
        <w:rFonts w:ascii="Symbol" w:hAnsi="Symbol" w:hint="default"/>
        <w:strike w:val="0"/>
        <w:dstrike w:val="0"/>
      </w:rPr>
    </w:lvl>
  </w:abstractNum>
  <w:abstractNum w:abstractNumId="7" w15:restartNumberingAfterBreak="0">
    <w:nsid w:val="FFFFFF83"/>
    <w:multiLevelType w:val="singleLevel"/>
    <w:tmpl w:val="0A56F042"/>
    <w:lvl w:ilvl="0">
      <w:start w:val="1"/>
      <w:numFmt w:val="bullet"/>
      <w:pStyle w:val="Seznamsodrkami2"/>
      <w:lvlText w:val=""/>
      <w:lvlJc w:val="left"/>
      <w:pPr>
        <w:tabs>
          <w:tab w:val="left" w:pos="1440"/>
        </w:tabs>
        <w:ind w:hanging="720"/>
      </w:pPr>
      <w:rPr>
        <w:rFonts w:ascii="Symbol" w:hAnsi="Symbol" w:hint="default"/>
        <w:strike w:val="0"/>
        <w:dstrike w:val="0"/>
      </w:rPr>
    </w:lvl>
  </w:abstractNum>
  <w:abstractNum w:abstractNumId="8" w15:restartNumberingAfterBreak="0">
    <w:nsid w:val="FFFFFF88"/>
    <w:multiLevelType w:val="singleLevel"/>
    <w:tmpl w:val="1624D140"/>
    <w:lvl w:ilvl="0">
      <w:start w:val="1"/>
      <w:numFmt w:val="decimal"/>
      <w:pStyle w:val="slovanseznam"/>
      <w:lvlText w:val="%1."/>
      <w:lvlJc w:val="left"/>
      <w:pPr>
        <w:tabs>
          <w:tab w:val="left" w:pos="720"/>
        </w:tabs>
        <w:ind w:hanging="720"/>
      </w:pPr>
      <w:rPr>
        <w:strike w:val="0"/>
        <w:dstrike w:val="0"/>
      </w:rPr>
    </w:lvl>
  </w:abstractNum>
  <w:abstractNum w:abstractNumId="9" w15:restartNumberingAfterBreak="0">
    <w:nsid w:val="FFFFFF89"/>
    <w:multiLevelType w:val="singleLevel"/>
    <w:tmpl w:val="7DD6E1E4"/>
    <w:lvl w:ilvl="0">
      <w:start w:val="1"/>
      <w:numFmt w:val="bullet"/>
      <w:pStyle w:val="Seznamsodrkami"/>
      <w:lvlText w:val=""/>
      <w:lvlJc w:val="left"/>
      <w:pPr>
        <w:tabs>
          <w:tab w:val="left" w:pos="720"/>
        </w:tabs>
        <w:ind w:hanging="720"/>
      </w:pPr>
      <w:rPr>
        <w:rFonts w:ascii="Symbol" w:hAnsi="Symbol" w:hint="default"/>
        <w:strike w:val="0"/>
        <w:dstrike w:val="0"/>
      </w:rPr>
    </w:lvl>
  </w:abstractNum>
  <w:abstractNum w:abstractNumId="10" w15:restartNumberingAfterBreak="0">
    <w:nsid w:val="081E27DE"/>
    <w:multiLevelType w:val="singleLevel"/>
    <w:tmpl w:val="199276D2"/>
    <w:lvl w:ilvl="0">
      <w:start w:val="1"/>
      <w:numFmt w:val="upperLetter"/>
      <w:pStyle w:val="Seznam"/>
      <w:lvlText w:val="%1."/>
      <w:lvlJc w:val="left"/>
      <w:pPr>
        <w:tabs>
          <w:tab w:val="left" w:pos="720"/>
        </w:tabs>
        <w:ind w:hanging="720"/>
      </w:pPr>
      <w:rPr>
        <w:strike w:val="0"/>
        <w:dstrike w:val="0"/>
      </w:rPr>
    </w:lvl>
  </w:abstractNum>
  <w:abstractNum w:abstractNumId="11" w15:restartNumberingAfterBreak="0">
    <w:nsid w:val="0B381BB0"/>
    <w:multiLevelType w:val="hybridMultilevel"/>
    <w:tmpl w:val="D4C422BC"/>
    <w:lvl w:ilvl="0" w:tplc="4C9A15FE">
      <w:start w:val="1"/>
      <w:numFmt w:val="lowerRoman"/>
      <w:lvlText w:val="(%1)"/>
      <w:lvlJc w:val="left"/>
      <w:pPr>
        <w:ind w:left="778" w:hanging="360"/>
      </w:pPr>
      <w:rPr>
        <w:rFonts w:hint="default"/>
        <w:i w:val="0"/>
      </w:r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abstractNum w:abstractNumId="12" w15:restartNumberingAfterBreak="0">
    <w:nsid w:val="13862D97"/>
    <w:multiLevelType w:val="singleLevel"/>
    <w:tmpl w:val="EF2AE17C"/>
    <w:lvl w:ilvl="0">
      <w:start w:val="1"/>
      <w:numFmt w:val="upperLetter"/>
      <w:pStyle w:val="Seznam5"/>
      <w:lvlText w:val="%1."/>
      <w:lvlJc w:val="left"/>
      <w:pPr>
        <w:tabs>
          <w:tab w:val="left" w:pos="3600"/>
        </w:tabs>
        <w:ind w:hanging="720"/>
      </w:pPr>
      <w:rPr>
        <w:strike w:val="0"/>
        <w:dstrike w:val="0"/>
      </w:rPr>
    </w:lvl>
  </w:abstractNum>
  <w:abstractNum w:abstractNumId="13" w15:restartNumberingAfterBreak="0">
    <w:nsid w:val="18EB1989"/>
    <w:multiLevelType w:val="multilevel"/>
    <w:tmpl w:val="B7420F0E"/>
    <w:lvl w:ilvl="0">
      <w:start w:val="1"/>
      <w:numFmt w:val="none"/>
      <w:pStyle w:val="02LOLglOther1"/>
      <w:lvlText w:val="%1."/>
      <w:lvlJc w:val="left"/>
      <w:rPr>
        <w:rFonts w:ascii="Times New Roman" w:hAnsi="Times New Roman" w:hint="default"/>
        <w:b w:val="0"/>
        <w:i w:val="0"/>
        <w:caps w:val="0"/>
        <w:strike w:val="0"/>
        <w:dstrike w:val="0"/>
        <w:color w:val="auto"/>
        <w:sz w:val="22"/>
      </w:rPr>
    </w:lvl>
    <w:lvl w:ilvl="1">
      <w:start w:val="1"/>
      <w:numFmt w:val="none"/>
      <w:pStyle w:val="02LOLglOther2"/>
      <w:suff w:val="nothing"/>
      <w:lvlText w:val=""/>
      <w:lvlJc w:val="left"/>
      <w:pPr>
        <w:ind w:hanging="720"/>
      </w:pPr>
      <w:rPr>
        <w:rFonts w:ascii="Times New Roman" w:hAnsi="Times New Roman" w:hint="default"/>
        <w:b w:val="0"/>
        <w:i w:val="0"/>
        <w:caps w:val="0"/>
        <w:strike w:val="0"/>
        <w:dstrike w:val="0"/>
        <w:color w:val="000000"/>
        <w:sz w:val="20"/>
      </w:rPr>
    </w:lvl>
    <w:lvl w:ilvl="2">
      <w:start w:val="1"/>
      <w:numFmt w:val="none"/>
      <w:pStyle w:val="02LOLglOther3"/>
      <w:suff w:val="nothing"/>
      <w:lvlText w:val=""/>
      <w:lvlJc w:val="left"/>
      <w:pPr>
        <w:ind w:hanging="979"/>
      </w:pPr>
      <w:rPr>
        <w:rFonts w:ascii="Times New Roman" w:hAnsi="Times New Roman" w:hint="default"/>
        <w:b w:val="0"/>
        <w:i w:val="0"/>
        <w:caps w:val="0"/>
        <w:strike w:val="0"/>
        <w:dstrike w:val="0"/>
        <w:color w:val="000000"/>
        <w:sz w:val="20"/>
      </w:rPr>
    </w:lvl>
    <w:lvl w:ilvl="3">
      <w:start w:val="1"/>
      <w:numFmt w:val="none"/>
      <w:pStyle w:val="02LOLglOther4"/>
      <w:suff w:val="nothing"/>
      <w:lvlText w:val=""/>
      <w:lvlJc w:val="left"/>
      <w:pPr>
        <w:ind w:hanging="720"/>
      </w:pPr>
      <w:rPr>
        <w:rFonts w:ascii="Times New Roman" w:hAnsi="Times New Roman" w:hint="default"/>
        <w:b w:val="0"/>
        <w:i w:val="0"/>
        <w:caps w:val="0"/>
        <w:strike w:val="0"/>
        <w:dstrike w:val="0"/>
        <w:color w:val="000000"/>
        <w:sz w:val="20"/>
      </w:rPr>
    </w:lvl>
    <w:lvl w:ilvl="4">
      <w:start w:val="1"/>
      <w:numFmt w:val="none"/>
      <w:pStyle w:val="02LOLglOther5"/>
      <w:suff w:val="nothing"/>
      <w:lvlText w:val=""/>
      <w:lvlJc w:val="left"/>
      <w:pPr>
        <w:ind w:hanging="720"/>
      </w:pPr>
      <w:rPr>
        <w:rFonts w:ascii="Times New Roman" w:hAnsi="Times New Roman" w:hint="default"/>
        <w:b w:val="0"/>
        <w:i w:val="0"/>
        <w:caps w:val="0"/>
        <w:strike w:val="0"/>
        <w:dstrike w:val="0"/>
        <w:color w:val="000000"/>
        <w:sz w:val="20"/>
      </w:rPr>
    </w:lvl>
    <w:lvl w:ilvl="5">
      <w:start w:val="1"/>
      <w:numFmt w:val="none"/>
      <w:pStyle w:val="02LOLglOther6"/>
      <w:suff w:val="nothing"/>
      <w:lvlText w:val=""/>
      <w:lvlJc w:val="left"/>
      <w:pPr>
        <w:ind w:hanging="720"/>
      </w:pPr>
      <w:rPr>
        <w:rFonts w:ascii="Times New Roman" w:hAnsi="Times New Roman" w:hint="default"/>
        <w:b w:val="0"/>
        <w:i w:val="0"/>
        <w:caps w:val="0"/>
        <w:strike w:val="0"/>
        <w:dstrike w:val="0"/>
        <w:color w:val="000000"/>
        <w:sz w:val="20"/>
      </w:rPr>
    </w:lvl>
    <w:lvl w:ilvl="6">
      <w:start w:val="1"/>
      <w:numFmt w:val="none"/>
      <w:pStyle w:val="02LOLglOther7"/>
      <w:suff w:val="nothing"/>
      <w:lvlText w:val=""/>
      <w:lvlJc w:val="left"/>
      <w:pPr>
        <w:ind w:hanging="720"/>
      </w:pPr>
      <w:rPr>
        <w:rFonts w:ascii="Times New Roman" w:hAnsi="Times New Roman" w:hint="default"/>
        <w:b w:val="0"/>
        <w:i w:val="0"/>
        <w:caps w:val="0"/>
        <w:strike w:val="0"/>
        <w:dstrike w:val="0"/>
        <w:color w:val="000000"/>
        <w:sz w:val="20"/>
      </w:rPr>
    </w:lvl>
    <w:lvl w:ilvl="7">
      <w:start w:val="1"/>
      <w:numFmt w:val="none"/>
      <w:pStyle w:val="02LOLglOther8"/>
      <w:suff w:val="nothing"/>
      <w:lvlText w:val=""/>
      <w:lvlJc w:val="left"/>
      <w:rPr>
        <w:rFonts w:ascii="Times New Roman" w:hAnsi="Times New Roman" w:hint="default"/>
        <w:b w:val="0"/>
        <w:i w:val="0"/>
        <w:caps w:val="0"/>
        <w:strike w:val="0"/>
        <w:dstrike w:val="0"/>
        <w:color w:val="000000"/>
        <w:sz w:val="20"/>
      </w:rPr>
    </w:lvl>
    <w:lvl w:ilvl="8">
      <w:start w:val="1"/>
      <w:numFmt w:val="none"/>
      <w:pStyle w:val="02LOLglOther9"/>
      <w:suff w:val="nothing"/>
      <w:lvlText w:val=""/>
      <w:lvlJc w:val="left"/>
      <w:rPr>
        <w:rFonts w:ascii="Times New Roman" w:hAnsi="Times New Roman" w:hint="default"/>
        <w:b w:val="0"/>
        <w:i w:val="0"/>
        <w:caps w:val="0"/>
        <w:strike w:val="0"/>
        <w:dstrike w:val="0"/>
        <w:color w:val="000000"/>
        <w:sz w:val="20"/>
      </w:rPr>
    </w:lvl>
  </w:abstractNum>
  <w:abstractNum w:abstractNumId="14" w15:restartNumberingAfterBreak="0">
    <w:nsid w:val="19A21C1F"/>
    <w:multiLevelType w:val="multilevel"/>
    <w:tmpl w:val="B0CAD7A2"/>
    <w:lvl w:ilvl="0">
      <w:start w:val="1"/>
      <w:numFmt w:val="upperRoman"/>
      <w:pStyle w:val="An1"/>
      <w:suff w:val="nothing"/>
      <w:lvlText w:val="ČLÁNEK %1"/>
      <w:lvlJc w:val="left"/>
      <w:rPr>
        <w:rFonts w:ascii="Times New Roman" w:hAnsi="Times New Roman" w:cs="Times New Roman" w:hint="cs"/>
        <w:b/>
        <w:i w:val="0"/>
        <w:caps/>
        <w:smallCaps w:val="0"/>
        <w:strike w:val="0"/>
        <w:dstrike w:val="0"/>
        <w:color w:val="auto"/>
        <w:sz w:val="22"/>
        <w:rtl w:val="0"/>
      </w:rPr>
    </w:lvl>
    <w:lvl w:ilvl="1">
      <w:start w:val="1"/>
      <w:numFmt w:val="decimal"/>
      <w:pStyle w:val="An2"/>
      <w:isLgl/>
      <w:lvlText w:val="%1.%2"/>
      <w:lvlJc w:val="left"/>
      <w:pPr>
        <w:ind w:hanging="709"/>
      </w:pPr>
      <w:rPr>
        <w:rFonts w:ascii="Times New Roman" w:hAnsi="Times New Roman" w:cs="Times New Roman" w:hint="cs"/>
        <w:b/>
        <w:i w:val="0"/>
        <w:caps w:val="0"/>
        <w:strike w:val="0"/>
        <w:dstrike w:val="0"/>
        <w:color w:val="auto"/>
        <w:sz w:val="22"/>
        <w:rtl w:val="0"/>
      </w:rPr>
    </w:lvl>
    <w:lvl w:ilvl="2">
      <w:start w:val="1"/>
      <w:numFmt w:val="decimal"/>
      <w:pStyle w:val="An3"/>
      <w:isLgl/>
      <w:lvlText w:val="%1.%2.%3"/>
      <w:lvlJc w:val="left"/>
      <w:pPr>
        <w:ind w:hanging="709"/>
      </w:pPr>
      <w:rPr>
        <w:rFonts w:ascii="Times New Roman" w:hAnsi="Times New Roman" w:cs="Times New Roman" w:hint="cs"/>
        <w:b/>
        <w:i w:val="0"/>
        <w:caps w:val="0"/>
        <w:strike w:val="0"/>
        <w:dstrike w:val="0"/>
        <w:color w:val="auto"/>
        <w:sz w:val="22"/>
        <w:rtl w:val="0"/>
      </w:rPr>
    </w:lvl>
    <w:lvl w:ilvl="3">
      <w:start w:val="1"/>
      <w:numFmt w:val="decimal"/>
      <w:pStyle w:val="An4"/>
      <w:isLgl/>
      <w:lvlText w:val="%1.%2.%3.%4"/>
      <w:lvlJc w:val="left"/>
      <w:pPr>
        <w:ind w:hanging="851"/>
      </w:pPr>
      <w:rPr>
        <w:rFonts w:ascii="Times New Roman" w:hAnsi="Times New Roman" w:cs="Times New Roman" w:hint="cs"/>
        <w:b w:val="0"/>
        <w:i w:val="0"/>
        <w:caps w:val="0"/>
        <w:strike w:val="0"/>
        <w:dstrike w:val="0"/>
        <w:color w:val="000000"/>
        <w:sz w:val="22"/>
        <w:rtl w:val="0"/>
      </w:rPr>
    </w:lvl>
    <w:lvl w:ilvl="4">
      <w:start w:val="1"/>
      <w:numFmt w:val="lowerLetter"/>
      <w:pStyle w:val="An5"/>
      <w:lvlText w:val="%5)"/>
      <w:lvlJc w:val="left"/>
      <w:pPr>
        <w:ind w:hanging="709"/>
      </w:pPr>
      <w:rPr>
        <w:rFonts w:ascii="Times New Roman" w:hAnsi="Times New Roman" w:cs="Times New Roman" w:hint="cs"/>
        <w:b w:val="0"/>
        <w:i w:val="0"/>
        <w:caps w:val="0"/>
        <w:strike w:val="0"/>
        <w:dstrike w:val="0"/>
        <w:color w:val="auto"/>
        <w:sz w:val="22"/>
        <w:rtl w:val="0"/>
      </w:rPr>
    </w:lvl>
    <w:lvl w:ilvl="5">
      <w:start w:val="1"/>
      <w:numFmt w:val="none"/>
      <w:pStyle w:val="An6"/>
      <w:suff w:val="nothing"/>
      <w:lvlText w:val=""/>
      <w:lvlJc w:val="left"/>
      <w:rPr>
        <w:rFonts w:ascii="Times New Roman" w:hAnsi="Times New Roman" w:cs="Times New Roman" w:hint="cs"/>
        <w:b w:val="0"/>
        <w:i w:val="0"/>
        <w:caps w:val="0"/>
        <w:strike w:val="0"/>
        <w:dstrike w:val="0"/>
        <w:color w:val="000000"/>
        <w:sz w:val="22"/>
        <w:rtl w:val="0"/>
      </w:rPr>
    </w:lvl>
    <w:lvl w:ilvl="6">
      <w:start w:val="1"/>
      <w:numFmt w:val="none"/>
      <w:pStyle w:val="An7"/>
      <w:suff w:val="nothing"/>
      <w:lvlText w:val=""/>
      <w:lvlJc w:val="left"/>
      <w:rPr>
        <w:rFonts w:ascii="Times New Roman" w:hAnsi="Times New Roman" w:cs="Times New Roman" w:hint="cs"/>
        <w:b w:val="0"/>
        <w:i w:val="0"/>
        <w:caps w:val="0"/>
        <w:strike w:val="0"/>
        <w:dstrike w:val="0"/>
        <w:color w:val="000000"/>
        <w:sz w:val="22"/>
        <w:rtl w:val="0"/>
      </w:rPr>
    </w:lvl>
    <w:lvl w:ilvl="7">
      <w:start w:val="1"/>
      <w:numFmt w:val="none"/>
      <w:pStyle w:val="An8"/>
      <w:suff w:val="nothing"/>
      <w:lvlText w:val=""/>
      <w:lvlJc w:val="left"/>
      <w:rPr>
        <w:rFonts w:ascii="Times New Roman" w:hAnsi="Times New Roman" w:cs="Times New Roman" w:hint="cs"/>
        <w:b w:val="0"/>
        <w:i w:val="0"/>
        <w:caps w:val="0"/>
        <w:strike w:val="0"/>
        <w:dstrike w:val="0"/>
        <w:color w:val="000000"/>
        <w:sz w:val="22"/>
        <w:rtl w:val="0"/>
      </w:rPr>
    </w:lvl>
    <w:lvl w:ilvl="8">
      <w:start w:val="1"/>
      <w:numFmt w:val="none"/>
      <w:pStyle w:val="An9"/>
      <w:suff w:val="nothing"/>
      <w:lvlText w:val=""/>
      <w:lvlJc w:val="left"/>
      <w:rPr>
        <w:rFonts w:ascii="Times New Roman" w:hAnsi="Times New Roman" w:cs="Times New Roman" w:hint="cs"/>
        <w:b w:val="0"/>
        <w:i w:val="0"/>
        <w:caps w:val="0"/>
        <w:strike w:val="0"/>
        <w:dstrike w:val="0"/>
        <w:color w:val="000000"/>
        <w:sz w:val="22"/>
        <w:rtl w:val="0"/>
      </w:rPr>
    </w:lvl>
  </w:abstractNum>
  <w:abstractNum w:abstractNumId="15" w15:restartNumberingAfterBreak="0">
    <w:nsid w:val="2802219C"/>
    <w:multiLevelType w:val="hybridMultilevel"/>
    <w:tmpl w:val="4D841EE6"/>
    <w:lvl w:ilvl="0" w:tplc="1170694C">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2B40703E"/>
    <w:multiLevelType w:val="hybridMultilevel"/>
    <w:tmpl w:val="19FE860A"/>
    <w:lvl w:ilvl="0" w:tplc="D572F79E">
      <w:start w:val="1"/>
      <w:numFmt w:val="decimal"/>
      <w:lvlText w:val="%1."/>
      <w:lvlJc w:val="left"/>
      <w:pPr>
        <w:ind w:hanging="360"/>
      </w:pPr>
      <w:rPr>
        <w:b/>
        <w:strike w:val="0"/>
        <w:dstrike w:val="0"/>
      </w:rPr>
    </w:lvl>
    <w:lvl w:ilvl="1" w:tplc="01741D0C">
      <w:start w:val="1"/>
      <w:numFmt w:val="lowerLetter"/>
      <w:lvlText w:val="%2."/>
      <w:lvlJc w:val="left"/>
      <w:pPr>
        <w:ind w:hanging="360"/>
      </w:pPr>
      <w:rPr>
        <w:strike w:val="0"/>
        <w:dstrike w:val="0"/>
      </w:rPr>
    </w:lvl>
    <w:lvl w:ilvl="2" w:tplc="B2A882E2">
      <w:start w:val="1"/>
      <w:numFmt w:val="lowerRoman"/>
      <w:lvlText w:val="%3."/>
      <w:lvlJc w:val="right"/>
      <w:pPr>
        <w:ind w:hanging="180"/>
      </w:pPr>
      <w:rPr>
        <w:strike w:val="0"/>
        <w:dstrike w:val="0"/>
      </w:rPr>
    </w:lvl>
    <w:lvl w:ilvl="3" w:tplc="9FEE0DDC">
      <w:start w:val="1"/>
      <w:numFmt w:val="decimal"/>
      <w:lvlText w:val="%4."/>
      <w:lvlJc w:val="left"/>
      <w:pPr>
        <w:ind w:hanging="360"/>
      </w:pPr>
      <w:rPr>
        <w:strike w:val="0"/>
        <w:dstrike w:val="0"/>
      </w:rPr>
    </w:lvl>
    <w:lvl w:ilvl="4" w:tplc="F71A2B9C">
      <w:start w:val="1"/>
      <w:numFmt w:val="lowerLetter"/>
      <w:lvlText w:val="%5."/>
      <w:lvlJc w:val="left"/>
      <w:pPr>
        <w:ind w:hanging="360"/>
      </w:pPr>
      <w:rPr>
        <w:strike w:val="0"/>
        <w:dstrike w:val="0"/>
      </w:rPr>
    </w:lvl>
    <w:lvl w:ilvl="5" w:tplc="80A4866E">
      <w:start w:val="1"/>
      <w:numFmt w:val="lowerRoman"/>
      <w:lvlText w:val="%6."/>
      <w:lvlJc w:val="right"/>
      <w:pPr>
        <w:ind w:hanging="180"/>
      </w:pPr>
      <w:rPr>
        <w:strike w:val="0"/>
        <w:dstrike w:val="0"/>
      </w:rPr>
    </w:lvl>
    <w:lvl w:ilvl="6" w:tplc="AF501BBC">
      <w:start w:val="1"/>
      <w:numFmt w:val="decimal"/>
      <w:lvlText w:val="%7."/>
      <w:lvlJc w:val="left"/>
      <w:pPr>
        <w:ind w:hanging="360"/>
      </w:pPr>
      <w:rPr>
        <w:strike w:val="0"/>
        <w:dstrike w:val="0"/>
      </w:rPr>
    </w:lvl>
    <w:lvl w:ilvl="7" w:tplc="799E01AA">
      <w:start w:val="1"/>
      <w:numFmt w:val="lowerLetter"/>
      <w:lvlText w:val="%8."/>
      <w:lvlJc w:val="left"/>
      <w:pPr>
        <w:ind w:hanging="360"/>
      </w:pPr>
      <w:rPr>
        <w:strike w:val="0"/>
        <w:dstrike w:val="0"/>
      </w:rPr>
    </w:lvl>
    <w:lvl w:ilvl="8" w:tplc="1378313A">
      <w:start w:val="1"/>
      <w:numFmt w:val="lowerRoman"/>
      <w:lvlText w:val="%9."/>
      <w:lvlJc w:val="right"/>
      <w:pPr>
        <w:ind w:hanging="180"/>
      </w:pPr>
      <w:rPr>
        <w:strike w:val="0"/>
        <w:dstrike w:val="0"/>
      </w:rPr>
    </w:lvl>
  </w:abstractNum>
  <w:abstractNum w:abstractNumId="17" w15:restartNumberingAfterBreak="0">
    <w:nsid w:val="2F062F21"/>
    <w:multiLevelType w:val="singleLevel"/>
    <w:tmpl w:val="993C11AE"/>
    <w:lvl w:ilvl="0">
      <w:start w:val="1"/>
      <w:numFmt w:val="upperLetter"/>
      <w:pStyle w:val="Seznam3"/>
      <w:lvlText w:val="%1."/>
      <w:lvlJc w:val="left"/>
      <w:pPr>
        <w:tabs>
          <w:tab w:val="left" w:pos="2160"/>
        </w:tabs>
        <w:ind w:hanging="720"/>
      </w:pPr>
      <w:rPr>
        <w:strike w:val="0"/>
        <w:dstrike w:val="0"/>
      </w:rPr>
    </w:lvl>
  </w:abstractNum>
  <w:abstractNum w:abstractNumId="18" w15:restartNumberingAfterBreak="0">
    <w:nsid w:val="3F8805D8"/>
    <w:multiLevelType w:val="multilevel"/>
    <w:tmpl w:val="8B8E69FA"/>
    <w:lvl w:ilvl="0">
      <w:start w:val="1"/>
      <w:numFmt w:val="decimal"/>
      <w:pStyle w:val="nadpislanku"/>
      <w:lvlText w:val="Čl. %1."/>
      <w:lvlJc w:val="left"/>
      <w:pPr>
        <w:ind w:hanging="360"/>
      </w:pPr>
      <w:rPr>
        <w:rFonts w:cs="Calibri" w:hint="cs"/>
        <w:strike w:val="0"/>
        <w:dstrike w:val="0"/>
        <w:rtl w:val="0"/>
      </w:rPr>
    </w:lvl>
    <w:lvl w:ilvl="1">
      <w:start w:val="1"/>
      <w:numFmt w:val="decimal"/>
      <w:pStyle w:val="clanek"/>
      <w:lvlText w:val="%1.%2"/>
      <w:lvlJc w:val="left"/>
      <w:pPr>
        <w:ind w:hanging="567"/>
      </w:pPr>
      <w:rPr>
        <w:rFonts w:cs="Calibri" w:hint="cs"/>
        <w:strike w:val="0"/>
        <w:dstrike w:val="0"/>
        <w:rtl w:val="0"/>
      </w:rPr>
    </w:lvl>
    <w:lvl w:ilvl="2">
      <w:start w:val="1"/>
      <w:numFmt w:val="decimal"/>
      <w:lvlText w:val="%1.%2.%3."/>
      <w:lvlJc w:val="left"/>
      <w:pPr>
        <w:ind w:hanging="504"/>
      </w:pPr>
      <w:rPr>
        <w:rFonts w:cs="Calibri" w:hint="cs"/>
        <w:strike w:val="0"/>
        <w:dstrike w:val="0"/>
        <w:rtl w:val="0"/>
      </w:rPr>
    </w:lvl>
    <w:lvl w:ilvl="3">
      <w:start w:val="1"/>
      <w:numFmt w:val="decimal"/>
      <w:lvlText w:val="%1.%2.%3.%4."/>
      <w:lvlJc w:val="left"/>
      <w:pPr>
        <w:ind w:hanging="648"/>
      </w:pPr>
      <w:rPr>
        <w:rFonts w:cs="Calibri" w:hint="cs"/>
        <w:strike w:val="0"/>
        <w:dstrike w:val="0"/>
        <w:rtl w:val="0"/>
      </w:rPr>
    </w:lvl>
    <w:lvl w:ilvl="4">
      <w:start w:val="1"/>
      <w:numFmt w:val="decimal"/>
      <w:lvlText w:val="%1.%2.%3.%4.%5."/>
      <w:lvlJc w:val="left"/>
      <w:pPr>
        <w:ind w:hanging="792"/>
      </w:pPr>
      <w:rPr>
        <w:rFonts w:cs="Calibri" w:hint="cs"/>
        <w:strike w:val="0"/>
        <w:dstrike w:val="0"/>
        <w:rtl w:val="0"/>
      </w:rPr>
    </w:lvl>
    <w:lvl w:ilvl="5">
      <w:start w:val="1"/>
      <w:numFmt w:val="decimal"/>
      <w:lvlText w:val="%1.%2.%3.%4.%5.%6."/>
      <w:lvlJc w:val="left"/>
      <w:pPr>
        <w:ind w:hanging="936"/>
      </w:pPr>
      <w:rPr>
        <w:rFonts w:cs="Calibri" w:hint="cs"/>
        <w:strike w:val="0"/>
        <w:dstrike w:val="0"/>
        <w:rtl w:val="0"/>
      </w:rPr>
    </w:lvl>
    <w:lvl w:ilvl="6">
      <w:start w:val="1"/>
      <w:numFmt w:val="decimal"/>
      <w:lvlText w:val="%1.%2.%3.%4.%5.%6.%7."/>
      <w:lvlJc w:val="left"/>
      <w:pPr>
        <w:ind w:hanging="1080"/>
      </w:pPr>
      <w:rPr>
        <w:rFonts w:cs="Calibri" w:hint="cs"/>
        <w:strike w:val="0"/>
        <w:dstrike w:val="0"/>
        <w:rtl w:val="0"/>
      </w:rPr>
    </w:lvl>
    <w:lvl w:ilvl="7">
      <w:start w:val="1"/>
      <w:numFmt w:val="decimal"/>
      <w:lvlText w:val="%1.%2.%3.%4.%5.%6.%7.%8."/>
      <w:lvlJc w:val="left"/>
      <w:pPr>
        <w:ind w:hanging="1224"/>
      </w:pPr>
      <w:rPr>
        <w:rFonts w:cs="Calibri" w:hint="cs"/>
        <w:strike w:val="0"/>
        <w:dstrike w:val="0"/>
        <w:rtl w:val="0"/>
      </w:rPr>
    </w:lvl>
    <w:lvl w:ilvl="8">
      <w:start w:val="1"/>
      <w:numFmt w:val="decimal"/>
      <w:lvlText w:val="%1.%2.%3.%4.%5.%6.%7.%8.%9."/>
      <w:lvlJc w:val="left"/>
      <w:pPr>
        <w:ind w:hanging="1440"/>
      </w:pPr>
      <w:rPr>
        <w:rFonts w:cs="Calibri" w:hint="cs"/>
        <w:strike w:val="0"/>
        <w:dstrike w:val="0"/>
        <w:rtl w:val="0"/>
      </w:rPr>
    </w:lvl>
  </w:abstractNum>
  <w:abstractNum w:abstractNumId="19" w15:restartNumberingAfterBreak="0">
    <w:nsid w:val="614970F5"/>
    <w:multiLevelType w:val="singleLevel"/>
    <w:tmpl w:val="327AE7E6"/>
    <w:lvl w:ilvl="0">
      <w:start w:val="1"/>
      <w:numFmt w:val="upperLetter"/>
      <w:pStyle w:val="Seznam4"/>
      <w:lvlText w:val="%1."/>
      <w:lvlJc w:val="left"/>
      <w:pPr>
        <w:tabs>
          <w:tab w:val="left" w:pos="2880"/>
        </w:tabs>
        <w:ind w:hanging="720"/>
      </w:pPr>
      <w:rPr>
        <w:strike w:val="0"/>
        <w:dstrike w:val="0"/>
      </w:rPr>
    </w:lvl>
  </w:abstractNum>
  <w:abstractNum w:abstractNumId="20" w15:restartNumberingAfterBreak="0">
    <w:nsid w:val="6B1D1232"/>
    <w:multiLevelType w:val="multilevel"/>
    <w:tmpl w:val="1F541D08"/>
    <w:lvl w:ilvl="0">
      <w:start w:val="1"/>
      <w:numFmt w:val="decimal"/>
      <w:pStyle w:val="e2"/>
      <w:lvlText w:val="%1"/>
      <w:lvlJc w:val="left"/>
      <w:pPr>
        <w:tabs>
          <w:tab w:val="left" w:pos="680"/>
        </w:tabs>
        <w:ind w:hanging="680"/>
      </w:pPr>
      <w:rPr>
        <w:b/>
        <w:i w:val="0"/>
        <w:strike w:val="0"/>
        <w:dstrike w:val="0"/>
        <w:sz w:val="22"/>
      </w:rPr>
    </w:lvl>
    <w:lvl w:ilvl="1">
      <w:start w:val="1"/>
      <w:numFmt w:val="decimal"/>
      <w:pStyle w:val="e3"/>
      <w:lvlText w:val="%1.%2"/>
      <w:lvlJc w:val="left"/>
      <w:pPr>
        <w:tabs>
          <w:tab w:val="left" w:pos="680"/>
        </w:tabs>
        <w:ind w:hanging="680"/>
      </w:pPr>
      <w:rPr>
        <w:b/>
        <w:i w:val="0"/>
        <w:strike w:val="0"/>
        <w:dstrike w:val="0"/>
        <w:sz w:val="21"/>
      </w:rPr>
    </w:lvl>
    <w:lvl w:ilvl="2">
      <w:start w:val="1"/>
      <w:numFmt w:val="decimal"/>
      <w:lvlText w:val="%1.%2.%3"/>
      <w:lvlJc w:val="left"/>
      <w:pPr>
        <w:tabs>
          <w:tab w:val="left" w:pos="1361"/>
        </w:tabs>
        <w:ind w:hanging="681"/>
      </w:pPr>
      <w:rPr>
        <w:b/>
        <w:i w:val="0"/>
        <w:strike w:val="0"/>
        <w:dstrike w:val="0"/>
        <w:sz w:val="17"/>
      </w:rPr>
    </w:lvl>
    <w:lvl w:ilvl="3">
      <w:start w:val="1"/>
      <w:numFmt w:val="lowerRoman"/>
      <w:pStyle w:val="Level1"/>
      <w:lvlText w:val="(%4)"/>
      <w:lvlJc w:val="left"/>
      <w:pPr>
        <w:tabs>
          <w:tab w:val="left" w:pos="2041"/>
        </w:tabs>
        <w:ind w:hanging="680"/>
      </w:pPr>
      <w:rPr>
        <w:strike w:val="0"/>
        <w:dstrike w:val="0"/>
      </w:rPr>
    </w:lvl>
    <w:lvl w:ilvl="4">
      <w:start w:val="1"/>
      <w:numFmt w:val="lowerLetter"/>
      <w:pStyle w:val="Level2"/>
      <w:lvlText w:val="(%5)"/>
      <w:lvlJc w:val="left"/>
      <w:pPr>
        <w:tabs>
          <w:tab w:val="left" w:pos="2608"/>
        </w:tabs>
        <w:ind w:hanging="567"/>
      </w:pPr>
      <w:rPr>
        <w:strike w:val="0"/>
        <w:dstrike w:val="0"/>
      </w:rPr>
    </w:lvl>
    <w:lvl w:ilvl="5">
      <w:start w:val="1"/>
      <w:numFmt w:val="upperRoman"/>
      <w:lvlText w:val="(%6)"/>
      <w:lvlJc w:val="left"/>
      <w:pPr>
        <w:tabs>
          <w:tab w:val="left" w:pos="3288"/>
        </w:tabs>
        <w:ind w:hanging="680"/>
      </w:pPr>
      <w:rPr>
        <w:strike w:val="0"/>
        <w:dstrike w:val="0"/>
      </w:rPr>
    </w:lvl>
    <w:lvl w:ilvl="6">
      <w:start w:val="1"/>
      <w:numFmt w:val="none"/>
      <w:pStyle w:val="Level3"/>
      <w:lvlText w:val=""/>
      <w:lvlJc w:val="left"/>
      <w:pPr>
        <w:tabs>
          <w:tab w:val="left" w:pos="3288"/>
        </w:tabs>
        <w:ind w:hanging="680"/>
      </w:pPr>
      <w:rPr>
        <w:strike w:val="0"/>
        <w:dstrike w:val="0"/>
      </w:rPr>
    </w:lvl>
    <w:lvl w:ilvl="7">
      <w:start w:val="1"/>
      <w:numFmt w:val="none"/>
      <w:lvlText w:val=""/>
      <w:lvlJc w:val="left"/>
      <w:pPr>
        <w:tabs>
          <w:tab w:val="left" w:pos="3288"/>
        </w:tabs>
        <w:ind w:hanging="680"/>
      </w:pPr>
      <w:rPr>
        <w:strike w:val="0"/>
        <w:dstrike w:val="0"/>
      </w:rPr>
    </w:lvl>
    <w:lvl w:ilvl="8">
      <w:start w:val="1"/>
      <w:numFmt w:val="none"/>
      <w:pStyle w:val="Level4"/>
      <w:lvlText w:val=""/>
      <w:lvlJc w:val="left"/>
      <w:pPr>
        <w:tabs>
          <w:tab w:val="left" w:pos="3288"/>
        </w:tabs>
        <w:ind w:hanging="680"/>
      </w:pPr>
      <w:rPr>
        <w:strike w:val="0"/>
        <w:dstrike w:val="0"/>
      </w:rPr>
    </w:lvl>
  </w:abstractNum>
  <w:abstractNum w:abstractNumId="21" w15:restartNumberingAfterBreak="0">
    <w:nsid w:val="6E9518E6"/>
    <w:multiLevelType w:val="hybridMultilevel"/>
    <w:tmpl w:val="67629B80"/>
    <w:lvl w:ilvl="0" w:tplc="C1E86E92">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B25D87"/>
    <w:multiLevelType w:val="multilevel"/>
    <w:tmpl w:val="12EC3936"/>
    <w:name w:val="zzmpLOLglOther||02 LOLglOther|2|3|1|0|2|43||1|2|33||1|2|32||1|2|32||1|2|32||1|2|32||1|0|0||mpNA||mpNA||"/>
    <w:lvl w:ilvl="0">
      <w:start w:val="1"/>
      <w:numFmt w:val="none"/>
      <w:pStyle w:val="LOLglOtherL1"/>
      <w:suff w:val="nothing"/>
      <w:lvlText w:val=""/>
      <w:lvlJc w:val="left"/>
      <w:pPr>
        <w:tabs>
          <w:tab w:val="left" w:pos="720"/>
        </w:tabs>
        <w:ind w:hanging="720"/>
      </w:pPr>
      <w:rPr>
        <w:b/>
        <w:i/>
        <w:caps/>
        <w:smallCaps w:val="0"/>
        <w:strike w:val="0"/>
        <w:dstrike w:val="0"/>
        <w:color w:val="000000"/>
      </w:rPr>
    </w:lvl>
    <w:lvl w:ilvl="1">
      <w:start w:val="1"/>
      <w:numFmt w:val="decimal"/>
      <w:lvlRestart w:val="0"/>
      <w:pStyle w:val="LOLglOtherL2"/>
      <w:lvlText w:val="%2."/>
      <w:lvlJc w:val="left"/>
      <w:pPr>
        <w:tabs>
          <w:tab w:val="left" w:pos="720"/>
        </w:tabs>
        <w:ind w:hanging="720"/>
      </w:pPr>
      <w:rPr>
        <w:b/>
        <w:i w:val="0"/>
        <w:caps w:val="0"/>
        <w:strike w:val="0"/>
        <w:dstrike w:val="0"/>
        <w:color w:val="000000"/>
      </w:rPr>
    </w:lvl>
    <w:lvl w:ilvl="2">
      <w:start w:val="1"/>
      <w:numFmt w:val="decimal"/>
      <w:pStyle w:val="LOLglOtherL3"/>
      <w:lvlText w:val="%2.%3."/>
      <w:lvlJc w:val="left"/>
      <w:pPr>
        <w:tabs>
          <w:tab w:val="left" w:pos="720"/>
        </w:tabs>
        <w:ind w:hanging="720"/>
      </w:pPr>
      <w:rPr>
        <w:b w:val="0"/>
        <w:i w:val="0"/>
        <w:caps w:val="0"/>
        <w:strike w:val="0"/>
        <w:dstrike w:val="0"/>
        <w:color w:val="000000"/>
      </w:rPr>
    </w:lvl>
    <w:lvl w:ilvl="3">
      <w:start w:val="1"/>
      <w:numFmt w:val="decimal"/>
      <w:pStyle w:val="LOLglOtherL4"/>
      <w:lvlText w:val="%4."/>
      <w:lvlJc w:val="left"/>
      <w:pPr>
        <w:tabs>
          <w:tab w:val="left" w:pos="1440"/>
        </w:tabs>
        <w:ind w:hanging="697"/>
      </w:pPr>
      <w:rPr>
        <w:b w:val="0"/>
        <w:i w:val="0"/>
        <w:caps w:val="0"/>
        <w:strike w:val="0"/>
        <w:dstrike w:val="0"/>
        <w:color w:val="000000"/>
      </w:rPr>
    </w:lvl>
    <w:lvl w:ilvl="4">
      <w:start w:val="1"/>
      <w:numFmt w:val="lowerLetter"/>
      <w:pStyle w:val="LOLglOtherL5"/>
      <w:lvlText w:val="%5)"/>
      <w:lvlJc w:val="left"/>
      <w:pPr>
        <w:tabs>
          <w:tab w:val="left" w:pos="1701"/>
        </w:tabs>
        <w:ind w:hanging="567"/>
      </w:pPr>
      <w:rPr>
        <w:b w:val="0"/>
        <w:i w:val="0"/>
        <w:caps w:val="0"/>
        <w:strike w:val="0"/>
        <w:dstrike w:val="0"/>
        <w:color w:val="000000"/>
      </w:rPr>
    </w:lvl>
    <w:lvl w:ilvl="5">
      <w:start w:val="1"/>
      <w:numFmt w:val="decimal"/>
      <w:pStyle w:val="LOLglOtherL6"/>
      <w:lvlText w:val="%6."/>
      <w:lvlJc w:val="left"/>
      <w:pPr>
        <w:tabs>
          <w:tab w:val="left" w:pos="2268"/>
        </w:tabs>
        <w:ind w:hanging="567"/>
      </w:pPr>
      <w:rPr>
        <w:b w:val="0"/>
        <w:i w:val="0"/>
        <w:caps w:val="0"/>
        <w:strike w:val="0"/>
        <w:dstrike w:val="0"/>
        <w:color w:val="000000"/>
      </w:rPr>
    </w:lvl>
    <w:lvl w:ilvl="6">
      <w:start w:val="1"/>
      <w:numFmt w:val="decimal"/>
      <w:pStyle w:val="LOLglOtherL7"/>
      <w:lvlText w:val="(%7)"/>
      <w:lvlJc w:val="left"/>
      <w:pPr>
        <w:tabs>
          <w:tab w:val="left" w:pos="4579"/>
        </w:tabs>
        <w:ind w:hanging="720"/>
      </w:pPr>
      <w:rPr>
        <w:b/>
        <w:i w:val="0"/>
        <w:caps w:val="0"/>
        <w:strike w:val="0"/>
        <w:dstrike w:val="0"/>
        <w:color w:val="000000"/>
      </w:rPr>
    </w:lvl>
    <w:lvl w:ilvl="7">
      <w:start w:val="1"/>
      <w:numFmt w:val="none"/>
      <w:lvlText w:val=""/>
      <w:lvlJc w:val="left"/>
      <w:pPr>
        <w:tabs>
          <w:tab w:val="left" w:pos="720"/>
        </w:tabs>
      </w:pPr>
      <w:rPr>
        <w:b w:val="0"/>
        <w:i w:val="0"/>
        <w:caps w:val="0"/>
        <w:strike w:val="0"/>
        <w:dstrike w:val="0"/>
        <w:color w:val="000000"/>
      </w:rPr>
    </w:lvl>
    <w:lvl w:ilvl="8">
      <w:start w:val="1"/>
      <w:numFmt w:val="none"/>
      <w:lvlText w:val=""/>
      <w:lvlJc w:val="left"/>
      <w:pPr>
        <w:tabs>
          <w:tab w:val="left" w:pos="720"/>
        </w:tabs>
      </w:pPr>
      <w:rPr>
        <w:b w:val="0"/>
        <w:i w:val="0"/>
        <w:caps w:val="0"/>
        <w:strike w:val="0"/>
        <w:dstrike w:val="0"/>
        <w:color w:val="000000"/>
      </w:rPr>
    </w:lvl>
  </w:abstractNum>
  <w:abstractNum w:abstractNumId="23" w15:restartNumberingAfterBreak="0">
    <w:nsid w:val="71E531C6"/>
    <w:multiLevelType w:val="hybridMultilevel"/>
    <w:tmpl w:val="8F38E86E"/>
    <w:lvl w:ilvl="0" w:tplc="8C6A3B26">
      <w:start w:val="1"/>
      <w:numFmt w:val="upperLetter"/>
      <w:lvlText w:val="%1."/>
      <w:lvlJc w:val="left"/>
      <w:pPr>
        <w:ind w:hanging="360"/>
      </w:pPr>
      <w:rPr>
        <w:strike w:val="0"/>
        <w:dstrike w:val="0"/>
      </w:rPr>
    </w:lvl>
    <w:lvl w:ilvl="1" w:tplc="8438E16E">
      <w:start w:val="1"/>
      <w:numFmt w:val="lowerLetter"/>
      <w:lvlText w:val="%2."/>
      <w:lvlJc w:val="left"/>
      <w:pPr>
        <w:ind w:hanging="360"/>
      </w:pPr>
      <w:rPr>
        <w:strike w:val="0"/>
        <w:dstrike w:val="0"/>
      </w:rPr>
    </w:lvl>
    <w:lvl w:ilvl="2" w:tplc="C34E2C54">
      <w:start w:val="1"/>
      <w:numFmt w:val="lowerRoman"/>
      <w:lvlText w:val="%3."/>
      <w:lvlJc w:val="right"/>
      <w:pPr>
        <w:ind w:hanging="180"/>
      </w:pPr>
      <w:rPr>
        <w:strike w:val="0"/>
        <w:dstrike w:val="0"/>
      </w:rPr>
    </w:lvl>
    <w:lvl w:ilvl="3" w:tplc="F58CBDEE">
      <w:start w:val="1"/>
      <w:numFmt w:val="decimal"/>
      <w:lvlText w:val="%4."/>
      <w:lvlJc w:val="left"/>
      <w:pPr>
        <w:ind w:hanging="360"/>
      </w:pPr>
      <w:rPr>
        <w:strike w:val="0"/>
        <w:dstrike w:val="0"/>
      </w:rPr>
    </w:lvl>
    <w:lvl w:ilvl="4" w:tplc="CDD8523A">
      <w:start w:val="1"/>
      <w:numFmt w:val="lowerLetter"/>
      <w:lvlText w:val="%5."/>
      <w:lvlJc w:val="left"/>
      <w:pPr>
        <w:ind w:hanging="360"/>
      </w:pPr>
      <w:rPr>
        <w:strike w:val="0"/>
        <w:dstrike w:val="0"/>
      </w:rPr>
    </w:lvl>
    <w:lvl w:ilvl="5" w:tplc="070A67CE">
      <w:start w:val="1"/>
      <w:numFmt w:val="lowerRoman"/>
      <w:lvlText w:val="%6."/>
      <w:lvlJc w:val="right"/>
      <w:pPr>
        <w:ind w:hanging="180"/>
      </w:pPr>
      <w:rPr>
        <w:strike w:val="0"/>
        <w:dstrike w:val="0"/>
      </w:rPr>
    </w:lvl>
    <w:lvl w:ilvl="6" w:tplc="E5267972">
      <w:start w:val="1"/>
      <w:numFmt w:val="decimal"/>
      <w:lvlText w:val="%7."/>
      <w:lvlJc w:val="left"/>
      <w:pPr>
        <w:ind w:hanging="360"/>
      </w:pPr>
      <w:rPr>
        <w:strike w:val="0"/>
        <w:dstrike w:val="0"/>
      </w:rPr>
    </w:lvl>
    <w:lvl w:ilvl="7" w:tplc="873A53D4">
      <w:start w:val="1"/>
      <w:numFmt w:val="lowerLetter"/>
      <w:lvlText w:val="%8."/>
      <w:lvlJc w:val="left"/>
      <w:pPr>
        <w:ind w:hanging="360"/>
      </w:pPr>
      <w:rPr>
        <w:strike w:val="0"/>
        <w:dstrike w:val="0"/>
      </w:rPr>
    </w:lvl>
    <w:lvl w:ilvl="8" w:tplc="69A449C6">
      <w:start w:val="1"/>
      <w:numFmt w:val="lowerRoman"/>
      <w:lvlText w:val="%9."/>
      <w:lvlJc w:val="right"/>
      <w:pPr>
        <w:ind w:hanging="180"/>
      </w:pPr>
      <w:rPr>
        <w:strike w:val="0"/>
        <w:dstrike w:val="0"/>
      </w:rPr>
    </w:lvl>
  </w:abstractNum>
  <w:abstractNum w:abstractNumId="24" w15:restartNumberingAfterBreak="0">
    <w:nsid w:val="76531B23"/>
    <w:multiLevelType w:val="hybridMultilevel"/>
    <w:tmpl w:val="8F38E86E"/>
    <w:lvl w:ilvl="0" w:tplc="8C6A3B26">
      <w:start w:val="1"/>
      <w:numFmt w:val="upperLetter"/>
      <w:lvlText w:val="%1."/>
      <w:lvlJc w:val="left"/>
      <w:pPr>
        <w:ind w:hanging="360"/>
      </w:pPr>
      <w:rPr>
        <w:strike w:val="0"/>
        <w:dstrike w:val="0"/>
      </w:rPr>
    </w:lvl>
    <w:lvl w:ilvl="1" w:tplc="8438E16E">
      <w:start w:val="1"/>
      <w:numFmt w:val="lowerLetter"/>
      <w:lvlText w:val="%2."/>
      <w:lvlJc w:val="left"/>
      <w:pPr>
        <w:ind w:hanging="360"/>
      </w:pPr>
      <w:rPr>
        <w:strike w:val="0"/>
        <w:dstrike w:val="0"/>
      </w:rPr>
    </w:lvl>
    <w:lvl w:ilvl="2" w:tplc="C34E2C54">
      <w:start w:val="1"/>
      <w:numFmt w:val="lowerRoman"/>
      <w:lvlText w:val="%3."/>
      <w:lvlJc w:val="right"/>
      <w:pPr>
        <w:ind w:hanging="180"/>
      </w:pPr>
      <w:rPr>
        <w:strike w:val="0"/>
        <w:dstrike w:val="0"/>
      </w:rPr>
    </w:lvl>
    <w:lvl w:ilvl="3" w:tplc="F58CBDEE">
      <w:start w:val="1"/>
      <w:numFmt w:val="decimal"/>
      <w:lvlText w:val="%4."/>
      <w:lvlJc w:val="left"/>
      <w:pPr>
        <w:ind w:hanging="360"/>
      </w:pPr>
      <w:rPr>
        <w:strike w:val="0"/>
        <w:dstrike w:val="0"/>
      </w:rPr>
    </w:lvl>
    <w:lvl w:ilvl="4" w:tplc="CDD8523A">
      <w:start w:val="1"/>
      <w:numFmt w:val="lowerLetter"/>
      <w:lvlText w:val="%5."/>
      <w:lvlJc w:val="left"/>
      <w:pPr>
        <w:ind w:hanging="360"/>
      </w:pPr>
      <w:rPr>
        <w:strike w:val="0"/>
        <w:dstrike w:val="0"/>
      </w:rPr>
    </w:lvl>
    <w:lvl w:ilvl="5" w:tplc="070A67CE">
      <w:start w:val="1"/>
      <w:numFmt w:val="lowerRoman"/>
      <w:lvlText w:val="%6."/>
      <w:lvlJc w:val="right"/>
      <w:pPr>
        <w:ind w:hanging="180"/>
      </w:pPr>
      <w:rPr>
        <w:strike w:val="0"/>
        <w:dstrike w:val="0"/>
      </w:rPr>
    </w:lvl>
    <w:lvl w:ilvl="6" w:tplc="E5267972">
      <w:start w:val="1"/>
      <w:numFmt w:val="decimal"/>
      <w:lvlText w:val="%7."/>
      <w:lvlJc w:val="left"/>
      <w:pPr>
        <w:ind w:hanging="360"/>
      </w:pPr>
      <w:rPr>
        <w:strike w:val="0"/>
        <w:dstrike w:val="0"/>
      </w:rPr>
    </w:lvl>
    <w:lvl w:ilvl="7" w:tplc="873A53D4">
      <w:start w:val="1"/>
      <w:numFmt w:val="lowerLetter"/>
      <w:lvlText w:val="%8."/>
      <w:lvlJc w:val="left"/>
      <w:pPr>
        <w:ind w:hanging="360"/>
      </w:pPr>
      <w:rPr>
        <w:strike w:val="0"/>
        <w:dstrike w:val="0"/>
      </w:rPr>
    </w:lvl>
    <w:lvl w:ilvl="8" w:tplc="69A449C6">
      <w:start w:val="1"/>
      <w:numFmt w:val="lowerRoman"/>
      <w:lvlText w:val="%9."/>
      <w:lvlJc w:val="right"/>
      <w:pPr>
        <w:ind w:hanging="180"/>
      </w:pPr>
      <w:rPr>
        <w:strike w:val="0"/>
        <w:dstrike w:val="0"/>
      </w:rPr>
    </w:lvl>
  </w:abstractNum>
  <w:abstractNum w:abstractNumId="25"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left" w:pos="5115"/>
        </w:tabs>
      </w:pPr>
      <w:rPr>
        <w:b/>
        <w:i w:val="0"/>
        <w:caps w:val="0"/>
        <w:strike w:val="0"/>
        <w:dstrike w:val="0"/>
        <w:color w:val="000000"/>
      </w:rPr>
    </w:lvl>
    <w:lvl w:ilvl="1">
      <w:start w:val="1"/>
      <w:numFmt w:val="decimal"/>
      <w:pStyle w:val="Pleading3L2"/>
      <w:isLgl/>
      <w:lvlText w:val="%1.%2."/>
      <w:lvlJc w:val="left"/>
      <w:pPr>
        <w:tabs>
          <w:tab w:val="left" w:pos="720"/>
        </w:tabs>
        <w:ind w:hanging="720"/>
      </w:pPr>
      <w:rPr>
        <w:b w:val="0"/>
        <w:i w:val="0"/>
        <w:caps w:val="0"/>
        <w:strike w:val="0"/>
        <w:dstrike w:val="0"/>
        <w:color w:val="000000"/>
      </w:rPr>
    </w:lvl>
    <w:lvl w:ilvl="2">
      <w:start w:val="1"/>
      <w:numFmt w:val="decimal"/>
      <w:pStyle w:val="Pleading3L3"/>
      <w:isLgl/>
      <w:lvlText w:val="%1.%2.%3."/>
      <w:lvlJc w:val="left"/>
      <w:pPr>
        <w:tabs>
          <w:tab w:val="left" w:pos="1440"/>
        </w:tabs>
        <w:ind w:hanging="720"/>
      </w:pPr>
      <w:rPr>
        <w:b w:val="0"/>
        <w:i w:val="0"/>
        <w:caps w:val="0"/>
        <w:strike w:val="0"/>
        <w:dstrike w:val="0"/>
        <w:color w:val="000000"/>
      </w:rPr>
    </w:lvl>
    <w:lvl w:ilvl="3">
      <w:start w:val="1"/>
      <w:numFmt w:val="lowerLetter"/>
      <w:pStyle w:val="Pleading3L4"/>
      <w:lvlText w:val="(%4)"/>
      <w:lvlJc w:val="left"/>
      <w:pPr>
        <w:tabs>
          <w:tab w:val="left" w:pos="1440"/>
        </w:tabs>
        <w:ind w:hanging="720"/>
      </w:pPr>
      <w:rPr>
        <w:b w:val="0"/>
        <w:i w:val="0"/>
        <w:caps w:val="0"/>
        <w:strike w:val="0"/>
        <w:dstrike w:val="0"/>
        <w:color w:val="000000"/>
      </w:rPr>
    </w:lvl>
    <w:lvl w:ilvl="4">
      <w:start w:val="1"/>
      <w:numFmt w:val="decimal"/>
      <w:pStyle w:val="Pleading3L5"/>
      <w:lvlText w:val="(%5)"/>
      <w:lvlJc w:val="left"/>
      <w:pPr>
        <w:tabs>
          <w:tab w:val="left" w:pos="3600"/>
        </w:tabs>
        <w:ind w:hanging="720"/>
      </w:pPr>
      <w:rPr>
        <w:b w:val="0"/>
        <w:i w:val="0"/>
        <w:caps w:val="0"/>
        <w:strike w:val="0"/>
        <w:dstrike w:val="0"/>
        <w:color w:val="000000"/>
      </w:rPr>
    </w:lvl>
    <w:lvl w:ilvl="5">
      <w:start w:val="1"/>
      <w:numFmt w:val="lowerLetter"/>
      <w:pStyle w:val="Pleading3L6"/>
      <w:lvlText w:val="(%6)"/>
      <w:lvlJc w:val="left"/>
      <w:pPr>
        <w:tabs>
          <w:tab w:val="left" w:pos="4320"/>
        </w:tabs>
        <w:ind w:hanging="720"/>
      </w:pPr>
      <w:rPr>
        <w:b w:val="0"/>
        <w:i w:val="0"/>
        <w:caps w:val="0"/>
        <w:strike w:val="0"/>
        <w:dstrike w:val="0"/>
        <w:color w:val="000000"/>
      </w:rPr>
    </w:lvl>
    <w:lvl w:ilvl="6">
      <w:start w:val="1"/>
      <w:numFmt w:val="lowerRoman"/>
      <w:pStyle w:val="Pleading3L7"/>
      <w:lvlText w:val="(%7)"/>
      <w:lvlJc w:val="left"/>
      <w:pPr>
        <w:tabs>
          <w:tab w:val="left" w:pos="5040"/>
        </w:tabs>
        <w:ind w:hanging="720"/>
      </w:pPr>
      <w:rPr>
        <w:b w:val="0"/>
        <w:i w:val="0"/>
        <w:caps w:val="0"/>
        <w:strike w:val="0"/>
        <w:dstrike w:val="0"/>
        <w:color w:val="000000"/>
      </w:rPr>
    </w:lvl>
    <w:lvl w:ilvl="7">
      <w:start w:val="1"/>
      <w:numFmt w:val="lowerLetter"/>
      <w:pStyle w:val="Pleading3L8"/>
      <w:lvlText w:val="%8)"/>
      <w:lvlJc w:val="left"/>
      <w:pPr>
        <w:tabs>
          <w:tab w:val="left" w:pos="5760"/>
        </w:tabs>
        <w:ind w:hanging="720"/>
      </w:pPr>
      <w:rPr>
        <w:b w:val="0"/>
        <w:i w:val="0"/>
        <w:caps w:val="0"/>
        <w:strike w:val="0"/>
        <w:dstrike w:val="0"/>
        <w:color w:val="000000"/>
      </w:rPr>
    </w:lvl>
    <w:lvl w:ilvl="8">
      <w:start w:val="1"/>
      <w:numFmt w:val="lowerRoman"/>
      <w:pStyle w:val="Pleading3L9"/>
      <w:lvlText w:val="%9)"/>
      <w:lvlJc w:val="left"/>
      <w:pPr>
        <w:tabs>
          <w:tab w:val="left" w:pos="6480"/>
        </w:tabs>
        <w:ind w:hanging="720"/>
      </w:pPr>
      <w:rPr>
        <w:b w:val="0"/>
        <w:i w:val="0"/>
        <w:caps w:val="0"/>
        <w:strike w:val="0"/>
        <w:dstrike w:val="0"/>
        <w:color w:val="000000"/>
      </w:rPr>
    </w:lvl>
  </w:abstractNum>
  <w:abstractNum w:abstractNumId="26" w15:restartNumberingAfterBreak="0">
    <w:nsid w:val="79F4469A"/>
    <w:multiLevelType w:val="singleLevel"/>
    <w:tmpl w:val="B978B810"/>
    <w:lvl w:ilvl="0">
      <w:start w:val="1"/>
      <w:numFmt w:val="upperLetter"/>
      <w:pStyle w:val="Seznam2"/>
      <w:lvlText w:val="%1."/>
      <w:lvlJc w:val="left"/>
      <w:pPr>
        <w:tabs>
          <w:tab w:val="left" w:pos="1440"/>
        </w:tabs>
        <w:ind w:hanging="720"/>
      </w:pPr>
      <w:rPr>
        <w:strike w:val="0"/>
        <w:dstrike w:val="0"/>
      </w:rPr>
    </w:lvl>
  </w:abstractNum>
  <w:num w:numId="1">
    <w:abstractNumId w:val="18"/>
  </w:num>
  <w:num w:numId="2">
    <w:abstractNumId w:val="25"/>
  </w:num>
  <w:num w:numId="3">
    <w:abstractNumId w:val="13"/>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0"/>
  </w:num>
  <w:num w:numId="8">
    <w:abstractNumId w:val="0"/>
  </w:num>
  <w:num w:numId="9">
    <w:abstractNumId w:val="23"/>
  </w:num>
  <w:num w:numId="10">
    <w:abstractNumId w:val="2"/>
  </w:num>
  <w:num w:numId="11">
    <w:abstractNumId w:val="10"/>
  </w:num>
  <w:num w:numId="12">
    <w:abstractNumId w:val="9"/>
  </w:num>
  <w:num w:numId="13">
    <w:abstractNumId w:val="8"/>
  </w:num>
  <w:num w:numId="14">
    <w:abstractNumId w:val="26"/>
  </w:num>
  <w:num w:numId="15">
    <w:abstractNumId w:val="17"/>
  </w:num>
  <w:num w:numId="16">
    <w:abstractNumId w:val="19"/>
  </w:num>
  <w:num w:numId="17">
    <w:abstractNumId w:val="12"/>
  </w:num>
  <w:num w:numId="18">
    <w:abstractNumId w:val="7"/>
  </w:num>
  <w:num w:numId="19">
    <w:abstractNumId w:val="6"/>
  </w:num>
  <w:num w:numId="20">
    <w:abstractNumId w:val="5"/>
  </w:num>
  <w:num w:numId="21">
    <w:abstractNumId w:val="4"/>
  </w:num>
  <w:num w:numId="22">
    <w:abstractNumId w:val="3"/>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1"/>
  </w:num>
  <w:num w:numId="27">
    <w:abstractNumId w:val="15"/>
  </w:num>
  <w:num w:numId="28">
    <w:abstractNumId w:val="21"/>
  </w:num>
  <w:num w:numId="29">
    <w:abstractNumId w:val="1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drawingGridHorizontalSpacing w:val="100"/>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docVars>
    <w:docVar w:name="CP_REDLINE" w:val="CP_REDLINE"/>
    <w:docVar w:name="SWDocIDLayout" w:val="5"/>
    <w:docVar w:name="SWDocIDLocation" w:val="1"/>
    <w:docVar w:name="tableMoveFromStyle" w:val="s"/>
    <w:docVar w:name="tableMoveToStyle" w:val="u"/>
    <w:docVar w:name="textDeleteStyle" w:val="s"/>
    <w:docVar w:name="textInsertStyle" w:val="d"/>
    <w:docVar w:name="textMoveFromStyle" w:val="s"/>
    <w:docVar w:name="textMoveToStyle" w:val="u"/>
  </w:docVars>
  <w:rsids>
    <w:rsidRoot w:val="00F90F58"/>
    <w:rsid w:val="000006FF"/>
    <w:rsid w:val="00000FF3"/>
    <w:rsid w:val="00001C3E"/>
    <w:rsid w:val="000030B0"/>
    <w:rsid w:val="0001237F"/>
    <w:rsid w:val="00012673"/>
    <w:rsid w:val="00012DDE"/>
    <w:rsid w:val="000141F6"/>
    <w:rsid w:val="00017A26"/>
    <w:rsid w:val="00020115"/>
    <w:rsid w:val="00021312"/>
    <w:rsid w:val="00024E61"/>
    <w:rsid w:val="00025509"/>
    <w:rsid w:val="00026411"/>
    <w:rsid w:val="000269E7"/>
    <w:rsid w:val="000327B3"/>
    <w:rsid w:val="00032D58"/>
    <w:rsid w:val="00033DFE"/>
    <w:rsid w:val="0003774F"/>
    <w:rsid w:val="000534EC"/>
    <w:rsid w:val="0005616A"/>
    <w:rsid w:val="000568EC"/>
    <w:rsid w:val="00065CC7"/>
    <w:rsid w:val="00066328"/>
    <w:rsid w:val="00066E89"/>
    <w:rsid w:val="000720F4"/>
    <w:rsid w:val="00077C12"/>
    <w:rsid w:val="00081152"/>
    <w:rsid w:val="00082BF3"/>
    <w:rsid w:val="00083C46"/>
    <w:rsid w:val="00090638"/>
    <w:rsid w:val="000934E4"/>
    <w:rsid w:val="00095DDC"/>
    <w:rsid w:val="00097617"/>
    <w:rsid w:val="000A1E87"/>
    <w:rsid w:val="000A230E"/>
    <w:rsid w:val="000A28FA"/>
    <w:rsid w:val="000A5360"/>
    <w:rsid w:val="000B0876"/>
    <w:rsid w:val="000B1F1F"/>
    <w:rsid w:val="000B6B50"/>
    <w:rsid w:val="000B70AB"/>
    <w:rsid w:val="000C1BDE"/>
    <w:rsid w:val="000C4703"/>
    <w:rsid w:val="000C519D"/>
    <w:rsid w:val="000C6296"/>
    <w:rsid w:val="000C6308"/>
    <w:rsid w:val="000C75F6"/>
    <w:rsid w:val="000D12FF"/>
    <w:rsid w:val="000D1A23"/>
    <w:rsid w:val="000D27F7"/>
    <w:rsid w:val="000D6B9E"/>
    <w:rsid w:val="000E2040"/>
    <w:rsid w:val="000E2CAA"/>
    <w:rsid w:val="000F05F5"/>
    <w:rsid w:val="000F0A92"/>
    <w:rsid w:val="000F7757"/>
    <w:rsid w:val="00102F70"/>
    <w:rsid w:val="00103280"/>
    <w:rsid w:val="00103789"/>
    <w:rsid w:val="00104A20"/>
    <w:rsid w:val="00115B98"/>
    <w:rsid w:val="00116E32"/>
    <w:rsid w:val="0011712B"/>
    <w:rsid w:val="00117FA5"/>
    <w:rsid w:val="00120CD3"/>
    <w:rsid w:val="0012432E"/>
    <w:rsid w:val="001243FF"/>
    <w:rsid w:val="001275D3"/>
    <w:rsid w:val="00127EF3"/>
    <w:rsid w:val="00133365"/>
    <w:rsid w:val="00141928"/>
    <w:rsid w:val="00145773"/>
    <w:rsid w:val="00147903"/>
    <w:rsid w:val="00153699"/>
    <w:rsid w:val="00154EA8"/>
    <w:rsid w:val="0015502A"/>
    <w:rsid w:val="00161635"/>
    <w:rsid w:val="00164AF3"/>
    <w:rsid w:val="00177A14"/>
    <w:rsid w:val="00181DFB"/>
    <w:rsid w:val="00184705"/>
    <w:rsid w:val="00185616"/>
    <w:rsid w:val="00191BDA"/>
    <w:rsid w:val="001943FE"/>
    <w:rsid w:val="001946FD"/>
    <w:rsid w:val="001A28F2"/>
    <w:rsid w:val="001A365C"/>
    <w:rsid w:val="001A3C79"/>
    <w:rsid w:val="001A5F79"/>
    <w:rsid w:val="001A6328"/>
    <w:rsid w:val="001B12A6"/>
    <w:rsid w:val="001B18D1"/>
    <w:rsid w:val="001B1A76"/>
    <w:rsid w:val="001B3850"/>
    <w:rsid w:val="001B4718"/>
    <w:rsid w:val="001B4BF7"/>
    <w:rsid w:val="001B5518"/>
    <w:rsid w:val="001B7EA8"/>
    <w:rsid w:val="001C36DB"/>
    <w:rsid w:val="001C4C3C"/>
    <w:rsid w:val="001C5869"/>
    <w:rsid w:val="001C58AA"/>
    <w:rsid w:val="001C765A"/>
    <w:rsid w:val="001E057E"/>
    <w:rsid w:val="001E0F33"/>
    <w:rsid w:val="001E1257"/>
    <w:rsid w:val="001E1D47"/>
    <w:rsid w:val="001E4F9D"/>
    <w:rsid w:val="001E5CF0"/>
    <w:rsid w:val="001E6E3A"/>
    <w:rsid w:val="001E76A6"/>
    <w:rsid w:val="001F3724"/>
    <w:rsid w:val="001F42FC"/>
    <w:rsid w:val="001F43CC"/>
    <w:rsid w:val="001F777F"/>
    <w:rsid w:val="001F781E"/>
    <w:rsid w:val="0020265D"/>
    <w:rsid w:val="002075EA"/>
    <w:rsid w:val="00210BE8"/>
    <w:rsid w:val="00212066"/>
    <w:rsid w:val="00215745"/>
    <w:rsid w:val="002163C4"/>
    <w:rsid w:val="00220E05"/>
    <w:rsid w:val="00222386"/>
    <w:rsid w:val="00222C40"/>
    <w:rsid w:val="00227571"/>
    <w:rsid w:val="00230D03"/>
    <w:rsid w:val="002311BB"/>
    <w:rsid w:val="002313E3"/>
    <w:rsid w:val="00231CC2"/>
    <w:rsid w:val="00232A9A"/>
    <w:rsid w:val="00233DE4"/>
    <w:rsid w:val="0023528D"/>
    <w:rsid w:val="00236F03"/>
    <w:rsid w:val="002452C0"/>
    <w:rsid w:val="002465F2"/>
    <w:rsid w:val="002549C2"/>
    <w:rsid w:val="002563A4"/>
    <w:rsid w:val="0025648A"/>
    <w:rsid w:val="002609AF"/>
    <w:rsid w:val="002651ED"/>
    <w:rsid w:val="002655E1"/>
    <w:rsid w:val="0026622E"/>
    <w:rsid w:val="002678FE"/>
    <w:rsid w:val="002703D1"/>
    <w:rsid w:val="00271B9B"/>
    <w:rsid w:val="00273622"/>
    <w:rsid w:val="00273CF6"/>
    <w:rsid w:val="002774BF"/>
    <w:rsid w:val="00280303"/>
    <w:rsid w:val="00280482"/>
    <w:rsid w:val="00280C90"/>
    <w:rsid w:val="00283792"/>
    <w:rsid w:val="002900EC"/>
    <w:rsid w:val="00290746"/>
    <w:rsid w:val="00291328"/>
    <w:rsid w:val="002917E3"/>
    <w:rsid w:val="00294205"/>
    <w:rsid w:val="002A6C56"/>
    <w:rsid w:val="002B0CBD"/>
    <w:rsid w:val="002B361F"/>
    <w:rsid w:val="002B47DC"/>
    <w:rsid w:val="002B5622"/>
    <w:rsid w:val="002B7D54"/>
    <w:rsid w:val="002C17AA"/>
    <w:rsid w:val="002C4065"/>
    <w:rsid w:val="002D1026"/>
    <w:rsid w:val="002E2E03"/>
    <w:rsid w:val="002E63CB"/>
    <w:rsid w:val="002E6F9E"/>
    <w:rsid w:val="002E785F"/>
    <w:rsid w:val="002F1686"/>
    <w:rsid w:val="002F1CD0"/>
    <w:rsid w:val="002F2E69"/>
    <w:rsid w:val="002F5F25"/>
    <w:rsid w:val="002F5F77"/>
    <w:rsid w:val="003008E2"/>
    <w:rsid w:val="00300A04"/>
    <w:rsid w:val="00300E39"/>
    <w:rsid w:val="003024EA"/>
    <w:rsid w:val="00304933"/>
    <w:rsid w:val="00307BEA"/>
    <w:rsid w:val="0031230C"/>
    <w:rsid w:val="003131FD"/>
    <w:rsid w:val="0031733B"/>
    <w:rsid w:val="003211A9"/>
    <w:rsid w:val="00321C59"/>
    <w:rsid w:val="00324945"/>
    <w:rsid w:val="00324B92"/>
    <w:rsid w:val="0032654C"/>
    <w:rsid w:val="00326A53"/>
    <w:rsid w:val="00326B91"/>
    <w:rsid w:val="00332B36"/>
    <w:rsid w:val="00332C04"/>
    <w:rsid w:val="00333DDC"/>
    <w:rsid w:val="003349AB"/>
    <w:rsid w:val="00334DC0"/>
    <w:rsid w:val="0033618E"/>
    <w:rsid w:val="00336A25"/>
    <w:rsid w:val="00337A90"/>
    <w:rsid w:val="003423FB"/>
    <w:rsid w:val="00354727"/>
    <w:rsid w:val="00357DB2"/>
    <w:rsid w:val="00363617"/>
    <w:rsid w:val="003649F8"/>
    <w:rsid w:val="00366048"/>
    <w:rsid w:val="003677AE"/>
    <w:rsid w:val="003714D1"/>
    <w:rsid w:val="0037720A"/>
    <w:rsid w:val="003774A7"/>
    <w:rsid w:val="00381FD7"/>
    <w:rsid w:val="003941AE"/>
    <w:rsid w:val="0039484A"/>
    <w:rsid w:val="00397CCF"/>
    <w:rsid w:val="003A1265"/>
    <w:rsid w:val="003A57AB"/>
    <w:rsid w:val="003A68A7"/>
    <w:rsid w:val="003A7D24"/>
    <w:rsid w:val="003B0A29"/>
    <w:rsid w:val="003B44D3"/>
    <w:rsid w:val="003B48AA"/>
    <w:rsid w:val="003B5E6A"/>
    <w:rsid w:val="003B78ED"/>
    <w:rsid w:val="003C10F8"/>
    <w:rsid w:val="003C27BA"/>
    <w:rsid w:val="003C7A50"/>
    <w:rsid w:val="003D2395"/>
    <w:rsid w:val="003D24D0"/>
    <w:rsid w:val="003D3651"/>
    <w:rsid w:val="003E0798"/>
    <w:rsid w:val="003E6740"/>
    <w:rsid w:val="003E6DDD"/>
    <w:rsid w:val="003F0593"/>
    <w:rsid w:val="003F0851"/>
    <w:rsid w:val="003F7133"/>
    <w:rsid w:val="003F7CD8"/>
    <w:rsid w:val="00402AE0"/>
    <w:rsid w:val="00403700"/>
    <w:rsid w:val="00404398"/>
    <w:rsid w:val="00405682"/>
    <w:rsid w:val="0040612C"/>
    <w:rsid w:val="00406626"/>
    <w:rsid w:val="004066FE"/>
    <w:rsid w:val="0040786D"/>
    <w:rsid w:val="00407C3B"/>
    <w:rsid w:val="0041154A"/>
    <w:rsid w:val="00412E9E"/>
    <w:rsid w:val="00413B35"/>
    <w:rsid w:val="00415808"/>
    <w:rsid w:val="00417B58"/>
    <w:rsid w:val="00422050"/>
    <w:rsid w:val="00425309"/>
    <w:rsid w:val="004254A6"/>
    <w:rsid w:val="00427137"/>
    <w:rsid w:val="004310E5"/>
    <w:rsid w:val="00431B1C"/>
    <w:rsid w:val="00433FDD"/>
    <w:rsid w:val="00434339"/>
    <w:rsid w:val="00435FB6"/>
    <w:rsid w:val="004362AA"/>
    <w:rsid w:val="004409EC"/>
    <w:rsid w:val="004477C2"/>
    <w:rsid w:val="004532DA"/>
    <w:rsid w:val="00454AFF"/>
    <w:rsid w:val="00455668"/>
    <w:rsid w:val="00460347"/>
    <w:rsid w:val="00463267"/>
    <w:rsid w:val="00463C50"/>
    <w:rsid w:val="00463DC8"/>
    <w:rsid w:val="00465D0A"/>
    <w:rsid w:val="00466079"/>
    <w:rsid w:val="0046776D"/>
    <w:rsid w:val="00467ACA"/>
    <w:rsid w:val="00472F1A"/>
    <w:rsid w:val="00476BC9"/>
    <w:rsid w:val="00484006"/>
    <w:rsid w:val="0048629C"/>
    <w:rsid w:val="00486827"/>
    <w:rsid w:val="00495FD7"/>
    <w:rsid w:val="004A0FE7"/>
    <w:rsid w:val="004A69E3"/>
    <w:rsid w:val="004B206F"/>
    <w:rsid w:val="004B458F"/>
    <w:rsid w:val="004B4818"/>
    <w:rsid w:val="004C0910"/>
    <w:rsid w:val="004C2FC9"/>
    <w:rsid w:val="004C313E"/>
    <w:rsid w:val="004C4C13"/>
    <w:rsid w:val="004C59D0"/>
    <w:rsid w:val="004C5B07"/>
    <w:rsid w:val="004C6AB7"/>
    <w:rsid w:val="004C760B"/>
    <w:rsid w:val="004D189F"/>
    <w:rsid w:val="004D1AE5"/>
    <w:rsid w:val="004D3960"/>
    <w:rsid w:val="004D4734"/>
    <w:rsid w:val="004D5B56"/>
    <w:rsid w:val="004D71B0"/>
    <w:rsid w:val="004E02C3"/>
    <w:rsid w:val="004E1EE6"/>
    <w:rsid w:val="004E2DDA"/>
    <w:rsid w:val="004E52AB"/>
    <w:rsid w:val="004E55EC"/>
    <w:rsid w:val="004E5825"/>
    <w:rsid w:val="004E5F2F"/>
    <w:rsid w:val="004E7839"/>
    <w:rsid w:val="004F3980"/>
    <w:rsid w:val="004F73EC"/>
    <w:rsid w:val="00500D1F"/>
    <w:rsid w:val="00504755"/>
    <w:rsid w:val="00506564"/>
    <w:rsid w:val="00507D54"/>
    <w:rsid w:val="00511531"/>
    <w:rsid w:val="00512E21"/>
    <w:rsid w:val="005132B6"/>
    <w:rsid w:val="005141B9"/>
    <w:rsid w:val="00516A2A"/>
    <w:rsid w:val="005208DA"/>
    <w:rsid w:val="005271AF"/>
    <w:rsid w:val="00532BA6"/>
    <w:rsid w:val="00533494"/>
    <w:rsid w:val="00534586"/>
    <w:rsid w:val="0054339B"/>
    <w:rsid w:val="005452BD"/>
    <w:rsid w:val="0054690A"/>
    <w:rsid w:val="00552C17"/>
    <w:rsid w:val="0055337D"/>
    <w:rsid w:val="00555067"/>
    <w:rsid w:val="00555303"/>
    <w:rsid w:val="005579F4"/>
    <w:rsid w:val="005613F5"/>
    <w:rsid w:val="0056651C"/>
    <w:rsid w:val="00567FE8"/>
    <w:rsid w:val="00572730"/>
    <w:rsid w:val="005826CB"/>
    <w:rsid w:val="00583CE2"/>
    <w:rsid w:val="00585A56"/>
    <w:rsid w:val="00585D0F"/>
    <w:rsid w:val="00587282"/>
    <w:rsid w:val="00587819"/>
    <w:rsid w:val="0059096C"/>
    <w:rsid w:val="005937EF"/>
    <w:rsid w:val="005A071A"/>
    <w:rsid w:val="005A1AD6"/>
    <w:rsid w:val="005A2E03"/>
    <w:rsid w:val="005A3F2A"/>
    <w:rsid w:val="005A49C6"/>
    <w:rsid w:val="005A6D9B"/>
    <w:rsid w:val="005A744E"/>
    <w:rsid w:val="005B0D6B"/>
    <w:rsid w:val="005C0182"/>
    <w:rsid w:val="005C0DA6"/>
    <w:rsid w:val="005C1EA1"/>
    <w:rsid w:val="005C5353"/>
    <w:rsid w:val="005C6A4D"/>
    <w:rsid w:val="005D0965"/>
    <w:rsid w:val="005D1B5B"/>
    <w:rsid w:val="005D1CA1"/>
    <w:rsid w:val="005D3096"/>
    <w:rsid w:val="005D363C"/>
    <w:rsid w:val="005D58FF"/>
    <w:rsid w:val="005D65F1"/>
    <w:rsid w:val="005D6829"/>
    <w:rsid w:val="005E2126"/>
    <w:rsid w:val="005E7F09"/>
    <w:rsid w:val="005F1C2C"/>
    <w:rsid w:val="005F3C27"/>
    <w:rsid w:val="005F4ACB"/>
    <w:rsid w:val="005F70FD"/>
    <w:rsid w:val="005F7260"/>
    <w:rsid w:val="00602598"/>
    <w:rsid w:val="00602B29"/>
    <w:rsid w:val="00603403"/>
    <w:rsid w:val="00606829"/>
    <w:rsid w:val="0061042A"/>
    <w:rsid w:val="006150E4"/>
    <w:rsid w:val="006164BE"/>
    <w:rsid w:val="006254ED"/>
    <w:rsid w:val="006260A3"/>
    <w:rsid w:val="006275E6"/>
    <w:rsid w:val="00630E26"/>
    <w:rsid w:val="00636119"/>
    <w:rsid w:val="00640C8C"/>
    <w:rsid w:val="00640CCA"/>
    <w:rsid w:val="00641976"/>
    <w:rsid w:val="006423D2"/>
    <w:rsid w:val="00642409"/>
    <w:rsid w:val="00643406"/>
    <w:rsid w:val="00644463"/>
    <w:rsid w:val="006464CA"/>
    <w:rsid w:val="006472CD"/>
    <w:rsid w:val="0064763E"/>
    <w:rsid w:val="0064779D"/>
    <w:rsid w:val="00653545"/>
    <w:rsid w:val="00656663"/>
    <w:rsid w:val="006600B9"/>
    <w:rsid w:val="0066095F"/>
    <w:rsid w:val="00660F67"/>
    <w:rsid w:val="00662820"/>
    <w:rsid w:val="0067301C"/>
    <w:rsid w:val="006737EF"/>
    <w:rsid w:val="006772D1"/>
    <w:rsid w:val="006819A3"/>
    <w:rsid w:val="00681E83"/>
    <w:rsid w:val="0068492A"/>
    <w:rsid w:val="00684A2E"/>
    <w:rsid w:val="00685BE6"/>
    <w:rsid w:val="00686A9E"/>
    <w:rsid w:val="00691728"/>
    <w:rsid w:val="00695CD4"/>
    <w:rsid w:val="00695F21"/>
    <w:rsid w:val="006A01D3"/>
    <w:rsid w:val="006A074C"/>
    <w:rsid w:val="006A096E"/>
    <w:rsid w:val="006A76C7"/>
    <w:rsid w:val="006B0F5D"/>
    <w:rsid w:val="006B179F"/>
    <w:rsid w:val="006B2294"/>
    <w:rsid w:val="006B241C"/>
    <w:rsid w:val="006B3B7C"/>
    <w:rsid w:val="006B3E15"/>
    <w:rsid w:val="006B3FFB"/>
    <w:rsid w:val="006B4756"/>
    <w:rsid w:val="006C0947"/>
    <w:rsid w:val="006C0B73"/>
    <w:rsid w:val="006C10D7"/>
    <w:rsid w:val="006C20C1"/>
    <w:rsid w:val="006C22A8"/>
    <w:rsid w:val="006C55C3"/>
    <w:rsid w:val="006C5897"/>
    <w:rsid w:val="006D16B9"/>
    <w:rsid w:val="006D2DBE"/>
    <w:rsid w:val="006D3086"/>
    <w:rsid w:val="006D3A76"/>
    <w:rsid w:val="006D597D"/>
    <w:rsid w:val="006E39E6"/>
    <w:rsid w:val="006E535E"/>
    <w:rsid w:val="006E763A"/>
    <w:rsid w:val="006E7CDD"/>
    <w:rsid w:val="006F03C8"/>
    <w:rsid w:val="006F229C"/>
    <w:rsid w:val="006F422F"/>
    <w:rsid w:val="006F58A1"/>
    <w:rsid w:val="006F5CD3"/>
    <w:rsid w:val="007001A3"/>
    <w:rsid w:val="007018CF"/>
    <w:rsid w:val="00702700"/>
    <w:rsid w:val="00703EF2"/>
    <w:rsid w:val="0070608E"/>
    <w:rsid w:val="00706BBC"/>
    <w:rsid w:val="007105F9"/>
    <w:rsid w:val="00713966"/>
    <w:rsid w:val="007203EA"/>
    <w:rsid w:val="00721310"/>
    <w:rsid w:val="00723EF7"/>
    <w:rsid w:val="007263A1"/>
    <w:rsid w:val="00732F00"/>
    <w:rsid w:val="00734031"/>
    <w:rsid w:val="00736B07"/>
    <w:rsid w:val="00736F6B"/>
    <w:rsid w:val="0073783A"/>
    <w:rsid w:val="0074434C"/>
    <w:rsid w:val="00746F69"/>
    <w:rsid w:val="007477C5"/>
    <w:rsid w:val="00747A75"/>
    <w:rsid w:val="00750756"/>
    <w:rsid w:val="00752B4D"/>
    <w:rsid w:val="0075696E"/>
    <w:rsid w:val="00756BF8"/>
    <w:rsid w:val="007606D2"/>
    <w:rsid w:val="00763B3C"/>
    <w:rsid w:val="007651D6"/>
    <w:rsid w:val="0076571C"/>
    <w:rsid w:val="007661AD"/>
    <w:rsid w:val="00774930"/>
    <w:rsid w:val="007754A5"/>
    <w:rsid w:val="00776373"/>
    <w:rsid w:val="007802F4"/>
    <w:rsid w:val="0078040D"/>
    <w:rsid w:val="007816E4"/>
    <w:rsid w:val="00781A99"/>
    <w:rsid w:val="007826E2"/>
    <w:rsid w:val="007857EB"/>
    <w:rsid w:val="00791510"/>
    <w:rsid w:val="0079174B"/>
    <w:rsid w:val="00791EB5"/>
    <w:rsid w:val="00792284"/>
    <w:rsid w:val="00792F1A"/>
    <w:rsid w:val="00793AF9"/>
    <w:rsid w:val="00793D0C"/>
    <w:rsid w:val="0079584A"/>
    <w:rsid w:val="007A6524"/>
    <w:rsid w:val="007B0EED"/>
    <w:rsid w:val="007B450F"/>
    <w:rsid w:val="007B5624"/>
    <w:rsid w:val="007C0F5C"/>
    <w:rsid w:val="007C30B4"/>
    <w:rsid w:val="007C676A"/>
    <w:rsid w:val="007C7706"/>
    <w:rsid w:val="007D12F4"/>
    <w:rsid w:val="007D279F"/>
    <w:rsid w:val="007D2EB1"/>
    <w:rsid w:val="007D30C4"/>
    <w:rsid w:val="007D4967"/>
    <w:rsid w:val="007D4AA6"/>
    <w:rsid w:val="007E0D14"/>
    <w:rsid w:val="007E212B"/>
    <w:rsid w:val="007E23E0"/>
    <w:rsid w:val="007F1A6C"/>
    <w:rsid w:val="007F363F"/>
    <w:rsid w:val="007F57CB"/>
    <w:rsid w:val="007F58C5"/>
    <w:rsid w:val="007F603F"/>
    <w:rsid w:val="007F73F5"/>
    <w:rsid w:val="007F7505"/>
    <w:rsid w:val="0080025A"/>
    <w:rsid w:val="008046F1"/>
    <w:rsid w:val="00807F93"/>
    <w:rsid w:val="00811139"/>
    <w:rsid w:val="00821441"/>
    <w:rsid w:val="008233FB"/>
    <w:rsid w:val="00825B3E"/>
    <w:rsid w:val="008267BE"/>
    <w:rsid w:val="00830543"/>
    <w:rsid w:val="008309EC"/>
    <w:rsid w:val="00830A53"/>
    <w:rsid w:val="00830EE2"/>
    <w:rsid w:val="008322EA"/>
    <w:rsid w:val="0083574A"/>
    <w:rsid w:val="00837A6A"/>
    <w:rsid w:val="008405BB"/>
    <w:rsid w:val="008407CE"/>
    <w:rsid w:val="00840E6D"/>
    <w:rsid w:val="00841F1C"/>
    <w:rsid w:val="00844097"/>
    <w:rsid w:val="00844DE4"/>
    <w:rsid w:val="0084566A"/>
    <w:rsid w:val="00845E72"/>
    <w:rsid w:val="00851BD6"/>
    <w:rsid w:val="00854029"/>
    <w:rsid w:val="00855374"/>
    <w:rsid w:val="00855822"/>
    <w:rsid w:val="00857109"/>
    <w:rsid w:val="00857814"/>
    <w:rsid w:val="008606FC"/>
    <w:rsid w:val="00862E82"/>
    <w:rsid w:val="0086684E"/>
    <w:rsid w:val="00867250"/>
    <w:rsid w:val="0087013E"/>
    <w:rsid w:val="008701D2"/>
    <w:rsid w:val="008712FC"/>
    <w:rsid w:val="008724ED"/>
    <w:rsid w:val="00874075"/>
    <w:rsid w:val="00874C67"/>
    <w:rsid w:val="008758EA"/>
    <w:rsid w:val="00876490"/>
    <w:rsid w:val="00881C24"/>
    <w:rsid w:val="008847D3"/>
    <w:rsid w:val="00885EA1"/>
    <w:rsid w:val="008904D6"/>
    <w:rsid w:val="0089055F"/>
    <w:rsid w:val="00892B33"/>
    <w:rsid w:val="00893B06"/>
    <w:rsid w:val="0089422E"/>
    <w:rsid w:val="008A5BAE"/>
    <w:rsid w:val="008A77F6"/>
    <w:rsid w:val="008B3127"/>
    <w:rsid w:val="008B3AE0"/>
    <w:rsid w:val="008B4578"/>
    <w:rsid w:val="008B4688"/>
    <w:rsid w:val="008B54C3"/>
    <w:rsid w:val="008B5B65"/>
    <w:rsid w:val="008B6619"/>
    <w:rsid w:val="008B688E"/>
    <w:rsid w:val="008B7DE3"/>
    <w:rsid w:val="008C1A2F"/>
    <w:rsid w:val="008C284F"/>
    <w:rsid w:val="008C34CF"/>
    <w:rsid w:val="008C3B9C"/>
    <w:rsid w:val="008C40A2"/>
    <w:rsid w:val="008C631D"/>
    <w:rsid w:val="008D0402"/>
    <w:rsid w:val="008D1E88"/>
    <w:rsid w:val="008D2628"/>
    <w:rsid w:val="008D71F4"/>
    <w:rsid w:val="008E073E"/>
    <w:rsid w:val="008E0F7D"/>
    <w:rsid w:val="008E348E"/>
    <w:rsid w:val="008E6659"/>
    <w:rsid w:val="008E7E07"/>
    <w:rsid w:val="008F1B17"/>
    <w:rsid w:val="008F4BD3"/>
    <w:rsid w:val="008F5432"/>
    <w:rsid w:val="008F69D0"/>
    <w:rsid w:val="00901F97"/>
    <w:rsid w:val="00902C3E"/>
    <w:rsid w:val="00906A66"/>
    <w:rsid w:val="00907BB6"/>
    <w:rsid w:val="00911D05"/>
    <w:rsid w:val="00920824"/>
    <w:rsid w:val="0092167F"/>
    <w:rsid w:val="00922246"/>
    <w:rsid w:val="00922D60"/>
    <w:rsid w:val="00923721"/>
    <w:rsid w:val="00932708"/>
    <w:rsid w:val="00932833"/>
    <w:rsid w:val="00936154"/>
    <w:rsid w:val="009420CF"/>
    <w:rsid w:val="00944881"/>
    <w:rsid w:val="009471DB"/>
    <w:rsid w:val="00950407"/>
    <w:rsid w:val="00950D85"/>
    <w:rsid w:val="00952504"/>
    <w:rsid w:val="0095280C"/>
    <w:rsid w:val="00953875"/>
    <w:rsid w:val="00954829"/>
    <w:rsid w:val="00954C22"/>
    <w:rsid w:val="00956B4E"/>
    <w:rsid w:val="00957739"/>
    <w:rsid w:val="00957CD2"/>
    <w:rsid w:val="00961E3A"/>
    <w:rsid w:val="00966AE9"/>
    <w:rsid w:val="009722CC"/>
    <w:rsid w:val="0097291A"/>
    <w:rsid w:val="00973C13"/>
    <w:rsid w:val="009742E3"/>
    <w:rsid w:val="0098193B"/>
    <w:rsid w:val="00983F18"/>
    <w:rsid w:val="00984F58"/>
    <w:rsid w:val="009916D1"/>
    <w:rsid w:val="00992702"/>
    <w:rsid w:val="00992CB1"/>
    <w:rsid w:val="00993DDB"/>
    <w:rsid w:val="00993F2D"/>
    <w:rsid w:val="00995A04"/>
    <w:rsid w:val="00995DA3"/>
    <w:rsid w:val="00997E4D"/>
    <w:rsid w:val="009A0184"/>
    <w:rsid w:val="009A2D8B"/>
    <w:rsid w:val="009A3325"/>
    <w:rsid w:val="009A5E96"/>
    <w:rsid w:val="009A7872"/>
    <w:rsid w:val="009A7D27"/>
    <w:rsid w:val="009B1262"/>
    <w:rsid w:val="009B1821"/>
    <w:rsid w:val="009B29F0"/>
    <w:rsid w:val="009B2EAD"/>
    <w:rsid w:val="009B2F3B"/>
    <w:rsid w:val="009B46BC"/>
    <w:rsid w:val="009B5F44"/>
    <w:rsid w:val="009B75A8"/>
    <w:rsid w:val="009C41C4"/>
    <w:rsid w:val="009C478D"/>
    <w:rsid w:val="009C53A1"/>
    <w:rsid w:val="009C65FD"/>
    <w:rsid w:val="009D617D"/>
    <w:rsid w:val="009E0C17"/>
    <w:rsid w:val="009E24FA"/>
    <w:rsid w:val="009E4E52"/>
    <w:rsid w:val="009E651F"/>
    <w:rsid w:val="009E680E"/>
    <w:rsid w:val="009F327C"/>
    <w:rsid w:val="009F376E"/>
    <w:rsid w:val="009F6129"/>
    <w:rsid w:val="009F6781"/>
    <w:rsid w:val="00A004CF"/>
    <w:rsid w:val="00A019AA"/>
    <w:rsid w:val="00A01FBD"/>
    <w:rsid w:val="00A04539"/>
    <w:rsid w:val="00A05285"/>
    <w:rsid w:val="00A05453"/>
    <w:rsid w:val="00A0786F"/>
    <w:rsid w:val="00A10A57"/>
    <w:rsid w:val="00A10FD8"/>
    <w:rsid w:val="00A14E79"/>
    <w:rsid w:val="00A15AE6"/>
    <w:rsid w:val="00A160D0"/>
    <w:rsid w:val="00A176B7"/>
    <w:rsid w:val="00A17957"/>
    <w:rsid w:val="00A17D8C"/>
    <w:rsid w:val="00A20AF4"/>
    <w:rsid w:val="00A25B4D"/>
    <w:rsid w:val="00A3038D"/>
    <w:rsid w:val="00A31795"/>
    <w:rsid w:val="00A33F5F"/>
    <w:rsid w:val="00A36811"/>
    <w:rsid w:val="00A377F8"/>
    <w:rsid w:val="00A401B8"/>
    <w:rsid w:val="00A41E40"/>
    <w:rsid w:val="00A4321E"/>
    <w:rsid w:val="00A43FCB"/>
    <w:rsid w:val="00A460B2"/>
    <w:rsid w:val="00A51C5A"/>
    <w:rsid w:val="00A53884"/>
    <w:rsid w:val="00A53F74"/>
    <w:rsid w:val="00A55D12"/>
    <w:rsid w:val="00A55D36"/>
    <w:rsid w:val="00A601B0"/>
    <w:rsid w:val="00A61C04"/>
    <w:rsid w:val="00A626C5"/>
    <w:rsid w:val="00A63EF6"/>
    <w:rsid w:val="00A6405B"/>
    <w:rsid w:val="00A66329"/>
    <w:rsid w:val="00A806F2"/>
    <w:rsid w:val="00A80E55"/>
    <w:rsid w:val="00A8213F"/>
    <w:rsid w:val="00A825E4"/>
    <w:rsid w:val="00A85503"/>
    <w:rsid w:val="00A9009B"/>
    <w:rsid w:val="00A9230C"/>
    <w:rsid w:val="00A92B03"/>
    <w:rsid w:val="00A94227"/>
    <w:rsid w:val="00A9514C"/>
    <w:rsid w:val="00A9522F"/>
    <w:rsid w:val="00A97104"/>
    <w:rsid w:val="00A97681"/>
    <w:rsid w:val="00AA0642"/>
    <w:rsid w:val="00AA07BA"/>
    <w:rsid w:val="00AA1D7B"/>
    <w:rsid w:val="00AA28AF"/>
    <w:rsid w:val="00AA3DDC"/>
    <w:rsid w:val="00AA6711"/>
    <w:rsid w:val="00AA678A"/>
    <w:rsid w:val="00AA69E9"/>
    <w:rsid w:val="00AA770B"/>
    <w:rsid w:val="00AA7B66"/>
    <w:rsid w:val="00AB11C7"/>
    <w:rsid w:val="00AB19C6"/>
    <w:rsid w:val="00AB26B7"/>
    <w:rsid w:val="00AB3C6F"/>
    <w:rsid w:val="00AB4052"/>
    <w:rsid w:val="00AB5546"/>
    <w:rsid w:val="00AB79DF"/>
    <w:rsid w:val="00AC1E59"/>
    <w:rsid w:val="00AC25FB"/>
    <w:rsid w:val="00AC3482"/>
    <w:rsid w:val="00AC7784"/>
    <w:rsid w:val="00AC7FB6"/>
    <w:rsid w:val="00AD059B"/>
    <w:rsid w:val="00AD2C73"/>
    <w:rsid w:val="00AD70BD"/>
    <w:rsid w:val="00AE02F0"/>
    <w:rsid w:val="00AE1340"/>
    <w:rsid w:val="00AE260B"/>
    <w:rsid w:val="00AF081E"/>
    <w:rsid w:val="00AF46E9"/>
    <w:rsid w:val="00AF524C"/>
    <w:rsid w:val="00AF5FF2"/>
    <w:rsid w:val="00AF768B"/>
    <w:rsid w:val="00B00754"/>
    <w:rsid w:val="00B01586"/>
    <w:rsid w:val="00B0748E"/>
    <w:rsid w:val="00B0757F"/>
    <w:rsid w:val="00B11C06"/>
    <w:rsid w:val="00B123FF"/>
    <w:rsid w:val="00B1393D"/>
    <w:rsid w:val="00B154A0"/>
    <w:rsid w:val="00B15ECF"/>
    <w:rsid w:val="00B17808"/>
    <w:rsid w:val="00B2114E"/>
    <w:rsid w:val="00B21F03"/>
    <w:rsid w:val="00B2302A"/>
    <w:rsid w:val="00B2378A"/>
    <w:rsid w:val="00B253EE"/>
    <w:rsid w:val="00B25E45"/>
    <w:rsid w:val="00B26CC9"/>
    <w:rsid w:val="00B27BCC"/>
    <w:rsid w:val="00B33EB4"/>
    <w:rsid w:val="00B370B9"/>
    <w:rsid w:val="00B41552"/>
    <w:rsid w:val="00B41DDD"/>
    <w:rsid w:val="00B43FF7"/>
    <w:rsid w:val="00B44E56"/>
    <w:rsid w:val="00B50400"/>
    <w:rsid w:val="00B51954"/>
    <w:rsid w:val="00B52AF1"/>
    <w:rsid w:val="00B56897"/>
    <w:rsid w:val="00B57BED"/>
    <w:rsid w:val="00B60922"/>
    <w:rsid w:val="00B61BF9"/>
    <w:rsid w:val="00B6243C"/>
    <w:rsid w:val="00B6249C"/>
    <w:rsid w:val="00B6363E"/>
    <w:rsid w:val="00B64321"/>
    <w:rsid w:val="00B651CC"/>
    <w:rsid w:val="00B74963"/>
    <w:rsid w:val="00B7554B"/>
    <w:rsid w:val="00B76497"/>
    <w:rsid w:val="00B76A2C"/>
    <w:rsid w:val="00B80F1C"/>
    <w:rsid w:val="00B81D7A"/>
    <w:rsid w:val="00B8290C"/>
    <w:rsid w:val="00B9219B"/>
    <w:rsid w:val="00B92379"/>
    <w:rsid w:val="00B965B3"/>
    <w:rsid w:val="00BA1888"/>
    <w:rsid w:val="00BA4030"/>
    <w:rsid w:val="00BA5FBB"/>
    <w:rsid w:val="00BB3737"/>
    <w:rsid w:val="00BC09BA"/>
    <w:rsid w:val="00BC1547"/>
    <w:rsid w:val="00BC4C26"/>
    <w:rsid w:val="00BC689E"/>
    <w:rsid w:val="00BC6B62"/>
    <w:rsid w:val="00BD037D"/>
    <w:rsid w:val="00BD296A"/>
    <w:rsid w:val="00BD3D83"/>
    <w:rsid w:val="00BD4061"/>
    <w:rsid w:val="00BD48EA"/>
    <w:rsid w:val="00BD522E"/>
    <w:rsid w:val="00BD537C"/>
    <w:rsid w:val="00BE31A4"/>
    <w:rsid w:val="00BE6531"/>
    <w:rsid w:val="00BF3D23"/>
    <w:rsid w:val="00C0313F"/>
    <w:rsid w:val="00C110CE"/>
    <w:rsid w:val="00C16142"/>
    <w:rsid w:val="00C1623C"/>
    <w:rsid w:val="00C23009"/>
    <w:rsid w:val="00C23687"/>
    <w:rsid w:val="00C27F4D"/>
    <w:rsid w:val="00C3001A"/>
    <w:rsid w:val="00C30813"/>
    <w:rsid w:val="00C32880"/>
    <w:rsid w:val="00C3454F"/>
    <w:rsid w:val="00C406D3"/>
    <w:rsid w:val="00C44CD8"/>
    <w:rsid w:val="00C44F40"/>
    <w:rsid w:val="00C51BD4"/>
    <w:rsid w:val="00C51F89"/>
    <w:rsid w:val="00C535BE"/>
    <w:rsid w:val="00C55BD6"/>
    <w:rsid w:val="00C560A9"/>
    <w:rsid w:val="00C575C7"/>
    <w:rsid w:val="00C608AC"/>
    <w:rsid w:val="00C64DE4"/>
    <w:rsid w:val="00C654DE"/>
    <w:rsid w:val="00C65BF9"/>
    <w:rsid w:val="00C737A7"/>
    <w:rsid w:val="00C76986"/>
    <w:rsid w:val="00C770BA"/>
    <w:rsid w:val="00C8035F"/>
    <w:rsid w:val="00C8321C"/>
    <w:rsid w:val="00C8411F"/>
    <w:rsid w:val="00C85949"/>
    <w:rsid w:val="00CA1F87"/>
    <w:rsid w:val="00CA51B8"/>
    <w:rsid w:val="00CB0FCE"/>
    <w:rsid w:val="00CB2F7F"/>
    <w:rsid w:val="00CB309B"/>
    <w:rsid w:val="00CB5533"/>
    <w:rsid w:val="00CB7947"/>
    <w:rsid w:val="00CC22B7"/>
    <w:rsid w:val="00CC25D9"/>
    <w:rsid w:val="00CC3AD8"/>
    <w:rsid w:val="00CC76DC"/>
    <w:rsid w:val="00CC794F"/>
    <w:rsid w:val="00CD000B"/>
    <w:rsid w:val="00CD0441"/>
    <w:rsid w:val="00CD0626"/>
    <w:rsid w:val="00CD1EA2"/>
    <w:rsid w:val="00CD301F"/>
    <w:rsid w:val="00CD36AB"/>
    <w:rsid w:val="00CD3FAA"/>
    <w:rsid w:val="00CD46BE"/>
    <w:rsid w:val="00CD7320"/>
    <w:rsid w:val="00CD7C88"/>
    <w:rsid w:val="00CD7E72"/>
    <w:rsid w:val="00CE01BF"/>
    <w:rsid w:val="00CE01F4"/>
    <w:rsid w:val="00CE0418"/>
    <w:rsid w:val="00CE05E9"/>
    <w:rsid w:val="00CE44A4"/>
    <w:rsid w:val="00CE4FB9"/>
    <w:rsid w:val="00CE579F"/>
    <w:rsid w:val="00CE5B1A"/>
    <w:rsid w:val="00CE7761"/>
    <w:rsid w:val="00CE799F"/>
    <w:rsid w:val="00CF2F52"/>
    <w:rsid w:val="00CF6242"/>
    <w:rsid w:val="00D00521"/>
    <w:rsid w:val="00D01116"/>
    <w:rsid w:val="00D019BD"/>
    <w:rsid w:val="00D036DF"/>
    <w:rsid w:val="00D06CA2"/>
    <w:rsid w:val="00D154DA"/>
    <w:rsid w:val="00D17DB8"/>
    <w:rsid w:val="00D22745"/>
    <w:rsid w:val="00D22C70"/>
    <w:rsid w:val="00D23FE9"/>
    <w:rsid w:val="00D24B31"/>
    <w:rsid w:val="00D25DC1"/>
    <w:rsid w:val="00D26AB9"/>
    <w:rsid w:val="00D26CE8"/>
    <w:rsid w:val="00D27050"/>
    <w:rsid w:val="00D2714D"/>
    <w:rsid w:val="00D27CDE"/>
    <w:rsid w:val="00D307D0"/>
    <w:rsid w:val="00D30CB2"/>
    <w:rsid w:val="00D32563"/>
    <w:rsid w:val="00D32835"/>
    <w:rsid w:val="00D3357E"/>
    <w:rsid w:val="00D373B9"/>
    <w:rsid w:val="00D37957"/>
    <w:rsid w:val="00D41BA5"/>
    <w:rsid w:val="00D45358"/>
    <w:rsid w:val="00D473C5"/>
    <w:rsid w:val="00D47D56"/>
    <w:rsid w:val="00D505FC"/>
    <w:rsid w:val="00D50DC4"/>
    <w:rsid w:val="00D54CAA"/>
    <w:rsid w:val="00D5708A"/>
    <w:rsid w:val="00D57A34"/>
    <w:rsid w:val="00D57EC4"/>
    <w:rsid w:val="00D63D70"/>
    <w:rsid w:val="00D64C7D"/>
    <w:rsid w:val="00D67930"/>
    <w:rsid w:val="00D70040"/>
    <w:rsid w:val="00D70C61"/>
    <w:rsid w:val="00D72658"/>
    <w:rsid w:val="00D72B1A"/>
    <w:rsid w:val="00D747AE"/>
    <w:rsid w:val="00D77FAF"/>
    <w:rsid w:val="00D826AB"/>
    <w:rsid w:val="00D82CB5"/>
    <w:rsid w:val="00D837AA"/>
    <w:rsid w:val="00D8384A"/>
    <w:rsid w:val="00D842CE"/>
    <w:rsid w:val="00D846BC"/>
    <w:rsid w:val="00D85D9E"/>
    <w:rsid w:val="00D86831"/>
    <w:rsid w:val="00D90311"/>
    <w:rsid w:val="00D906EC"/>
    <w:rsid w:val="00D90ADB"/>
    <w:rsid w:val="00D9268C"/>
    <w:rsid w:val="00D9430E"/>
    <w:rsid w:val="00D97115"/>
    <w:rsid w:val="00DA4844"/>
    <w:rsid w:val="00DA7627"/>
    <w:rsid w:val="00DB09E5"/>
    <w:rsid w:val="00DB2034"/>
    <w:rsid w:val="00DB2499"/>
    <w:rsid w:val="00DB4993"/>
    <w:rsid w:val="00DC05AA"/>
    <w:rsid w:val="00DC0671"/>
    <w:rsid w:val="00DC0E99"/>
    <w:rsid w:val="00DC122D"/>
    <w:rsid w:val="00DC2B70"/>
    <w:rsid w:val="00DC3962"/>
    <w:rsid w:val="00DC3AC0"/>
    <w:rsid w:val="00DC40A0"/>
    <w:rsid w:val="00DC4FAB"/>
    <w:rsid w:val="00DC51EE"/>
    <w:rsid w:val="00DC6119"/>
    <w:rsid w:val="00DD0EEC"/>
    <w:rsid w:val="00DD4894"/>
    <w:rsid w:val="00DD4A76"/>
    <w:rsid w:val="00DD7A85"/>
    <w:rsid w:val="00DF0180"/>
    <w:rsid w:val="00DF01F7"/>
    <w:rsid w:val="00DF59F0"/>
    <w:rsid w:val="00DF5EC3"/>
    <w:rsid w:val="00DF73B0"/>
    <w:rsid w:val="00DF7B85"/>
    <w:rsid w:val="00E01A3A"/>
    <w:rsid w:val="00E07A2B"/>
    <w:rsid w:val="00E10B19"/>
    <w:rsid w:val="00E167B5"/>
    <w:rsid w:val="00E2065B"/>
    <w:rsid w:val="00E22D52"/>
    <w:rsid w:val="00E25276"/>
    <w:rsid w:val="00E25EA0"/>
    <w:rsid w:val="00E3002D"/>
    <w:rsid w:val="00E301A4"/>
    <w:rsid w:val="00E326E7"/>
    <w:rsid w:val="00E32D04"/>
    <w:rsid w:val="00E32FB6"/>
    <w:rsid w:val="00E40D53"/>
    <w:rsid w:val="00E41618"/>
    <w:rsid w:val="00E4511C"/>
    <w:rsid w:val="00E4589F"/>
    <w:rsid w:val="00E51A14"/>
    <w:rsid w:val="00E54468"/>
    <w:rsid w:val="00E61A88"/>
    <w:rsid w:val="00E62187"/>
    <w:rsid w:val="00E62777"/>
    <w:rsid w:val="00E63314"/>
    <w:rsid w:val="00E64D92"/>
    <w:rsid w:val="00E70C69"/>
    <w:rsid w:val="00E71B1A"/>
    <w:rsid w:val="00E7383D"/>
    <w:rsid w:val="00E73844"/>
    <w:rsid w:val="00E74BAD"/>
    <w:rsid w:val="00E81957"/>
    <w:rsid w:val="00E82695"/>
    <w:rsid w:val="00E83145"/>
    <w:rsid w:val="00E83355"/>
    <w:rsid w:val="00E902CF"/>
    <w:rsid w:val="00E95128"/>
    <w:rsid w:val="00E951A6"/>
    <w:rsid w:val="00E96AFD"/>
    <w:rsid w:val="00EA0C2D"/>
    <w:rsid w:val="00EA0C7B"/>
    <w:rsid w:val="00EA1053"/>
    <w:rsid w:val="00EA1490"/>
    <w:rsid w:val="00EA74CB"/>
    <w:rsid w:val="00EB067C"/>
    <w:rsid w:val="00EB3AA2"/>
    <w:rsid w:val="00EB3DE5"/>
    <w:rsid w:val="00EB4106"/>
    <w:rsid w:val="00EB430D"/>
    <w:rsid w:val="00EB6A78"/>
    <w:rsid w:val="00EB7BEC"/>
    <w:rsid w:val="00EC0658"/>
    <w:rsid w:val="00EC0ECB"/>
    <w:rsid w:val="00EC15B3"/>
    <w:rsid w:val="00EC1D6E"/>
    <w:rsid w:val="00EC2A48"/>
    <w:rsid w:val="00EC2B3B"/>
    <w:rsid w:val="00EC2C9C"/>
    <w:rsid w:val="00EC3F52"/>
    <w:rsid w:val="00EC434D"/>
    <w:rsid w:val="00EC5D0A"/>
    <w:rsid w:val="00ED112D"/>
    <w:rsid w:val="00ED16D7"/>
    <w:rsid w:val="00ED51D8"/>
    <w:rsid w:val="00EE0373"/>
    <w:rsid w:val="00EE3672"/>
    <w:rsid w:val="00EE3A78"/>
    <w:rsid w:val="00EE3D1B"/>
    <w:rsid w:val="00EE3DEA"/>
    <w:rsid w:val="00EE4A25"/>
    <w:rsid w:val="00EE536A"/>
    <w:rsid w:val="00EE57A0"/>
    <w:rsid w:val="00EF1C90"/>
    <w:rsid w:val="00EF61AE"/>
    <w:rsid w:val="00F00084"/>
    <w:rsid w:val="00F00738"/>
    <w:rsid w:val="00F04A15"/>
    <w:rsid w:val="00F04B9E"/>
    <w:rsid w:val="00F04EDA"/>
    <w:rsid w:val="00F071CF"/>
    <w:rsid w:val="00F101AC"/>
    <w:rsid w:val="00F11AE1"/>
    <w:rsid w:val="00F11DCB"/>
    <w:rsid w:val="00F16AD2"/>
    <w:rsid w:val="00F17772"/>
    <w:rsid w:val="00F220DA"/>
    <w:rsid w:val="00F23393"/>
    <w:rsid w:val="00F25C0E"/>
    <w:rsid w:val="00F25EF4"/>
    <w:rsid w:val="00F26652"/>
    <w:rsid w:val="00F30075"/>
    <w:rsid w:val="00F31341"/>
    <w:rsid w:val="00F36886"/>
    <w:rsid w:val="00F376F9"/>
    <w:rsid w:val="00F37824"/>
    <w:rsid w:val="00F42AC5"/>
    <w:rsid w:val="00F46E9F"/>
    <w:rsid w:val="00F50383"/>
    <w:rsid w:val="00F552CE"/>
    <w:rsid w:val="00F553AE"/>
    <w:rsid w:val="00F558AE"/>
    <w:rsid w:val="00F5727F"/>
    <w:rsid w:val="00F659E5"/>
    <w:rsid w:val="00F663CD"/>
    <w:rsid w:val="00F71F9F"/>
    <w:rsid w:val="00F72506"/>
    <w:rsid w:val="00F75AC0"/>
    <w:rsid w:val="00F7738E"/>
    <w:rsid w:val="00F8052D"/>
    <w:rsid w:val="00F811E4"/>
    <w:rsid w:val="00F8213F"/>
    <w:rsid w:val="00F8284E"/>
    <w:rsid w:val="00F84552"/>
    <w:rsid w:val="00F87247"/>
    <w:rsid w:val="00F905B6"/>
    <w:rsid w:val="00F90F58"/>
    <w:rsid w:val="00F91EBC"/>
    <w:rsid w:val="00F93793"/>
    <w:rsid w:val="00F96255"/>
    <w:rsid w:val="00FA1C48"/>
    <w:rsid w:val="00FA7436"/>
    <w:rsid w:val="00FB33FF"/>
    <w:rsid w:val="00FB5227"/>
    <w:rsid w:val="00FB6503"/>
    <w:rsid w:val="00FB7E19"/>
    <w:rsid w:val="00FC0E29"/>
    <w:rsid w:val="00FC4736"/>
    <w:rsid w:val="00FC6C01"/>
    <w:rsid w:val="00FD08BB"/>
    <w:rsid w:val="00FD15C2"/>
    <w:rsid w:val="00FD77FC"/>
    <w:rsid w:val="00FE0B23"/>
    <w:rsid w:val="00FE3B37"/>
    <w:rsid w:val="00FE4E56"/>
    <w:rsid w:val="00FE600F"/>
    <w:rsid w:val="00FE6FDE"/>
    <w:rsid w:val="00FE72BE"/>
    <w:rsid w:val="00FF7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29" w:qFormat="1"/>
    <w:lsdException w:name="heading 2" w:locked="1" w:semiHidden="1" w:uiPriority="29" w:unhideWhenUsed="1" w:qFormat="1"/>
    <w:lsdException w:name="heading 3" w:locked="1" w:semiHidden="1" w:uiPriority="29" w:unhideWhenUsed="1" w:qFormat="1"/>
    <w:lsdException w:name="heading 4" w:locked="1" w:semiHidden="1" w:uiPriority="29" w:unhideWhenUsed="1" w:qFormat="1"/>
    <w:lsdException w:name="heading 5" w:locked="1" w:semiHidden="1" w:uiPriority="29" w:unhideWhenUsed="1" w:qFormat="1"/>
    <w:lsdException w:name="heading 6" w:locked="1" w:semiHidden="1" w:uiPriority="29" w:unhideWhenUsed="1" w:qFormat="1"/>
    <w:lsdException w:name="heading 7" w:locked="1" w:semiHidden="1" w:uiPriority="29" w:unhideWhenUsed="1" w:qFormat="1"/>
    <w:lsdException w:name="heading 8" w:locked="1" w:semiHidden="1" w:uiPriority="29" w:unhideWhenUsed="1" w:qFormat="1"/>
    <w:lsdException w:name="heading 9" w:locked="1"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49"/>
    <w:lsdException w:name="toc 2" w:locked="1" w:uiPriority="49"/>
    <w:lsdException w:name="toc 3" w:locked="1" w:uiPriority="49"/>
    <w:lsdException w:name="toc 4" w:locked="1" w:uiPriority="49"/>
    <w:lsdException w:name="toc 5" w:locked="1" w:uiPriority="49"/>
    <w:lsdException w:name="toc 6" w:locked="1" w:uiPriority="49"/>
    <w:lsdException w:name="toc 7" w:locked="1" w:uiPriority="49"/>
    <w:lsdException w:name="toc 8" w:locked="1" w:uiPriority="49"/>
    <w:lsdException w:name="toc 9" w:locked="1" w:uiPriority="4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locked="1" w:uiPriority="11"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locked="1" w:uiPriority="12"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528D"/>
    <w:pPr>
      <w:shd w:val="clear" w:color="auto" w:fill="FFFFFF"/>
      <w:autoSpaceDE w:val="0"/>
      <w:autoSpaceDN w:val="0"/>
      <w:adjustRightInd w:val="0"/>
    </w:pPr>
    <w:rPr>
      <w:rFonts w:ascii="Arial" w:eastAsia="Arial" w:hAnsi="Arial"/>
    </w:rPr>
  </w:style>
  <w:style w:type="paragraph" w:styleId="Nadpis1">
    <w:name w:val="heading 1"/>
    <w:basedOn w:val="Normln"/>
    <w:next w:val="Normln"/>
    <w:link w:val="Nadpis1Char"/>
    <w:uiPriority w:val="29"/>
    <w:qFormat/>
    <w:rsid w:val="0023528D"/>
    <w:pPr>
      <w:keepNext/>
      <w:keepLines/>
      <w:spacing w:before="480" w:line="0" w:lineRule="atLeast"/>
      <w:outlineLvl w:val="0"/>
    </w:pPr>
    <w:rPr>
      <w:rFonts w:ascii="Cambria" w:eastAsia="Times New Roman" w:hAnsi="Cambria"/>
      <w:b/>
      <w:color w:val="365F91"/>
      <w:sz w:val="28"/>
    </w:rPr>
  </w:style>
  <w:style w:type="paragraph" w:styleId="Nadpis2">
    <w:name w:val="heading 2"/>
    <w:basedOn w:val="Normln"/>
    <w:next w:val="Normln"/>
    <w:link w:val="Nadpis2Char"/>
    <w:uiPriority w:val="29"/>
    <w:qFormat/>
    <w:rsid w:val="0023528D"/>
    <w:pPr>
      <w:keepNext/>
      <w:keepLines/>
      <w:spacing w:before="200" w:line="0" w:lineRule="atLeast"/>
      <w:outlineLvl w:val="1"/>
    </w:pPr>
    <w:rPr>
      <w:rFonts w:ascii="Cambria" w:eastAsia="Times New Roman" w:hAnsi="Cambria"/>
      <w:b/>
      <w:color w:val="4F81BD"/>
      <w:sz w:val="26"/>
    </w:rPr>
  </w:style>
  <w:style w:type="paragraph" w:styleId="Nadpis3">
    <w:name w:val="heading 3"/>
    <w:basedOn w:val="Normln"/>
    <w:next w:val="Normln"/>
    <w:link w:val="Nadpis3Char"/>
    <w:uiPriority w:val="29"/>
    <w:qFormat/>
    <w:rsid w:val="0023528D"/>
    <w:pPr>
      <w:keepNext/>
      <w:keepLines/>
      <w:spacing w:before="200" w:line="0" w:lineRule="atLeast"/>
      <w:outlineLvl w:val="2"/>
    </w:pPr>
    <w:rPr>
      <w:rFonts w:ascii="Cambria" w:eastAsia="Times New Roman" w:hAnsi="Cambria"/>
      <w:b/>
      <w:color w:val="4F81BD"/>
    </w:rPr>
  </w:style>
  <w:style w:type="paragraph" w:styleId="Nadpis4">
    <w:name w:val="heading 4"/>
    <w:basedOn w:val="Normln"/>
    <w:next w:val="Normln"/>
    <w:link w:val="Nadpis4Char"/>
    <w:uiPriority w:val="29"/>
    <w:qFormat/>
    <w:rsid w:val="0023528D"/>
    <w:pPr>
      <w:keepNext/>
      <w:keepLines/>
      <w:spacing w:before="200" w:line="0" w:lineRule="atLeast"/>
      <w:outlineLvl w:val="3"/>
    </w:pPr>
    <w:rPr>
      <w:rFonts w:ascii="Cambria" w:eastAsia="Times New Roman" w:hAnsi="Cambria"/>
      <w:b/>
      <w:i/>
      <w:color w:val="4F81BD"/>
    </w:rPr>
  </w:style>
  <w:style w:type="paragraph" w:styleId="Nadpis5">
    <w:name w:val="heading 5"/>
    <w:basedOn w:val="Normln"/>
    <w:next w:val="Normln"/>
    <w:link w:val="Nadpis5Char"/>
    <w:uiPriority w:val="29"/>
    <w:qFormat/>
    <w:rsid w:val="0023528D"/>
    <w:pPr>
      <w:keepNext/>
      <w:keepLines/>
      <w:spacing w:before="200" w:line="0" w:lineRule="atLeast"/>
      <w:outlineLvl w:val="4"/>
    </w:pPr>
    <w:rPr>
      <w:rFonts w:ascii="Cambria" w:eastAsia="Times New Roman" w:hAnsi="Cambria"/>
      <w:color w:val="243F60"/>
    </w:rPr>
  </w:style>
  <w:style w:type="paragraph" w:styleId="Nadpis6">
    <w:name w:val="heading 6"/>
    <w:basedOn w:val="Normln"/>
    <w:next w:val="Normln"/>
    <w:link w:val="Nadpis6Char"/>
    <w:uiPriority w:val="29"/>
    <w:qFormat/>
    <w:rsid w:val="0023528D"/>
    <w:pPr>
      <w:keepNext/>
      <w:keepLines/>
      <w:spacing w:before="200" w:line="0" w:lineRule="atLeast"/>
      <w:outlineLvl w:val="5"/>
    </w:pPr>
    <w:rPr>
      <w:rFonts w:ascii="Cambria" w:eastAsia="Times New Roman" w:hAnsi="Cambria"/>
      <w:i/>
      <w:color w:val="243F60"/>
    </w:rPr>
  </w:style>
  <w:style w:type="paragraph" w:styleId="Nadpis7">
    <w:name w:val="heading 7"/>
    <w:basedOn w:val="Normln"/>
    <w:next w:val="Normln"/>
    <w:link w:val="Nadpis7Char"/>
    <w:uiPriority w:val="29"/>
    <w:qFormat/>
    <w:rsid w:val="0023528D"/>
    <w:pPr>
      <w:keepNext/>
      <w:keepLines/>
      <w:spacing w:before="200" w:line="0" w:lineRule="atLeast"/>
      <w:outlineLvl w:val="6"/>
    </w:pPr>
    <w:rPr>
      <w:rFonts w:ascii="Cambria" w:eastAsia="Times New Roman" w:hAnsi="Cambria"/>
      <w:i/>
      <w:color w:val="404040"/>
    </w:rPr>
  </w:style>
  <w:style w:type="paragraph" w:styleId="Nadpis8">
    <w:name w:val="heading 8"/>
    <w:basedOn w:val="Normln"/>
    <w:next w:val="Normln"/>
    <w:link w:val="Nadpis8Char"/>
    <w:uiPriority w:val="29"/>
    <w:qFormat/>
    <w:rsid w:val="0023528D"/>
    <w:pPr>
      <w:keepNext/>
      <w:keepLines/>
      <w:spacing w:before="200" w:line="0" w:lineRule="atLeast"/>
      <w:outlineLvl w:val="7"/>
    </w:pPr>
    <w:rPr>
      <w:rFonts w:ascii="Cambria" w:eastAsia="Times New Roman" w:hAnsi="Cambria"/>
      <w:color w:val="404040"/>
    </w:rPr>
  </w:style>
  <w:style w:type="paragraph" w:styleId="Nadpis9">
    <w:name w:val="heading 9"/>
    <w:basedOn w:val="Normln"/>
    <w:next w:val="Normln"/>
    <w:link w:val="Nadpis9Char"/>
    <w:uiPriority w:val="29"/>
    <w:qFormat/>
    <w:rsid w:val="0023528D"/>
    <w:pPr>
      <w:keepNext/>
      <w:keepLines/>
      <w:spacing w:before="200" w:line="0" w:lineRule="atLeast"/>
      <w:outlineLvl w:val="8"/>
    </w:pPr>
    <w:rPr>
      <w:rFonts w:ascii="Cambria" w:eastAsia="Times New Roman"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29"/>
    <w:rsid w:val="0023528D"/>
    <w:rPr>
      <w:b/>
      <w:color w:val="365F91"/>
      <w:sz w:val="28"/>
    </w:rPr>
  </w:style>
  <w:style w:type="character" w:customStyle="1" w:styleId="Nadpis2Char">
    <w:name w:val="Nadpis 2 Char"/>
    <w:basedOn w:val="Standardnpsmoodstavce"/>
    <w:link w:val="Nadpis2"/>
    <w:uiPriority w:val="29"/>
    <w:rsid w:val="0023528D"/>
    <w:rPr>
      <w:b/>
      <w:color w:val="4F81BD"/>
      <w:sz w:val="26"/>
    </w:rPr>
  </w:style>
  <w:style w:type="character" w:customStyle="1" w:styleId="Nadpis3Char">
    <w:name w:val="Nadpis 3 Char"/>
    <w:basedOn w:val="Standardnpsmoodstavce"/>
    <w:link w:val="Nadpis3"/>
    <w:uiPriority w:val="29"/>
    <w:rsid w:val="0023528D"/>
    <w:rPr>
      <w:b/>
      <w:color w:val="4F81BD"/>
      <w:sz w:val="20"/>
    </w:rPr>
  </w:style>
  <w:style w:type="character" w:customStyle="1" w:styleId="Nadpis4Char">
    <w:name w:val="Nadpis 4 Char"/>
    <w:basedOn w:val="Standardnpsmoodstavce"/>
    <w:link w:val="Nadpis4"/>
    <w:uiPriority w:val="29"/>
    <w:rsid w:val="0023528D"/>
    <w:rPr>
      <w:b/>
      <w:i/>
      <w:color w:val="4F81BD"/>
      <w:sz w:val="20"/>
    </w:rPr>
  </w:style>
  <w:style w:type="character" w:customStyle="1" w:styleId="Nadpis5Char">
    <w:name w:val="Nadpis 5 Char"/>
    <w:basedOn w:val="Standardnpsmoodstavce"/>
    <w:link w:val="Nadpis5"/>
    <w:uiPriority w:val="29"/>
    <w:rsid w:val="0023528D"/>
    <w:rPr>
      <w:color w:val="243F60"/>
      <w:sz w:val="20"/>
    </w:rPr>
  </w:style>
  <w:style w:type="character" w:customStyle="1" w:styleId="Nadpis6Char">
    <w:name w:val="Nadpis 6 Char"/>
    <w:basedOn w:val="Standardnpsmoodstavce"/>
    <w:link w:val="Nadpis6"/>
    <w:uiPriority w:val="29"/>
    <w:rsid w:val="0023528D"/>
    <w:rPr>
      <w:i/>
      <w:color w:val="243F60"/>
      <w:sz w:val="20"/>
    </w:rPr>
  </w:style>
  <w:style w:type="character" w:customStyle="1" w:styleId="Nadpis7Char">
    <w:name w:val="Nadpis 7 Char"/>
    <w:basedOn w:val="Standardnpsmoodstavce"/>
    <w:link w:val="Nadpis7"/>
    <w:uiPriority w:val="29"/>
    <w:rsid w:val="0023528D"/>
    <w:rPr>
      <w:i/>
      <w:color w:val="404040"/>
      <w:sz w:val="20"/>
    </w:rPr>
  </w:style>
  <w:style w:type="character" w:customStyle="1" w:styleId="Nadpis8Char">
    <w:name w:val="Nadpis 8 Char"/>
    <w:basedOn w:val="Standardnpsmoodstavce"/>
    <w:link w:val="Nadpis8"/>
    <w:uiPriority w:val="29"/>
    <w:rsid w:val="0023528D"/>
    <w:rPr>
      <w:color w:val="404040"/>
      <w:sz w:val="20"/>
    </w:rPr>
  </w:style>
  <w:style w:type="character" w:customStyle="1" w:styleId="Nadpis9Char">
    <w:name w:val="Nadpis 9 Char"/>
    <w:basedOn w:val="Standardnpsmoodstavce"/>
    <w:link w:val="Nadpis9"/>
    <w:uiPriority w:val="29"/>
    <w:rsid w:val="0023528D"/>
    <w:rPr>
      <w:i/>
      <w:color w:val="404040"/>
      <w:sz w:val="20"/>
    </w:rPr>
  </w:style>
  <w:style w:type="paragraph" w:styleId="Zhlav">
    <w:name w:val="header"/>
    <w:basedOn w:val="Normln"/>
    <w:link w:val="ZhlavChar"/>
    <w:uiPriority w:val="99"/>
    <w:rsid w:val="0023528D"/>
    <w:pPr>
      <w:tabs>
        <w:tab w:val="center" w:pos="4536"/>
        <w:tab w:val="right" w:pos="9072"/>
      </w:tabs>
    </w:pPr>
  </w:style>
  <w:style w:type="character" w:customStyle="1" w:styleId="ZhlavChar">
    <w:name w:val="Záhlaví Char"/>
    <w:basedOn w:val="Standardnpsmoodstavce"/>
    <w:link w:val="Zhlav"/>
    <w:uiPriority w:val="99"/>
    <w:rsid w:val="0023528D"/>
    <w:rPr>
      <w:rFonts w:ascii="Arial" w:eastAsia="Arial" w:hAnsi="Arial" w:hint="default"/>
      <w:sz w:val="20"/>
    </w:rPr>
  </w:style>
  <w:style w:type="paragraph" w:styleId="Zpat">
    <w:name w:val="footer"/>
    <w:basedOn w:val="Normln"/>
    <w:link w:val="ZpatChar"/>
    <w:uiPriority w:val="99"/>
    <w:rsid w:val="0023528D"/>
    <w:pPr>
      <w:tabs>
        <w:tab w:val="center" w:pos="4536"/>
        <w:tab w:val="right" w:pos="9072"/>
      </w:tabs>
    </w:pPr>
  </w:style>
  <w:style w:type="character" w:customStyle="1" w:styleId="ZpatChar">
    <w:name w:val="Zápatí Char"/>
    <w:basedOn w:val="Standardnpsmoodstavce"/>
    <w:link w:val="Zpat"/>
    <w:uiPriority w:val="99"/>
    <w:rsid w:val="0023528D"/>
    <w:rPr>
      <w:rFonts w:ascii="Arial" w:eastAsia="Arial" w:hAnsi="Arial" w:hint="default"/>
      <w:sz w:val="20"/>
    </w:rPr>
  </w:style>
  <w:style w:type="paragraph" w:customStyle="1" w:styleId="nadpislanku">
    <w:name w:val="nadpis èlanku"/>
    <w:basedOn w:val="Normln"/>
    <w:uiPriority w:val="99"/>
    <w:rsid w:val="0023528D"/>
    <w:pPr>
      <w:numPr>
        <w:numId w:val="1"/>
      </w:numPr>
      <w:spacing w:before="360" w:after="240" w:line="260" w:lineRule="atLeast"/>
      <w:ind w:left="360"/>
      <w:jc w:val="center"/>
    </w:pPr>
    <w:rPr>
      <w:smallCaps/>
    </w:rPr>
  </w:style>
  <w:style w:type="paragraph" w:customStyle="1" w:styleId="clanek">
    <w:name w:val="clanek"/>
    <w:basedOn w:val="Normln"/>
    <w:uiPriority w:val="99"/>
    <w:rsid w:val="0023528D"/>
    <w:pPr>
      <w:numPr>
        <w:ilvl w:val="1"/>
        <w:numId w:val="1"/>
      </w:numPr>
      <w:spacing w:before="120" w:after="120" w:line="260" w:lineRule="atLeast"/>
      <w:jc w:val="both"/>
    </w:pPr>
  </w:style>
  <w:style w:type="character" w:styleId="Odkaznakoment">
    <w:name w:val="annotation reference"/>
    <w:basedOn w:val="Standardnpsmoodstavce"/>
    <w:uiPriority w:val="99"/>
    <w:rsid w:val="0023528D"/>
    <w:rPr>
      <w:rFonts w:ascii="Times New Roman" w:eastAsia="Times New Roman" w:hAnsi="Times New Roman" w:hint="default"/>
      <w:sz w:val="16"/>
    </w:rPr>
  </w:style>
  <w:style w:type="paragraph" w:styleId="Textkomente">
    <w:name w:val="annotation text"/>
    <w:basedOn w:val="Normln"/>
    <w:link w:val="TextkomenteChar"/>
    <w:uiPriority w:val="99"/>
    <w:rsid w:val="0023528D"/>
  </w:style>
  <w:style w:type="character" w:customStyle="1" w:styleId="TextkomenteChar">
    <w:name w:val="Text komentáře Char"/>
    <w:basedOn w:val="Standardnpsmoodstavce"/>
    <w:link w:val="Textkomente"/>
    <w:uiPriority w:val="99"/>
    <w:rsid w:val="0023528D"/>
    <w:rPr>
      <w:rFonts w:ascii="Arial" w:eastAsia="Arial" w:hAnsi="Arial" w:hint="default"/>
    </w:rPr>
  </w:style>
  <w:style w:type="paragraph" w:styleId="Pedmtkomente">
    <w:name w:val="annotation subject"/>
    <w:basedOn w:val="Textkomente"/>
    <w:next w:val="Textkomente"/>
    <w:link w:val="PedmtkomenteChar"/>
    <w:uiPriority w:val="99"/>
    <w:semiHidden/>
    <w:rsid w:val="0023528D"/>
    <w:rPr>
      <w:b/>
    </w:rPr>
  </w:style>
  <w:style w:type="character" w:customStyle="1" w:styleId="PedmtkomenteChar">
    <w:name w:val="Předmět komentáře Char"/>
    <w:basedOn w:val="TextkomenteChar"/>
    <w:link w:val="Pedmtkomente"/>
    <w:uiPriority w:val="99"/>
    <w:semiHidden/>
    <w:rsid w:val="0023528D"/>
    <w:rPr>
      <w:rFonts w:ascii="Arial" w:eastAsia="Arial" w:hAnsi="Arial" w:hint="default"/>
      <w:b/>
    </w:rPr>
  </w:style>
  <w:style w:type="paragraph" w:styleId="Textbubliny">
    <w:name w:val="Balloon Text"/>
    <w:basedOn w:val="Normln"/>
    <w:link w:val="TextbublinyChar"/>
    <w:uiPriority w:val="99"/>
    <w:semiHidden/>
    <w:rsid w:val="0023528D"/>
    <w:rPr>
      <w:rFonts w:ascii="Tahoma" w:eastAsia="Times New Roman" w:hAnsi="Tahoma"/>
      <w:sz w:val="16"/>
    </w:rPr>
  </w:style>
  <w:style w:type="character" w:customStyle="1" w:styleId="TextbublinyChar">
    <w:name w:val="Text bubliny Char"/>
    <w:basedOn w:val="Standardnpsmoodstavce"/>
    <w:link w:val="Textbubliny"/>
    <w:uiPriority w:val="99"/>
    <w:semiHidden/>
    <w:rsid w:val="0023528D"/>
    <w:rPr>
      <w:sz w:val="16"/>
    </w:rPr>
  </w:style>
  <w:style w:type="paragraph" w:styleId="Revize">
    <w:name w:val="Revision"/>
    <w:hidden/>
    <w:uiPriority w:val="99"/>
    <w:semiHidden/>
    <w:rsid w:val="0023528D"/>
    <w:pPr>
      <w:shd w:val="clear" w:color="auto" w:fill="FFFFFF"/>
      <w:autoSpaceDE w:val="0"/>
      <w:autoSpaceDN w:val="0"/>
      <w:adjustRightInd w:val="0"/>
    </w:pPr>
    <w:rPr>
      <w:rFonts w:ascii="Arial" w:eastAsia="Arial" w:hAnsi="Arial"/>
    </w:rPr>
  </w:style>
  <w:style w:type="paragraph" w:styleId="Odstavecseseznamem">
    <w:name w:val="List Paragraph"/>
    <w:basedOn w:val="Normln"/>
    <w:uiPriority w:val="34"/>
    <w:qFormat/>
    <w:rsid w:val="0023528D"/>
    <w:pPr>
      <w:ind w:left="720"/>
    </w:pPr>
  </w:style>
  <w:style w:type="paragraph" w:styleId="Zkladntext">
    <w:name w:val="Body Text"/>
    <w:basedOn w:val="Normln"/>
    <w:link w:val="ZkladntextChar"/>
    <w:qFormat/>
    <w:rsid w:val="0023528D"/>
    <w:pPr>
      <w:spacing w:after="120" w:line="0" w:lineRule="atLeast"/>
    </w:pPr>
    <w:rPr>
      <w:rFonts w:ascii="Times New Roman" w:eastAsia="Arial Unicode MS" w:hAnsi="Times New Roman"/>
      <w:sz w:val="24"/>
    </w:rPr>
  </w:style>
  <w:style w:type="character" w:customStyle="1" w:styleId="ZkladntextChar">
    <w:name w:val="Základní text Char"/>
    <w:basedOn w:val="Standardnpsmoodstavce"/>
    <w:link w:val="Zkladntext"/>
    <w:rsid w:val="0023528D"/>
    <w:rPr>
      <w:rFonts w:ascii="Times New Roman" w:eastAsia="Arial Unicode MS" w:hAnsi="Times New Roman" w:hint="default"/>
      <w:sz w:val="24"/>
    </w:rPr>
  </w:style>
  <w:style w:type="paragraph" w:customStyle="1" w:styleId="Pleading3L1">
    <w:name w:val="Pleading3_L1"/>
    <w:basedOn w:val="Normln"/>
    <w:next w:val="Zkladntext"/>
    <w:rsid w:val="0023528D"/>
    <w:pPr>
      <w:keepNext/>
      <w:keepLines/>
      <w:numPr>
        <w:numId w:val="2"/>
      </w:numPr>
      <w:spacing w:before="240" w:line="240" w:lineRule="exact"/>
      <w:ind w:left="4395"/>
      <w:jc w:val="center"/>
      <w:outlineLvl w:val="0"/>
    </w:pPr>
    <w:rPr>
      <w:rFonts w:ascii="Times New Roman" w:eastAsia="Times New Roman" w:hAnsi="Times New Roman"/>
      <w:b/>
      <w:caps/>
      <w:sz w:val="24"/>
    </w:rPr>
  </w:style>
  <w:style w:type="paragraph" w:customStyle="1" w:styleId="Pleading3L2">
    <w:name w:val="Pleading3_L2"/>
    <w:basedOn w:val="Pleading3L1"/>
    <w:next w:val="Zkladntext"/>
    <w:rsid w:val="0023528D"/>
    <w:pPr>
      <w:keepNext w:val="0"/>
      <w:keepLines w:val="0"/>
      <w:numPr>
        <w:ilvl w:val="1"/>
      </w:numPr>
      <w:spacing w:line="0" w:lineRule="atLeast"/>
      <w:ind w:left="720"/>
      <w:jc w:val="both"/>
      <w:outlineLvl w:val="1"/>
    </w:pPr>
    <w:rPr>
      <w:b w:val="0"/>
      <w:caps w:val="0"/>
    </w:rPr>
  </w:style>
  <w:style w:type="paragraph" w:customStyle="1" w:styleId="Pleading3L3">
    <w:name w:val="Pleading3_L3"/>
    <w:basedOn w:val="Pleading3L2"/>
    <w:next w:val="Zkladntext"/>
    <w:rsid w:val="0023528D"/>
    <w:pPr>
      <w:numPr>
        <w:ilvl w:val="2"/>
      </w:numPr>
      <w:ind w:left="1440"/>
      <w:jc w:val="left"/>
      <w:outlineLvl w:val="2"/>
    </w:pPr>
  </w:style>
  <w:style w:type="paragraph" w:customStyle="1" w:styleId="Pleading3L4">
    <w:name w:val="Pleading3_L4"/>
    <w:basedOn w:val="Pleading3L3"/>
    <w:next w:val="Zkladntext"/>
    <w:rsid w:val="0023528D"/>
    <w:pPr>
      <w:numPr>
        <w:ilvl w:val="3"/>
      </w:numPr>
      <w:jc w:val="both"/>
      <w:outlineLvl w:val="3"/>
    </w:pPr>
  </w:style>
  <w:style w:type="paragraph" w:customStyle="1" w:styleId="Pleading3L5">
    <w:name w:val="Pleading3_L5"/>
    <w:basedOn w:val="Pleading3L4"/>
    <w:next w:val="Zkladntext"/>
    <w:rsid w:val="0023528D"/>
    <w:pPr>
      <w:keepNext/>
      <w:keepLines/>
      <w:numPr>
        <w:ilvl w:val="4"/>
      </w:numPr>
      <w:ind w:left="3600"/>
      <w:jc w:val="left"/>
      <w:outlineLvl w:val="4"/>
    </w:pPr>
  </w:style>
  <w:style w:type="paragraph" w:customStyle="1" w:styleId="Pleading3L6">
    <w:name w:val="Pleading3_L6"/>
    <w:basedOn w:val="Pleading3L5"/>
    <w:next w:val="Zkladntext"/>
    <w:rsid w:val="0023528D"/>
    <w:pPr>
      <w:numPr>
        <w:ilvl w:val="5"/>
      </w:numPr>
      <w:ind w:left="4320"/>
      <w:outlineLvl w:val="5"/>
    </w:pPr>
  </w:style>
  <w:style w:type="paragraph" w:customStyle="1" w:styleId="Pleading3L7">
    <w:name w:val="Pleading3_L7"/>
    <w:basedOn w:val="Pleading3L6"/>
    <w:next w:val="Zkladntext"/>
    <w:rsid w:val="0023528D"/>
    <w:pPr>
      <w:numPr>
        <w:ilvl w:val="6"/>
      </w:numPr>
      <w:ind w:left="5040"/>
      <w:outlineLvl w:val="6"/>
    </w:pPr>
  </w:style>
  <w:style w:type="paragraph" w:customStyle="1" w:styleId="Pleading3L8">
    <w:name w:val="Pleading3_L8"/>
    <w:basedOn w:val="Pleading3L7"/>
    <w:next w:val="Zkladntext"/>
    <w:rsid w:val="0023528D"/>
    <w:pPr>
      <w:numPr>
        <w:ilvl w:val="7"/>
      </w:numPr>
      <w:ind w:left="5760"/>
      <w:outlineLvl w:val="7"/>
    </w:pPr>
  </w:style>
  <w:style w:type="paragraph" w:customStyle="1" w:styleId="Pleading3L9">
    <w:name w:val="Pleading3_L9"/>
    <w:basedOn w:val="Pleading3L8"/>
    <w:next w:val="Zkladntext"/>
    <w:rsid w:val="0023528D"/>
    <w:pPr>
      <w:numPr>
        <w:ilvl w:val="8"/>
      </w:numPr>
      <w:ind w:left="6480"/>
      <w:outlineLvl w:val="8"/>
    </w:pPr>
  </w:style>
  <w:style w:type="character" w:customStyle="1" w:styleId="WW8Num117z1">
    <w:name w:val="WW8Num117z1"/>
    <w:rsid w:val="0023528D"/>
    <w:rPr>
      <w:b w:val="0"/>
      <w:i w:val="0"/>
      <w:caps w:val="0"/>
      <w:smallCaps w:val="0"/>
      <w:strike w:val="0"/>
      <w:dstrike w:val="0"/>
      <w:vanish w:val="0"/>
      <w:sz w:val="24"/>
    </w:rPr>
  </w:style>
  <w:style w:type="paragraph" w:customStyle="1" w:styleId="Popisek">
    <w:name w:val="Popisek"/>
    <w:basedOn w:val="Normln"/>
    <w:rsid w:val="0023528D"/>
    <w:pPr>
      <w:spacing w:before="120" w:after="120" w:line="0" w:lineRule="atLeast"/>
    </w:pPr>
    <w:rPr>
      <w:rFonts w:ascii="Times New Roman" w:eastAsia="Arial Unicode MS" w:hAnsi="Times New Roman"/>
      <w:i/>
      <w:sz w:val="24"/>
    </w:rPr>
  </w:style>
  <w:style w:type="character" w:customStyle="1" w:styleId="boldik">
    <w:name w:val="boldik"/>
    <w:rsid w:val="0023528D"/>
    <w:rPr>
      <w:b/>
    </w:rPr>
  </w:style>
  <w:style w:type="paragraph" w:styleId="Prosttext">
    <w:name w:val="Plain Text"/>
    <w:basedOn w:val="Normln"/>
    <w:link w:val="ProsttextChar"/>
    <w:uiPriority w:val="99"/>
    <w:rsid w:val="0023528D"/>
    <w:rPr>
      <w:rFonts w:ascii="Calibri" w:eastAsia="Calibri" w:hAnsi="Calibri"/>
      <w:sz w:val="22"/>
    </w:rPr>
  </w:style>
  <w:style w:type="character" w:customStyle="1" w:styleId="ProsttextChar">
    <w:name w:val="Prostý text Char"/>
    <w:basedOn w:val="Standardnpsmoodstavce"/>
    <w:link w:val="Prosttext"/>
    <w:uiPriority w:val="99"/>
    <w:rsid w:val="0023528D"/>
    <w:rPr>
      <w:rFonts w:ascii="Times New Roman" w:eastAsia="Calibri" w:hAnsi="Times New Roman" w:hint="default"/>
      <w:sz w:val="0"/>
    </w:rPr>
  </w:style>
  <w:style w:type="paragraph" w:customStyle="1" w:styleId="02LOLglOther1">
    <w:name w:val="02 LOLglOther 1"/>
    <w:basedOn w:val="Normln"/>
    <w:next w:val="Zkladntext"/>
    <w:link w:val="02LOLglOther1Char"/>
    <w:rsid w:val="0023528D"/>
    <w:pPr>
      <w:keepNext/>
      <w:numPr>
        <w:numId w:val="3"/>
      </w:numPr>
      <w:spacing w:after="240" w:line="0" w:lineRule="atLeast"/>
      <w:outlineLvl w:val="0"/>
    </w:pPr>
    <w:rPr>
      <w:rFonts w:ascii="Times New Roman" w:eastAsia="Times New Roman" w:hAnsi="Times New Roman"/>
      <w:sz w:val="24"/>
    </w:rPr>
  </w:style>
  <w:style w:type="character" w:customStyle="1" w:styleId="02LOLglOther1Char">
    <w:name w:val="02 LOLglOther 1 Char"/>
    <w:basedOn w:val="Standardnpsmoodstavce"/>
    <w:link w:val="02LOLglOther1"/>
    <w:rsid w:val="0023528D"/>
    <w:rPr>
      <w:rFonts w:ascii="Times New Roman" w:hAnsi="Times New Roman"/>
      <w:sz w:val="24"/>
      <w:shd w:val="clear" w:color="auto" w:fill="FFFFFF"/>
    </w:rPr>
  </w:style>
  <w:style w:type="paragraph" w:customStyle="1" w:styleId="02LOLglOther2">
    <w:name w:val="02 LOLglOther 2"/>
    <w:basedOn w:val="Normln"/>
    <w:next w:val="Zkladntext"/>
    <w:link w:val="02LOLglOther2Char"/>
    <w:rsid w:val="0023528D"/>
    <w:pPr>
      <w:numPr>
        <w:ilvl w:val="1"/>
        <w:numId w:val="3"/>
      </w:numPr>
      <w:tabs>
        <w:tab w:val="left" w:pos="720"/>
      </w:tabs>
      <w:spacing w:after="240" w:line="0" w:lineRule="atLeast"/>
      <w:ind w:left="720"/>
      <w:outlineLvl w:val="1"/>
    </w:pPr>
    <w:rPr>
      <w:rFonts w:ascii="Times New Roman" w:eastAsia="Times New Roman" w:hAnsi="Times New Roman"/>
      <w:sz w:val="24"/>
    </w:rPr>
  </w:style>
  <w:style w:type="character" w:customStyle="1" w:styleId="02LOLglOther2Char">
    <w:name w:val="02 LOLglOther 2 Char"/>
    <w:basedOn w:val="Standardnpsmoodstavce"/>
    <w:link w:val="02LOLglOther2"/>
    <w:rsid w:val="0023528D"/>
    <w:rPr>
      <w:rFonts w:ascii="Times New Roman" w:hAnsi="Times New Roman"/>
      <w:sz w:val="24"/>
      <w:shd w:val="clear" w:color="auto" w:fill="FFFFFF"/>
    </w:rPr>
  </w:style>
  <w:style w:type="paragraph" w:customStyle="1" w:styleId="02LOLglOther3">
    <w:name w:val="02 LOLglOther 3"/>
    <w:basedOn w:val="Normln"/>
    <w:next w:val="Zkladntext"/>
    <w:link w:val="02LOLglOther3Char"/>
    <w:rsid w:val="0023528D"/>
    <w:pPr>
      <w:numPr>
        <w:ilvl w:val="2"/>
        <w:numId w:val="3"/>
      </w:numPr>
      <w:tabs>
        <w:tab w:val="left" w:pos="1700"/>
      </w:tabs>
      <w:spacing w:after="240" w:line="0" w:lineRule="atLeast"/>
      <w:ind w:left="1699"/>
      <w:outlineLvl w:val="2"/>
    </w:pPr>
    <w:rPr>
      <w:rFonts w:ascii="Times New Roman" w:eastAsia="Times New Roman" w:hAnsi="Times New Roman"/>
      <w:sz w:val="24"/>
    </w:rPr>
  </w:style>
  <w:style w:type="character" w:customStyle="1" w:styleId="02LOLglOther3Char">
    <w:name w:val="02 LOLglOther 3 Char"/>
    <w:basedOn w:val="Standardnpsmoodstavce"/>
    <w:link w:val="02LOLglOther3"/>
    <w:rsid w:val="0023528D"/>
    <w:rPr>
      <w:rFonts w:ascii="Times New Roman" w:hAnsi="Times New Roman"/>
      <w:sz w:val="24"/>
      <w:shd w:val="clear" w:color="auto" w:fill="FFFFFF"/>
    </w:rPr>
  </w:style>
  <w:style w:type="paragraph" w:customStyle="1" w:styleId="02LOLglOther4">
    <w:name w:val="02 LOLglOther 4"/>
    <w:basedOn w:val="Normln"/>
    <w:next w:val="Zkladntext"/>
    <w:link w:val="02LOLglOther4Char"/>
    <w:rsid w:val="0023528D"/>
    <w:pPr>
      <w:numPr>
        <w:ilvl w:val="3"/>
        <w:numId w:val="3"/>
      </w:numPr>
      <w:tabs>
        <w:tab w:val="left" w:pos="2420"/>
      </w:tabs>
      <w:spacing w:after="240" w:line="0" w:lineRule="atLeast"/>
      <w:ind w:left="2419"/>
      <w:outlineLvl w:val="3"/>
    </w:pPr>
    <w:rPr>
      <w:rFonts w:ascii="Times New Roman" w:eastAsia="Times New Roman" w:hAnsi="Times New Roman"/>
      <w:sz w:val="24"/>
    </w:rPr>
  </w:style>
  <w:style w:type="character" w:customStyle="1" w:styleId="02LOLglOther4Char">
    <w:name w:val="02 LOLglOther 4 Char"/>
    <w:basedOn w:val="Standardnpsmoodstavce"/>
    <w:link w:val="02LOLglOther4"/>
    <w:rsid w:val="0023528D"/>
    <w:rPr>
      <w:rFonts w:ascii="Times New Roman" w:hAnsi="Times New Roman"/>
      <w:sz w:val="24"/>
      <w:shd w:val="clear" w:color="auto" w:fill="FFFFFF"/>
    </w:rPr>
  </w:style>
  <w:style w:type="paragraph" w:customStyle="1" w:styleId="02LOLglOther5">
    <w:name w:val="02 LOLglOther 5"/>
    <w:basedOn w:val="Normln"/>
    <w:next w:val="Zkladntext"/>
    <w:link w:val="02LOLglOther5Char"/>
    <w:rsid w:val="0023528D"/>
    <w:pPr>
      <w:numPr>
        <w:ilvl w:val="4"/>
        <w:numId w:val="3"/>
      </w:numPr>
      <w:tabs>
        <w:tab w:val="left" w:pos="3140"/>
      </w:tabs>
      <w:spacing w:after="240" w:line="0" w:lineRule="atLeast"/>
      <w:ind w:left="3139"/>
      <w:outlineLvl w:val="4"/>
    </w:pPr>
    <w:rPr>
      <w:rFonts w:ascii="Times New Roman" w:eastAsia="Times New Roman" w:hAnsi="Times New Roman"/>
      <w:sz w:val="24"/>
    </w:rPr>
  </w:style>
  <w:style w:type="character" w:customStyle="1" w:styleId="02LOLglOther5Char">
    <w:name w:val="02 LOLglOther 5 Char"/>
    <w:basedOn w:val="Standardnpsmoodstavce"/>
    <w:link w:val="02LOLglOther5"/>
    <w:rsid w:val="0023528D"/>
    <w:rPr>
      <w:rFonts w:ascii="Times New Roman" w:hAnsi="Times New Roman"/>
      <w:sz w:val="24"/>
      <w:shd w:val="clear" w:color="auto" w:fill="FFFFFF"/>
    </w:rPr>
  </w:style>
  <w:style w:type="paragraph" w:customStyle="1" w:styleId="02LOLglOther6">
    <w:name w:val="02 LOLglOther 6"/>
    <w:basedOn w:val="Normln"/>
    <w:next w:val="Zkladntext"/>
    <w:link w:val="02LOLglOther6Char"/>
    <w:rsid w:val="0023528D"/>
    <w:pPr>
      <w:numPr>
        <w:ilvl w:val="5"/>
        <w:numId w:val="3"/>
      </w:numPr>
      <w:tabs>
        <w:tab w:val="left" w:pos="3860"/>
      </w:tabs>
      <w:spacing w:after="240" w:line="0" w:lineRule="atLeast"/>
      <w:ind w:left="3859"/>
      <w:outlineLvl w:val="5"/>
    </w:pPr>
    <w:rPr>
      <w:rFonts w:ascii="Times New Roman" w:eastAsia="Times New Roman" w:hAnsi="Times New Roman"/>
      <w:sz w:val="24"/>
    </w:rPr>
  </w:style>
  <w:style w:type="character" w:customStyle="1" w:styleId="02LOLglOther6Char">
    <w:name w:val="02 LOLglOther 6 Char"/>
    <w:basedOn w:val="Standardnpsmoodstavce"/>
    <w:link w:val="02LOLglOther6"/>
    <w:rsid w:val="0023528D"/>
    <w:rPr>
      <w:rFonts w:ascii="Times New Roman" w:hAnsi="Times New Roman"/>
      <w:sz w:val="24"/>
      <w:shd w:val="clear" w:color="auto" w:fill="FFFFFF"/>
    </w:rPr>
  </w:style>
  <w:style w:type="paragraph" w:customStyle="1" w:styleId="02LOLglOther7">
    <w:name w:val="02 LOLglOther 7"/>
    <w:basedOn w:val="Normln"/>
    <w:next w:val="Zkladntext"/>
    <w:link w:val="02LOLglOther7Char"/>
    <w:rsid w:val="0023528D"/>
    <w:pPr>
      <w:numPr>
        <w:ilvl w:val="6"/>
        <w:numId w:val="3"/>
      </w:numPr>
      <w:tabs>
        <w:tab w:val="left" w:pos="4580"/>
      </w:tabs>
      <w:spacing w:after="240" w:line="0" w:lineRule="atLeast"/>
      <w:ind w:left="4579"/>
      <w:outlineLvl w:val="6"/>
    </w:pPr>
    <w:rPr>
      <w:rFonts w:ascii="Times New Roman" w:eastAsia="Times New Roman" w:hAnsi="Times New Roman"/>
      <w:sz w:val="24"/>
    </w:rPr>
  </w:style>
  <w:style w:type="character" w:customStyle="1" w:styleId="02LOLglOther7Char">
    <w:name w:val="02 LOLglOther 7 Char"/>
    <w:basedOn w:val="Standardnpsmoodstavce"/>
    <w:link w:val="02LOLglOther7"/>
    <w:rsid w:val="0023528D"/>
    <w:rPr>
      <w:rFonts w:ascii="Times New Roman" w:hAnsi="Times New Roman"/>
      <w:sz w:val="24"/>
      <w:shd w:val="clear" w:color="auto" w:fill="FFFFFF"/>
    </w:rPr>
  </w:style>
  <w:style w:type="paragraph" w:customStyle="1" w:styleId="02LOLglOther8">
    <w:name w:val="02 LOLglOther 8"/>
    <w:basedOn w:val="Normln"/>
    <w:next w:val="Zkladntext"/>
    <w:link w:val="02LOLglOther8Char"/>
    <w:rsid w:val="0023528D"/>
    <w:pPr>
      <w:numPr>
        <w:ilvl w:val="7"/>
        <w:numId w:val="3"/>
      </w:numPr>
    </w:pPr>
    <w:rPr>
      <w:rFonts w:ascii="Times New Roman" w:eastAsia="Times New Roman" w:hAnsi="Times New Roman"/>
      <w:sz w:val="24"/>
    </w:rPr>
  </w:style>
  <w:style w:type="character" w:customStyle="1" w:styleId="02LOLglOther8Char">
    <w:name w:val="02 LOLglOther 8 Char"/>
    <w:basedOn w:val="Standardnpsmoodstavce"/>
    <w:link w:val="02LOLglOther8"/>
    <w:rsid w:val="0023528D"/>
    <w:rPr>
      <w:rFonts w:ascii="Times New Roman" w:hAnsi="Times New Roman"/>
      <w:sz w:val="24"/>
      <w:shd w:val="clear" w:color="auto" w:fill="FFFFFF"/>
    </w:rPr>
  </w:style>
  <w:style w:type="paragraph" w:customStyle="1" w:styleId="02LOLglOther9">
    <w:name w:val="02 LOLglOther 9"/>
    <w:basedOn w:val="Normln"/>
    <w:next w:val="Zkladntext"/>
    <w:link w:val="02LOLglOther9Char"/>
    <w:rsid w:val="0023528D"/>
    <w:pPr>
      <w:numPr>
        <w:ilvl w:val="8"/>
        <w:numId w:val="3"/>
      </w:numPr>
    </w:pPr>
    <w:rPr>
      <w:rFonts w:ascii="Times New Roman" w:eastAsia="Times New Roman" w:hAnsi="Times New Roman"/>
      <w:sz w:val="24"/>
    </w:rPr>
  </w:style>
  <w:style w:type="character" w:customStyle="1" w:styleId="02LOLglOther9Char">
    <w:name w:val="02 LOLglOther 9 Char"/>
    <w:basedOn w:val="Standardnpsmoodstavce"/>
    <w:link w:val="02LOLglOther9"/>
    <w:rsid w:val="0023528D"/>
    <w:rPr>
      <w:rFonts w:ascii="Times New Roman" w:hAnsi="Times New Roman"/>
      <w:sz w:val="24"/>
      <w:shd w:val="clear" w:color="auto" w:fill="FFFFFF"/>
    </w:rPr>
  </w:style>
  <w:style w:type="paragraph" w:customStyle="1" w:styleId="An1">
    <w:name w:val="An 1"/>
    <w:basedOn w:val="Normln"/>
    <w:link w:val="An1Char"/>
    <w:rsid w:val="0023528D"/>
    <w:pPr>
      <w:numPr>
        <w:numId w:val="4"/>
      </w:numPr>
      <w:tabs>
        <w:tab w:val="left" w:pos="0"/>
      </w:tabs>
      <w:spacing w:after="240" w:line="0" w:lineRule="atLeast"/>
      <w:jc w:val="center"/>
      <w:outlineLvl w:val="0"/>
    </w:pPr>
    <w:rPr>
      <w:rFonts w:ascii="Times New Roman" w:eastAsia="Times New Roman" w:hAnsi="Times New Roman"/>
      <w:b/>
      <w:sz w:val="22"/>
    </w:rPr>
  </w:style>
  <w:style w:type="character" w:customStyle="1" w:styleId="An1Char">
    <w:name w:val="An 1 Char"/>
    <w:basedOn w:val="Standardnpsmoodstavce"/>
    <w:link w:val="An1"/>
    <w:rsid w:val="0023528D"/>
    <w:rPr>
      <w:rFonts w:ascii="Times New Roman" w:hAnsi="Times New Roman"/>
      <w:b/>
      <w:sz w:val="22"/>
      <w:shd w:val="clear" w:color="auto" w:fill="FFFFFF"/>
    </w:rPr>
  </w:style>
  <w:style w:type="paragraph" w:customStyle="1" w:styleId="An2">
    <w:name w:val="An 2"/>
    <w:basedOn w:val="Normln"/>
    <w:next w:val="Zkladntext"/>
    <w:link w:val="An2Char"/>
    <w:rsid w:val="0023528D"/>
    <w:pPr>
      <w:numPr>
        <w:ilvl w:val="1"/>
        <w:numId w:val="4"/>
      </w:numPr>
      <w:tabs>
        <w:tab w:val="left" w:pos="0"/>
      </w:tabs>
      <w:spacing w:after="240" w:line="0" w:lineRule="atLeast"/>
      <w:jc w:val="both"/>
      <w:outlineLvl w:val="1"/>
    </w:pPr>
    <w:rPr>
      <w:rFonts w:ascii="Times New Roman" w:eastAsia="Times New Roman" w:hAnsi="Times New Roman"/>
      <w:sz w:val="22"/>
    </w:rPr>
  </w:style>
  <w:style w:type="character" w:customStyle="1" w:styleId="An2Char">
    <w:name w:val="An 2 Char"/>
    <w:basedOn w:val="Standardnpsmoodstavce"/>
    <w:link w:val="An2"/>
    <w:rsid w:val="0023528D"/>
    <w:rPr>
      <w:rFonts w:ascii="Times New Roman" w:hAnsi="Times New Roman"/>
      <w:sz w:val="22"/>
      <w:shd w:val="clear" w:color="auto" w:fill="FFFFFF"/>
    </w:rPr>
  </w:style>
  <w:style w:type="paragraph" w:customStyle="1" w:styleId="An3">
    <w:name w:val="An 3"/>
    <w:basedOn w:val="Normln"/>
    <w:next w:val="Zkladntext"/>
    <w:link w:val="An3Char"/>
    <w:rsid w:val="0023528D"/>
    <w:pPr>
      <w:numPr>
        <w:ilvl w:val="2"/>
        <w:numId w:val="4"/>
      </w:numPr>
      <w:tabs>
        <w:tab w:val="left" w:pos="0"/>
      </w:tabs>
      <w:spacing w:after="240" w:line="0" w:lineRule="atLeast"/>
      <w:jc w:val="both"/>
      <w:outlineLvl w:val="2"/>
    </w:pPr>
    <w:rPr>
      <w:rFonts w:ascii="Times New Roman" w:eastAsia="Times New Roman" w:hAnsi="Times New Roman"/>
      <w:sz w:val="22"/>
    </w:rPr>
  </w:style>
  <w:style w:type="character" w:customStyle="1" w:styleId="An3Char">
    <w:name w:val="An 3 Char"/>
    <w:basedOn w:val="Standardnpsmoodstavce"/>
    <w:link w:val="An3"/>
    <w:rsid w:val="0023528D"/>
    <w:rPr>
      <w:rFonts w:ascii="Times New Roman" w:hAnsi="Times New Roman"/>
      <w:sz w:val="22"/>
      <w:shd w:val="clear" w:color="auto" w:fill="FFFFFF"/>
    </w:rPr>
  </w:style>
  <w:style w:type="paragraph" w:customStyle="1" w:styleId="An4">
    <w:name w:val="An 4"/>
    <w:basedOn w:val="Normln"/>
    <w:next w:val="Zkladntext"/>
    <w:link w:val="An4Char"/>
    <w:rsid w:val="0023528D"/>
    <w:pPr>
      <w:numPr>
        <w:ilvl w:val="3"/>
        <w:numId w:val="4"/>
      </w:numPr>
      <w:tabs>
        <w:tab w:val="left" w:pos="0"/>
      </w:tabs>
      <w:spacing w:after="240" w:line="0" w:lineRule="atLeast"/>
      <w:jc w:val="both"/>
      <w:outlineLvl w:val="3"/>
    </w:pPr>
    <w:rPr>
      <w:rFonts w:ascii="Times New Roman" w:eastAsia="Times New Roman" w:hAnsi="Times New Roman"/>
      <w:sz w:val="22"/>
    </w:rPr>
  </w:style>
  <w:style w:type="character" w:customStyle="1" w:styleId="An4Char">
    <w:name w:val="An 4 Char"/>
    <w:basedOn w:val="Standardnpsmoodstavce"/>
    <w:link w:val="An4"/>
    <w:rsid w:val="0023528D"/>
    <w:rPr>
      <w:rFonts w:ascii="Times New Roman" w:hAnsi="Times New Roman"/>
      <w:sz w:val="22"/>
      <w:shd w:val="clear" w:color="auto" w:fill="FFFFFF"/>
    </w:rPr>
  </w:style>
  <w:style w:type="paragraph" w:customStyle="1" w:styleId="An5">
    <w:name w:val="An 5"/>
    <w:basedOn w:val="Normln"/>
    <w:next w:val="Zkladntext"/>
    <w:link w:val="An5Char"/>
    <w:rsid w:val="0023528D"/>
    <w:pPr>
      <w:numPr>
        <w:ilvl w:val="4"/>
        <w:numId w:val="4"/>
      </w:numPr>
      <w:tabs>
        <w:tab w:val="left" w:pos="0"/>
      </w:tabs>
      <w:spacing w:after="240" w:line="0" w:lineRule="atLeast"/>
      <w:jc w:val="both"/>
      <w:outlineLvl w:val="4"/>
    </w:pPr>
    <w:rPr>
      <w:rFonts w:ascii="Times New Roman" w:eastAsia="Times New Roman" w:hAnsi="Times New Roman"/>
      <w:sz w:val="22"/>
    </w:rPr>
  </w:style>
  <w:style w:type="character" w:customStyle="1" w:styleId="An5Char">
    <w:name w:val="An 5 Char"/>
    <w:basedOn w:val="Standardnpsmoodstavce"/>
    <w:link w:val="An5"/>
    <w:rsid w:val="0023528D"/>
    <w:rPr>
      <w:rFonts w:ascii="Times New Roman" w:hAnsi="Times New Roman"/>
      <w:sz w:val="22"/>
      <w:shd w:val="clear" w:color="auto" w:fill="FFFFFF"/>
    </w:rPr>
  </w:style>
  <w:style w:type="paragraph" w:customStyle="1" w:styleId="An6">
    <w:name w:val="An 6"/>
    <w:basedOn w:val="Normln"/>
    <w:next w:val="Zkladntext"/>
    <w:link w:val="An6Char"/>
    <w:rsid w:val="0023528D"/>
    <w:pPr>
      <w:numPr>
        <w:ilvl w:val="5"/>
        <w:numId w:val="4"/>
      </w:numPr>
      <w:tabs>
        <w:tab w:val="left" w:pos="0"/>
      </w:tabs>
      <w:spacing w:after="240" w:line="0" w:lineRule="atLeast"/>
      <w:outlineLvl w:val="5"/>
    </w:pPr>
    <w:rPr>
      <w:rFonts w:ascii="Times New Roman" w:eastAsia="Times New Roman" w:hAnsi="Times New Roman"/>
      <w:sz w:val="22"/>
    </w:rPr>
  </w:style>
  <w:style w:type="character" w:customStyle="1" w:styleId="An6Char">
    <w:name w:val="An 6 Char"/>
    <w:basedOn w:val="Standardnpsmoodstavce"/>
    <w:link w:val="An6"/>
    <w:rsid w:val="0023528D"/>
    <w:rPr>
      <w:rFonts w:ascii="Times New Roman" w:hAnsi="Times New Roman"/>
      <w:sz w:val="22"/>
      <w:shd w:val="clear" w:color="auto" w:fill="FFFFFF"/>
    </w:rPr>
  </w:style>
  <w:style w:type="paragraph" w:customStyle="1" w:styleId="An7">
    <w:name w:val="An 7"/>
    <w:basedOn w:val="Normln"/>
    <w:next w:val="Zkladntext"/>
    <w:link w:val="An7Char"/>
    <w:rsid w:val="0023528D"/>
    <w:pPr>
      <w:numPr>
        <w:ilvl w:val="6"/>
        <w:numId w:val="4"/>
      </w:numPr>
      <w:tabs>
        <w:tab w:val="left" w:pos="0"/>
      </w:tabs>
      <w:spacing w:after="240" w:line="0" w:lineRule="atLeast"/>
      <w:outlineLvl w:val="6"/>
    </w:pPr>
    <w:rPr>
      <w:rFonts w:ascii="Times New Roman" w:eastAsia="Times New Roman" w:hAnsi="Times New Roman"/>
      <w:sz w:val="22"/>
    </w:rPr>
  </w:style>
  <w:style w:type="character" w:customStyle="1" w:styleId="An7Char">
    <w:name w:val="An 7 Char"/>
    <w:basedOn w:val="Standardnpsmoodstavce"/>
    <w:link w:val="An7"/>
    <w:rsid w:val="0023528D"/>
    <w:rPr>
      <w:rFonts w:ascii="Times New Roman" w:hAnsi="Times New Roman"/>
      <w:sz w:val="22"/>
      <w:shd w:val="clear" w:color="auto" w:fill="FFFFFF"/>
    </w:rPr>
  </w:style>
  <w:style w:type="paragraph" w:customStyle="1" w:styleId="An8">
    <w:name w:val="An 8"/>
    <w:basedOn w:val="Normln"/>
    <w:next w:val="Zkladntext"/>
    <w:link w:val="An8Char"/>
    <w:rsid w:val="0023528D"/>
    <w:pPr>
      <w:numPr>
        <w:ilvl w:val="7"/>
        <w:numId w:val="4"/>
      </w:numPr>
      <w:tabs>
        <w:tab w:val="left" w:pos="0"/>
      </w:tabs>
      <w:spacing w:after="240" w:line="0" w:lineRule="atLeast"/>
      <w:outlineLvl w:val="7"/>
    </w:pPr>
    <w:rPr>
      <w:rFonts w:ascii="Times New Roman" w:eastAsia="Times New Roman" w:hAnsi="Times New Roman"/>
      <w:sz w:val="22"/>
    </w:rPr>
  </w:style>
  <w:style w:type="character" w:customStyle="1" w:styleId="An8Char">
    <w:name w:val="An 8 Char"/>
    <w:basedOn w:val="Standardnpsmoodstavce"/>
    <w:link w:val="An8"/>
    <w:rsid w:val="0023528D"/>
    <w:rPr>
      <w:rFonts w:ascii="Times New Roman" w:hAnsi="Times New Roman"/>
      <w:sz w:val="22"/>
      <w:shd w:val="clear" w:color="auto" w:fill="FFFFFF"/>
    </w:rPr>
  </w:style>
  <w:style w:type="paragraph" w:customStyle="1" w:styleId="An9">
    <w:name w:val="An 9"/>
    <w:basedOn w:val="Normln"/>
    <w:next w:val="Zkladntext"/>
    <w:link w:val="An9Char"/>
    <w:rsid w:val="0023528D"/>
    <w:pPr>
      <w:numPr>
        <w:ilvl w:val="8"/>
        <w:numId w:val="4"/>
      </w:numPr>
      <w:tabs>
        <w:tab w:val="left" w:pos="0"/>
      </w:tabs>
      <w:spacing w:after="240" w:line="0" w:lineRule="atLeast"/>
      <w:outlineLvl w:val="8"/>
    </w:pPr>
    <w:rPr>
      <w:rFonts w:ascii="Times New Roman" w:eastAsia="Times New Roman" w:hAnsi="Times New Roman"/>
      <w:sz w:val="22"/>
    </w:rPr>
  </w:style>
  <w:style w:type="character" w:customStyle="1" w:styleId="An9Char">
    <w:name w:val="An 9 Char"/>
    <w:basedOn w:val="Standardnpsmoodstavce"/>
    <w:link w:val="An9"/>
    <w:rsid w:val="0023528D"/>
    <w:rPr>
      <w:rFonts w:ascii="Times New Roman" w:hAnsi="Times New Roman"/>
      <w:sz w:val="22"/>
      <w:shd w:val="clear" w:color="auto" w:fill="FFFFFF"/>
    </w:rPr>
  </w:style>
  <w:style w:type="paragraph" w:customStyle="1" w:styleId="e2">
    <w:name w:val="e2"/>
    <w:basedOn w:val="Normln"/>
    <w:rsid w:val="0023528D"/>
    <w:pPr>
      <w:numPr>
        <w:numId w:val="7"/>
      </w:numPr>
      <w:spacing w:after="360" w:line="360" w:lineRule="atLeast"/>
      <w:ind w:left="680"/>
    </w:pPr>
    <w:rPr>
      <w:sz w:val="24"/>
    </w:rPr>
  </w:style>
  <w:style w:type="paragraph" w:customStyle="1" w:styleId="e3">
    <w:name w:val="e3"/>
    <w:basedOn w:val="e2"/>
    <w:rsid w:val="0023528D"/>
    <w:pPr>
      <w:numPr>
        <w:ilvl w:val="1"/>
      </w:numPr>
      <w:tabs>
        <w:tab w:val="clear" w:pos="680"/>
      </w:tabs>
      <w:ind w:left="1224" w:hanging="504"/>
    </w:pPr>
  </w:style>
  <w:style w:type="character" w:styleId="Hypertextovodkaz">
    <w:name w:val="Hyperlink"/>
    <w:uiPriority w:val="99"/>
    <w:rsid w:val="0023528D"/>
    <w:rPr>
      <w:rFonts w:ascii="Times New Roman" w:eastAsia="Times New Roman" w:hAnsi="Times New Roman" w:hint="default"/>
      <w:color w:val="0000FF"/>
      <w:u w:val="single"/>
    </w:rPr>
  </w:style>
  <w:style w:type="paragraph" w:customStyle="1" w:styleId="Level1">
    <w:name w:val="Level 1"/>
    <w:basedOn w:val="Normln"/>
    <w:next w:val="Normln"/>
    <w:rsid w:val="0023528D"/>
    <w:pPr>
      <w:keepNext/>
      <w:numPr>
        <w:ilvl w:val="3"/>
        <w:numId w:val="7"/>
      </w:numPr>
      <w:tabs>
        <w:tab w:val="left" w:pos="680"/>
      </w:tabs>
      <w:spacing w:before="280" w:after="140" w:line="290" w:lineRule="auto"/>
      <w:ind w:left="680"/>
      <w:jc w:val="both"/>
      <w:outlineLvl w:val="0"/>
    </w:pPr>
    <w:rPr>
      <w:b/>
      <w:sz w:val="22"/>
    </w:rPr>
  </w:style>
  <w:style w:type="paragraph" w:customStyle="1" w:styleId="Level2">
    <w:name w:val="Level 2"/>
    <w:basedOn w:val="Normln"/>
    <w:next w:val="Normln"/>
    <w:link w:val="Level2Char1"/>
    <w:rsid w:val="0023528D"/>
    <w:pPr>
      <w:keepNext/>
      <w:numPr>
        <w:ilvl w:val="4"/>
        <w:numId w:val="7"/>
      </w:numPr>
      <w:tabs>
        <w:tab w:val="left" w:pos="680"/>
      </w:tabs>
      <w:spacing w:before="280" w:after="60" w:line="290" w:lineRule="auto"/>
      <w:ind w:left="680" w:hanging="680"/>
      <w:jc w:val="both"/>
      <w:outlineLvl w:val="1"/>
    </w:pPr>
    <w:rPr>
      <w:b/>
      <w:sz w:val="21"/>
    </w:rPr>
  </w:style>
  <w:style w:type="character" w:customStyle="1" w:styleId="Level2Char1">
    <w:name w:val="Level 2 Char1"/>
    <w:link w:val="Level2"/>
    <w:rsid w:val="0023528D"/>
    <w:rPr>
      <w:rFonts w:ascii="Arial" w:eastAsia="Arial" w:hAnsi="Arial"/>
      <w:b/>
      <w:sz w:val="21"/>
      <w:shd w:val="clear" w:color="auto" w:fill="FFFFFF"/>
    </w:rPr>
  </w:style>
  <w:style w:type="paragraph" w:customStyle="1" w:styleId="Level3">
    <w:name w:val="Level 3"/>
    <w:basedOn w:val="Normln"/>
    <w:link w:val="Level3Char"/>
    <w:rsid w:val="0023528D"/>
    <w:pPr>
      <w:numPr>
        <w:ilvl w:val="6"/>
        <w:numId w:val="7"/>
      </w:numPr>
      <w:tabs>
        <w:tab w:val="left" w:pos="1361"/>
      </w:tabs>
      <w:spacing w:after="140" w:line="290" w:lineRule="auto"/>
      <w:ind w:left="1361" w:hanging="681"/>
      <w:jc w:val="both"/>
      <w:outlineLvl w:val="2"/>
    </w:pPr>
    <w:rPr>
      <w:sz w:val="24"/>
    </w:rPr>
  </w:style>
  <w:style w:type="character" w:customStyle="1" w:styleId="Level3Char">
    <w:name w:val="Level 3 Char"/>
    <w:link w:val="Level3"/>
    <w:rsid w:val="0023528D"/>
    <w:rPr>
      <w:rFonts w:ascii="Arial" w:eastAsia="Arial" w:hAnsi="Arial"/>
      <w:sz w:val="24"/>
      <w:shd w:val="clear" w:color="auto" w:fill="FFFFFF"/>
    </w:rPr>
  </w:style>
  <w:style w:type="paragraph" w:customStyle="1" w:styleId="Level4">
    <w:name w:val="Level 4"/>
    <w:basedOn w:val="Normln"/>
    <w:rsid w:val="0023528D"/>
    <w:pPr>
      <w:numPr>
        <w:ilvl w:val="8"/>
        <w:numId w:val="7"/>
      </w:numPr>
      <w:tabs>
        <w:tab w:val="left" w:pos="2041"/>
      </w:tabs>
      <w:spacing w:after="140" w:line="290" w:lineRule="auto"/>
      <w:ind w:left="2041"/>
      <w:jc w:val="both"/>
      <w:outlineLvl w:val="3"/>
    </w:pPr>
  </w:style>
  <w:style w:type="paragraph" w:customStyle="1" w:styleId="Legal3L2">
    <w:name w:val="Legal3_L2"/>
    <w:basedOn w:val="Normln"/>
    <w:next w:val="Normln"/>
    <w:rsid w:val="0023528D"/>
    <w:pPr>
      <w:tabs>
        <w:tab w:val="left" w:pos="720"/>
      </w:tabs>
      <w:spacing w:after="240" w:line="0" w:lineRule="atLeast"/>
      <w:ind w:left="720" w:hanging="720"/>
    </w:pPr>
    <w:rPr>
      <w:rFonts w:ascii="Times New Roman" w:eastAsia="Times New Roman" w:hAnsi="Times New Roman"/>
      <w:sz w:val="24"/>
    </w:rPr>
  </w:style>
  <w:style w:type="character" w:customStyle="1" w:styleId="zzmpTCEntryL1">
    <w:name w:val="zzmpTCEntryL1"/>
    <w:basedOn w:val="Standardnpsmoodstavce"/>
    <w:rsid w:val="0023528D"/>
    <w:rPr>
      <w:b/>
      <w:caps/>
      <w:color w:val="0000FF"/>
    </w:rPr>
  </w:style>
  <w:style w:type="paragraph" w:styleId="slovanseznam5">
    <w:name w:val="List Number 5"/>
    <w:basedOn w:val="Normln"/>
    <w:uiPriority w:val="17"/>
    <w:rsid w:val="0023528D"/>
    <w:pPr>
      <w:numPr>
        <w:numId w:val="8"/>
      </w:numPr>
      <w:spacing w:after="240" w:line="0" w:lineRule="atLeast"/>
      <w:ind w:left="3600"/>
    </w:pPr>
  </w:style>
  <w:style w:type="paragraph" w:customStyle="1" w:styleId="LOLglOtherL1">
    <w:name w:val="LOLglOther_L1"/>
    <w:basedOn w:val="Normln"/>
    <w:rsid w:val="0023528D"/>
    <w:pPr>
      <w:keepNext/>
      <w:numPr>
        <w:numId w:val="24"/>
      </w:numPr>
      <w:spacing w:before="240" w:after="240" w:line="0" w:lineRule="atLeast"/>
      <w:ind w:left="720"/>
      <w:jc w:val="center"/>
    </w:pPr>
    <w:rPr>
      <w:rFonts w:ascii="Times New Roman" w:eastAsia="Calibri" w:hAnsi="Times New Roman"/>
      <w:b/>
      <w:i/>
      <w:caps/>
      <w:sz w:val="32"/>
    </w:rPr>
  </w:style>
  <w:style w:type="paragraph" w:customStyle="1" w:styleId="LOLglOtherL2">
    <w:name w:val="LOLglOther_L2"/>
    <w:basedOn w:val="Normln"/>
    <w:rsid w:val="0023528D"/>
    <w:pPr>
      <w:keepNext/>
      <w:numPr>
        <w:ilvl w:val="1"/>
        <w:numId w:val="24"/>
      </w:numPr>
      <w:spacing w:before="240" w:after="240" w:line="0" w:lineRule="atLeast"/>
      <w:ind w:left="720"/>
      <w:jc w:val="both"/>
    </w:pPr>
    <w:rPr>
      <w:rFonts w:ascii="Times New Roman" w:eastAsia="Calibri" w:hAnsi="Times New Roman"/>
      <w:b/>
      <w:sz w:val="28"/>
    </w:rPr>
  </w:style>
  <w:style w:type="paragraph" w:customStyle="1" w:styleId="LOLglOtherL3">
    <w:name w:val="LOLglOther_L3"/>
    <w:basedOn w:val="Normln"/>
    <w:rsid w:val="0023528D"/>
    <w:pPr>
      <w:numPr>
        <w:ilvl w:val="2"/>
        <w:numId w:val="24"/>
      </w:numPr>
      <w:spacing w:before="240" w:line="0" w:lineRule="atLeast"/>
      <w:ind w:left="720"/>
      <w:jc w:val="both"/>
    </w:pPr>
    <w:rPr>
      <w:rFonts w:ascii="Times New Roman" w:eastAsia="Calibri" w:hAnsi="Times New Roman"/>
      <w:sz w:val="24"/>
    </w:rPr>
  </w:style>
  <w:style w:type="paragraph" w:customStyle="1" w:styleId="LOLglOtherL4">
    <w:name w:val="LOLglOther_L4"/>
    <w:basedOn w:val="Normln"/>
    <w:rsid w:val="0023528D"/>
    <w:pPr>
      <w:numPr>
        <w:ilvl w:val="3"/>
        <w:numId w:val="24"/>
      </w:numPr>
      <w:spacing w:before="240" w:line="0" w:lineRule="atLeast"/>
      <w:ind w:left="1417"/>
      <w:jc w:val="both"/>
    </w:pPr>
    <w:rPr>
      <w:rFonts w:ascii="Times New Roman" w:eastAsia="Calibri" w:hAnsi="Times New Roman"/>
      <w:sz w:val="24"/>
    </w:rPr>
  </w:style>
  <w:style w:type="paragraph" w:customStyle="1" w:styleId="LOLglOtherL5">
    <w:name w:val="LOLglOther_L5"/>
    <w:basedOn w:val="Normln"/>
    <w:rsid w:val="0023528D"/>
    <w:pPr>
      <w:numPr>
        <w:ilvl w:val="4"/>
        <w:numId w:val="24"/>
      </w:numPr>
      <w:ind w:left="1701"/>
      <w:jc w:val="both"/>
    </w:pPr>
    <w:rPr>
      <w:rFonts w:ascii="Times New Roman" w:eastAsia="Calibri" w:hAnsi="Times New Roman"/>
      <w:sz w:val="24"/>
    </w:rPr>
  </w:style>
  <w:style w:type="paragraph" w:customStyle="1" w:styleId="LOLglOtherL6">
    <w:name w:val="LOLglOther_L6"/>
    <w:basedOn w:val="Normln"/>
    <w:rsid w:val="0023528D"/>
    <w:pPr>
      <w:numPr>
        <w:ilvl w:val="5"/>
        <w:numId w:val="24"/>
      </w:numPr>
      <w:ind w:left="2268"/>
      <w:jc w:val="both"/>
    </w:pPr>
    <w:rPr>
      <w:rFonts w:ascii="Times New Roman" w:eastAsia="Calibri" w:hAnsi="Times New Roman"/>
      <w:sz w:val="24"/>
    </w:rPr>
  </w:style>
  <w:style w:type="paragraph" w:customStyle="1" w:styleId="LOLglOtherL7">
    <w:name w:val="LOLglOther_L7"/>
    <w:basedOn w:val="Normln"/>
    <w:rsid w:val="0023528D"/>
    <w:pPr>
      <w:numPr>
        <w:ilvl w:val="6"/>
        <w:numId w:val="24"/>
      </w:numPr>
      <w:spacing w:after="240" w:line="0" w:lineRule="atLeast"/>
      <w:ind w:left="4579"/>
    </w:pPr>
    <w:rPr>
      <w:rFonts w:ascii="Times New Roman" w:eastAsia="Calibri" w:hAnsi="Times New Roman"/>
      <w:sz w:val="24"/>
    </w:rPr>
  </w:style>
  <w:style w:type="paragraph" w:customStyle="1" w:styleId="CharCharCharCharCharCharChar">
    <w:name w:val="Char Char Char Char Char Char Char"/>
    <w:basedOn w:val="Normln"/>
    <w:rsid w:val="0023528D"/>
    <w:pPr>
      <w:spacing w:after="160" w:line="240" w:lineRule="exact"/>
    </w:pPr>
    <w:rPr>
      <w:rFonts w:ascii="Verdana" w:eastAsia="Times New Roman" w:hAnsi="Verdana"/>
    </w:rPr>
  </w:style>
  <w:style w:type="paragraph" w:styleId="slovanseznam3">
    <w:name w:val="List Number 3"/>
    <w:aliases w:val="ln3"/>
    <w:basedOn w:val="Normln"/>
    <w:uiPriority w:val="17"/>
    <w:rsid w:val="0023528D"/>
    <w:pPr>
      <w:numPr>
        <w:numId w:val="10"/>
      </w:numPr>
      <w:tabs>
        <w:tab w:val="left" w:pos="2160"/>
      </w:tabs>
      <w:spacing w:after="240" w:line="0" w:lineRule="atLeast"/>
      <w:ind w:left="2160" w:hanging="720"/>
    </w:pPr>
    <w:rPr>
      <w:rFonts w:ascii="Times New Roman" w:eastAsia="Times New Roman" w:hAnsi="Times New Roman"/>
      <w:sz w:val="24"/>
    </w:rPr>
  </w:style>
  <w:style w:type="paragraph" w:styleId="Obsah6">
    <w:name w:val="toc 6"/>
    <w:basedOn w:val="Normln"/>
    <w:next w:val="Normln"/>
    <w:autoRedefine/>
    <w:uiPriority w:val="49"/>
    <w:rsid w:val="0023528D"/>
    <w:pPr>
      <w:keepLines/>
      <w:tabs>
        <w:tab w:val="right" w:leader="dot" w:pos="8235"/>
      </w:tabs>
      <w:spacing w:after="120" w:line="0" w:lineRule="atLeast"/>
      <w:ind w:left="4320" w:right="720" w:hanging="720"/>
    </w:pPr>
    <w:rPr>
      <w:rFonts w:ascii="Times New Roman" w:eastAsia="Times New Roman" w:hAnsi="Times New Roman"/>
      <w:sz w:val="24"/>
    </w:rPr>
  </w:style>
  <w:style w:type="paragraph" w:customStyle="1" w:styleId="NumContinue">
    <w:name w:val="Num Continue"/>
    <w:basedOn w:val="Zkladntext"/>
    <w:rsid w:val="0023528D"/>
    <w:pPr>
      <w:spacing w:after="240"/>
      <w:ind w:firstLine="1440"/>
    </w:pPr>
    <w:rPr>
      <w:rFonts w:eastAsia="Times New Roman"/>
    </w:rPr>
  </w:style>
  <w:style w:type="character" w:styleId="slostrnky">
    <w:name w:val="page number"/>
    <w:basedOn w:val="Standardnpsmoodstavce"/>
    <w:uiPriority w:val="99"/>
    <w:semiHidden/>
    <w:rsid w:val="0023528D"/>
    <w:rPr>
      <w:rFonts w:ascii="Times New Roman" w:eastAsia="Times New Roman" w:hAnsi="Times New Roman" w:cs="Times New Roman" w:hint="default"/>
      <w:sz w:val="24"/>
    </w:rPr>
  </w:style>
  <w:style w:type="character" w:customStyle="1" w:styleId="TrailerWGM">
    <w:name w:val="Trailer WGM"/>
    <w:basedOn w:val="Standardnpsmoodstavce"/>
    <w:uiPriority w:val="99"/>
    <w:semiHidden/>
    <w:rsid w:val="0023528D"/>
    <w:rPr>
      <w:caps/>
      <w:sz w:val="14"/>
    </w:rPr>
  </w:style>
  <w:style w:type="paragraph" w:styleId="Textpoznpodarou">
    <w:name w:val="footnote text"/>
    <w:basedOn w:val="Normln"/>
    <w:link w:val="TextpoznpodarouChar"/>
    <w:uiPriority w:val="99"/>
    <w:semiHidden/>
    <w:rsid w:val="0023528D"/>
  </w:style>
  <w:style w:type="character" w:customStyle="1" w:styleId="TextpoznpodarouChar">
    <w:name w:val="Text pozn. pod čarou Char"/>
    <w:basedOn w:val="Standardnpsmoodstavce"/>
    <w:link w:val="Textpoznpodarou"/>
    <w:uiPriority w:val="99"/>
    <w:semiHidden/>
    <w:rsid w:val="0023528D"/>
    <w:rPr>
      <w:rFonts w:ascii="Arial" w:eastAsia="Arial" w:hAnsi="Arial" w:hint="default"/>
      <w:sz w:val="20"/>
    </w:rPr>
  </w:style>
  <w:style w:type="character" w:styleId="Znakapoznpodarou">
    <w:name w:val="footnote reference"/>
    <w:basedOn w:val="Standardnpsmoodstavce"/>
    <w:uiPriority w:val="99"/>
    <w:semiHidden/>
    <w:rsid w:val="0023528D"/>
    <w:rPr>
      <w:vertAlign w:val="superscript"/>
    </w:rPr>
  </w:style>
  <w:style w:type="paragraph" w:styleId="Seznam">
    <w:name w:val="List"/>
    <w:basedOn w:val="Normln"/>
    <w:uiPriority w:val="21"/>
    <w:qFormat/>
    <w:rsid w:val="0023528D"/>
    <w:pPr>
      <w:numPr>
        <w:numId w:val="11"/>
      </w:numPr>
      <w:spacing w:after="240" w:line="0" w:lineRule="atLeast"/>
      <w:ind w:left="720"/>
    </w:pPr>
    <w:rPr>
      <w:rFonts w:ascii="Times New Roman" w:eastAsia="Times New Roman" w:hAnsi="Times New Roman"/>
      <w:sz w:val="24"/>
    </w:rPr>
  </w:style>
  <w:style w:type="paragraph" w:styleId="Seznamsodrkami">
    <w:name w:val="List Bullet"/>
    <w:basedOn w:val="Normln"/>
    <w:uiPriority w:val="17"/>
    <w:qFormat/>
    <w:rsid w:val="0023528D"/>
    <w:pPr>
      <w:numPr>
        <w:numId w:val="12"/>
      </w:numPr>
      <w:spacing w:after="240" w:line="0" w:lineRule="atLeast"/>
      <w:ind w:left="720"/>
    </w:pPr>
    <w:rPr>
      <w:rFonts w:ascii="Times New Roman" w:eastAsia="Times New Roman" w:hAnsi="Times New Roman"/>
      <w:sz w:val="24"/>
    </w:rPr>
  </w:style>
  <w:style w:type="paragraph" w:styleId="slovanseznam">
    <w:name w:val="List Number"/>
    <w:basedOn w:val="Normln"/>
    <w:uiPriority w:val="17"/>
    <w:qFormat/>
    <w:rsid w:val="0023528D"/>
    <w:pPr>
      <w:numPr>
        <w:numId w:val="13"/>
      </w:numPr>
      <w:spacing w:after="240" w:line="0" w:lineRule="atLeast"/>
      <w:ind w:left="720"/>
    </w:pPr>
    <w:rPr>
      <w:rFonts w:ascii="Times New Roman" w:eastAsia="Times New Roman" w:hAnsi="Times New Roman"/>
      <w:sz w:val="24"/>
    </w:rPr>
  </w:style>
  <w:style w:type="paragraph" w:styleId="Nzev">
    <w:name w:val="Title"/>
    <w:basedOn w:val="Normln"/>
    <w:link w:val="NzevChar"/>
    <w:uiPriority w:val="11"/>
    <w:qFormat/>
    <w:rsid w:val="0023528D"/>
    <w:pPr>
      <w:keepNext/>
      <w:spacing w:after="240" w:line="0" w:lineRule="atLeast"/>
      <w:jc w:val="center"/>
      <w:outlineLvl w:val="0"/>
    </w:pPr>
    <w:rPr>
      <w:rFonts w:ascii="Times New Roman" w:eastAsia="Times New Roman" w:hAnsi="Times New Roman"/>
      <w:b/>
      <w:sz w:val="24"/>
    </w:rPr>
  </w:style>
  <w:style w:type="character" w:customStyle="1" w:styleId="NzevChar">
    <w:name w:val="Název Char"/>
    <w:basedOn w:val="Standardnpsmoodstavce"/>
    <w:link w:val="Nzev"/>
    <w:uiPriority w:val="11"/>
    <w:rsid w:val="0023528D"/>
    <w:rPr>
      <w:rFonts w:ascii="Times New Roman" w:eastAsia="Times New Roman" w:hAnsi="Times New Roman" w:hint="default"/>
      <w:b/>
      <w:sz w:val="24"/>
    </w:rPr>
  </w:style>
  <w:style w:type="paragraph" w:styleId="Podtitul">
    <w:name w:val="Subtitle"/>
    <w:basedOn w:val="Normln"/>
    <w:link w:val="PodtitulChar"/>
    <w:uiPriority w:val="12"/>
    <w:qFormat/>
    <w:rsid w:val="0023528D"/>
    <w:pPr>
      <w:keepNext/>
      <w:spacing w:after="240" w:line="0" w:lineRule="atLeast"/>
      <w:jc w:val="center"/>
      <w:outlineLvl w:val="1"/>
    </w:pPr>
    <w:rPr>
      <w:rFonts w:ascii="Times New Roman" w:eastAsia="Times New Roman" w:hAnsi="Times New Roman"/>
      <w:sz w:val="24"/>
    </w:rPr>
  </w:style>
  <w:style w:type="character" w:customStyle="1" w:styleId="PodtitulChar">
    <w:name w:val="Podtitul Char"/>
    <w:basedOn w:val="Standardnpsmoodstavce"/>
    <w:link w:val="Podtitul"/>
    <w:uiPriority w:val="12"/>
    <w:rsid w:val="0023528D"/>
    <w:rPr>
      <w:rFonts w:ascii="Times New Roman" w:eastAsia="Times New Roman" w:hAnsi="Times New Roman" w:hint="default"/>
      <w:sz w:val="24"/>
    </w:rPr>
  </w:style>
  <w:style w:type="paragraph" w:styleId="Zkladntext3">
    <w:name w:val="Body Text 3"/>
    <w:basedOn w:val="Normln"/>
    <w:link w:val="Zkladntext3Char"/>
    <w:uiPriority w:val="7"/>
    <w:qFormat/>
    <w:rsid w:val="0023528D"/>
    <w:pPr>
      <w:spacing w:after="240" w:line="0" w:lineRule="atLeast"/>
    </w:pPr>
    <w:rPr>
      <w:rFonts w:ascii="Times New Roman" w:eastAsia="Times New Roman" w:hAnsi="Times New Roman"/>
      <w:sz w:val="24"/>
    </w:rPr>
  </w:style>
  <w:style w:type="character" w:customStyle="1" w:styleId="Zkladntext3Char">
    <w:name w:val="Základní text 3 Char"/>
    <w:basedOn w:val="Standardnpsmoodstavce"/>
    <w:link w:val="Zkladntext3"/>
    <w:uiPriority w:val="7"/>
    <w:rsid w:val="0023528D"/>
    <w:rPr>
      <w:rFonts w:ascii="Times New Roman" w:eastAsia="Times New Roman" w:hAnsi="Times New Roman" w:hint="default"/>
      <w:sz w:val="24"/>
    </w:rPr>
  </w:style>
  <w:style w:type="paragraph" w:styleId="Textvbloku">
    <w:name w:val="Block Text"/>
    <w:basedOn w:val="Normln"/>
    <w:uiPriority w:val="13"/>
    <w:qFormat/>
    <w:rsid w:val="0023528D"/>
    <w:pPr>
      <w:spacing w:after="240" w:line="0" w:lineRule="atLeast"/>
      <w:ind w:left="1440" w:right="1440"/>
    </w:pPr>
    <w:rPr>
      <w:rFonts w:ascii="Times New Roman" w:eastAsia="Times New Roman" w:hAnsi="Times New Roman"/>
      <w:sz w:val="24"/>
    </w:rPr>
  </w:style>
  <w:style w:type="paragraph" w:styleId="Seznam2">
    <w:name w:val="List 2"/>
    <w:basedOn w:val="Normln"/>
    <w:uiPriority w:val="21"/>
    <w:rsid w:val="0023528D"/>
    <w:pPr>
      <w:numPr>
        <w:numId w:val="14"/>
      </w:numPr>
      <w:spacing w:after="240" w:line="0" w:lineRule="atLeast"/>
      <w:ind w:left="1440"/>
    </w:pPr>
    <w:rPr>
      <w:rFonts w:ascii="Times New Roman" w:eastAsia="Times New Roman" w:hAnsi="Times New Roman"/>
      <w:sz w:val="24"/>
    </w:rPr>
  </w:style>
  <w:style w:type="paragraph" w:styleId="Seznam3">
    <w:name w:val="List 3"/>
    <w:basedOn w:val="Normln"/>
    <w:uiPriority w:val="21"/>
    <w:rsid w:val="0023528D"/>
    <w:pPr>
      <w:numPr>
        <w:numId w:val="15"/>
      </w:numPr>
      <w:spacing w:after="240" w:line="0" w:lineRule="atLeast"/>
      <w:ind w:left="2160"/>
    </w:pPr>
    <w:rPr>
      <w:rFonts w:ascii="Times New Roman" w:eastAsia="Times New Roman" w:hAnsi="Times New Roman"/>
      <w:sz w:val="24"/>
    </w:rPr>
  </w:style>
  <w:style w:type="paragraph" w:styleId="Seznam4">
    <w:name w:val="List 4"/>
    <w:basedOn w:val="Normln"/>
    <w:uiPriority w:val="21"/>
    <w:rsid w:val="0023528D"/>
    <w:pPr>
      <w:numPr>
        <w:numId w:val="16"/>
      </w:numPr>
      <w:spacing w:after="240" w:line="0" w:lineRule="atLeast"/>
      <w:ind w:left="2880"/>
    </w:pPr>
    <w:rPr>
      <w:rFonts w:ascii="Times New Roman" w:eastAsia="Times New Roman" w:hAnsi="Times New Roman"/>
      <w:sz w:val="24"/>
    </w:rPr>
  </w:style>
  <w:style w:type="paragraph" w:styleId="Seznam5">
    <w:name w:val="List 5"/>
    <w:basedOn w:val="Normln"/>
    <w:uiPriority w:val="21"/>
    <w:rsid w:val="0023528D"/>
    <w:pPr>
      <w:numPr>
        <w:numId w:val="17"/>
      </w:numPr>
      <w:spacing w:after="240" w:line="0" w:lineRule="atLeast"/>
      <w:ind w:left="3600"/>
    </w:pPr>
    <w:rPr>
      <w:rFonts w:ascii="Times New Roman" w:eastAsia="Times New Roman" w:hAnsi="Times New Roman"/>
      <w:sz w:val="24"/>
    </w:rPr>
  </w:style>
  <w:style w:type="paragraph" w:styleId="Seznamsodrkami2">
    <w:name w:val="List Bullet 2"/>
    <w:basedOn w:val="Normln"/>
    <w:uiPriority w:val="17"/>
    <w:rsid w:val="0023528D"/>
    <w:pPr>
      <w:numPr>
        <w:numId w:val="18"/>
      </w:numPr>
      <w:spacing w:after="240" w:line="0" w:lineRule="atLeast"/>
      <w:ind w:left="1440"/>
    </w:pPr>
    <w:rPr>
      <w:rFonts w:ascii="Times New Roman" w:eastAsia="Times New Roman" w:hAnsi="Times New Roman"/>
      <w:sz w:val="24"/>
    </w:rPr>
  </w:style>
  <w:style w:type="paragraph" w:styleId="Seznamsodrkami3">
    <w:name w:val="List Bullet 3"/>
    <w:basedOn w:val="Normln"/>
    <w:uiPriority w:val="17"/>
    <w:rsid w:val="0023528D"/>
    <w:pPr>
      <w:numPr>
        <w:numId w:val="19"/>
      </w:numPr>
      <w:spacing w:after="240" w:line="0" w:lineRule="atLeast"/>
      <w:ind w:left="2160"/>
    </w:pPr>
    <w:rPr>
      <w:rFonts w:ascii="Times New Roman" w:eastAsia="Times New Roman" w:hAnsi="Times New Roman"/>
      <w:sz w:val="24"/>
    </w:rPr>
  </w:style>
  <w:style w:type="paragraph" w:styleId="Seznamsodrkami4">
    <w:name w:val="List Bullet 4"/>
    <w:basedOn w:val="Normln"/>
    <w:uiPriority w:val="17"/>
    <w:rsid w:val="0023528D"/>
    <w:pPr>
      <w:numPr>
        <w:numId w:val="20"/>
      </w:numPr>
      <w:spacing w:after="240" w:line="0" w:lineRule="atLeast"/>
      <w:ind w:left="2880"/>
    </w:pPr>
    <w:rPr>
      <w:rFonts w:ascii="Times New Roman" w:eastAsia="Times New Roman" w:hAnsi="Times New Roman"/>
      <w:sz w:val="24"/>
    </w:rPr>
  </w:style>
  <w:style w:type="paragraph" w:styleId="Seznamsodrkami5">
    <w:name w:val="List Bullet 5"/>
    <w:basedOn w:val="Normln"/>
    <w:uiPriority w:val="17"/>
    <w:rsid w:val="0023528D"/>
    <w:pPr>
      <w:numPr>
        <w:numId w:val="21"/>
      </w:numPr>
      <w:spacing w:after="240" w:line="0" w:lineRule="atLeast"/>
      <w:ind w:left="3600"/>
    </w:pPr>
    <w:rPr>
      <w:rFonts w:ascii="Times New Roman" w:eastAsia="Times New Roman" w:hAnsi="Times New Roman"/>
      <w:sz w:val="24"/>
    </w:rPr>
  </w:style>
  <w:style w:type="paragraph" w:styleId="Pokraovnseznamu">
    <w:name w:val="List Continue"/>
    <w:basedOn w:val="Normln"/>
    <w:uiPriority w:val="21"/>
    <w:rsid w:val="0023528D"/>
    <w:pPr>
      <w:spacing w:after="240" w:line="0" w:lineRule="atLeast"/>
      <w:ind w:left="720"/>
    </w:pPr>
    <w:rPr>
      <w:rFonts w:ascii="Times New Roman" w:eastAsia="Times New Roman" w:hAnsi="Times New Roman"/>
      <w:sz w:val="24"/>
    </w:rPr>
  </w:style>
  <w:style w:type="paragraph" w:styleId="Pokraovnseznamu2">
    <w:name w:val="List Continue 2"/>
    <w:basedOn w:val="Normln"/>
    <w:uiPriority w:val="21"/>
    <w:rsid w:val="0023528D"/>
    <w:pPr>
      <w:spacing w:after="240" w:line="0" w:lineRule="atLeast"/>
      <w:ind w:left="1440"/>
    </w:pPr>
    <w:rPr>
      <w:rFonts w:ascii="Times New Roman" w:eastAsia="Times New Roman" w:hAnsi="Times New Roman"/>
      <w:sz w:val="24"/>
    </w:rPr>
  </w:style>
  <w:style w:type="paragraph" w:styleId="Pokraovnseznamu3">
    <w:name w:val="List Continue 3"/>
    <w:basedOn w:val="Normln"/>
    <w:uiPriority w:val="21"/>
    <w:rsid w:val="0023528D"/>
    <w:pPr>
      <w:spacing w:after="240" w:line="0" w:lineRule="atLeast"/>
      <w:ind w:left="2160"/>
    </w:pPr>
    <w:rPr>
      <w:rFonts w:ascii="Times New Roman" w:eastAsia="Times New Roman" w:hAnsi="Times New Roman"/>
      <w:sz w:val="24"/>
    </w:rPr>
  </w:style>
  <w:style w:type="paragraph" w:styleId="Pokraovnseznamu4">
    <w:name w:val="List Continue 4"/>
    <w:basedOn w:val="Normln"/>
    <w:uiPriority w:val="21"/>
    <w:rsid w:val="0023528D"/>
    <w:pPr>
      <w:spacing w:after="240" w:line="0" w:lineRule="atLeast"/>
      <w:ind w:left="2880"/>
    </w:pPr>
    <w:rPr>
      <w:rFonts w:ascii="Times New Roman" w:eastAsia="Times New Roman" w:hAnsi="Times New Roman"/>
      <w:sz w:val="24"/>
    </w:rPr>
  </w:style>
  <w:style w:type="paragraph" w:styleId="Pokraovnseznamu5">
    <w:name w:val="List Continue 5"/>
    <w:basedOn w:val="Normln"/>
    <w:uiPriority w:val="21"/>
    <w:rsid w:val="0023528D"/>
    <w:pPr>
      <w:spacing w:after="240" w:line="0" w:lineRule="atLeast"/>
      <w:ind w:left="3600"/>
    </w:pPr>
    <w:rPr>
      <w:rFonts w:ascii="Times New Roman" w:eastAsia="Times New Roman" w:hAnsi="Times New Roman"/>
      <w:sz w:val="24"/>
    </w:rPr>
  </w:style>
  <w:style w:type="paragraph" w:styleId="slovanseznam2">
    <w:name w:val="List Number 2"/>
    <w:basedOn w:val="Normln"/>
    <w:uiPriority w:val="17"/>
    <w:rsid w:val="0023528D"/>
    <w:pPr>
      <w:numPr>
        <w:numId w:val="22"/>
      </w:numPr>
      <w:spacing w:after="240" w:line="0" w:lineRule="atLeast"/>
      <w:ind w:left="1440"/>
    </w:pPr>
    <w:rPr>
      <w:rFonts w:ascii="Times New Roman" w:eastAsia="Times New Roman" w:hAnsi="Times New Roman"/>
      <w:sz w:val="24"/>
    </w:rPr>
  </w:style>
  <w:style w:type="paragraph" w:styleId="slovanseznam4">
    <w:name w:val="List Number 4"/>
    <w:basedOn w:val="Normln"/>
    <w:uiPriority w:val="17"/>
    <w:rsid w:val="0023528D"/>
    <w:pPr>
      <w:numPr>
        <w:numId w:val="23"/>
      </w:numPr>
      <w:spacing w:after="240" w:line="0" w:lineRule="atLeast"/>
      <w:ind w:left="2880"/>
    </w:pPr>
    <w:rPr>
      <w:rFonts w:ascii="Times New Roman" w:eastAsia="Times New Roman" w:hAnsi="Times New Roman"/>
      <w:sz w:val="24"/>
    </w:rPr>
  </w:style>
  <w:style w:type="paragraph" w:customStyle="1" w:styleId="BlockText2">
    <w:name w:val="Block Text 2"/>
    <w:basedOn w:val="Normln"/>
    <w:uiPriority w:val="39"/>
    <w:rsid w:val="0023528D"/>
    <w:pPr>
      <w:spacing w:line="480" w:lineRule="auto"/>
      <w:ind w:left="1440" w:right="1440"/>
    </w:pPr>
    <w:rPr>
      <w:rFonts w:ascii="Times New Roman" w:eastAsia="Times New Roman" w:hAnsi="Times New Roman"/>
      <w:sz w:val="24"/>
    </w:rPr>
  </w:style>
  <w:style w:type="paragraph" w:customStyle="1" w:styleId="BlockTextTab">
    <w:name w:val="Block Text Tab"/>
    <w:basedOn w:val="Normln"/>
    <w:uiPriority w:val="39"/>
    <w:rsid w:val="0023528D"/>
    <w:pPr>
      <w:spacing w:after="240" w:line="0" w:lineRule="atLeast"/>
      <w:ind w:left="1440" w:right="1440" w:firstLine="720"/>
    </w:pPr>
    <w:rPr>
      <w:rFonts w:ascii="Times New Roman" w:eastAsia="Times New Roman" w:hAnsi="Times New Roman"/>
      <w:sz w:val="24"/>
    </w:rPr>
  </w:style>
  <w:style w:type="paragraph" w:styleId="Zkladntext2">
    <w:name w:val="Body Text 2"/>
    <w:basedOn w:val="Normln"/>
    <w:link w:val="Zkladntext2Char"/>
    <w:uiPriority w:val="7"/>
    <w:qFormat/>
    <w:rsid w:val="0023528D"/>
    <w:pPr>
      <w:spacing w:line="480" w:lineRule="auto"/>
      <w:ind w:firstLine="1440"/>
    </w:pPr>
    <w:rPr>
      <w:rFonts w:ascii="Times New Roman" w:eastAsia="Times New Roman" w:hAnsi="Times New Roman"/>
      <w:sz w:val="24"/>
    </w:rPr>
  </w:style>
  <w:style w:type="character" w:customStyle="1" w:styleId="Zkladntext2Char">
    <w:name w:val="Základní text 2 Char"/>
    <w:basedOn w:val="Standardnpsmoodstavce"/>
    <w:link w:val="Zkladntext2"/>
    <w:uiPriority w:val="7"/>
    <w:rsid w:val="0023528D"/>
    <w:rPr>
      <w:rFonts w:ascii="Times New Roman" w:eastAsia="Times New Roman" w:hAnsi="Times New Roman" w:hint="default"/>
      <w:sz w:val="24"/>
    </w:rPr>
  </w:style>
  <w:style w:type="paragraph" w:customStyle="1" w:styleId="BodyText4">
    <w:name w:val="Body Text 4"/>
    <w:basedOn w:val="Normln"/>
    <w:uiPriority w:val="39"/>
    <w:rsid w:val="0023528D"/>
    <w:pPr>
      <w:spacing w:line="480" w:lineRule="auto"/>
    </w:pPr>
    <w:rPr>
      <w:rFonts w:ascii="Times New Roman" w:eastAsia="Times New Roman" w:hAnsi="Times New Roman"/>
      <w:sz w:val="24"/>
    </w:rPr>
  </w:style>
  <w:style w:type="paragraph" w:styleId="Zkladntext-prvnodsazen">
    <w:name w:val="Body Text First Indent"/>
    <w:basedOn w:val="Normln"/>
    <w:link w:val="Zkladntext-prvnodsazenChar"/>
    <w:uiPriority w:val="39"/>
    <w:rsid w:val="0023528D"/>
    <w:pPr>
      <w:spacing w:after="240" w:line="0" w:lineRule="atLeast"/>
      <w:ind w:left="1440" w:firstLine="720"/>
    </w:pPr>
    <w:rPr>
      <w:rFonts w:ascii="Times New Roman" w:eastAsia="Times New Roman" w:hAnsi="Times New Roman"/>
      <w:sz w:val="24"/>
    </w:rPr>
  </w:style>
  <w:style w:type="character" w:customStyle="1" w:styleId="Zkladntext-prvnodsazenChar">
    <w:name w:val="Základní text - první odsazený Char"/>
    <w:basedOn w:val="ZkladntextChar"/>
    <w:link w:val="Zkladntext-prvnodsazen"/>
    <w:uiPriority w:val="39"/>
    <w:rsid w:val="0023528D"/>
    <w:rPr>
      <w:rFonts w:ascii="Times New Roman" w:eastAsia="Arial Unicode MS" w:hAnsi="Times New Roman" w:hint="default"/>
      <w:sz w:val="24"/>
    </w:rPr>
  </w:style>
  <w:style w:type="paragraph" w:styleId="Zkladntextodsazen">
    <w:name w:val="Body Text Indent"/>
    <w:basedOn w:val="Normln"/>
    <w:link w:val="ZkladntextodsazenChar"/>
    <w:uiPriority w:val="39"/>
    <w:rsid w:val="0023528D"/>
    <w:pPr>
      <w:spacing w:after="240" w:line="0" w:lineRule="atLeast"/>
      <w:ind w:left="1440"/>
    </w:pPr>
    <w:rPr>
      <w:rFonts w:ascii="Times New Roman" w:eastAsia="Times New Roman" w:hAnsi="Times New Roman"/>
      <w:sz w:val="24"/>
    </w:rPr>
  </w:style>
  <w:style w:type="character" w:customStyle="1" w:styleId="ZkladntextodsazenChar">
    <w:name w:val="Základní text odsazený Char"/>
    <w:basedOn w:val="Standardnpsmoodstavce"/>
    <w:link w:val="Zkladntextodsazen"/>
    <w:uiPriority w:val="39"/>
    <w:rsid w:val="0023528D"/>
    <w:rPr>
      <w:rFonts w:ascii="Times New Roman" w:eastAsia="Times New Roman" w:hAnsi="Times New Roman" w:hint="default"/>
      <w:sz w:val="24"/>
    </w:rPr>
  </w:style>
  <w:style w:type="paragraph" w:styleId="Zkladntext-prvnodsazen2">
    <w:name w:val="Body Text First Indent 2"/>
    <w:basedOn w:val="Normln"/>
    <w:link w:val="Zkladntext-prvnodsazen2Char"/>
    <w:uiPriority w:val="39"/>
    <w:rsid w:val="0023528D"/>
    <w:pPr>
      <w:spacing w:line="480" w:lineRule="auto"/>
      <w:ind w:left="1440" w:firstLine="720"/>
    </w:pPr>
    <w:rPr>
      <w:rFonts w:ascii="Times New Roman" w:eastAsia="Times New Roman" w:hAnsi="Times New Roman"/>
      <w:sz w:val="24"/>
    </w:rPr>
  </w:style>
  <w:style w:type="character" w:customStyle="1" w:styleId="Zkladntext-prvnodsazen2Char">
    <w:name w:val="Základní text - první odsazený 2 Char"/>
    <w:basedOn w:val="ZkladntextodsazenChar"/>
    <w:link w:val="Zkladntext-prvnodsazen2"/>
    <w:uiPriority w:val="39"/>
    <w:rsid w:val="0023528D"/>
    <w:rPr>
      <w:rFonts w:ascii="Times New Roman" w:eastAsia="Times New Roman" w:hAnsi="Times New Roman" w:hint="default"/>
      <w:sz w:val="24"/>
    </w:rPr>
  </w:style>
  <w:style w:type="paragraph" w:styleId="Zkladntextodsazen2">
    <w:name w:val="Body Text Indent 2"/>
    <w:basedOn w:val="Normln"/>
    <w:link w:val="Zkladntextodsazen2Char"/>
    <w:uiPriority w:val="39"/>
    <w:rsid w:val="0023528D"/>
    <w:pPr>
      <w:spacing w:line="480" w:lineRule="auto"/>
      <w:ind w:left="1440"/>
    </w:pPr>
    <w:rPr>
      <w:rFonts w:ascii="Times New Roman" w:eastAsia="Times New Roman" w:hAnsi="Times New Roman"/>
      <w:sz w:val="24"/>
    </w:rPr>
  </w:style>
  <w:style w:type="character" w:customStyle="1" w:styleId="Zkladntextodsazen2Char">
    <w:name w:val="Základní text odsazený 2 Char"/>
    <w:basedOn w:val="Standardnpsmoodstavce"/>
    <w:link w:val="Zkladntextodsazen2"/>
    <w:uiPriority w:val="39"/>
    <w:rsid w:val="0023528D"/>
    <w:rPr>
      <w:rFonts w:ascii="Times New Roman" w:eastAsia="Times New Roman" w:hAnsi="Times New Roman" w:hint="default"/>
      <w:sz w:val="24"/>
    </w:rPr>
  </w:style>
  <w:style w:type="paragraph" w:styleId="Zkladntextodsazen3">
    <w:name w:val="Body Text Indent 3"/>
    <w:basedOn w:val="Normln"/>
    <w:link w:val="Zkladntextodsazen3Char"/>
    <w:uiPriority w:val="39"/>
    <w:rsid w:val="0023528D"/>
    <w:pPr>
      <w:tabs>
        <w:tab w:val="left" w:pos="4320"/>
      </w:tabs>
      <w:spacing w:after="240" w:line="0" w:lineRule="atLeast"/>
      <w:ind w:left="4320" w:hanging="4320"/>
    </w:pPr>
    <w:rPr>
      <w:rFonts w:ascii="Times New Roman" w:eastAsia="Times New Roman" w:hAnsi="Times New Roman"/>
      <w:sz w:val="24"/>
    </w:rPr>
  </w:style>
  <w:style w:type="character" w:customStyle="1" w:styleId="Zkladntextodsazen3Char">
    <w:name w:val="Základní text odsazený 3 Char"/>
    <w:basedOn w:val="Standardnpsmoodstavce"/>
    <w:link w:val="Zkladntextodsazen3"/>
    <w:uiPriority w:val="39"/>
    <w:rsid w:val="0023528D"/>
    <w:rPr>
      <w:rFonts w:ascii="Times New Roman" w:eastAsia="Times New Roman" w:hAnsi="Times New Roman" w:hint="default"/>
      <w:sz w:val="24"/>
    </w:rPr>
  </w:style>
  <w:style w:type="character" w:styleId="Zdraznn">
    <w:name w:val="Emphasis"/>
    <w:basedOn w:val="Standardnpsmoodstavce"/>
    <w:uiPriority w:val="99"/>
    <w:rsid w:val="0023528D"/>
    <w:rPr>
      <w:i/>
    </w:rPr>
  </w:style>
  <w:style w:type="character" w:customStyle="1" w:styleId="TextvysvtlivekChar">
    <w:name w:val="Text vysvětlivek Char"/>
    <w:basedOn w:val="Standardnpsmoodstavce"/>
    <w:link w:val="Textvysvtlivek"/>
    <w:uiPriority w:val="99"/>
    <w:semiHidden/>
    <w:rsid w:val="0023528D"/>
    <w:rPr>
      <w:rFonts w:ascii="Times New Roman" w:eastAsia="Calibri" w:hAnsi="Times New Roman" w:hint="default"/>
      <w:sz w:val="24"/>
    </w:rPr>
  </w:style>
  <w:style w:type="paragraph" w:styleId="Textvysvtlivek">
    <w:name w:val="endnote text"/>
    <w:basedOn w:val="Normln"/>
    <w:link w:val="TextvysvtlivekChar"/>
    <w:uiPriority w:val="99"/>
    <w:semiHidden/>
    <w:rsid w:val="0023528D"/>
    <w:pPr>
      <w:spacing w:after="240" w:line="0" w:lineRule="atLeast"/>
    </w:pPr>
    <w:rPr>
      <w:rFonts w:ascii="Times New Roman" w:eastAsia="Calibri" w:hAnsi="Times New Roman"/>
      <w:sz w:val="24"/>
    </w:rPr>
  </w:style>
  <w:style w:type="paragraph" w:styleId="Citt">
    <w:name w:val="Quote"/>
    <w:basedOn w:val="Normln"/>
    <w:next w:val="Normln"/>
    <w:link w:val="CittChar"/>
    <w:uiPriority w:val="99"/>
    <w:rsid w:val="0023528D"/>
    <w:rPr>
      <w:rFonts w:ascii="Times New Roman" w:eastAsia="Calibri" w:hAnsi="Times New Roman"/>
      <w:i/>
      <w:color w:val="000000"/>
      <w:sz w:val="24"/>
    </w:rPr>
  </w:style>
  <w:style w:type="character" w:customStyle="1" w:styleId="CittChar">
    <w:name w:val="Citát Char"/>
    <w:basedOn w:val="Standardnpsmoodstavce"/>
    <w:link w:val="Citt"/>
    <w:uiPriority w:val="99"/>
    <w:rsid w:val="0023528D"/>
    <w:rPr>
      <w:rFonts w:ascii="Times New Roman" w:eastAsia="Calibri" w:hAnsi="Times New Roman" w:hint="default"/>
      <w:i/>
      <w:color w:val="000000"/>
      <w:sz w:val="24"/>
    </w:rPr>
  </w:style>
  <w:style w:type="character" w:customStyle="1" w:styleId="PodpisChar">
    <w:name w:val="Podpis Char"/>
    <w:basedOn w:val="Standardnpsmoodstavce"/>
    <w:link w:val="Podpis"/>
    <w:uiPriority w:val="99"/>
    <w:semiHidden/>
    <w:rsid w:val="0023528D"/>
    <w:rPr>
      <w:rFonts w:ascii="Times New Roman" w:eastAsia="Times New Roman" w:hAnsi="Times New Roman" w:hint="default"/>
      <w:sz w:val="24"/>
    </w:rPr>
  </w:style>
  <w:style w:type="paragraph" w:styleId="Podpis">
    <w:name w:val="Signature"/>
    <w:basedOn w:val="Normln"/>
    <w:link w:val="PodpisChar"/>
    <w:uiPriority w:val="99"/>
    <w:semiHidden/>
    <w:rsid w:val="0023528D"/>
    <w:pPr>
      <w:spacing w:after="240" w:line="0" w:lineRule="atLeast"/>
      <w:ind w:left="4320"/>
    </w:pPr>
    <w:rPr>
      <w:rFonts w:ascii="Times New Roman" w:eastAsia="Times New Roman" w:hAnsi="Times New Roman"/>
      <w:sz w:val="24"/>
    </w:rPr>
  </w:style>
  <w:style w:type="character" w:styleId="Siln">
    <w:name w:val="Strong"/>
    <w:basedOn w:val="Standardnpsmoodstavce"/>
    <w:uiPriority w:val="22"/>
    <w:qFormat/>
    <w:rsid w:val="0023528D"/>
    <w:rPr>
      <w:b/>
    </w:rPr>
  </w:style>
  <w:style w:type="character" w:styleId="Zdraznnjemn">
    <w:name w:val="Subtle Emphasis"/>
    <w:basedOn w:val="Standardnpsmoodstavce"/>
    <w:uiPriority w:val="99"/>
    <w:rsid w:val="0023528D"/>
    <w:rPr>
      <w:i/>
      <w:color w:val="808080"/>
    </w:rPr>
  </w:style>
  <w:style w:type="character" w:styleId="Odkazjemn">
    <w:name w:val="Subtle Reference"/>
    <w:basedOn w:val="Standardnpsmoodstavce"/>
    <w:uiPriority w:val="99"/>
    <w:rsid w:val="0023528D"/>
    <w:rPr>
      <w:smallCaps/>
      <w:color w:val="C0504D"/>
      <w:u w:val="single"/>
    </w:rPr>
  </w:style>
  <w:style w:type="character" w:styleId="Zdraznnintenzivn">
    <w:name w:val="Intense Emphasis"/>
    <w:basedOn w:val="Standardnpsmoodstavce"/>
    <w:uiPriority w:val="99"/>
    <w:rsid w:val="0023528D"/>
    <w:rPr>
      <w:b/>
      <w:i/>
      <w:color w:val="4F81BD"/>
    </w:rPr>
  </w:style>
  <w:style w:type="paragraph" w:styleId="Vrazncitt">
    <w:name w:val="Intense Quote"/>
    <w:basedOn w:val="Normln"/>
    <w:next w:val="Normln"/>
    <w:link w:val="VrazncittChar"/>
    <w:uiPriority w:val="99"/>
    <w:rsid w:val="0023528D"/>
    <w:pPr>
      <w:pBdr>
        <w:bottom w:val="single" w:sz="0" w:space="0" w:color="4F81BD"/>
      </w:pBdr>
      <w:spacing w:before="200" w:after="280" w:line="0" w:lineRule="atLeast"/>
      <w:ind w:left="936" w:right="936"/>
    </w:pPr>
    <w:rPr>
      <w:rFonts w:ascii="Times New Roman" w:eastAsia="Calibri" w:hAnsi="Times New Roman"/>
      <w:b/>
      <w:i/>
      <w:color w:val="4F81BD"/>
      <w:sz w:val="24"/>
    </w:rPr>
  </w:style>
  <w:style w:type="character" w:customStyle="1" w:styleId="VrazncittChar">
    <w:name w:val="Výrazný citát Char"/>
    <w:basedOn w:val="Standardnpsmoodstavce"/>
    <w:link w:val="Vrazncitt"/>
    <w:uiPriority w:val="99"/>
    <w:rsid w:val="0023528D"/>
    <w:rPr>
      <w:rFonts w:ascii="Times New Roman" w:eastAsia="Calibri" w:hAnsi="Times New Roman" w:hint="default"/>
      <w:b/>
      <w:i/>
      <w:color w:val="4F81BD"/>
      <w:sz w:val="24"/>
    </w:rPr>
  </w:style>
  <w:style w:type="character" w:styleId="Nzevknihy">
    <w:name w:val="Book Title"/>
    <w:basedOn w:val="Standardnpsmoodstavce"/>
    <w:uiPriority w:val="99"/>
    <w:rsid w:val="0023528D"/>
    <w:rPr>
      <w:b/>
      <w:smallCaps/>
      <w:spacing w:val="5"/>
    </w:rPr>
  </w:style>
  <w:style w:type="character" w:styleId="Odkazintenzivn">
    <w:name w:val="Intense Reference"/>
    <w:basedOn w:val="Standardnpsmoodstavce"/>
    <w:uiPriority w:val="99"/>
    <w:rsid w:val="0023528D"/>
    <w:rPr>
      <w:b/>
      <w:smallCaps/>
      <w:color w:val="C0504D"/>
      <w:spacing w:val="5"/>
      <w:u w:val="single"/>
    </w:rPr>
  </w:style>
  <w:style w:type="character" w:customStyle="1" w:styleId="OslovenChar">
    <w:name w:val="Oslovení Char"/>
    <w:basedOn w:val="Standardnpsmoodstavce"/>
    <w:link w:val="Osloven"/>
    <w:uiPriority w:val="99"/>
    <w:semiHidden/>
    <w:rsid w:val="0023528D"/>
    <w:rPr>
      <w:rFonts w:ascii="Times New Roman" w:eastAsia="Calibri" w:hAnsi="Times New Roman" w:hint="default"/>
      <w:sz w:val="24"/>
    </w:rPr>
  </w:style>
  <w:style w:type="paragraph" w:styleId="Osloven">
    <w:name w:val="Salutation"/>
    <w:basedOn w:val="Normln"/>
    <w:next w:val="Normln"/>
    <w:link w:val="OslovenChar"/>
    <w:uiPriority w:val="99"/>
    <w:semiHidden/>
    <w:rsid w:val="0023528D"/>
    <w:pPr>
      <w:spacing w:after="240" w:line="0" w:lineRule="atLeast"/>
    </w:pPr>
    <w:rPr>
      <w:rFonts w:ascii="Times New Roman" w:eastAsia="Calibri" w:hAnsi="Times New Roman"/>
      <w:sz w:val="24"/>
    </w:rPr>
  </w:style>
  <w:style w:type="paragraph" w:styleId="Obsah1">
    <w:name w:val="toc 1"/>
    <w:basedOn w:val="Normln"/>
    <w:next w:val="Normln"/>
    <w:autoRedefine/>
    <w:uiPriority w:val="49"/>
    <w:rsid w:val="0023528D"/>
    <w:pPr>
      <w:spacing w:after="120" w:line="0" w:lineRule="atLeast"/>
      <w:ind w:right="720"/>
    </w:pPr>
    <w:rPr>
      <w:rFonts w:ascii="Times New Roman" w:eastAsia="Calibri" w:hAnsi="Times New Roman"/>
      <w:sz w:val="24"/>
    </w:rPr>
  </w:style>
  <w:style w:type="paragraph" w:styleId="Obsah2">
    <w:name w:val="toc 2"/>
    <w:basedOn w:val="Normln"/>
    <w:next w:val="Normln"/>
    <w:autoRedefine/>
    <w:uiPriority w:val="49"/>
    <w:rsid w:val="0023528D"/>
    <w:pPr>
      <w:spacing w:after="120" w:line="0" w:lineRule="atLeast"/>
      <w:ind w:left="720" w:right="720"/>
    </w:pPr>
    <w:rPr>
      <w:rFonts w:ascii="Times New Roman" w:eastAsia="Calibri" w:hAnsi="Times New Roman"/>
      <w:sz w:val="24"/>
    </w:rPr>
  </w:style>
  <w:style w:type="paragraph" w:styleId="Obsah3">
    <w:name w:val="toc 3"/>
    <w:basedOn w:val="Normln"/>
    <w:next w:val="Normln"/>
    <w:autoRedefine/>
    <w:uiPriority w:val="49"/>
    <w:rsid w:val="0023528D"/>
    <w:pPr>
      <w:spacing w:after="120" w:line="0" w:lineRule="atLeast"/>
      <w:ind w:left="1440" w:right="720"/>
    </w:pPr>
    <w:rPr>
      <w:rFonts w:ascii="Times New Roman" w:eastAsia="Calibri" w:hAnsi="Times New Roman"/>
      <w:sz w:val="24"/>
    </w:rPr>
  </w:style>
  <w:style w:type="paragraph" w:styleId="Obsah4">
    <w:name w:val="toc 4"/>
    <w:basedOn w:val="Normln"/>
    <w:next w:val="Normln"/>
    <w:autoRedefine/>
    <w:uiPriority w:val="49"/>
    <w:rsid w:val="0023528D"/>
    <w:pPr>
      <w:spacing w:after="120" w:line="0" w:lineRule="atLeast"/>
      <w:ind w:left="2160" w:right="720"/>
    </w:pPr>
    <w:rPr>
      <w:rFonts w:ascii="Times New Roman" w:eastAsia="Calibri" w:hAnsi="Times New Roman"/>
      <w:sz w:val="24"/>
    </w:rPr>
  </w:style>
  <w:style w:type="paragraph" w:styleId="Obsah5">
    <w:name w:val="toc 5"/>
    <w:basedOn w:val="Normln"/>
    <w:next w:val="Normln"/>
    <w:autoRedefine/>
    <w:uiPriority w:val="49"/>
    <w:rsid w:val="0023528D"/>
    <w:pPr>
      <w:spacing w:after="120" w:line="0" w:lineRule="atLeast"/>
      <w:ind w:left="2880" w:right="720"/>
    </w:pPr>
    <w:rPr>
      <w:rFonts w:ascii="Times New Roman" w:eastAsia="Calibri" w:hAnsi="Times New Roman"/>
      <w:sz w:val="24"/>
    </w:rPr>
  </w:style>
  <w:style w:type="paragraph" w:styleId="Obsah7">
    <w:name w:val="toc 7"/>
    <w:basedOn w:val="Normln"/>
    <w:next w:val="Normln"/>
    <w:autoRedefine/>
    <w:uiPriority w:val="49"/>
    <w:rsid w:val="0023528D"/>
    <w:pPr>
      <w:spacing w:after="120" w:line="0" w:lineRule="atLeast"/>
      <w:ind w:left="3600" w:right="720"/>
    </w:pPr>
    <w:rPr>
      <w:rFonts w:ascii="Times New Roman" w:eastAsia="Calibri" w:hAnsi="Times New Roman"/>
      <w:sz w:val="24"/>
    </w:rPr>
  </w:style>
  <w:style w:type="paragraph" w:styleId="Obsah8">
    <w:name w:val="toc 8"/>
    <w:basedOn w:val="Normln"/>
    <w:next w:val="Normln"/>
    <w:autoRedefine/>
    <w:uiPriority w:val="49"/>
    <w:rsid w:val="0023528D"/>
    <w:pPr>
      <w:spacing w:after="120" w:line="0" w:lineRule="atLeast"/>
      <w:ind w:left="3600" w:right="720"/>
    </w:pPr>
    <w:rPr>
      <w:rFonts w:ascii="Times New Roman" w:eastAsia="Calibri" w:hAnsi="Times New Roman"/>
      <w:sz w:val="24"/>
    </w:rPr>
  </w:style>
  <w:style w:type="paragraph" w:styleId="Obsah9">
    <w:name w:val="toc 9"/>
    <w:basedOn w:val="Normln"/>
    <w:next w:val="Normln"/>
    <w:autoRedefine/>
    <w:uiPriority w:val="49"/>
    <w:rsid w:val="0023528D"/>
    <w:pPr>
      <w:spacing w:after="120" w:line="0" w:lineRule="atLeast"/>
      <w:ind w:left="3600" w:right="720"/>
    </w:pPr>
    <w:rPr>
      <w:rFonts w:ascii="Times New Roman" w:eastAsia="Calibri" w:hAnsi="Times New Roman"/>
      <w:sz w:val="24"/>
    </w:rPr>
  </w:style>
  <w:style w:type="character" w:styleId="Odkaznavysvtlivky">
    <w:name w:val="endnote reference"/>
    <w:basedOn w:val="Standardnpsmoodstavce"/>
    <w:uiPriority w:val="99"/>
    <w:semiHidden/>
    <w:rsid w:val="0023528D"/>
    <w:rPr>
      <w:vertAlign w:val="superscript"/>
    </w:rPr>
  </w:style>
  <w:style w:type="paragraph" w:customStyle="1" w:styleId="CharChar1CharChar">
    <w:name w:val="Char Char1 Char Char"/>
    <w:basedOn w:val="Normln"/>
    <w:rsid w:val="0023528D"/>
    <w:pPr>
      <w:spacing w:after="160" w:line="240" w:lineRule="exact"/>
    </w:pPr>
    <w:rPr>
      <w:rFonts w:ascii="Verdana" w:eastAsia="Times New Roman" w:hAnsi="Verdana"/>
    </w:rPr>
  </w:style>
  <w:style w:type="paragraph" w:customStyle="1" w:styleId="Memohead">
    <w:name w:val="Memohead"/>
    <w:uiPriority w:val="99"/>
    <w:semiHidden/>
    <w:rsid w:val="0023528D"/>
    <w:pPr>
      <w:shd w:val="clear" w:color="auto" w:fill="FFFFFF"/>
      <w:autoSpaceDE w:val="0"/>
      <w:autoSpaceDN w:val="0"/>
      <w:adjustRightInd w:val="0"/>
    </w:pPr>
    <w:rPr>
      <w:rFonts w:ascii="Times New Roman" w:hAnsi="Times New Roman"/>
      <w:b/>
      <w:sz w:val="24"/>
    </w:rPr>
  </w:style>
  <w:style w:type="paragraph" w:customStyle="1" w:styleId="Memorandum">
    <w:name w:val="Memorandum"/>
    <w:basedOn w:val="Normln"/>
    <w:uiPriority w:val="99"/>
    <w:semiHidden/>
    <w:rsid w:val="0023528D"/>
    <w:pPr>
      <w:spacing w:after="720" w:line="0" w:lineRule="atLeast"/>
      <w:jc w:val="center"/>
    </w:pPr>
    <w:rPr>
      <w:rFonts w:ascii="Segoe Script" w:eastAsia="Times New Roman" w:hAnsi="Segoe Script"/>
      <w:b/>
      <w:spacing w:val="100"/>
      <w:sz w:val="28"/>
    </w:rPr>
  </w:style>
  <w:style w:type="paragraph" w:styleId="Titulek">
    <w:name w:val="caption"/>
    <w:basedOn w:val="Normln"/>
    <w:next w:val="Normln"/>
    <w:uiPriority w:val="35"/>
    <w:semiHidden/>
    <w:rsid w:val="0023528D"/>
    <w:pPr>
      <w:spacing w:after="240" w:line="0" w:lineRule="atLeast"/>
    </w:pPr>
    <w:rPr>
      <w:rFonts w:ascii="Times New Roman" w:eastAsia="Calibri" w:hAnsi="Times New Roman"/>
      <w:b/>
      <w:color w:val="4F81BD"/>
      <w:sz w:val="18"/>
    </w:rPr>
  </w:style>
  <w:style w:type="paragraph" w:styleId="Nadpisobsahu">
    <w:name w:val="TOC Heading"/>
    <w:basedOn w:val="Normln"/>
    <w:next w:val="Normln"/>
    <w:uiPriority w:val="49"/>
    <w:semiHidden/>
    <w:rsid w:val="0023528D"/>
    <w:pPr>
      <w:keepLines/>
      <w:spacing w:after="240" w:line="0" w:lineRule="atLeast"/>
    </w:pPr>
    <w:rPr>
      <w:rFonts w:ascii="Times New Roman" w:eastAsia="Times New Roman" w:hAnsi="Times New Roman"/>
      <w:b/>
      <w:sz w:val="24"/>
    </w:rPr>
  </w:style>
  <w:style w:type="paragraph" w:styleId="Bibliografie">
    <w:name w:val="Bibliography"/>
    <w:basedOn w:val="Normln"/>
    <w:next w:val="Normln"/>
    <w:uiPriority w:val="37"/>
    <w:semiHidden/>
    <w:rsid w:val="0023528D"/>
    <w:pPr>
      <w:spacing w:after="240" w:line="0" w:lineRule="atLeast"/>
    </w:pPr>
    <w:rPr>
      <w:rFonts w:ascii="Times New Roman" w:eastAsia="Calibri" w:hAnsi="Times New Roman"/>
      <w:sz w:val="24"/>
    </w:rPr>
  </w:style>
  <w:style w:type="paragraph" w:styleId="Adresanaoblku">
    <w:name w:val="envelope address"/>
    <w:basedOn w:val="Normln"/>
    <w:uiPriority w:val="99"/>
    <w:semiHidden/>
    <w:rsid w:val="0023528D"/>
    <w:pPr>
      <w:ind w:left="2880"/>
    </w:pPr>
    <w:rPr>
      <w:rFonts w:ascii="Times New Roman" w:eastAsia="Times New Roman" w:hAnsi="Times New Roman"/>
      <w:sz w:val="24"/>
    </w:rPr>
  </w:style>
  <w:style w:type="paragraph" w:styleId="Zptenadresanaoblku">
    <w:name w:val="envelope return"/>
    <w:basedOn w:val="Normln"/>
    <w:uiPriority w:val="99"/>
    <w:semiHidden/>
    <w:rsid w:val="0023528D"/>
    <w:rPr>
      <w:rFonts w:ascii="Times New Roman" w:eastAsia="Times New Roman" w:hAnsi="Times New Roman"/>
    </w:rPr>
  </w:style>
  <w:style w:type="paragraph" w:styleId="Rejstk1">
    <w:name w:val="index 1"/>
    <w:basedOn w:val="Normln"/>
    <w:next w:val="Normln"/>
    <w:autoRedefine/>
    <w:uiPriority w:val="99"/>
    <w:semiHidden/>
    <w:rsid w:val="0023528D"/>
    <w:pPr>
      <w:ind w:left="240" w:hanging="240"/>
    </w:pPr>
    <w:rPr>
      <w:rFonts w:ascii="Times New Roman" w:eastAsia="Calibri" w:hAnsi="Times New Roman"/>
      <w:sz w:val="24"/>
    </w:rPr>
  </w:style>
  <w:style w:type="paragraph" w:styleId="Hlavikarejstku">
    <w:name w:val="index heading"/>
    <w:basedOn w:val="Normln"/>
    <w:next w:val="Rejstk1"/>
    <w:uiPriority w:val="99"/>
    <w:semiHidden/>
    <w:rsid w:val="0023528D"/>
    <w:pPr>
      <w:spacing w:after="240" w:line="0" w:lineRule="atLeast"/>
    </w:pPr>
    <w:rPr>
      <w:rFonts w:ascii="Times New Roman" w:eastAsia="Times New Roman" w:hAnsi="Times New Roman"/>
      <w:b/>
      <w:sz w:val="24"/>
    </w:rPr>
  </w:style>
  <w:style w:type="paragraph" w:styleId="Hlavikaobsahu">
    <w:name w:val="toa heading"/>
    <w:basedOn w:val="Normln"/>
    <w:next w:val="Normln"/>
    <w:uiPriority w:val="99"/>
    <w:semiHidden/>
    <w:rsid w:val="0023528D"/>
    <w:pPr>
      <w:spacing w:after="240" w:line="0" w:lineRule="atLeast"/>
    </w:pPr>
    <w:rPr>
      <w:rFonts w:ascii="Times New Roman" w:eastAsia="Times New Roman" w:hAnsi="Times New Roman"/>
      <w:b/>
      <w:sz w:val="24"/>
    </w:rPr>
  </w:style>
  <w:style w:type="paragraph" w:customStyle="1" w:styleId="tabulka">
    <w:name w:val="tabulka"/>
    <w:basedOn w:val="Normln"/>
    <w:rsid w:val="0023528D"/>
    <w:pPr>
      <w:spacing w:before="120" w:line="240" w:lineRule="exact"/>
      <w:jc w:val="center"/>
    </w:pPr>
  </w:style>
  <w:style w:type="paragraph" w:customStyle="1" w:styleId="CharChar1CharChar2">
    <w:name w:val="Char Char1 Char Char2"/>
    <w:basedOn w:val="Normln"/>
    <w:rsid w:val="0023528D"/>
    <w:pPr>
      <w:spacing w:after="160" w:line="240" w:lineRule="exact"/>
    </w:pPr>
    <w:rPr>
      <w:rFonts w:ascii="Verdana" w:eastAsia="Times New Roman" w:hAnsi="Verdana"/>
    </w:rPr>
  </w:style>
  <w:style w:type="character" w:customStyle="1" w:styleId="BezmezerChar">
    <w:name w:val="Bez mezer Char"/>
    <w:basedOn w:val="Standardnpsmoodstavce"/>
    <w:link w:val="Bezmezer"/>
    <w:uiPriority w:val="1"/>
    <w:rsid w:val="0023528D"/>
    <w:rPr>
      <w:rFonts w:ascii="Times New Roman" w:eastAsia="Times New Roman" w:hAnsi="Times New Roman" w:hint="default"/>
    </w:rPr>
  </w:style>
  <w:style w:type="paragraph" w:styleId="Bezmezer">
    <w:name w:val="No Spacing"/>
    <w:link w:val="BezmezerChar"/>
    <w:uiPriority w:val="1"/>
    <w:qFormat/>
    <w:rsid w:val="0023528D"/>
    <w:pPr>
      <w:shd w:val="clear" w:color="auto" w:fill="FFFFFF"/>
      <w:autoSpaceDE w:val="0"/>
      <w:autoSpaceDN w:val="0"/>
      <w:adjustRightInd w:val="0"/>
    </w:pPr>
    <w:rPr>
      <w:rFonts w:ascii="Times New Roman" w:hAnsi="Times New Roman"/>
      <w:sz w:val="22"/>
    </w:rPr>
  </w:style>
  <w:style w:type="character" w:customStyle="1" w:styleId="cizojazycne">
    <w:name w:val="cizojazycne"/>
    <w:basedOn w:val="Standardnpsmoodstavce"/>
    <w:rsid w:val="0023528D"/>
  </w:style>
  <w:style w:type="character" w:customStyle="1" w:styleId="doc">
    <w:name w:val="doc"/>
    <w:basedOn w:val="Standardnpsmoodstavce"/>
    <w:rsid w:val="0023528D"/>
  </w:style>
  <w:style w:type="character" w:customStyle="1" w:styleId="kdy">
    <w:name w:val="kdy"/>
    <w:basedOn w:val="Standardnpsmoodstavce"/>
    <w:rsid w:val="0023528D"/>
  </w:style>
  <w:style w:type="character" w:styleId="Sledovanodkaz">
    <w:name w:val="FollowedHyperlink"/>
    <w:basedOn w:val="Standardnpsmoodstavce"/>
    <w:uiPriority w:val="99"/>
    <w:semiHidden/>
    <w:rsid w:val="0023528D"/>
    <w:rPr>
      <w:color w:val="800080"/>
      <w:u w:val="single"/>
    </w:rPr>
  </w:style>
  <w:style w:type="paragraph" w:customStyle="1" w:styleId="CharChar1CharChar1">
    <w:name w:val="Char Char1 Char Char1"/>
    <w:basedOn w:val="Normln"/>
    <w:rsid w:val="0023528D"/>
    <w:pPr>
      <w:spacing w:after="160" w:line="240" w:lineRule="exact"/>
    </w:pPr>
    <w:rPr>
      <w:rFonts w:ascii="Verdana" w:eastAsia="Times New Roman" w:hAnsi="Verdana"/>
    </w:rPr>
  </w:style>
  <w:style w:type="paragraph" w:customStyle="1" w:styleId="CharChar1CharChar0">
    <w:name w:val="Char Char1 Char Char_0"/>
    <w:basedOn w:val="Normln"/>
    <w:next w:val="Normln"/>
    <w:uiPriority w:val="99"/>
    <w:rsid w:val="0023528D"/>
    <w:pPr>
      <w:spacing w:after="160" w:line="240" w:lineRule="exact"/>
    </w:pPr>
    <w:rPr>
      <w:rFonts w:ascii="Verdana" w:eastAsia="Times New Roman" w:hAnsi="Verdana"/>
    </w:rPr>
  </w:style>
  <w:style w:type="paragraph" w:customStyle="1" w:styleId="CharChar1CharChar10">
    <w:name w:val="Char Char1 Char Char_1"/>
    <w:basedOn w:val="Normln"/>
    <w:next w:val="Normln"/>
    <w:uiPriority w:val="99"/>
    <w:rsid w:val="0023528D"/>
    <w:pPr>
      <w:spacing w:after="160" w:line="240" w:lineRule="exact"/>
    </w:pPr>
    <w:rPr>
      <w:rFonts w:ascii="Verdana" w:eastAsia="Times New Roman" w:hAnsi="Verdana"/>
    </w:rPr>
  </w:style>
  <w:style w:type="paragraph" w:customStyle="1" w:styleId="nadpislanku0">
    <w:name w:val="nadpis èlanku_0"/>
    <w:basedOn w:val="Normln"/>
    <w:uiPriority w:val="99"/>
    <w:rsid w:val="0023528D"/>
    <w:pPr>
      <w:spacing w:before="360" w:after="240" w:line="260" w:lineRule="atLeast"/>
      <w:ind w:left="360" w:hanging="360"/>
      <w:jc w:val="center"/>
    </w:pPr>
    <w:rPr>
      <w:smallCaps/>
    </w:rPr>
  </w:style>
  <w:style w:type="table" w:styleId="Mkatabulky">
    <w:name w:val="Table Grid"/>
    <w:uiPriority w:val="59"/>
    <w:rsid w:val="0023528D"/>
    <w:pPr>
      <w:autoSpaceDE w:val="0"/>
      <w:autoSpaceDN w:val="0"/>
      <w:adjustRightInd w:val="0"/>
    </w:pPr>
    <w:rPr>
      <w:rFonts w:ascii="Calibri"/>
      <w:noProof/>
    </w:rPr>
    <w:tblPr>
      <w:tblCellMar>
        <w:top w:w="0" w:type="dxa"/>
        <w:left w:w="0" w:type="dxa"/>
        <w:bottom w:w="0" w:type="dxa"/>
        <w:right w:w="0" w:type="dxa"/>
      </w:tblCellMar>
    </w:tblPr>
  </w:style>
  <w:style w:type="table" w:customStyle="1" w:styleId="TableGrid1">
    <w:name w:val="Table Grid1"/>
    <w:uiPriority w:val="99"/>
    <w:rsid w:val="0023528D"/>
    <w:pPr>
      <w:autoSpaceDE w:val="0"/>
      <w:autoSpaceDN w:val="0"/>
      <w:adjustRightInd w:val="0"/>
    </w:pPr>
    <w:rPr>
      <w:rFonts w:ascii="Calibri"/>
      <w:noProof/>
    </w:rPr>
    <w:tblPr>
      <w:tblCellMar>
        <w:top w:w="0" w:type="dxa"/>
        <w:left w:w="0" w:type="dxa"/>
        <w:bottom w:w="0" w:type="dxa"/>
        <w:right w:w="0" w:type="dxa"/>
      </w:tblCellMar>
    </w:tblPr>
  </w:style>
  <w:style w:type="table" w:customStyle="1" w:styleId="TableGrid11">
    <w:name w:val="Table Grid11"/>
    <w:uiPriority w:val="99"/>
    <w:rsid w:val="0023528D"/>
    <w:pPr>
      <w:autoSpaceDE w:val="0"/>
      <w:autoSpaceDN w:val="0"/>
      <w:adjustRightInd w:val="0"/>
    </w:pPr>
    <w:rPr>
      <w:rFonts w:ascii="Calibri"/>
      <w:noProof/>
    </w:rPr>
    <w:tblPr>
      <w:tblCellMar>
        <w:top w:w="0" w:type="dxa"/>
        <w:left w:w="0" w:type="dxa"/>
        <w:bottom w:w="0" w:type="dxa"/>
        <w:right w:w="0" w:type="dxa"/>
      </w:tblCellMar>
    </w:tblPr>
  </w:style>
  <w:style w:type="table" w:customStyle="1" w:styleId="Mkatabulky1">
    <w:name w:val="Møížka tabulky1"/>
    <w:uiPriority w:val="99"/>
    <w:rsid w:val="0023528D"/>
    <w:pPr>
      <w:autoSpaceDE w:val="0"/>
      <w:autoSpaceDN w:val="0"/>
      <w:adjustRightInd w:val="0"/>
    </w:pPr>
    <w:rPr>
      <w:rFonts w:ascii="Calibri"/>
      <w:noProof/>
    </w:rPr>
    <w:tblPr>
      <w:tblCellMar>
        <w:top w:w="0" w:type="dxa"/>
        <w:left w:w="0" w:type="dxa"/>
        <w:bottom w:w="0" w:type="dxa"/>
        <w:right w:w="0" w:type="dxa"/>
      </w:tblCellMar>
    </w:tblPr>
  </w:style>
  <w:style w:type="table" w:customStyle="1" w:styleId="Mkatabulky2">
    <w:name w:val="Møížka tabulky2"/>
    <w:uiPriority w:val="99"/>
    <w:rsid w:val="0023528D"/>
    <w:pPr>
      <w:autoSpaceDE w:val="0"/>
      <w:autoSpaceDN w:val="0"/>
      <w:adjustRightInd w:val="0"/>
    </w:pPr>
    <w:rPr>
      <w:rFonts w:ascii="Calibri"/>
      <w:noProof/>
    </w:rPr>
    <w:tblPr>
      <w:tblCellMar>
        <w:top w:w="0" w:type="dxa"/>
        <w:left w:w="0" w:type="dxa"/>
        <w:bottom w:w="0" w:type="dxa"/>
        <w:right w:w="0" w:type="dxa"/>
      </w:tblCellMar>
    </w:tblPr>
  </w:style>
  <w:style w:type="table" w:customStyle="1" w:styleId="Mkatabulky10">
    <w:name w:val="Møížka tabulky1_0"/>
    <w:uiPriority w:val="99"/>
    <w:rsid w:val="0023528D"/>
    <w:pPr>
      <w:autoSpaceDE w:val="0"/>
      <w:autoSpaceDN w:val="0"/>
      <w:adjustRightInd w:val="0"/>
    </w:pPr>
    <w:rPr>
      <w:rFonts w:ascii="Calibri"/>
      <w:noProof/>
    </w:rPr>
    <w:tblPr>
      <w:tblCellMar>
        <w:top w:w="0" w:type="dxa"/>
        <w:left w:w="0" w:type="dxa"/>
        <w:bottom w:w="0" w:type="dxa"/>
        <w:right w:w="0" w:type="dxa"/>
      </w:tblCellMar>
    </w:tblPr>
  </w:style>
  <w:style w:type="table" w:customStyle="1" w:styleId="Mkatabulky20">
    <w:name w:val="Møížka tabulky2_0"/>
    <w:uiPriority w:val="99"/>
    <w:rsid w:val="0023528D"/>
    <w:pPr>
      <w:autoSpaceDE w:val="0"/>
      <w:autoSpaceDN w:val="0"/>
      <w:adjustRightInd w:val="0"/>
    </w:pPr>
    <w:rPr>
      <w:rFonts w:ascii="Calibri"/>
      <w:noProof/>
    </w:rPr>
    <w:tblPr>
      <w:tblCellMar>
        <w:top w:w="0" w:type="dxa"/>
        <w:left w:w="0" w:type="dxa"/>
        <w:bottom w:w="0" w:type="dxa"/>
        <w:right w:w="0" w:type="dxa"/>
      </w:tblCellMar>
    </w:tblPr>
  </w:style>
  <w:style w:type="character" w:styleId="Zstupntext">
    <w:name w:val="Placeholder Text"/>
    <w:basedOn w:val="Standardnpsmoodstavce"/>
    <w:uiPriority w:val="99"/>
    <w:semiHidden/>
    <w:rsid w:val="00C608AC"/>
    <w:rPr>
      <w:color w:val="808080"/>
    </w:rPr>
  </w:style>
  <w:style w:type="table" w:customStyle="1" w:styleId="Svtlmkatabulky1">
    <w:name w:val="Světlá mřížka tabulky1"/>
    <w:basedOn w:val="Normlntabulka"/>
    <w:uiPriority w:val="40"/>
    <w:rsid w:val="00D57E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Standardnpsmoodstavce"/>
    <w:uiPriority w:val="99"/>
    <w:semiHidden/>
    <w:unhideWhenUsed/>
    <w:rsid w:val="003A12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08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337EB-3B48-47DA-A98B-B98F3AA7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17044</Words>
  <Characters>100566</Characters>
  <Application>Microsoft Office Word</Application>
  <DocSecurity>0</DocSecurity>
  <Lines>838</Lines>
  <Paragraphs>234</Paragraphs>
  <ScaleCrop>false</ScaleCrop>
  <LinksUpToDate>false</LinksUpToDate>
  <CharactersWithSpaces>117376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2018-05-25T12:25:00Z</dcterms:created>
  <dcterms:modified xsi:type="dcterms:W3CDTF">2018-05-25T12:27:00Z</dcterms:modified>
</cp:coreProperties>
</file>