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35" w:rsidRPr="00A079C9" w:rsidRDefault="00463D2B" w:rsidP="00553E35">
      <w:pPr>
        <w:ind w:left="-142" w:firstLine="142"/>
        <w:jc w:val="both"/>
        <w:rPr>
          <w:rFonts w:ascii="Garamond" w:hAnsi="Garamond"/>
          <w:b/>
          <w:bCs/>
          <w:u w:val="single"/>
        </w:rPr>
      </w:pPr>
      <w:r w:rsidRPr="00A079C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7D3E17" wp14:editId="0DC39D26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5803265" cy="1143000"/>
                <wp:effectExtent l="0" t="0" r="698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143000"/>
                        </a:xfrm>
                        <a:prstGeom prst="rect">
                          <a:avLst/>
                        </a:prstGeom>
                        <a:solidFill>
                          <a:srgbClr val="EAFFD5">
                            <a:alpha val="50000"/>
                          </a:srgbClr>
                        </a:solidFill>
                        <a:ln w="19050" cmpd="dbl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E35" w:rsidRDefault="00553E35" w:rsidP="003D0C60">
                            <w:pPr>
                              <w:ind w:right="-24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</w:rPr>
                              <w:t xml:space="preserve">Smlouva o poskytnutí dotace </w:t>
                            </w:r>
                          </w:p>
                          <w:p w:rsidR="00553E35" w:rsidRDefault="00553E35" w:rsidP="003D0C60">
                            <w:pPr>
                              <w:ind w:right="-24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</w:rPr>
                            </w:pPr>
                            <w:r w:rsidRPr="00A079C9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</w:rPr>
                              <w:t>č.</w:t>
                            </w:r>
                            <w:r w:rsidR="004C2D70" w:rsidRPr="00A079C9">
                              <w:rPr>
                                <w:rFonts w:ascii="Garamond" w:hAnsi="Garamond"/>
                                <w:b/>
                                <w:bCs/>
                                <w:sz w:val="52"/>
                              </w:rPr>
                              <w:t xml:space="preserve"> </w:t>
                            </w:r>
                            <w:r w:rsidR="008E3DDF" w:rsidRPr="00A079C9">
                              <w:rPr>
                                <w:rFonts w:ascii="Garamond" w:hAnsi="Garamond"/>
                                <w:b/>
                                <w:bCs/>
                                <w:sz w:val="52"/>
                              </w:rPr>
                              <w:t>P/</w:t>
                            </w:r>
                            <w:r w:rsidR="00612A8C" w:rsidRPr="00A079C9">
                              <w:rPr>
                                <w:rFonts w:ascii="Garamond" w:hAnsi="Garamond"/>
                                <w:b/>
                                <w:bCs/>
                                <w:sz w:val="52"/>
                              </w:rPr>
                              <w:t>I</w:t>
                            </w:r>
                            <w:r w:rsidR="008E3DDF" w:rsidRPr="00A079C9">
                              <w:rPr>
                                <w:rFonts w:ascii="Garamond" w:hAnsi="Garamond"/>
                                <w:b/>
                                <w:bCs/>
                                <w:sz w:val="52"/>
                              </w:rPr>
                              <w:t>I</w:t>
                            </w:r>
                            <w:r w:rsidR="00792750" w:rsidRPr="00A079C9">
                              <w:rPr>
                                <w:rFonts w:ascii="Garamond" w:hAnsi="Garamond"/>
                                <w:b/>
                                <w:bCs/>
                                <w:sz w:val="52"/>
                              </w:rPr>
                              <w:t>/</w:t>
                            </w:r>
                            <w:r w:rsidR="00DF6C95" w:rsidRPr="00A079C9">
                              <w:rPr>
                                <w:rFonts w:ascii="Garamond" w:hAnsi="Garamond"/>
                                <w:b/>
                                <w:bCs/>
                                <w:sz w:val="52"/>
                              </w:rPr>
                              <w:t>22</w:t>
                            </w:r>
                          </w:p>
                          <w:p w:rsidR="00553E35" w:rsidRPr="00D50DC6" w:rsidRDefault="00553E35" w:rsidP="003D0C60">
                            <w:pPr>
                              <w:pStyle w:val="Zkladntext2"/>
                              <w:ind w:right="-24"/>
                              <w:rPr>
                                <w:color w:val="auto"/>
                              </w:rPr>
                            </w:pPr>
                            <w:r w:rsidRPr="00732454">
                              <w:rPr>
                                <w:color w:val="auto"/>
                              </w:rPr>
                              <w:t>podle § 10a a násl. zákona</w:t>
                            </w:r>
                            <w:r w:rsidRPr="00D50DC6">
                              <w:rPr>
                                <w:color w:val="auto"/>
                              </w:rPr>
                              <w:t xml:space="preserve"> č. 250/2000 Sb., o rozpočtových pravidlech územních rozpočtů, </w:t>
                            </w:r>
                          </w:p>
                          <w:p w:rsidR="00553E35" w:rsidRPr="00337EDB" w:rsidRDefault="00553E35" w:rsidP="003D0C60">
                            <w:pPr>
                              <w:pStyle w:val="Zkladntext2"/>
                              <w:ind w:right="-24"/>
                              <w:rPr>
                                <w:color w:val="auto"/>
                              </w:rPr>
                            </w:pPr>
                            <w:r w:rsidRPr="00D50DC6">
                              <w:rPr>
                                <w:color w:val="auto"/>
                              </w:rPr>
                              <w:t>a v souladu se zákonem č. 128/2000 Sb., o obcích, vše v platném znění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2pt;margin-top:0;width:456.9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zEVAIAAIMEAAAOAAAAZHJzL2Uyb0RvYy54bWysVF1u2zAMfh+wOwh6X+ykSZcGdYrObYYB&#10;3Q/Q7gCyLMfCJFGTlNjZjXaOXWyUlGbZ9jbsxRBF8uPHj6Kvb0atyF44L8FUdDopKRGGQyvNtqKf&#10;nzavlpT4wEzLFBhR0YPw9Gb98sX1YFdiBj2oVjiCIMavBlvRPgS7KgrPe6GZn4AVBp0dOM0Cmm5b&#10;tI4NiK5VMSvLy2IA11oHXHiPt3fZSdcJv+sEDx+7zotAVEWRW0hfl75N/Bbra7baOmZ7yY802D+w&#10;0EwaLHqCumOBkZ2Tf0FpyR146MKEgy6g6yQXqQfsZlr+0c1jz6xIvaA43p5k8v8Pln/Yf3JEtjg7&#10;SgzTOKInMQbY//hOLChBplGiwfoVRj5ajA3jGxhjeGzX2wfgXzwxUPfMbMWtczD0grVIMWUWZ6kZ&#10;x0eQZngPLdZiuwAJaOycjoCoCEF0HNXhNB7kQzheLpblxexyQQlH33Q6vyjLNMCCrZ7TrfPhrQBN&#10;4qGiDuef4Nn+wQdsBEOfQxJ9ULLdSKWS4bZNrRzZM3wr97ebzd0i5yrbs3y7wIrPJX0OT5j+HEcZ&#10;MiC/q3KBXXBtUdu2UVmu87gjQEau682mrqPWSPE3OC0DboiSuqLLWP74ZqPI96ZN7zcwqfIZk5VB&#10;jKh6FDpLHsZmPE6xgfaA+jvIm4Cbi4ce3DdKBtyCivqvO+YEJeqdwRleTefzuDbJmC9ez9Bw557m&#10;3MMMR6iKBkrysQ551XbWyW2PlfKrMXCLc+9kmkikmlkdeeNLTyoctzKu0rmdon79O9Y/AQAA//8D&#10;AFBLAwQUAAYACAAAACEAmyULMN8AAAAHAQAADwAAAGRycy9kb3ducmV2LnhtbEyPwU7DMBBE70j8&#10;g7VI3Fq7gFAT4lSAhLgg2jQ9cHTjbZI2XofYbcPfsz3BZaTVjGbeZovRdeKEQ2g9aZhNFQikytuW&#10;ag2b8m0yBxGiIWs6T6jhBwMs8uurzKTWn6nA0zrWgksopEZDE2OfShmqBp0JU98jsbfzgzORz6GW&#10;djBnLnedvFPqUTrTEi80psfXBqvD+ug0vEe1OoSX5edmWRT3q6/vcv9R7rW+vRmfn0BEHONfGC74&#10;jA45M239kWwQnYbJA78SNbCym6gkAbHl2FwpkHkm//PnvwAAAP//AwBQSwECLQAUAAYACAAAACEA&#10;toM4kv4AAADhAQAAEwAAAAAAAAAAAAAAAAAAAAAAW0NvbnRlbnRfVHlwZXNdLnhtbFBLAQItABQA&#10;BgAIAAAAIQA4/SH/1gAAAJQBAAALAAAAAAAAAAAAAAAAAC8BAABfcmVscy8ucmVsc1BLAQItABQA&#10;BgAIAAAAIQBCHszEVAIAAIMEAAAOAAAAAAAAAAAAAAAAAC4CAABkcnMvZTJvRG9jLnhtbFBLAQIt&#10;ABQABgAIAAAAIQCbJQsw3wAAAAcBAAAPAAAAAAAAAAAAAAAAAK4EAABkcnMvZG93bnJldi54bWxQ&#10;SwUGAAAAAAQABADzAAAAugUAAAAA&#10;" fillcolor="#eaffd5" strokecolor="#cfc" strokeweight="1.5pt">
                <v:fill opacity="32896f"/>
                <v:stroke linestyle="thinThin"/>
                <v:textbox>
                  <w:txbxContent>
                    <w:p w:rsidR="00553E35" w:rsidRDefault="00553E35" w:rsidP="003D0C60">
                      <w:pPr>
                        <w:ind w:right="-24"/>
                        <w:jc w:val="center"/>
                        <w:rPr>
                          <w:rFonts w:ascii="Garamond" w:hAnsi="Garamond"/>
                          <w:b/>
                          <w:bCs/>
                          <w:sz w:val="4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40"/>
                        </w:rPr>
                        <w:t xml:space="preserve">Smlouva o poskytnutí dotace </w:t>
                      </w:r>
                    </w:p>
                    <w:p w:rsidR="00553E35" w:rsidRDefault="00553E35" w:rsidP="003D0C60">
                      <w:pPr>
                        <w:ind w:right="-24"/>
                        <w:jc w:val="center"/>
                        <w:rPr>
                          <w:rFonts w:ascii="Garamond" w:hAnsi="Garamond"/>
                          <w:b/>
                          <w:bCs/>
                          <w:sz w:val="40"/>
                        </w:rPr>
                      </w:pPr>
                      <w:r w:rsidRPr="00A079C9">
                        <w:rPr>
                          <w:rFonts w:ascii="Garamond" w:hAnsi="Garamond"/>
                          <w:b/>
                          <w:bCs/>
                          <w:sz w:val="40"/>
                        </w:rPr>
                        <w:t>č.</w:t>
                      </w:r>
                      <w:r w:rsidR="004C2D70" w:rsidRPr="00A079C9">
                        <w:rPr>
                          <w:rFonts w:ascii="Garamond" w:hAnsi="Garamond"/>
                          <w:b/>
                          <w:bCs/>
                          <w:sz w:val="52"/>
                        </w:rPr>
                        <w:t xml:space="preserve"> </w:t>
                      </w:r>
                      <w:r w:rsidR="008E3DDF" w:rsidRPr="00A079C9">
                        <w:rPr>
                          <w:rFonts w:ascii="Garamond" w:hAnsi="Garamond"/>
                          <w:b/>
                          <w:bCs/>
                          <w:sz w:val="52"/>
                        </w:rPr>
                        <w:t>P/</w:t>
                      </w:r>
                      <w:r w:rsidR="00612A8C" w:rsidRPr="00A079C9">
                        <w:rPr>
                          <w:rFonts w:ascii="Garamond" w:hAnsi="Garamond"/>
                          <w:b/>
                          <w:bCs/>
                          <w:sz w:val="52"/>
                        </w:rPr>
                        <w:t>I</w:t>
                      </w:r>
                      <w:r w:rsidR="008E3DDF" w:rsidRPr="00A079C9">
                        <w:rPr>
                          <w:rFonts w:ascii="Garamond" w:hAnsi="Garamond"/>
                          <w:b/>
                          <w:bCs/>
                          <w:sz w:val="52"/>
                        </w:rPr>
                        <w:t>I</w:t>
                      </w:r>
                      <w:r w:rsidR="00792750" w:rsidRPr="00A079C9">
                        <w:rPr>
                          <w:rFonts w:ascii="Garamond" w:hAnsi="Garamond"/>
                          <w:b/>
                          <w:bCs/>
                          <w:sz w:val="52"/>
                        </w:rPr>
                        <w:t>/</w:t>
                      </w:r>
                      <w:r w:rsidR="00DF6C95" w:rsidRPr="00A079C9">
                        <w:rPr>
                          <w:rFonts w:ascii="Garamond" w:hAnsi="Garamond"/>
                          <w:b/>
                          <w:bCs/>
                          <w:sz w:val="52"/>
                        </w:rPr>
                        <w:t>22</w:t>
                      </w:r>
                      <w:bookmarkStart w:id="1" w:name="_GoBack"/>
                      <w:bookmarkEnd w:id="1"/>
                    </w:p>
                    <w:p w:rsidR="00553E35" w:rsidRPr="00D50DC6" w:rsidRDefault="00553E35" w:rsidP="003D0C60">
                      <w:pPr>
                        <w:pStyle w:val="Zkladntext2"/>
                        <w:ind w:right="-24"/>
                        <w:rPr>
                          <w:color w:val="auto"/>
                        </w:rPr>
                      </w:pPr>
                      <w:r w:rsidRPr="00732454">
                        <w:rPr>
                          <w:color w:val="auto"/>
                        </w:rPr>
                        <w:t>podle § 10a a násl. zákona</w:t>
                      </w:r>
                      <w:r w:rsidRPr="00D50DC6">
                        <w:rPr>
                          <w:color w:val="auto"/>
                        </w:rPr>
                        <w:t xml:space="preserve"> č. 250/2000 Sb., o rozpočtových pravidlech územních rozpočtů, </w:t>
                      </w:r>
                    </w:p>
                    <w:p w:rsidR="00553E35" w:rsidRPr="00337EDB" w:rsidRDefault="00553E35" w:rsidP="003D0C60">
                      <w:pPr>
                        <w:pStyle w:val="Zkladntext2"/>
                        <w:ind w:right="-24"/>
                        <w:rPr>
                          <w:color w:val="auto"/>
                        </w:rPr>
                      </w:pPr>
                      <w:r w:rsidRPr="00D50DC6">
                        <w:rPr>
                          <w:color w:val="auto"/>
                        </w:rPr>
                        <w:t>a v souladu se zákonem č. 128/2000 Sb., o obcích, vše v platném znění</w:t>
                      </w:r>
                    </w:p>
                  </w:txbxContent>
                </v:textbox>
              </v:shape>
            </w:pict>
          </mc:Fallback>
        </mc:AlternateContent>
      </w:r>
      <w:r w:rsidR="00553E35" w:rsidRPr="00A079C9">
        <w:rPr>
          <w:rFonts w:ascii="Garamond" w:hAnsi="Garamond"/>
          <w:b/>
          <w:bCs/>
          <w:u w:val="single"/>
        </w:rPr>
        <w:t xml:space="preserve"> </w:t>
      </w:r>
    </w:p>
    <w:p w:rsidR="00553E35" w:rsidRPr="00A079C9" w:rsidRDefault="00553E35" w:rsidP="00553E35">
      <w:pPr>
        <w:jc w:val="both"/>
        <w:rPr>
          <w:rFonts w:ascii="Garamond" w:hAnsi="Garamond"/>
          <w:b/>
          <w:bCs/>
          <w:u w:val="single"/>
        </w:rPr>
      </w:pPr>
    </w:p>
    <w:p w:rsidR="00553E35" w:rsidRPr="00A079C9" w:rsidRDefault="00553E35" w:rsidP="00553E35">
      <w:pPr>
        <w:jc w:val="both"/>
        <w:rPr>
          <w:rFonts w:ascii="Garamond" w:hAnsi="Garamond"/>
          <w:b/>
          <w:bCs/>
          <w:u w:val="single"/>
        </w:rPr>
      </w:pPr>
    </w:p>
    <w:p w:rsidR="00553E35" w:rsidRPr="00A079C9" w:rsidRDefault="00553E35" w:rsidP="00553E35">
      <w:pPr>
        <w:jc w:val="both"/>
        <w:rPr>
          <w:rFonts w:ascii="Garamond" w:hAnsi="Garamond"/>
          <w:b/>
          <w:bCs/>
          <w:u w:val="single"/>
        </w:rPr>
      </w:pPr>
    </w:p>
    <w:p w:rsidR="00553E35" w:rsidRPr="00A079C9" w:rsidRDefault="00553E35" w:rsidP="00553E35">
      <w:pPr>
        <w:jc w:val="both"/>
        <w:rPr>
          <w:rFonts w:ascii="Garamond" w:hAnsi="Garamond"/>
          <w:b/>
          <w:bCs/>
          <w:u w:val="single"/>
        </w:rPr>
      </w:pPr>
    </w:p>
    <w:p w:rsidR="00553E35" w:rsidRPr="00A079C9" w:rsidRDefault="00553E35" w:rsidP="00553E35">
      <w:pPr>
        <w:jc w:val="both"/>
        <w:rPr>
          <w:rFonts w:ascii="Garamond" w:hAnsi="Garamond"/>
          <w:b/>
          <w:bCs/>
          <w:u w:val="single"/>
        </w:rPr>
      </w:pPr>
    </w:p>
    <w:p w:rsidR="00553E35" w:rsidRPr="00A079C9" w:rsidRDefault="00553E35" w:rsidP="00331C66">
      <w:pPr>
        <w:spacing w:after="240"/>
        <w:jc w:val="both"/>
        <w:rPr>
          <w:rFonts w:ascii="Garamond" w:hAnsi="Garamond"/>
          <w:b/>
          <w:bCs/>
          <w:u w:val="single"/>
        </w:rPr>
      </w:pPr>
    </w:p>
    <w:p w:rsidR="00553E35" w:rsidRPr="00A079C9" w:rsidRDefault="00553E35" w:rsidP="00DF28A6">
      <w:pPr>
        <w:pStyle w:val="Nadpis2"/>
        <w:rPr>
          <w:sz w:val="24"/>
          <w:szCs w:val="24"/>
        </w:rPr>
      </w:pPr>
      <w:r w:rsidRPr="00A079C9">
        <w:rPr>
          <w:sz w:val="24"/>
          <w:szCs w:val="24"/>
        </w:rPr>
        <w:t>I.</w:t>
      </w:r>
    </w:p>
    <w:p w:rsidR="00553E35" w:rsidRPr="00A079C9" w:rsidRDefault="00553E35" w:rsidP="00DF28A6">
      <w:pPr>
        <w:pStyle w:val="Nadpis2"/>
        <w:rPr>
          <w:smallCaps/>
          <w:sz w:val="24"/>
          <w:szCs w:val="24"/>
        </w:rPr>
      </w:pPr>
      <w:r w:rsidRPr="00A079C9">
        <w:rPr>
          <w:smallCaps/>
          <w:sz w:val="24"/>
          <w:szCs w:val="24"/>
        </w:rPr>
        <w:t>Smluvní strany</w:t>
      </w:r>
    </w:p>
    <w:p w:rsidR="00553E35" w:rsidRPr="00A079C9" w:rsidRDefault="00553E35" w:rsidP="00553E35">
      <w:pPr>
        <w:rPr>
          <w:rFonts w:ascii="Garamond" w:hAnsi="Garamond"/>
        </w:rPr>
      </w:pPr>
      <w:r w:rsidRPr="00A079C9">
        <w:rPr>
          <w:rFonts w:ascii="Garamond" w:hAnsi="Garamond"/>
        </w:rPr>
        <w:t> </w:t>
      </w:r>
    </w:p>
    <w:p w:rsidR="00553E35" w:rsidRPr="00A079C9" w:rsidRDefault="00553E35" w:rsidP="00553E35">
      <w:pPr>
        <w:tabs>
          <w:tab w:val="left" w:pos="2700"/>
        </w:tabs>
        <w:jc w:val="both"/>
        <w:rPr>
          <w:rFonts w:ascii="Garamond" w:hAnsi="Garamond"/>
        </w:rPr>
      </w:pPr>
      <w:r w:rsidRPr="00A079C9">
        <w:rPr>
          <w:rFonts w:ascii="Garamond" w:hAnsi="Garamond"/>
          <w:b/>
          <w:bCs/>
          <w:u w:val="single"/>
        </w:rPr>
        <w:t>1. Poskytovatel</w:t>
      </w:r>
      <w:r w:rsidRPr="00A079C9">
        <w:rPr>
          <w:rFonts w:ascii="Garamond" w:hAnsi="Garamond"/>
          <w:b/>
          <w:bCs/>
        </w:rPr>
        <w:t xml:space="preserve">         </w:t>
      </w:r>
      <w:r w:rsidRPr="00A079C9">
        <w:rPr>
          <w:rFonts w:ascii="Garamond" w:hAnsi="Garamond"/>
          <w:b/>
          <w:bCs/>
        </w:rPr>
        <w:tab/>
        <w:t xml:space="preserve">statutární město </w:t>
      </w:r>
      <w:r w:rsidR="00F3798F" w:rsidRPr="00A079C9">
        <w:rPr>
          <w:rFonts w:ascii="Garamond" w:hAnsi="Garamond"/>
          <w:b/>
          <w:bCs/>
        </w:rPr>
        <w:t>Plzeň</w:t>
      </w:r>
    </w:p>
    <w:p w:rsidR="00553E35" w:rsidRPr="00A079C9" w:rsidRDefault="00553E35" w:rsidP="00553E35">
      <w:pPr>
        <w:tabs>
          <w:tab w:val="left" w:pos="2700"/>
        </w:tabs>
        <w:ind w:right="-141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Adresa:                    </w:t>
      </w:r>
      <w:r w:rsidRPr="00A079C9">
        <w:rPr>
          <w:rFonts w:ascii="Garamond" w:hAnsi="Garamond"/>
        </w:rPr>
        <w:tab/>
        <w:t>nám</w:t>
      </w:r>
      <w:r w:rsidR="00F3798F" w:rsidRPr="00A079C9">
        <w:rPr>
          <w:rFonts w:ascii="Garamond" w:hAnsi="Garamond"/>
        </w:rPr>
        <w:t>ěstí</w:t>
      </w:r>
      <w:r w:rsidRPr="00A079C9">
        <w:rPr>
          <w:rFonts w:ascii="Garamond" w:hAnsi="Garamond"/>
        </w:rPr>
        <w:t xml:space="preserve"> Republiky 1, </w:t>
      </w:r>
      <w:r w:rsidR="00013D9D" w:rsidRPr="00A079C9">
        <w:rPr>
          <w:rFonts w:ascii="Garamond" w:hAnsi="Garamond"/>
        </w:rPr>
        <w:t>Plzeň</w:t>
      </w:r>
      <w:r w:rsidR="00F3798F" w:rsidRPr="00A079C9">
        <w:rPr>
          <w:rFonts w:ascii="Garamond" w:hAnsi="Garamond"/>
        </w:rPr>
        <w:t>, PSČ 301 00</w:t>
      </w:r>
      <w:r w:rsidRPr="00A079C9">
        <w:rPr>
          <w:rFonts w:ascii="Garamond" w:hAnsi="Garamond"/>
        </w:rPr>
        <w:t xml:space="preserve"> </w:t>
      </w:r>
    </w:p>
    <w:p w:rsidR="00553E35" w:rsidRPr="00A079C9" w:rsidRDefault="00553E35" w:rsidP="00553E35">
      <w:pPr>
        <w:pStyle w:val="Nadpis4"/>
        <w:tabs>
          <w:tab w:val="clear" w:pos="2410"/>
          <w:tab w:val="left" w:pos="2700"/>
        </w:tabs>
        <w:rPr>
          <w:sz w:val="24"/>
        </w:rPr>
      </w:pPr>
      <w:r w:rsidRPr="00A079C9">
        <w:rPr>
          <w:sz w:val="24"/>
        </w:rPr>
        <w:t>IČ</w:t>
      </w:r>
      <w:r w:rsidR="009F63FE" w:rsidRPr="00A079C9">
        <w:rPr>
          <w:sz w:val="24"/>
        </w:rPr>
        <w:t>O</w:t>
      </w:r>
      <w:r w:rsidRPr="00A079C9">
        <w:rPr>
          <w:sz w:val="24"/>
        </w:rPr>
        <w:t xml:space="preserve">:                       </w:t>
      </w:r>
      <w:r w:rsidRPr="00A079C9">
        <w:rPr>
          <w:sz w:val="24"/>
        </w:rPr>
        <w:tab/>
        <w:t>00075370</w:t>
      </w:r>
    </w:p>
    <w:p w:rsidR="00553E35" w:rsidRPr="00A079C9" w:rsidRDefault="00553E35" w:rsidP="00553E35">
      <w:pPr>
        <w:pStyle w:val="Nadpis4"/>
        <w:tabs>
          <w:tab w:val="clear" w:pos="2410"/>
          <w:tab w:val="left" w:pos="2700"/>
        </w:tabs>
        <w:rPr>
          <w:sz w:val="24"/>
        </w:rPr>
      </w:pPr>
      <w:r w:rsidRPr="00A079C9">
        <w:rPr>
          <w:sz w:val="24"/>
        </w:rPr>
        <w:t>DIČ:</w:t>
      </w:r>
      <w:r w:rsidRPr="00A079C9">
        <w:rPr>
          <w:sz w:val="24"/>
        </w:rPr>
        <w:tab/>
        <w:t>CZ00075370</w:t>
      </w:r>
    </w:p>
    <w:p w:rsidR="00420BE1" w:rsidRPr="00A079C9" w:rsidRDefault="00553E35" w:rsidP="00553E35">
      <w:pPr>
        <w:tabs>
          <w:tab w:val="left" w:pos="2700"/>
        </w:tabs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Bankovní spojení:   </w:t>
      </w:r>
      <w:r w:rsidRPr="00A079C9">
        <w:rPr>
          <w:rFonts w:ascii="Garamond" w:hAnsi="Garamond"/>
        </w:rPr>
        <w:tab/>
      </w:r>
    </w:p>
    <w:p w:rsidR="00553E35" w:rsidRPr="00A079C9" w:rsidRDefault="00553E35" w:rsidP="00553E35">
      <w:pPr>
        <w:tabs>
          <w:tab w:val="left" w:pos="2700"/>
        </w:tabs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Číslo účtu:                   </w:t>
      </w:r>
      <w:r w:rsidRPr="00A079C9">
        <w:rPr>
          <w:rFonts w:ascii="Garamond" w:hAnsi="Garamond"/>
        </w:rPr>
        <w:tab/>
      </w:r>
    </w:p>
    <w:p w:rsidR="00553E35" w:rsidRPr="00A079C9" w:rsidRDefault="00553E35" w:rsidP="00346B25">
      <w:pPr>
        <w:tabs>
          <w:tab w:val="left" w:pos="142"/>
          <w:tab w:val="left" w:pos="2700"/>
        </w:tabs>
        <w:ind w:left="2700" w:hanging="2700"/>
        <w:jc w:val="both"/>
        <w:rPr>
          <w:rFonts w:ascii="Garamond" w:hAnsi="Garamond"/>
          <w:spacing w:val="-2"/>
        </w:rPr>
      </w:pPr>
      <w:r w:rsidRPr="00A079C9">
        <w:rPr>
          <w:rFonts w:ascii="Garamond" w:hAnsi="Garamond"/>
        </w:rPr>
        <w:t xml:space="preserve">Zastoupený:            </w:t>
      </w:r>
      <w:r w:rsidRPr="00A079C9">
        <w:rPr>
          <w:rFonts w:ascii="Garamond" w:hAnsi="Garamond"/>
        </w:rPr>
        <w:tab/>
      </w:r>
      <w:r w:rsidRPr="00A079C9">
        <w:rPr>
          <w:rFonts w:ascii="Garamond" w:hAnsi="Garamond"/>
          <w:b/>
          <w:spacing w:val="-2"/>
        </w:rPr>
        <w:t>Mgr. Martinem Baxou</w:t>
      </w:r>
      <w:r w:rsidRPr="00A079C9">
        <w:rPr>
          <w:rFonts w:ascii="Garamond" w:hAnsi="Garamond"/>
          <w:spacing w:val="-2"/>
        </w:rPr>
        <w:t xml:space="preserve">, 1. náměstkem primátora </w:t>
      </w:r>
      <w:r w:rsidR="007278B6" w:rsidRPr="00A079C9">
        <w:rPr>
          <w:rFonts w:ascii="Garamond" w:hAnsi="Garamond"/>
          <w:spacing w:val="-2"/>
        </w:rPr>
        <w:t xml:space="preserve">města Plzně </w:t>
      </w:r>
      <w:r w:rsidR="00346B25" w:rsidRPr="00A079C9">
        <w:rPr>
          <w:rFonts w:ascii="Garamond" w:hAnsi="Garamond"/>
          <w:spacing w:val="-2"/>
        </w:rPr>
        <w:t>na </w:t>
      </w:r>
      <w:r w:rsidRPr="00A079C9">
        <w:rPr>
          <w:rFonts w:ascii="Garamond" w:hAnsi="Garamond"/>
          <w:spacing w:val="-2"/>
        </w:rPr>
        <w:t>základě plné moci č. j. ZM</w:t>
      </w:r>
      <w:r w:rsidR="00C62223" w:rsidRPr="00A079C9">
        <w:rPr>
          <w:rFonts w:ascii="Garamond" w:hAnsi="Garamond"/>
          <w:spacing w:val="-2"/>
        </w:rPr>
        <w:t xml:space="preserve"> – 144/2014 ze dne 7. listopadu </w:t>
      </w:r>
      <w:r w:rsidRPr="00A079C9">
        <w:rPr>
          <w:rFonts w:ascii="Garamond" w:hAnsi="Garamond"/>
          <w:spacing w:val="-2"/>
        </w:rPr>
        <w:t>2014</w:t>
      </w:r>
    </w:p>
    <w:p w:rsidR="00256783" w:rsidRPr="00A079C9" w:rsidRDefault="00256783" w:rsidP="00346B25">
      <w:pPr>
        <w:tabs>
          <w:tab w:val="left" w:pos="142"/>
          <w:tab w:val="left" w:pos="2700"/>
        </w:tabs>
        <w:ind w:left="2700" w:hanging="2700"/>
        <w:jc w:val="both"/>
        <w:rPr>
          <w:rFonts w:ascii="Garamond" w:hAnsi="Garamond"/>
          <w:spacing w:val="-2"/>
        </w:rPr>
      </w:pPr>
    </w:p>
    <w:p w:rsidR="00256783" w:rsidRPr="00A079C9" w:rsidRDefault="00256783" w:rsidP="00256783">
      <w:pPr>
        <w:tabs>
          <w:tab w:val="left" w:pos="2700"/>
        </w:tabs>
        <w:ind w:left="284" w:hanging="284"/>
        <w:jc w:val="both"/>
        <w:rPr>
          <w:rFonts w:ascii="Garamond" w:hAnsi="Garamond"/>
          <w:b/>
          <w:bCs/>
        </w:rPr>
      </w:pPr>
      <w:r w:rsidRPr="00A079C9">
        <w:rPr>
          <w:rFonts w:ascii="Garamond" w:hAnsi="Garamond"/>
          <w:b/>
          <w:bCs/>
          <w:u w:val="single"/>
        </w:rPr>
        <w:t>2. Příjemce</w:t>
      </w:r>
      <w:r w:rsidRPr="00A079C9">
        <w:rPr>
          <w:rFonts w:ascii="Garamond" w:hAnsi="Garamond"/>
          <w:b/>
          <w:bCs/>
        </w:rPr>
        <w:t xml:space="preserve"> </w:t>
      </w:r>
      <w:r w:rsidRPr="00A079C9">
        <w:rPr>
          <w:rFonts w:ascii="Garamond" w:hAnsi="Garamond"/>
          <w:b/>
          <w:bCs/>
        </w:rPr>
        <w:tab/>
      </w:r>
      <w:r w:rsidR="00DF6C95" w:rsidRPr="00A079C9">
        <w:rPr>
          <w:rFonts w:ascii="Garamond" w:hAnsi="Garamond"/>
          <w:b/>
          <w:bCs/>
        </w:rPr>
        <w:t xml:space="preserve">Studio </w:t>
      </w:r>
      <w:proofErr w:type="spellStart"/>
      <w:r w:rsidR="00DF6C95" w:rsidRPr="00A079C9">
        <w:rPr>
          <w:rFonts w:ascii="Garamond" w:hAnsi="Garamond"/>
          <w:b/>
          <w:bCs/>
        </w:rPr>
        <w:t>Damúza</w:t>
      </w:r>
      <w:proofErr w:type="spellEnd"/>
      <w:r w:rsidR="00DF6C95" w:rsidRPr="00A079C9">
        <w:rPr>
          <w:rFonts w:ascii="Garamond" w:hAnsi="Garamond"/>
          <w:b/>
          <w:bCs/>
        </w:rPr>
        <w:t>, o.p.s</w:t>
      </w:r>
      <w:r w:rsidR="00DF6C95" w:rsidRPr="00A079C9">
        <w:rPr>
          <w:rFonts w:ascii="Garamond" w:hAnsi="Garamond"/>
          <w:i/>
          <w:iCs/>
          <w:sz w:val="20"/>
        </w:rPr>
        <w:t>.</w:t>
      </w:r>
    </w:p>
    <w:p w:rsidR="00256783" w:rsidRPr="00A079C9" w:rsidRDefault="00256783" w:rsidP="00256783">
      <w:pPr>
        <w:tabs>
          <w:tab w:val="left" w:pos="2700"/>
        </w:tabs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Právní forma:</w:t>
      </w:r>
      <w:r w:rsidRPr="00A079C9">
        <w:rPr>
          <w:rFonts w:ascii="Garamond" w:hAnsi="Garamond"/>
        </w:rPr>
        <w:tab/>
      </w:r>
      <w:r w:rsidR="00DF6C95" w:rsidRPr="00A079C9">
        <w:rPr>
          <w:rFonts w:ascii="Garamond" w:hAnsi="Garamond"/>
        </w:rPr>
        <w:t>obecně prospěšná společnost</w:t>
      </w:r>
    </w:p>
    <w:p w:rsidR="00256783" w:rsidRPr="00A079C9" w:rsidRDefault="00256783" w:rsidP="00256783">
      <w:pPr>
        <w:tabs>
          <w:tab w:val="left" w:pos="2700"/>
        </w:tabs>
        <w:jc w:val="both"/>
        <w:rPr>
          <w:rFonts w:ascii="Garamond" w:hAnsi="Garamond"/>
          <w:szCs w:val="20"/>
        </w:rPr>
      </w:pPr>
      <w:r w:rsidRPr="00A079C9">
        <w:rPr>
          <w:rFonts w:ascii="Garamond" w:hAnsi="Garamond"/>
        </w:rPr>
        <w:t xml:space="preserve">Adresa:                    </w:t>
      </w:r>
      <w:r w:rsidRPr="00A079C9">
        <w:rPr>
          <w:rFonts w:ascii="Garamond" w:hAnsi="Garamond"/>
        </w:rPr>
        <w:tab/>
      </w:r>
      <w:r w:rsidR="00DF6C95" w:rsidRPr="00A079C9">
        <w:rPr>
          <w:rFonts w:ascii="Garamond" w:hAnsi="Garamond"/>
        </w:rPr>
        <w:t xml:space="preserve">Karlova 223/26, </w:t>
      </w:r>
      <w:r w:rsidR="00682512" w:rsidRPr="00A079C9">
        <w:rPr>
          <w:rFonts w:ascii="Garamond" w:hAnsi="Garamond"/>
        </w:rPr>
        <w:t>1</w:t>
      </w:r>
      <w:r w:rsidR="00DF6C95" w:rsidRPr="00A079C9">
        <w:rPr>
          <w:rFonts w:ascii="Garamond" w:hAnsi="Garamond"/>
        </w:rPr>
        <w:t>10</w:t>
      </w:r>
      <w:r w:rsidR="00682512" w:rsidRPr="00A079C9">
        <w:rPr>
          <w:rFonts w:ascii="Garamond" w:hAnsi="Garamond"/>
        </w:rPr>
        <w:t xml:space="preserve"> </w:t>
      </w:r>
      <w:r w:rsidR="00DB27EF" w:rsidRPr="00A079C9">
        <w:rPr>
          <w:rFonts w:ascii="Garamond" w:hAnsi="Garamond"/>
        </w:rPr>
        <w:t>00 P</w:t>
      </w:r>
      <w:r w:rsidR="00DF6C95" w:rsidRPr="00A079C9">
        <w:rPr>
          <w:rFonts w:ascii="Garamond" w:hAnsi="Garamond"/>
        </w:rPr>
        <w:t>raha</w:t>
      </w:r>
    </w:p>
    <w:p w:rsidR="00256783" w:rsidRPr="00A079C9" w:rsidRDefault="00256783" w:rsidP="00256783">
      <w:pPr>
        <w:tabs>
          <w:tab w:val="left" w:pos="2700"/>
        </w:tabs>
        <w:ind w:left="284" w:hanging="284"/>
        <w:jc w:val="both"/>
        <w:rPr>
          <w:rFonts w:ascii="Garamond" w:hAnsi="Garamond"/>
          <w:szCs w:val="20"/>
        </w:rPr>
      </w:pPr>
      <w:r w:rsidRPr="00A079C9">
        <w:rPr>
          <w:rFonts w:ascii="Garamond" w:hAnsi="Garamond"/>
        </w:rPr>
        <w:t xml:space="preserve">IČO:          </w:t>
      </w:r>
      <w:r w:rsidRPr="00A079C9">
        <w:rPr>
          <w:rFonts w:ascii="Garamond" w:hAnsi="Garamond"/>
        </w:rPr>
        <w:tab/>
      </w:r>
      <w:r w:rsidR="003D122A" w:rsidRPr="00A079C9">
        <w:rPr>
          <w:rFonts w:ascii="Garamond" w:hAnsi="Garamond"/>
        </w:rPr>
        <w:t>70099715</w:t>
      </w:r>
    </w:p>
    <w:p w:rsidR="00420BE1" w:rsidRPr="00A079C9" w:rsidRDefault="00256783" w:rsidP="00256783">
      <w:pPr>
        <w:tabs>
          <w:tab w:val="left" w:pos="2700"/>
        </w:tabs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Bankovní spojení:</w:t>
      </w:r>
      <w:r w:rsidRPr="00A079C9">
        <w:rPr>
          <w:rFonts w:ascii="Garamond" w:hAnsi="Garamond"/>
        </w:rPr>
        <w:tab/>
      </w:r>
    </w:p>
    <w:p w:rsidR="00256783" w:rsidRPr="00A079C9" w:rsidRDefault="00256783" w:rsidP="00256783">
      <w:pPr>
        <w:tabs>
          <w:tab w:val="left" w:pos="2700"/>
        </w:tabs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Číslo účtu:     </w:t>
      </w:r>
      <w:r w:rsidRPr="00A079C9">
        <w:rPr>
          <w:rFonts w:ascii="Garamond" w:hAnsi="Garamond"/>
        </w:rPr>
        <w:tab/>
      </w:r>
    </w:p>
    <w:p w:rsidR="00F40E16" w:rsidRPr="00A079C9" w:rsidRDefault="00F40E16" w:rsidP="00256783">
      <w:pPr>
        <w:tabs>
          <w:tab w:val="left" w:pos="2700"/>
        </w:tabs>
        <w:ind w:left="284" w:hanging="284"/>
        <w:jc w:val="both"/>
        <w:rPr>
          <w:rFonts w:ascii="Garamond" w:hAnsi="Garamond"/>
          <w:szCs w:val="20"/>
        </w:rPr>
      </w:pPr>
      <w:r w:rsidRPr="00A079C9">
        <w:rPr>
          <w:rFonts w:ascii="Garamond" w:hAnsi="Garamond"/>
        </w:rPr>
        <w:t>Zastoupený:</w:t>
      </w:r>
      <w:r w:rsidRPr="00A079C9">
        <w:rPr>
          <w:rFonts w:ascii="Garamond" w:hAnsi="Garamond"/>
        </w:rPr>
        <w:tab/>
      </w:r>
      <w:r w:rsidR="003D122A" w:rsidRPr="00A079C9">
        <w:rPr>
          <w:rFonts w:ascii="Garamond" w:hAnsi="Garamond"/>
          <w:b/>
        </w:rPr>
        <w:t>Barborou Kalinovou</w:t>
      </w:r>
      <w:r w:rsidRPr="00A079C9">
        <w:rPr>
          <w:rFonts w:ascii="Garamond" w:hAnsi="Garamond"/>
        </w:rPr>
        <w:t xml:space="preserve">, </w:t>
      </w:r>
      <w:r w:rsidR="003D122A" w:rsidRPr="00A079C9">
        <w:rPr>
          <w:rFonts w:ascii="Garamond" w:hAnsi="Garamond"/>
        </w:rPr>
        <w:t>ředitelkou</w:t>
      </w:r>
    </w:p>
    <w:p w:rsidR="00256783" w:rsidRPr="00A079C9" w:rsidRDefault="00256783" w:rsidP="00346B25">
      <w:pPr>
        <w:tabs>
          <w:tab w:val="left" w:pos="142"/>
          <w:tab w:val="left" w:pos="2700"/>
        </w:tabs>
        <w:ind w:left="2700" w:hanging="2700"/>
        <w:jc w:val="both"/>
        <w:rPr>
          <w:rFonts w:ascii="Garamond" w:hAnsi="Garamond"/>
          <w:spacing w:val="-2"/>
        </w:rPr>
      </w:pPr>
    </w:p>
    <w:p w:rsidR="00553E35" w:rsidRPr="00A079C9" w:rsidRDefault="00553E35" w:rsidP="00B06381">
      <w:pPr>
        <w:pStyle w:val="Zkladntext"/>
        <w:spacing w:after="400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uzavírají na základě usnesení </w:t>
      </w:r>
      <w:r w:rsidR="00682512" w:rsidRPr="00A079C9">
        <w:rPr>
          <w:rFonts w:ascii="Garamond" w:hAnsi="Garamond"/>
        </w:rPr>
        <w:t>Zastupitelstva</w:t>
      </w:r>
      <w:r w:rsidR="00535E0F" w:rsidRPr="00A079C9">
        <w:rPr>
          <w:rFonts w:ascii="Garamond" w:hAnsi="Garamond"/>
        </w:rPr>
        <w:t xml:space="preserve"> města Plzně č. </w:t>
      </w:r>
      <w:r w:rsidR="00682512" w:rsidRPr="00A079C9">
        <w:rPr>
          <w:rFonts w:ascii="Garamond" w:hAnsi="Garamond"/>
        </w:rPr>
        <w:t>20</w:t>
      </w:r>
      <w:r w:rsidR="00535E0F" w:rsidRPr="00A079C9">
        <w:rPr>
          <w:rFonts w:ascii="Garamond" w:hAnsi="Garamond"/>
        </w:rPr>
        <w:t xml:space="preserve"> ze dne </w:t>
      </w:r>
      <w:r w:rsidR="00682512" w:rsidRPr="00A079C9">
        <w:rPr>
          <w:rFonts w:ascii="Garamond" w:hAnsi="Garamond"/>
        </w:rPr>
        <w:t>25</w:t>
      </w:r>
      <w:r w:rsidR="00486152" w:rsidRPr="00A079C9">
        <w:rPr>
          <w:rFonts w:ascii="Garamond" w:hAnsi="Garamond"/>
        </w:rPr>
        <w:t xml:space="preserve">. </w:t>
      </w:r>
      <w:r w:rsidR="00EA50C6" w:rsidRPr="00A079C9">
        <w:rPr>
          <w:rFonts w:ascii="Garamond" w:hAnsi="Garamond"/>
        </w:rPr>
        <w:t>l</w:t>
      </w:r>
      <w:r w:rsidR="008E3DDF" w:rsidRPr="00A079C9">
        <w:rPr>
          <w:rFonts w:ascii="Garamond" w:hAnsi="Garamond"/>
        </w:rPr>
        <w:t>edna</w:t>
      </w:r>
      <w:r w:rsidR="00EC5639" w:rsidRPr="00A079C9">
        <w:rPr>
          <w:rFonts w:ascii="Garamond" w:hAnsi="Garamond"/>
        </w:rPr>
        <w:t xml:space="preserve"> 201</w:t>
      </w:r>
      <w:r w:rsidR="008E3DDF" w:rsidRPr="00A079C9">
        <w:rPr>
          <w:rFonts w:ascii="Garamond" w:hAnsi="Garamond"/>
        </w:rPr>
        <w:t>8</w:t>
      </w:r>
      <w:r w:rsidR="00346B25" w:rsidRPr="00A079C9">
        <w:rPr>
          <w:rFonts w:ascii="Garamond" w:hAnsi="Garamond"/>
        </w:rPr>
        <w:t xml:space="preserve"> tuto smlouvu o </w:t>
      </w:r>
      <w:r w:rsidRPr="00A079C9">
        <w:rPr>
          <w:rFonts w:ascii="Garamond" w:hAnsi="Garamond"/>
        </w:rPr>
        <w:t xml:space="preserve">poskytnutí dotace v rámci </w:t>
      </w:r>
      <w:r w:rsidR="008E3DDF" w:rsidRPr="00A079C9">
        <w:rPr>
          <w:rFonts w:ascii="Garamond" w:hAnsi="Garamond"/>
        </w:rPr>
        <w:t>Jednoletého dotačního programu v oblasti kultury na podporu uměleckých a kulturních projektů pro rok 2018</w:t>
      </w:r>
      <w:r w:rsidRPr="00A079C9">
        <w:rPr>
          <w:rFonts w:ascii="Garamond" w:hAnsi="Garamond"/>
        </w:rPr>
        <w:t>.</w:t>
      </w:r>
    </w:p>
    <w:p w:rsidR="00553E35" w:rsidRPr="00A079C9" w:rsidRDefault="00553E35" w:rsidP="00DF28A6">
      <w:pPr>
        <w:jc w:val="center"/>
        <w:rPr>
          <w:rFonts w:ascii="Garamond" w:hAnsi="Garamond"/>
          <w:b/>
          <w:bCs/>
        </w:rPr>
      </w:pPr>
      <w:r w:rsidRPr="00A079C9">
        <w:rPr>
          <w:rFonts w:ascii="Garamond" w:hAnsi="Garamond"/>
          <w:b/>
          <w:bCs/>
        </w:rPr>
        <w:t>II.</w:t>
      </w:r>
    </w:p>
    <w:p w:rsidR="00553E35" w:rsidRPr="00A079C9" w:rsidRDefault="00553E35" w:rsidP="00DF28A6">
      <w:pPr>
        <w:pStyle w:val="Nadpis6"/>
        <w:suppressAutoHyphens w:val="0"/>
        <w:spacing w:after="120"/>
        <w:rPr>
          <w:spacing w:val="0"/>
          <w:sz w:val="24"/>
          <w:szCs w:val="24"/>
        </w:rPr>
      </w:pPr>
      <w:r w:rsidRPr="00A079C9">
        <w:rPr>
          <w:spacing w:val="0"/>
          <w:sz w:val="24"/>
          <w:szCs w:val="24"/>
        </w:rPr>
        <w:t>Předmět smlouvy</w:t>
      </w:r>
    </w:p>
    <w:p w:rsidR="00553E35" w:rsidRPr="00A079C9" w:rsidRDefault="00553E35" w:rsidP="005B1E0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Předmětem této smlouvy je </w:t>
      </w:r>
    </w:p>
    <w:p w:rsidR="00676DCC" w:rsidRPr="00A079C9" w:rsidRDefault="00676DCC" w:rsidP="005B1E04">
      <w:pPr>
        <w:numPr>
          <w:ilvl w:val="0"/>
          <w:numId w:val="1"/>
        </w:numPr>
        <w:tabs>
          <w:tab w:val="clear" w:pos="360"/>
          <w:tab w:val="left" w:pos="567"/>
        </w:tabs>
        <w:spacing w:after="80"/>
        <w:ind w:left="567" w:hanging="283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realizace projektu (účel dotace): </w:t>
      </w:r>
      <w:r w:rsidR="003D122A" w:rsidRPr="00A079C9">
        <w:rPr>
          <w:rFonts w:ascii="Garamond" w:hAnsi="Garamond"/>
          <w:b/>
        </w:rPr>
        <w:t xml:space="preserve">KUK! </w:t>
      </w:r>
      <w:r w:rsidR="003D122A" w:rsidRPr="00A079C9">
        <w:rPr>
          <w:rFonts w:ascii="Garamond" w:hAnsi="Garamond"/>
          <w:b/>
          <w:smallCaps/>
        </w:rPr>
        <w:t>v Plzni</w:t>
      </w:r>
      <w:r w:rsidRPr="00A079C9">
        <w:rPr>
          <w:rFonts w:ascii="Garamond" w:hAnsi="Garamond"/>
        </w:rPr>
        <w:t xml:space="preserve"> v souladu s předloženou Žádostí o dotaci č. </w:t>
      </w:r>
      <w:r w:rsidR="008E3DDF" w:rsidRPr="00A079C9">
        <w:rPr>
          <w:rFonts w:ascii="Garamond" w:hAnsi="Garamond"/>
        </w:rPr>
        <w:t>P</w:t>
      </w:r>
      <w:r w:rsidRPr="00A079C9">
        <w:rPr>
          <w:rFonts w:ascii="Garamond" w:hAnsi="Garamond"/>
        </w:rPr>
        <w:t>/</w:t>
      </w:r>
      <w:r w:rsidR="008E3DDF" w:rsidRPr="00A079C9">
        <w:rPr>
          <w:rFonts w:ascii="Garamond" w:hAnsi="Garamond"/>
        </w:rPr>
        <w:t>I</w:t>
      </w:r>
      <w:r w:rsidR="009F63FE" w:rsidRPr="00A079C9">
        <w:rPr>
          <w:rFonts w:ascii="Garamond" w:hAnsi="Garamond"/>
        </w:rPr>
        <w:t>I</w:t>
      </w:r>
      <w:r w:rsidR="0082723A" w:rsidRPr="00A079C9">
        <w:rPr>
          <w:rFonts w:ascii="Garamond" w:hAnsi="Garamond"/>
        </w:rPr>
        <w:t>/</w:t>
      </w:r>
      <w:r w:rsidR="003D122A" w:rsidRPr="00A079C9">
        <w:rPr>
          <w:rFonts w:ascii="Garamond" w:hAnsi="Garamond"/>
        </w:rPr>
        <w:t>22</w:t>
      </w:r>
    </w:p>
    <w:p w:rsidR="00553E35" w:rsidRPr="00A079C9" w:rsidRDefault="0028650E" w:rsidP="005B1E04">
      <w:pPr>
        <w:numPr>
          <w:ilvl w:val="0"/>
          <w:numId w:val="1"/>
        </w:numPr>
        <w:tabs>
          <w:tab w:val="clear" w:pos="360"/>
          <w:tab w:val="left" w:pos="567"/>
        </w:tabs>
        <w:spacing w:after="120"/>
        <w:ind w:left="567" w:hanging="283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poskytnutí finančních prostředků v celkové výši </w:t>
      </w:r>
      <w:r w:rsidR="003D122A" w:rsidRPr="00A079C9">
        <w:rPr>
          <w:rFonts w:ascii="Garamond" w:hAnsi="Garamond"/>
          <w:b/>
          <w:bCs/>
        </w:rPr>
        <w:t>5</w:t>
      </w:r>
      <w:r w:rsidR="00DC1776" w:rsidRPr="00A079C9">
        <w:rPr>
          <w:rFonts w:ascii="Garamond" w:hAnsi="Garamond"/>
          <w:b/>
          <w:bCs/>
        </w:rPr>
        <w:t>0</w:t>
      </w:r>
      <w:r w:rsidR="001A3B9A" w:rsidRPr="00A079C9">
        <w:rPr>
          <w:rFonts w:ascii="Garamond" w:hAnsi="Garamond"/>
          <w:b/>
          <w:bCs/>
        </w:rPr>
        <w:t> </w:t>
      </w:r>
      <w:r w:rsidRPr="00A079C9">
        <w:rPr>
          <w:rFonts w:ascii="Garamond" w:hAnsi="Garamond"/>
          <w:b/>
          <w:bCs/>
        </w:rPr>
        <w:t>000</w:t>
      </w:r>
      <w:r w:rsidR="001A3B9A" w:rsidRPr="00A079C9">
        <w:rPr>
          <w:rFonts w:ascii="Garamond" w:hAnsi="Garamond"/>
          <w:b/>
          <w:bCs/>
        </w:rPr>
        <w:t> Kč</w:t>
      </w:r>
      <w:r w:rsidRPr="00A079C9">
        <w:rPr>
          <w:rFonts w:ascii="Garamond" w:hAnsi="Garamond"/>
          <w:b/>
          <w:bCs/>
        </w:rPr>
        <w:t xml:space="preserve"> </w:t>
      </w:r>
      <w:r w:rsidRPr="00A079C9">
        <w:rPr>
          <w:rFonts w:ascii="Garamond" w:hAnsi="Garamond"/>
          <w:i/>
          <w:iCs/>
        </w:rPr>
        <w:t>(slovy</w:t>
      </w:r>
      <w:r w:rsidR="001A3B9A" w:rsidRPr="00A079C9">
        <w:rPr>
          <w:rFonts w:ascii="Garamond" w:hAnsi="Garamond"/>
          <w:i/>
          <w:iCs/>
        </w:rPr>
        <w:t>:</w:t>
      </w:r>
      <w:r w:rsidRPr="00A079C9">
        <w:rPr>
          <w:rFonts w:ascii="Garamond" w:hAnsi="Garamond"/>
          <w:i/>
          <w:iCs/>
        </w:rPr>
        <w:t xml:space="preserve"> </w:t>
      </w:r>
      <w:r w:rsidR="003D122A" w:rsidRPr="00A079C9">
        <w:rPr>
          <w:rFonts w:ascii="Garamond" w:hAnsi="Garamond"/>
          <w:i/>
          <w:iCs/>
        </w:rPr>
        <w:t xml:space="preserve">padesát </w:t>
      </w:r>
      <w:r w:rsidRPr="00A079C9">
        <w:rPr>
          <w:rFonts w:ascii="Garamond" w:hAnsi="Garamond"/>
          <w:i/>
          <w:iCs/>
        </w:rPr>
        <w:t>tisíc</w:t>
      </w:r>
      <w:r w:rsidR="00EC5639" w:rsidRPr="00A079C9">
        <w:rPr>
          <w:rFonts w:ascii="Garamond" w:hAnsi="Garamond"/>
          <w:i/>
          <w:iCs/>
        </w:rPr>
        <w:t xml:space="preserve"> </w:t>
      </w:r>
      <w:r w:rsidRPr="00A079C9">
        <w:rPr>
          <w:rFonts w:ascii="Garamond" w:hAnsi="Garamond"/>
          <w:i/>
          <w:iCs/>
        </w:rPr>
        <w:t>korun</w:t>
      </w:r>
      <w:r w:rsidR="00EC5639" w:rsidRPr="00A079C9">
        <w:rPr>
          <w:rFonts w:ascii="Garamond" w:hAnsi="Garamond"/>
          <w:i/>
          <w:iCs/>
        </w:rPr>
        <w:t xml:space="preserve"> </w:t>
      </w:r>
      <w:r w:rsidRPr="00A079C9">
        <w:rPr>
          <w:rFonts w:ascii="Garamond" w:hAnsi="Garamond"/>
          <w:i/>
          <w:iCs/>
        </w:rPr>
        <w:t xml:space="preserve">českých) </w:t>
      </w:r>
      <w:r w:rsidR="005C69FB" w:rsidRPr="00A079C9">
        <w:rPr>
          <w:rFonts w:ascii="Garamond" w:hAnsi="Garamond"/>
        </w:rPr>
        <w:t xml:space="preserve">z rozpočtu poskytovatele </w:t>
      </w:r>
      <w:r w:rsidR="00553E35" w:rsidRPr="00A079C9">
        <w:rPr>
          <w:rFonts w:ascii="Garamond" w:hAnsi="Garamond"/>
        </w:rPr>
        <w:t>na podporu realizace projektu podle písme</w:t>
      </w:r>
      <w:r w:rsidR="00676DCC" w:rsidRPr="00A079C9">
        <w:rPr>
          <w:rFonts w:ascii="Garamond" w:hAnsi="Garamond"/>
        </w:rPr>
        <w:t xml:space="preserve">ne a) tohoto odstavce (dále jen </w:t>
      </w:r>
      <w:r w:rsidR="00553E35" w:rsidRPr="00A079C9">
        <w:rPr>
          <w:rFonts w:ascii="Garamond" w:hAnsi="Garamond"/>
        </w:rPr>
        <w:t>dotace).</w:t>
      </w:r>
    </w:p>
    <w:p w:rsidR="00553E35" w:rsidRPr="00A079C9" w:rsidRDefault="00553E35" w:rsidP="005B1E04">
      <w:pPr>
        <w:numPr>
          <w:ilvl w:val="0"/>
          <w:numId w:val="3"/>
        </w:numPr>
        <w:tabs>
          <w:tab w:val="clear" w:pos="720"/>
          <w:tab w:val="num" w:pos="284"/>
        </w:tabs>
        <w:spacing w:after="400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Dotace je poskytovatelem poskytnuta a bude účelově použita výhradně na částečnou úhradu neinvestičních nákladů vzniklých příjemci v roce 201</w:t>
      </w:r>
      <w:r w:rsidR="00EA50C6" w:rsidRPr="00A079C9">
        <w:rPr>
          <w:rFonts w:ascii="Garamond" w:hAnsi="Garamond"/>
        </w:rPr>
        <w:t>8</w:t>
      </w:r>
      <w:r w:rsidR="007B761E" w:rsidRPr="00A079C9">
        <w:rPr>
          <w:rFonts w:ascii="Garamond" w:hAnsi="Garamond"/>
        </w:rPr>
        <w:t>, věcně a </w:t>
      </w:r>
      <w:r w:rsidRPr="00A079C9">
        <w:rPr>
          <w:rFonts w:ascii="Garamond" w:hAnsi="Garamond"/>
        </w:rPr>
        <w:t>časově příslušejících k tomuto období a souvisejících</w:t>
      </w:r>
      <w:r w:rsidRPr="00A079C9">
        <w:rPr>
          <w:rFonts w:ascii="Garamond" w:eastAsia="Batang" w:hAnsi="Garamond"/>
        </w:rPr>
        <w:t xml:space="preserve"> s </w:t>
      </w:r>
      <w:r w:rsidRPr="00A079C9">
        <w:rPr>
          <w:rFonts w:ascii="Garamond" w:hAnsi="Garamond"/>
        </w:rPr>
        <w:t>realizací kulturního projektu podle odst. 1 písm. a) tohoto článku</w:t>
      </w:r>
      <w:r w:rsidRPr="00A079C9">
        <w:rPr>
          <w:rFonts w:ascii="Garamond" w:eastAsia="Batang" w:hAnsi="Garamond"/>
        </w:rPr>
        <w:t xml:space="preserve">. </w:t>
      </w:r>
    </w:p>
    <w:p w:rsidR="00553E35" w:rsidRPr="00A079C9" w:rsidRDefault="00553E35" w:rsidP="005B1E04">
      <w:pPr>
        <w:tabs>
          <w:tab w:val="num" w:pos="284"/>
        </w:tabs>
        <w:ind w:left="284" w:hanging="284"/>
        <w:jc w:val="center"/>
        <w:rPr>
          <w:rFonts w:ascii="Garamond" w:hAnsi="Garamond"/>
          <w:b/>
          <w:bCs/>
        </w:rPr>
      </w:pPr>
      <w:r w:rsidRPr="00A079C9">
        <w:rPr>
          <w:rFonts w:ascii="Garamond" w:hAnsi="Garamond"/>
          <w:b/>
          <w:bCs/>
        </w:rPr>
        <w:t>III.</w:t>
      </w:r>
    </w:p>
    <w:p w:rsidR="00553E35" w:rsidRPr="00A079C9" w:rsidRDefault="00553E35" w:rsidP="005B1E04">
      <w:pPr>
        <w:pStyle w:val="Nadpis3"/>
        <w:tabs>
          <w:tab w:val="num" w:pos="284"/>
        </w:tabs>
        <w:spacing w:after="120"/>
        <w:ind w:left="284" w:hanging="284"/>
        <w:rPr>
          <w:smallCaps/>
          <w:sz w:val="24"/>
          <w:szCs w:val="24"/>
        </w:rPr>
      </w:pPr>
      <w:r w:rsidRPr="00A079C9">
        <w:rPr>
          <w:smallCaps/>
          <w:sz w:val="24"/>
          <w:szCs w:val="24"/>
        </w:rPr>
        <w:t>Podmínky čerpání dotace</w:t>
      </w:r>
    </w:p>
    <w:p w:rsidR="00553E35" w:rsidRPr="00A079C9" w:rsidRDefault="00553E35" w:rsidP="005B1E04">
      <w:pPr>
        <w:numPr>
          <w:ilvl w:val="0"/>
          <w:numId w:val="4"/>
        </w:numPr>
        <w:tabs>
          <w:tab w:val="clear" w:pos="720"/>
          <w:tab w:val="num" w:pos="284"/>
        </w:tabs>
        <w:spacing w:after="80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Příjemce se zavazuje používat dotaci výhradně k účelům podle čl. II., a to </w:t>
      </w:r>
      <w:r w:rsidR="007B761E" w:rsidRPr="00A079C9">
        <w:rPr>
          <w:rFonts w:ascii="Garamond" w:hAnsi="Garamond"/>
        </w:rPr>
        <w:t>v období od </w:t>
      </w:r>
      <w:r w:rsidR="007B761E" w:rsidRPr="00A079C9">
        <w:rPr>
          <w:rFonts w:ascii="Garamond" w:hAnsi="Garamond"/>
          <w:b/>
        </w:rPr>
        <w:t>1. </w:t>
      </w:r>
      <w:r w:rsidR="00C25D5D">
        <w:rPr>
          <w:rFonts w:ascii="Garamond" w:hAnsi="Garamond"/>
          <w:b/>
        </w:rPr>
        <w:t>ledn</w:t>
      </w:r>
      <w:r w:rsidR="00A11210" w:rsidRPr="00A079C9">
        <w:rPr>
          <w:rFonts w:ascii="Garamond" w:hAnsi="Garamond"/>
          <w:b/>
        </w:rPr>
        <w:t>a</w:t>
      </w:r>
      <w:r w:rsidR="0014078C" w:rsidRPr="00A079C9">
        <w:rPr>
          <w:rFonts w:ascii="Garamond" w:hAnsi="Garamond"/>
          <w:b/>
        </w:rPr>
        <w:t xml:space="preserve"> 201</w:t>
      </w:r>
      <w:r w:rsidR="00EA50C6" w:rsidRPr="00A079C9">
        <w:rPr>
          <w:rFonts w:ascii="Garamond" w:hAnsi="Garamond"/>
          <w:b/>
        </w:rPr>
        <w:t>8</w:t>
      </w:r>
      <w:r w:rsidR="0014078C" w:rsidRPr="00A079C9">
        <w:rPr>
          <w:rFonts w:ascii="Garamond" w:hAnsi="Garamond"/>
          <w:b/>
        </w:rPr>
        <w:t xml:space="preserve"> do 3</w:t>
      </w:r>
      <w:r w:rsidR="001D5C68" w:rsidRPr="00A079C9">
        <w:rPr>
          <w:rFonts w:ascii="Garamond" w:hAnsi="Garamond"/>
          <w:b/>
        </w:rPr>
        <w:t>1</w:t>
      </w:r>
      <w:r w:rsidR="0014078C" w:rsidRPr="00A079C9">
        <w:rPr>
          <w:rFonts w:ascii="Garamond" w:hAnsi="Garamond"/>
          <w:b/>
        </w:rPr>
        <w:t>. </w:t>
      </w:r>
      <w:r w:rsidR="001D5C68" w:rsidRPr="00A079C9">
        <w:rPr>
          <w:rFonts w:ascii="Garamond" w:hAnsi="Garamond"/>
          <w:b/>
        </w:rPr>
        <w:t>prosince</w:t>
      </w:r>
      <w:r w:rsidR="00EC5639" w:rsidRPr="00A079C9">
        <w:rPr>
          <w:rFonts w:ascii="Garamond" w:hAnsi="Garamond"/>
          <w:b/>
        </w:rPr>
        <w:t xml:space="preserve"> 201</w:t>
      </w:r>
      <w:r w:rsidR="00EA50C6" w:rsidRPr="00A079C9">
        <w:rPr>
          <w:rFonts w:ascii="Garamond" w:hAnsi="Garamond"/>
          <w:b/>
        </w:rPr>
        <w:t>8</w:t>
      </w:r>
      <w:r w:rsidR="004C1881" w:rsidRPr="00A079C9">
        <w:rPr>
          <w:rFonts w:ascii="Garamond" w:hAnsi="Garamond"/>
        </w:rPr>
        <w:t>.</w:t>
      </w:r>
      <w:r w:rsidR="00070C3D" w:rsidRPr="00A079C9">
        <w:rPr>
          <w:rFonts w:ascii="Garamond" w:hAnsi="Garamond"/>
        </w:rPr>
        <w:t xml:space="preserve">  </w:t>
      </w:r>
    </w:p>
    <w:p w:rsidR="00553E35" w:rsidRPr="00A079C9" w:rsidRDefault="00553E35" w:rsidP="00EF2FB1">
      <w:pPr>
        <w:numPr>
          <w:ilvl w:val="0"/>
          <w:numId w:val="4"/>
        </w:numPr>
        <w:tabs>
          <w:tab w:val="clear" w:pos="720"/>
          <w:tab w:val="num" w:pos="284"/>
        </w:tabs>
        <w:spacing w:after="80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lastRenderedPageBreak/>
        <w:t xml:space="preserve">Dotace může být použita na úhradu jednotlivých nákladových druhů </w:t>
      </w:r>
      <w:r w:rsidR="007B761E" w:rsidRPr="00A079C9">
        <w:rPr>
          <w:rFonts w:ascii="Garamond" w:hAnsi="Garamond"/>
          <w:b/>
        </w:rPr>
        <w:t>maximálně do </w:t>
      </w:r>
      <w:r w:rsidRPr="00A079C9">
        <w:rPr>
          <w:rFonts w:ascii="Garamond" w:hAnsi="Garamond"/>
          <w:b/>
        </w:rPr>
        <w:t>výše částky</w:t>
      </w:r>
      <w:r w:rsidRPr="00A079C9">
        <w:rPr>
          <w:rFonts w:ascii="Garamond" w:hAnsi="Garamond"/>
        </w:rPr>
        <w:t xml:space="preserve">, </w:t>
      </w:r>
      <w:r w:rsidRPr="00A079C9">
        <w:rPr>
          <w:rFonts w:ascii="Garamond" w:hAnsi="Garamond"/>
          <w:b/>
        </w:rPr>
        <w:t>uvedené</w:t>
      </w:r>
      <w:r w:rsidRPr="00A079C9">
        <w:rPr>
          <w:rFonts w:ascii="Garamond" w:hAnsi="Garamond"/>
        </w:rPr>
        <w:t xml:space="preserve"> v Žádosti o dotaci č</w:t>
      </w:r>
      <w:r w:rsidR="00535E0F" w:rsidRPr="00A079C9">
        <w:rPr>
          <w:rFonts w:ascii="Garamond" w:hAnsi="Garamond"/>
        </w:rPr>
        <w:t xml:space="preserve">. </w:t>
      </w:r>
      <w:r w:rsidR="008E3DDF" w:rsidRPr="00A079C9">
        <w:rPr>
          <w:rFonts w:ascii="Garamond" w:hAnsi="Garamond"/>
        </w:rPr>
        <w:t>P</w:t>
      </w:r>
      <w:r w:rsidR="004C1881" w:rsidRPr="00A079C9">
        <w:rPr>
          <w:rFonts w:ascii="Garamond" w:hAnsi="Garamond"/>
        </w:rPr>
        <w:t>/</w:t>
      </w:r>
      <w:r w:rsidR="008E3DDF" w:rsidRPr="00A079C9">
        <w:rPr>
          <w:rFonts w:ascii="Garamond" w:hAnsi="Garamond"/>
        </w:rPr>
        <w:t>II</w:t>
      </w:r>
      <w:r w:rsidR="004C1881" w:rsidRPr="00A079C9">
        <w:rPr>
          <w:rFonts w:ascii="Garamond" w:hAnsi="Garamond"/>
        </w:rPr>
        <w:t>/</w:t>
      </w:r>
      <w:r w:rsidR="00ED299A" w:rsidRPr="00A079C9">
        <w:rPr>
          <w:rFonts w:ascii="Garamond" w:hAnsi="Garamond"/>
        </w:rPr>
        <w:t>22</w:t>
      </w:r>
      <w:r w:rsidRPr="00A079C9">
        <w:rPr>
          <w:rFonts w:ascii="Garamond" w:hAnsi="Garamond"/>
        </w:rPr>
        <w:t xml:space="preserve"> v části Plánov</w:t>
      </w:r>
      <w:r w:rsidR="00346B25" w:rsidRPr="00A079C9">
        <w:rPr>
          <w:rFonts w:ascii="Garamond" w:hAnsi="Garamond"/>
        </w:rPr>
        <w:t>aný rozpočet projektu, který je </w:t>
      </w:r>
      <w:r w:rsidRPr="00A079C9">
        <w:rPr>
          <w:rFonts w:ascii="Garamond" w:hAnsi="Garamond"/>
        </w:rPr>
        <w:t>uveden v </w:t>
      </w:r>
      <w:r w:rsidRPr="00A079C9">
        <w:rPr>
          <w:rFonts w:ascii="Garamond" w:hAnsi="Garamond"/>
          <w:i/>
        </w:rPr>
        <w:t>Příloze č. 1</w:t>
      </w:r>
      <w:r w:rsidRPr="00A079C9">
        <w:rPr>
          <w:rFonts w:ascii="Garamond" w:hAnsi="Garamond"/>
        </w:rPr>
        <w:t xml:space="preserve"> této smlouvy a je její nedílnou součástí.</w:t>
      </w:r>
    </w:p>
    <w:p w:rsidR="00553E35" w:rsidRPr="00A079C9" w:rsidRDefault="00553E35" w:rsidP="005B1E04">
      <w:pPr>
        <w:tabs>
          <w:tab w:val="num" w:pos="284"/>
        </w:tabs>
        <w:spacing w:after="120"/>
        <w:ind w:left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Nesplnění této podmínky se považuje za porušení závažné povinnosti ve smyslu ustanovení § 22 odst. 5 zákona č. 250/2000 Sb., o rozpočtových pravidlech územních rozpočtů. Odvod za toto porušení rozpočtové kázně se stanoví ve výši, v jaké byla rozpočtová kázeň porušena.</w:t>
      </w:r>
    </w:p>
    <w:p w:rsidR="00553E35" w:rsidRPr="00A079C9" w:rsidRDefault="00553E35" w:rsidP="005B1E04">
      <w:pPr>
        <w:numPr>
          <w:ilvl w:val="0"/>
          <w:numId w:val="3"/>
        </w:numPr>
        <w:tabs>
          <w:tab w:val="clear" w:pos="720"/>
          <w:tab w:val="num" w:pos="284"/>
        </w:tabs>
        <w:spacing w:after="80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Příjemce zajistí, že </w:t>
      </w:r>
      <w:r w:rsidRPr="00A079C9">
        <w:rPr>
          <w:rFonts w:ascii="Garamond" w:hAnsi="Garamond"/>
          <w:b/>
        </w:rPr>
        <w:t xml:space="preserve">čerpání a vyúčtování </w:t>
      </w:r>
      <w:r w:rsidRPr="00A079C9">
        <w:rPr>
          <w:rFonts w:ascii="Garamond" w:hAnsi="Garamond"/>
        </w:rPr>
        <w:t xml:space="preserve">poskytnuté dotace bude probíhat </w:t>
      </w:r>
      <w:r w:rsidRPr="00A079C9">
        <w:rPr>
          <w:rFonts w:ascii="Garamond" w:hAnsi="Garamond"/>
          <w:b/>
        </w:rPr>
        <w:t>v souladu s platnými Zásadami poskytování dotací z rozpočtu sta</w:t>
      </w:r>
      <w:r w:rsidR="00047033" w:rsidRPr="00A079C9">
        <w:rPr>
          <w:rFonts w:ascii="Garamond" w:hAnsi="Garamond"/>
          <w:b/>
        </w:rPr>
        <w:t>tutárního města Plzně (dále </w:t>
      </w:r>
      <w:r w:rsidR="00346B25" w:rsidRPr="00A079C9">
        <w:rPr>
          <w:rFonts w:ascii="Garamond" w:hAnsi="Garamond"/>
          <w:b/>
        </w:rPr>
        <w:t>jen </w:t>
      </w:r>
      <w:r w:rsidRPr="00A079C9">
        <w:rPr>
          <w:rFonts w:ascii="Garamond" w:hAnsi="Garamond"/>
          <w:b/>
        </w:rPr>
        <w:t xml:space="preserve">„Zásady“), </w:t>
      </w:r>
      <w:r w:rsidR="007B761E" w:rsidRPr="00A079C9">
        <w:rPr>
          <w:rFonts w:ascii="Garamond" w:hAnsi="Garamond"/>
          <w:b/>
        </w:rPr>
        <w:t xml:space="preserve">zveřejněnými na webových stránkách poskytovatele </w:t>
      </w:r>
      <w:r w:rsidRPr="00A079C9">
        <w:rPr>
          <w:rFonts w:ascii="Garamond" w:hAnsi="Garamond"/>
          <w:b/>
        </w:rPr>
        <w:t>(</w:t>
      </w:r>
      <w:hyperlink r:id="rId9" w:history="1">
        <w:r w:rsidR="00346B25" w:rsidRPr="00A079C9">
          <w:rPr>
            <w:rStyle w:val="Hypertextovodkaz"/>
            <w:rFonts w:ascii="Garamond" w:hAnsi="Garamond"/>
            <w:b/>
          </w:rPr>
          <w:t>http://www.plzen.eu/obcan/urad/granty-a-dotace</w:t>
        </w:r>
      </w:hyperlink>
      <w:r w:rsidR="00047033" w:rsidRPr="00A079C9">
        <w:rPr>
          <w:rFonts w:ascii="Garamond" w:hAnsi="Garamond"/>
          <w:b/>
        </w:rPr>
        <w:t xml:space="preserve">), a v souladu </w:t>
      </w:r>
      <w:r w:rsidR="007B761E" w:rsidRPr="00A079C9">
        <w:rPr>
          <w:rFonts w:ascii="Garamond" w:hAnsi="Garamond"/>
          <w:b/>
        </w:rPr>
        <w:t xml:space="preserve">s podmínkami </w:t>
      </w:r>
      <w:r w:rsidR="008E3DDF" w:rsidRPr="00A079C9">
        <w:rPr>
          <w:rFonts w:ascii="Garamond" w:hAnsi="Garamond"/>
          <w:b/>
        </w:rPr>
        <w:t xml:space="preserve">Jednoletého dotačního programu v oblasti </w:t>
      </w:r>
      <w:r w:rsidR="00127AFA" w:rsidRPr="00A079C9">
        <w:rPr>
          <w:rFonts w:ascii="Garamond" w:hAnsi="Garamond"/>
          <w:b/>
        </w:rPr>
        <w:t>kultury na podporu uměleckých a </w:t>
      </w:r>
      <w:r w:rsidR="008E3DDF" w:rsidRPr="00A079C9">
        <w:rPr>
          <w:rFonts w:ascii="Garamond" w:hAnsi="Garamond"/>
          <w:b/>
        </w:rPr>
        <w:t>kulturních projektů pro rok 2018</w:t>
      </w:r>
      <w:r w:rsidRPr="00A079C9">
        <w:rPr>
          <w:rFonts w:ascii="Garamond" w:hAnsi="Garamond"/>
          <w:b/>
        </w:rPr>
        <w:t>, vyhlášeného sta</w:t>
      </w:r>
      <w:r w:rsidR="007B761E" w:rsidRPr="00A079C9">
        <w:rPr>
          <w:rFonts w:ascii="Garamond" w:hAnsi="Garamond"/>
          <w:b/>
        </w:rPr>
        <w:t xml:space="preserve">tutárním městem Plzeň </w:t>
      </w:r>
      <w:r w:rsidR="007B761E" w:rsidRPr="00A079C9">
        <w:rPr>
          <w:rFonts w:ascii="Garamond" w:hAnsi="Garamond"/>
        </w:rPr>
        <w:t>(dále jen </w:t>
      </w:r>
      <w:r w:rsidRPr="00A079C9">
        <w:rPr>
          <w:rFonts w:ascii="Garamond" w:hAnsi="Garamond"/>
        </w:rPr>
        <w:t>„Dotační prog</w:t>
      </w:r>
      <w:r w:rsidR="00346B25" w:rsidRPr="00A079C9">
        <w:rPr>
          <w:rFonts w:ascii="Garamond" w:hAnsi="Garamond"/>
        </w:rPr>
        <w:t>ram“), (kapitola B), které jsou </w:t>
      </w:r>
      <w:r w:rsidR="00A21A0D" w:rsidRPr="00A079C9">
        <w:rPr>
          <w:rFonts w:ascii="Garamond" w:hAnsi="Garamond"/>
        </w:rPr>
        <w:t>uvedeny v </w:t>
      </w:r>
      <w:r w:rsidRPr="00A079C9">
        <w:rPr>
          <w:rFonts w:ascii="Garamond" w:hAnsi="Garamond"/>
          <w:i/>
        </w:rPr>
        <w:t xml:space="preserve">Příloze č. 2 </w:t>
      </w:r>
      <w:r w:rsidR="00535E0F" w:rsidRPr="00A079C9">
        <w:rPr>
          <w:rFonts w:ascii="Garamond" w:hAnsi="Garamond"/>
        </w:rPr>
        <w:t>této smlouvy a </w:t>
      </w:r>
      <w:r w:rsidRPr="00A079C9">
        <w:rPr>
          <w:rFonts w:ascii="Garamond" w:hAnsi="Garamond"/>
        </w:rPr>
        <w:t xml:space="preserve">tvoří její nedílnou součást. </w:t>
      </w:r>
    </w:p>
    <w:p w:rsidR="00553E35" w:rsidRPr="00A079C9" w:rsidRDefault="00553E35" w:rsidP="004F7847">
      <w:pPr>
        <w:tabs>
          <w:tab w:val="num" w:pos="284"/>
        </w:tabs>
        <w:spacing w:after="360"/>
        <w:ind w:left="284"/>
        <w:jc w:val="both"/>
        <w:rPr>
          <w:rFonts w:ascii="Garamond" w:hAnsi="Garamond"/>
          <w:b/>
        </w:rPr>
      </w:pPr>
      <w:r w:rsidRPr="00A079C9">
        <w:rPr>
          <w:rFonts w:ascii="Garamond" w:hAnsi="Garamond"/>
          <w:b/>
        </w:rPr>
        <w:t>Příjemce podpisem této smlouvy potvrzuje, že se se zněními Zásad a Dotačního programu seznámil a zavazuje se podmínkami v nich uvedenými řídit.</w:t>
      </w:r>
    </w:p>
    <w:p w:rsidR="00553E35" w:rsidRPr="00A079C9" w:rsidRDefault="00553E35" w:rsidP="00B06381">
      <w:pPr>
        <w:ind w:left="425" w:hanging="425"/>
        <w:jc w:val="center"/>
        <w:rPr>
          <w:rFonts w:ascii="Garamond" w:hAnsi="Garamond"/>
          <w:b/>
          <w:bCs/>
        </w:rPr>
      </w:pPr>
      <w:r w:rsidRPr="00A079C9">
        <w:rPr>
          <w:rFonts w:ascii="Garamond" w:hAnsi="Garamond"/>
          <w:b/>
          <w:bCs/>
        </w:rPr>
        <w:t>IV.</w:t>
      </w:r>
    </w:p>
    <w:p w:rsidR="00553E35" w:rsidRPr="00A079C9" w:rsidRDefault="00553E35" w:rsidP="00B06381">
      <w:pPr>
        <w:pStyle w:val="Nadpis6"/>
        <w:tabs>
          <w:tab w:val="left" w:pos="284"/>
        </w:tabs>
        <w:spacing w:after="120"/>
        <w:ind w:left="425" w:hanging="425"/>
        <w:rPr>
          <w:spacing w:val="2"/>
          <w:sz w:val="24"/>
          <w:szCs w:val="24"/>
        </w:rPr>
      </w:pPr>
      <w:r w:rsidRPr="00A079C9">
        <w:rPr>
          <w:spacing w:val="2"/>
          <w:sz w:val="24"/>
          <w:szCs w:val="24"/>
        </w:rPr>
        <w:t>Předkládání zpráv a oznamovací povinnosti příjemce</w:t>
      </w:r>
    </w:p>
    <w:p w:rsidR="00FE01FC" w:rsidRPr="00A079C9" w:rsidRDefault="00FE01FC" w:rsidP="004F7847">
      <w:pPr>
        <w:spacing w:after="360"/>
        <w:jc w:val="both"/>
        <w:rPr>
          <w:rFonts w:ascii="Garamond" w:hAnsi="Garamond"/>
          <w:szCs w:val="20"/>
        </w:rPr>
      </w:pPr>
      <w:r w:rsidRPr="00A079C9">
        <w:rPr>
          <w:rFonts w:ascii="Garamond" w:hAnsi="Garamond"/>
        </w:rPr>
        <w:t xml:space="preserve">Příjemce </w:t>
      </w:r>
      <w:r w:rsidRPr="00A079C9">
        <w:rPr>
          <w:rFonts w:ascii="Garamond" w:hAnsi="Garamond"/>
          <w:b/>
        </w:rPr>
        <w:t xml:space="preserve">předloží poskytovateli </w:t>
      </w:r>
      <w:r w:rsidR="00070C3D" w:rsidRPr="00A079C9">
        <w:rPr>
          <w:rFonts w:ascii="Garamond" w:hAnsi="Garamond"/>
          <w:b/>
        </w:rPr>
        <w:t xml:space="preserve">Závěrečnou zprávu a </w:t>
      </w:r>
      <w:r w:rsidRPr="00A079C9">
        <w:rPr>
          <w:rFonts w:ascii="Garamond" w:hAnsi="Garamond"/>
          <w:b/>
        </w:rPr>
        <w:t xml:space="preserve">vyúčtování dotace </w:t>
      </w:r>
      <w:r w:rsidR="007B761E" w:rsidRPr="00A079C9">
        <w:rPr>
          <w:rFonts w:ascii="Garamond" w:hAnsi="Garamond"/>
          <w:b/>
        </w:rPr>
        <w:t>na </w:t>
      </w:r>
      <w:r w:rsidR="00070C3D" w:rsidRPr="00A079C9">
        <w:rPr>
          <w:rFonts w:ascii="Garamond" w:hAnsi="Garamond"/>
          <w:b/>
        </w:rPr>
        <w:t>formuláři stanoveném O</w:t>
      </w:r>
      <w:r w:rsidR="00A11210" w:rsidRPr="00A079C9">
        <w:rPr>
          <w:rFonts w:ascii="Garamond" w:hAnsi="Garamond"/>
          <w:b/>
        </w:rPr>
        <w:t>dborem kultury</w:t>
      </w:r>
      <w:r w:rsidR="00070C3D" w:rsidRPr="00A079C9">
        <w:rPr>
          <w:rFonts w:ascii="Garamond" w:hAnsi="Garamond"/>
          <w:b/>
        </w:rPr>
        <w:t xml:space="preserve"> MMP </w:t>
      </w:r>
      <w:r w:rsidRPr="00A079C9">
        <w:rPr>
          <w:rFonts w:ascii="Garamond" w:hAnsi="Garamond"/>
          <w:b/>
        </w:rPr>
        <w:t xml:space="preserve">nejpozději do </w:t>
      </w:r>
      <w:r w:rsidR="00ED299A" w:rsidRPr="00A079C9">
        <w:rPr>
          <w:rFonts w:ascii="Garamond" w:hAnsi="Garamond"/>
          <w:b/>
        </w:rPr>
        <w:t>3</w:t>
      </w:r>
      <w:r w:rsidR="001D5C68" w:rsidRPr="00A079C9">
        <w:rPr>
          <w:rFonts w:ascii="Garamond" w:hAnsi="Garamond"/>
          <w:b/>
        </w:rPr>
        <w:t>1</w:t>
      </w:r>
      <w:r w:rsidRPr="00A079C9">
        <w:rPr>
          <w:rFonts w:ascii="Garamond" w:hAnsi="Garamond"/>
          <w:b/>
        </w:rPr>
        <w:t xml:space="preserve">. </w:t>
      </w:r>
      <w:r w:rsidR="00ED299A" w:rsidRPr="00A079C9">
        <w:rPr>
          <w:rFonts w:ascii="Garamond" w:hAnsi="Garamond"/>
          <w:b/>
        </w:rPr>
        <w:t>prosince</w:t>
      </w:r>
      <w:r w:rsidR="004C1881" w:rsidRPr="00A079C9">
        <w:rPr>
          <w:rFonts w:ascii="Garamond" w:hAnsi="Garamond"/>
          <w:b/>
        </w:rPr>
        <w:t xml:space="preserve"> 201</w:t>
      </w:r>
      <w:r w:rsidR="00ED299A" w:rsidRPr="00A079C9">
        <w:rPr>
          <w:rFonts w:ascii="Garamond" w:hAnsi="Garamond"/>
          <w:b/>
        </w:rPr>
        <w:t>8</w:t>
      </w:r>
      <w:r w:rsidRPr="00A079C9">
        <w:rPr>
          <w:rFonts w:ascii="Garamond" w:hAnsi="Garamond"/>
        </w:rPr>
        <w:t>.</w:t>
      </w:r>
      <w:r w:rsidR="004C1881" w:rsidRPr="00A079C9">
        <w:rPr>
          <w:rFonts w:ascii="Garamond" w:hAnsi="Garamond"/>
        </w:rPr>
        <w:t xml:space="preserve"> Součástí vyúčtování budou propagační tiskoviny a fotodokumentace projektu. </w:t>
      </w:r>
    </w:p>
    <w:p w:rsidR="00553E35" w:rsidRPr="00A079C9" w:rsidRDefault="00553E35" w:rsidP="00B06381">
      <w:pPr>
        <w:ind w:left="425" w:hanging="425"/>
        <w:jc w:val="center"/>
        <w:rPr>
          <w:rFonts w:ascii="Garamond" w:hAnsi="Garamond"/>
          <w:b/>
          <w:bCs/>
        </w:rPr>
      </w:pPr>
      <w:r w:rsidRPr="00A079C9">
        <w:rPr>
          <w:rFonts w:ascii="Garamond" w:hAnsi="Garamond"/>
          <w:b/>
          <w:bCs/>
        </w:rPr>
        <w:t>V.</w:t>
      </w:r>
    </w:p>
    <w:p w:rsidR="00553E35" w:rsidRPr="00A079C9" w:rsidRDefault="00553E35" w:rsidP="00B06381">
      <w:pPr>
        <w:pStyle w:val="Nadpis2"/>
        <w:spacing w:after="120"/>
        <w:ind w:left="425" w:hanging="425"/>
        <w:rPr>
          <w:smallCaps/>
          <w:sz w:val="24"/>
          <w:szCs w:val="24"/>
        </w:rPr>
      </w:pPr>
      <w:r w:rsidRPr="00A079C9">
        <w:rPr>
          <w:smallCaps/>
          <w:sz w:val="24"/>
          <w:szCs w:val="24"/>
        </w:rPr>
        <w:t>Platební podmínky</w:t>
      </w:r>
    </w:p>
    <w:p w:rsidR="00553E35" w:rsidRPr="00A079C9" w:rsidRDefault="00553E35" w:rsidP="004F7847">
      <w:pPr>
        <w:spacing w:after="360"/>
        <w:jc w:val="both"/>
        <w:rPr>
          <w:rFonts w:ascii="Garamond" w:hAnsi="Garamond"/>
          <w:i/>
          <w:iCs/>
        </w:rPr>
      </w:pPr>
      <w:r w:rsidRPr="00A079C9">
        <w:rPr>
          <w:rFonts w:ascii="Garamond" w:hAnsi="Garamond"/>
        </w:rPr>
        <w:t>Dotace bude uvolněna do 14 dnů od nabytí účinnosti této smlouvy, a to pouze v případě, že poskytovatel ne</w:t>
      </w:r>
      <w:r w:rsidR="00A11210" w:rsidRPr="00A079C9">
        <w:rPr>
          <w:rFonts w:ascii="Garamond" w:hAnsi="Garamond"/>
        </w:rPr>
        <w:t>eviduje</w:t>
      </w:r>
      <w:r w:rsidRPr="00A079C9">
        <w:rPr>
          <w:rFonts w:ascii="Garamond" w:hAnsi="Garamond"/>
        </w:rPr>
        <w:t xml:space="preserve"> za příjemcem žádné pohledávky po lhůtě splatnosti.</w:t>
      </w:r>
      <w:r w:rsidRPr="00A079C9">
        <w:rPr>
          <w:rFonts w:ascii="Garamond" w:hAnsi="Garamond"/>
          <w:i/>
          <w:iCs/>
        </w:rPr>
        <w:t xml:space="preserve"> </w:t>
      </w:r>
    </w:p>
    <w:p w:rsidR="00553E35" w:rsidRPr="00A079C9" w:rsidRDefault="00553E35" w:rsidP="00B06381">
      <w:pPr>
        <w:ind w:left="425" w:hanging="425"/>
        <w:jc w:val="center"/>
        <w:rPr>
          <w:rFonts w:ascii="Garamond" w:hAnsi="Garamond"/>
          <w:b/>
          <w:bCs/>
        </w:rPr>
      </w:pPr>
      <w:r w:rsidRPr="00A079C9">
        <w:rPr>
          <w:rFonts w:ascii="Garamond" w:hAnsi="Garamond"/>
          <w:b/>
          <w:bCs/>
        </w:rPr>
        <w:t>VI.</w:t>
      </w:r>
    </w:p>
    <w:p w:rsidR="00553E35" w:rsidRPr="00A079C9" w:rsidRDefault="00553E35" w:rsidP="00B06381">
      <w:pPr>
        <w:pStyle w:val="Nadpis2"/>
        <w:spacing w:after="120"/>
        <w:ind w:left="425" w:hanging="425"/>
        <w:rPr>
          <w:smallCaps/>
          <w:sz w:val="24"/>
          <w:szCs w:val="24"/>
        </w:rPr>
      </w:pPr>
      <w:r w:rsidRPr="00A079C9">
        <w:rPr>
          <w:smallCaps/>
          <w:sz w:val="24"/>
          <w:szCs w:val="24"/>
        </w:rPr>
        <w:t>Další ujednání</w:t>
      </w:r>
    </w:p>
    <w:p w:rsidR="00553E35" w:rsidRPr="00A079C9" w:rsidRDefault="00553E35" w:rsidP="00F40E16">
      <w:pPr>
        <w:numPr>
          <w:ilvl w:val="0"/>
          <w:numId w:val="5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Příjemce prohlašuje, že:</w:t>
      </w:r>
    </w:p>
    <w:p w:rsidR="00553E35" w:rsidRPr="00A079C9" w:rsidRDefault="00553E35" w:rsidP="00F40E16">
      <w:pPr>
        <w:numPr>
          <w:ilvl w:val="1"/>
          <w:numId w:val="6"/>
        </w:numPr>
        <w:tabs>
          <w:tab w:val="center" w:pos="567"/>
        </w:tabs>
        <w:ind w:left="568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nemá vůči poskytovateli, jeho organizačním složkám a jeho příspěvkovým organizacím žádné nesplacené závazky po lhůtě splatnosti, </w:t>
      </w:r>
    </w:p>
    <w:p w:rsidR="00553E35" w:rsidRPr="00A079C9" w:rsidRDefault="00553E35" w:rsidP="00F40E16">
      <w:pPr>
        <w:numPr>
          <w:ilvl w:val="1"/>
          <w:numId w:val="6"/>
        </w:numPr>
        <w:tabs>
          <w:tab w:val="center" w:pos="567"/>
        </w:tabs>
        <w:ind w:left="568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není s poskytovatelem nebo jeho příspěvkovými orga</w:t>
      </w:r>
      <w:r w:rsidR="00346B25" w:rsidRPr="00A079C9">
        <w:rPr>
          <w:rFonts w:ascii="Garamond" w:hAnsi="Garamond"/>
        </w:rPr>
        <w:t>nizacemi v soudním sporu, vyjma </w:t>
      </w:r>
      <w:r w:rsidRPr="00A079C9">
        <w:rPr>
          <w:rFonts w:ascii="Garamond" w:hAnsi="Garamond"/>
        </w:rPr>
        <w:t>soudních sporů za zrušení správních rozhodnutí, vydaných v přenesené působnosti,</w:t>
      </w:r>
    </w:p>
    <w:p w:rsidR="00553E35" w:rsidRPr="00A079C9" w:rsidRDefault="00553E35" w:rsidP="00F40E16">
      <w:pPr>
        <w:numPr>
          <w:ilvl w:val="1"/>
          <w:numId w:val="6"/>
        </w:numPr>
        <w:tabs>
          <w:tab w:val="center" w:pos="567"/>
        </w:tabs>
        <w:ind w:left="568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není předmětem řízení na vyhlášení konkurzu, likvidace, správy ze strany soudů, uspořádání s věřiteli nebo podobného postupu upravenéh</w:t>
      </w:r>
      <w:r w:rsidR="00346B25" w:rsidRPr="00A079C9">
        <w:rPr>
          <w:rFonts w:ascii="Garamond" w:hAnsi="Garamond"/>
        </w:rPr>
        <w:t>o v celostátní legislativě nebo </w:t>
      </w:r>
      <w:r w:rsidRPr="00A079C9">
        <w:rPr>
          <w:rFonts w:ascii="Garamond" w:hAnsi="Garamond"/>
        </w:rPr>
        <w:t xml:space="preserve">směrnicích, </w:t>
      </w:r>
    </w:p>
    <w:p w:rsidR="00553E35" w:rsidRPr="00A079C9" w:rsidRDefault="00553E35" w:rsidP="00F40E16">
      <w:pPr>
        <w:numPr>
          <w:ilvl w:val="1"/>
          <w:numId w:val="6"/>
        </w:numPr>
        <w:tabs>
          <w:tab w:val="center" w:pos="567"/>
        </w:tabs>
        <w:spacing w:after="80"/>
        <w:ind w:left="567" w:hanging="283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není předmětem řízení na vrácení předem poskytnuté do</w:t>
      </w:r>
      <w:r w:rsidR="00DF28A6" w:rsidRPr="00A079C9">
        <w:rPr>
          <w:rFonts w:ascii="Garamond" w:hAnsi="Garamond"/>
        </w:rPr>
        <w:t>tace ze státního rozpočtu, nebo </w:t>
      </w:r>
      <w:r w:rsidRPr="00A079C9">
        <w:rPr>
          <w:rFonts w:ascii="Garamond" w:hAnsi="Garamond"/>
        </w:rPr>
        <w:t>z rozpočtu územně samosprávného celku.</w:t>
      </w:r>
    </w:p>
    <w:p w:rsidR="004F7847" w:rsidRPr="00A079C9" w:rsidRDefault="00BF30C2" w:rsidP="00F40E16">
      <w:pPr>
        <w:numPr>
          <w:ilvl w:val="0"/>
          <w:numId w:val="5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Příjemce souhlasí s tím, že výsledky projektu (pokud se na ně nevztahuje ochrana podle zákona č. 121/2000 Sb., o právu autorském, o právech souvisejících s právem autorským a o změně některých zákonů, v platném znění) mohou být bezplatně užity poskytovatelem podle jeho uvážení i mimo rámec účelů sjednaných touto smlouvou.</w:t>
      </w:r>
    </w:p>
    <w:p w:rsidR="00FB0B08" w:rsidRPr="00A079C9" w:rsidRDefault="00FB0B08" w:rsidP="00F40E16">
      <w:pPr>
        <w:numPr>
          <w:ilvl w:val="0"/>
          <w:numId w:val="5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Příjemce se zavazuje k úhradě veškeré škody, která realizací projektu případně vznikne poskytovateli nebo jeho občanům, ledaže prokáže, že škodu nemohl odvrátit ani s využitím všech přípustných prostředků. </w:t>
      </w:r>
    </w:p>
    <w:p w:rsidR="00553E35" w:rsidRPr="00A079C9" w:rsidRDefault="00553E35" w:rsidP="00F40E16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spacing w:after="80"/>
        <w:ind w:left="284" w:hanging="284"/>
        <w:contextualSpacing w:val="0"/>
        <w:jc w:val="both"/>
        <w:rPr>
          <w:rFonts w:ascii="Garamond" w:hAnsi="Garamond"/>
        </w:rPr>
      </w:pPr>
      <w:r w:rsidRPr="00A079C9">
        <w:rPr>
          <w:rFonts w:ascii="Garamond" w:hAnsi="Garamond"/>
        </w:rPr>
        <w:lastRenderedPageBreak/>
        <w:t>Smluvní strany shodně konstatují, že touto smlouvou po</w:t>
      </w:r>
      <w:r w:rsidR="00346B25" w:rsidRPr="00A079C9">
        <w:rPr>
          <w:rFonts w:ascii="Garamond" w:hAnsi="Garamond"/>
        </w:rPr>
        <w:t>dle jejich právního názoru není </w:t>
      </w:r>
      <w:r w:rsidRPr="00A079C9">
        <w:rPr>
          <w:rFonts w:ascii="Garamond" w:hAnsi="Garamond"/>
        </w:rPr>
        <w:t>poskytována veřejná podpora ve smyslu čl. 107 a násl. Smlouvy o fungová</w:t>
      </w:r>
      <w:r w:rsidR="00DF28A6" w:rsidRPr="00A079C9">
        <w:rPr>
          <w:rFonts w:ascii="Garamond" w:hAnsi="Garamond"/>
        </w:rPr>
        <w:t>ní Evropské unie. Příjemce bere </w:t>
      </w:r>
      <w:r w:rsidRPr="00A079C9">
        <w:rPr>
          <w:rFonts w:ascii="Garamond" w:hAnsi="Garamond"/>
        </w:rPr>
        <w:t>na vědomí, že jediným orgánem oprávněným rozhodovat ve věcech veřej</w:t>
      </w:r>
      <w:r w:rsidR="00DF28A6" w:rsidRPr="00A079C9">
        <w:rPr>
          <w:rFonts w:ascii="Garamond" w:hAnsi="Garamond"/>
        </w:rPr>
        <w:t>ných podpor je </w:t>
      </w:r>
      <w:r w:rsidRPr="00A079C9">
        <w:rPr>
          <w:rFonts w:ascii="Garamond" w:hAnsi="Garamond"/>
        </w:rPr>
        <w:t>Evropská komise. P</w:t>
      </w:r>
      <w:r w:rsidR="007B761E" w:rsidRPr="00A079C9">
        <w:rPr>
          <w:rFonts w:ascii="Garamond" w:hAnsi="Garamond"/>
        </w:rPr>
        <w:t>říjemce dále bere na vědomí, že </w:t>
      </w:r>
      <w:r w:rsidRPr="00A079C9">
        <w:rPr>
          <w:rFonts w:ascii="Garamond" w:hAnsi="Garamond"/>
        </w:rPr>
        <w:t>pokud Evropská komise případně zaujme v otázce existence veřejné podpory v této smlouvě odchylné stanovisko, tj. rozhodne, že tato smlouva obsahuje prvek veřejné podpory a tato veřejná podpora není slučitel</w:t>
      </w:r>
      <w:r w:rsidR="00DF28A6" w:rsidRPr="00A079C9">
        <w:rPr>
          <w:rFonts w:ascii="Garamond" w:hAnsi="Garamond"/>
        </w:rPr>
        <w:t>ná s pravidly trhu EU, je podle </w:t>
      </w:r>
      <w:r w:rsidRPr="00A079C9">
        <w:rPr>
          <w:rFonts w:ascii="Garamond" w:hAnsi="Garamond"/>
        </w:rPr>
        <w:t xml:space="preserve">příslušných předpisů EU příjemce povinen vrátit získanou veřejnou podporu poskytovateli. Příjemce prohlašuje, že byl s touto okolností seznámen a je s ní srozuměn. </w:t>
      </w:r>
    </w:p>
    <w:p w:rsidR="00553E35" w:rsidRPr="00A079C9" w:rsidRDefault="00553E35" w:rsidP="00F40E16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spacing w:after="80"/>
        <w:ind w:left="284" w:hanging="284"/>
        <w:contextualSpacing w:val="0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Vedle důvodů ukončení smlouvy uvedených v Zásadách, může poskytovatel z rozhodnutí </w:t>
      </w:r>
      <w:r w:rsidR="00A11210" w:rsidRPr="00A079C9">
        <w:rPr>
          <w:rFonts w:ascii="Garamond" w:hAnsi="Garamond"/>
        </w:rPr>
        <w:t>Zastupitelstva</w:t>
      </w:r>
      <w:r w:rsidR="00F3798F" w:rsidRPr="00A079C9">
        <w:rPr>
          <w:rFonts w:ascii="Garamond" w:hAnsi="Garamond"/>
        </w:rPr>
        <w:t xml:space="preserve"> </w:t>
      </w:r>
      <w:r w:rsidRPr="00A079C9">
        <w:rPr>
          <w:rFonts w:ascii="Garamond" w:hAnsi="Garamond"/>
        </w:rPr>
        <w:t xml:space="preserve">města Plzně odstoupit od smlouvy i v případě, kdy bude zjištěna protiprávní propagace činnosti příjemce nebo propagace jeho činnosti nerespektováním vlastnických práv jiných osob či místně uznávaných pravidel slušnosti. </w:t>
      </w:r>
    </w:p>
    <w:p w:rsidR="007E469A" w:rsidRPr="00A079C9" w:rsidRDefault="00553E35" w:rsidP="00F40E16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spacing w:after="80"/>
        <w:ind w:left="284" w:hanging="284"/>
        <w:contextualSpacing w:val="0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Příjemce se zavazuje k odstranění všech následků neoprávněného v</w:t>
      </w:r>
      <w:r w:rsidR="00DF28A6" w:rsidRPr="00A079C9">
        <w:rPr>
          <w:rFonts w:ascii="Garamond" w:hAnsi="Garamond"/>
        </w:rPr>
        <w:t>ýlepu plakátů upoutávajících na </w:t>
      </w:r>
      <w:r w:rsidRPr="00A079C9">
        <w:rPr>
          <w:rFonts w:ascii="Garamond" w:hAnsi="Garamond"/>
        </w:rPr>
        <w:t>jeho činnost na vlastní náklady.</w:t>
      </w:r>
    </w:p>
    <w:p w:rsidR="007E469A" w:rsidRPr="00A079C9" w:rsidRDefault="007E469A" w:rsidP="004F7847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spacing w:after="360"/>
        <w:ind w:left="284" w:hanging="284"/>
        <w:contextualSpacing w:val="0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Pokud u příjemce dotace dojde k přeměně jeho právní formy ane</w:t>
      </w:r>
      <w:r w:rsidR="007B761E" w:rsidRPr="00A079C9">
        <w:rPr>
          <w:rFonts w:ascii="Garamond" w:hAnsi="Garamond"/>
        </w:rPr>
        <w:t>bo k jeho zrušení dle </w:t>
      </w:r>
      <w:r w:rsidR="00535E0F" w:rsidRPr="00A079C9">
        <w:rPr>
          <w:rFonts w:ascii="Garamond" w:hAnsi="Garamond"/>
        </w:rPr>
        <w:t>zákona č. </w:t>
      </w:r>
      <w:r w:rsidRPr="00A079C9">
        <w:rPr>
          <w:rFonts w:ascii="Garamond" w:hAnsi="Garamond"/>
        </w:rPr>
        <w:t>89/2012 Sb., občanský zákoník či k jiným změnám souvi</w:t>
      </w:r>
      <w:r w:rsidR="00346B25" w:rsidRPr="00A079C9">
        <w:rPr>
          <w:rFonts w:ascii="Garamond" w:hAnsi="Garamond"/>
        </w:rPr>
        <w:t>sejícím s poskytnutím dotace je </w:t>
      </w:r>
      <w:r w:rsidRPr="00A079C9">
        <w:rPr>
          <w:rFonts w:ascii="Garamond" w:hAnsi="Garamond"/>
        </w:rPr>
        <w:t>příjemce povinen o této skutečnosti informovat poskytovatele do 15 dnů.</w:t>
      </w:r>
    </w:p>
    <w:p w:rsidR="00553E35" w:rsidRPr="00A079C9" w:rsidRDefault="00553E35" w:rsidP="00DF28A6">
      <w:pPr>
        <w:jc w:val="center"/>
        <w:rPr>
          <w:rFonts w:ascii="Garamond" w:hAnsi="Garamond"/>
          <w:b/>
          <w:bCs/>
        </w:rPr>
      </w:pPr>
      <w:r w:rsidRPr="00A079C9">
        <w:rPr>
          <w:rFonts w:ascii="Garamond" w:hAnsi="Garamond"/>
          <w:b/>
          <w:bCs/>
        </w:rPr>
        <w:t>VII.</w:t>
      </w:r>
    </w:p>
    <w:p w:rsidR="00553E35" w:rsidRPr="00A079C9" w:rsidRDefault="00553E35" w:rsidP="00DF28A6">
      <w:pPr>
        <w:pStyle w:val="Nadpis2"/>
        <w:spacing w:after="120"/>
        <w:rPr>
          <w:smallCaps/>
          <w:sz w:val="24"/>
          <w:szCs w:val="24"/>
        </w:rPr>
      </w:pPr>
      <w:r w:rsidRPr="00A079C9">
        <w:rPr>
          <w:smallCaps/>
          <w:sz w:val="24"/>
          <w:szCs w:val="24"/>
        </w:rPr>
        <w:t>Vrácení dotace</w:t>
      </w:r>
    </w:p>
    <w:p w:rsidR="00553E35" w:rsidRPr="00A079C9" w:rsidRDefault="00553E35" w:rsidP="00F40E16">
      <w:pPr>
        <w:pStyle w:val="Zkladntextodsazen2"/>
        <w:numPr>
          <w:ilvl w:val="0"/>
          <w:numId w:val="8"/>
        </w:numPr>
        <w:tabs>
          <w:tab w:val="clear" w:pos="720"/>
          <w:tab w:val="num" w:pos="284"/>
        </w:tabs>
        <w:spacing w:after="80" w:line="240" w:lineRule="auto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Vedle důvodů uvedených v Zásadách je příjemce povinen d</w:t>
      </w:r>
      <w:r w:rsidR="007B761E" w:rsidRPr="00A079C9">
        <w:rPr>
          <w:rFonts w:ascii="Garamond" w:hAnsi="Garamond"/>
        </w:rPr>
        <w:t>otaci nebo její část vrátit i v </w:t>
      </w:r>
      <w:r w:rsidRPr="00A079C9">
        <w:rPr>
          <w:rFonts w:ascii="Garamond" w:hAnsi="Garamond"/>
        </w:rPr>
        <w:t>těchto případech:</w:t>
      </w:r>
    </w:p>
    <w:p w:rsidR="00553E35" w:rsidRPr="00A079C9" w:rsidRDefault="00553E35" w:rsidP="00F40E16">
      <w:pPr>
        <w:pStyle w:val="Zkladntextodsazen3"/>
        <w:numPr>
          <w:ilvl w:val="0"/>
          <w:numId w:val="9"/>
        </w:numPr>
        <w:tabs>
          <w:tab w:val="clear" w:pos="720"/>
          <w:tab w:val="num" w:pos="567"/>
        </w:tabs>
        <w:spacing w:after="80"/>
        <w:ind w:left="567" w:hanging="283"/>
        <w:jc w:val="both"/>
        <w:rPr>
          <w:rFonts w:ascii="Garamond" w:hAnsi="Garamond"/>
          <w:sz w:val="24"/>
          <w:szCs w:val="24"/>
        </w:rPr>
      </w:pPr>
      <w:r w:rsidRPr="00A079C9">
        <w:rPr>
          <w:rFonts w:ascii="Garamond" w:hAnsi="Garamond"/>
          <w:b/>
          <w:sz w:val="24"/>
          <w:szCs w:val="24"/>
        </w:rPr>
        <w:t xml:space="preserve">dotace nebo její část nebyla ze strany příjemce do </w:t>
      </w:r>
      <w:r w:rsidR="00FB0B08" w:rsidRPr="00A079C9">
        <w:rPr>
          <w:rFonts w:ascii="Garamond" w:hAnsi="Garamond"/>
          <w:b/>
          <w:sz w:val="24"/>
          <w:szCs w:val="24"/>
        </w:rPr>
        <w:t>3</w:t>
      </w:r>
      <w:r w:rsidR="001D5C68" w:rsidRPr="00A079C9">
        <w:rPr>
          <w:rFonts w:ascii="Garamond" w:hAnsi="Garamond"/>
          <w:b/>
          <w:sz w:val="24"/>
          <w:szCs w:val="24"/>
        </w:rPr>
        <w:t>1</w:t>
      </w:r>
      <w:r w:rsidR="00504F9F" w:rsidRPr="00A079C9">
        <w:rPr>
          <w:rFonts w:ascii="Garamond" w:hAnsi="Garamond"/>
          <w:b/>
          <w:sz w:val="24"/>
          <w:szCs w:val="24"/>
        </w:rPr>
        <w:t>.</w:t>
      </w:r>
      <w:r w:rsidR="00486152" w:rsidRPr="00A079C9">
        <w:rPr>
          <w:rFonts w:ascii="Garamond" w:hAnsi="Garamond"/>
          <w:b/>
          <w:sz w:val="24"/>
          <w:szCs w:val="24"/>
        </w:rPr>
        <w:t xml:space="preserve"> </w:t>
      </w:r>
      <w:r w:rsidR="001D5C68" w:rsidRPr="00A079C9">
        <w:rPr>
          <w:rFonts w:ascii="Garamond" w:hAnsi="Garamond"/>
          <w:b/>
          <w:sz w:val="24"/>
          <w:szCs w:val="24"/>
        </w:rPr>
        <w:t>prosince</w:t>
      </w:r>
      <w:r w:rsidR="00EC5639" w:rsidRPr="00A079C9">
        <w:rPr>
          <w:rFonts w:ascii="Garamond" w:hAnsi="Garamond"/>
          <w:b/>
          <w:sz w:val="24"/>
          <w:szCs w:val="24"/>
        </w:rPr>
        <w:t xml:space="preserve"> 201</w:t>
      </w:r>
      <w:r w:rsidR="00A21A0D" w:rsidRPr="00A079C9">
        <w:rPr>
          <w:rFonts w:ascii="Garamond" w:hAnsi="Garamond"/>
          <w:b/>
          <w:sz w:val="24"/>
          <w:szCs w:val="24"/>
        </w:rPr>
        <w:t>8</w:t>
      </w:r>
      <w:r w:rsidRPr="00A079C9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A079C9">
        <w:rPr>
          <w:rFonts w:ascii="Garamond" w:hAnsi="Garamond"/>
          <w:b/>
          <w:sz w:val="24"/>
          <w:szCs w:val="24"/>
        </w:rPr>
        <w:t>použita</w:t>
      </w:r>
      <w:r w:rsidR="00F40E16" w:rsidRPr="00A079C9">
        <w:rPr>
          <w:rFonts w:ascii="Garamond" w:hAnsi="Garamond"/>
          <w:sz w:val="24"/>
          <w:szCs w:val="24"/>
        </w:rPr>
        <w:t xml:space="preserve"> na </w:t>
      </w:r>
      <w:r w:rsidRPr="00A079C9">
        <w:rPr>
          <w:rFonts w:ascii="Garamond" w:hAnsi="Garamond"/>
          <w:sz w:val="24"/>
          <w:szCs w:val="24"/>
        </w:rPr>
        <w:t>úhradu nákladů v souladu s čl. I</w:t>
      </w:r>
      <w:r w:rsidR="00504F9F" w:rsidRPr="00A079C9">
        <w:rPr>
          <w:rFonts w:ascii="Garamond" w:hAnsi="Garamond"/>
          <w:sz w:val="24"/>
          <w:szCs w:val="24"/>
        </w:rPr>
        <w:t>I</w:t>
      </w:r>
      <w:r w:rsidRPr="00A079C9">
        <w:rPr>
          <w:rFonts w:ascii="Garamond" w:hAnsi="Garamond"/>
          <w:sz w:val="24"/>
          <w:szCs w:val="24"/>
        </w:rPr>
        <w:t xml:space="preserve">I. odst. </w:t>
      </w:r>
      <w:r w:rsidR="00504F9F" w:rsidRPr="00A079C9">
        <w:rPr>
          <w:rFonts w:ascii="Garamond" w:hAnsi="Garamond"/>
          <w:sz w:val="24"/>
          <w:szCs w:val="24"/>
        </w:rPr>
        <w:t>1</w:t>
      </w:r>
      <w:r w:rsidRPr="00A079C9">
        <w:rPr>
          <w:rFonts w:ascii="Garamond" w:hAnsi="Garamond"/>
          <w:sz w:val="24"/>
          <w:szCs w:val="24"/>
        </w:rPr>
        <w:t>) této smlouvy,</w:t>
      </w:r>
    </w:p>
    <w:p w:rsidR="00246BE9" w:rsidRPr="00A079C9" w:rsidRDefault="00EF2FB1" w:rsidP="00F40E16">
      <w:pPr>
        <w:pStyle w:val="Zkladntextodsazen2"/>
        <w:tabs>
          <w:tab w:val="num" w:pos="567"/>
        </w:tabs>
        <w:spacing w:line="240" w:lineRule="auto"/>
        <w:ind w:left="567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Příjemce je povinen</w:t>
      </w:r>
      <w:r w:rsidR="00246BE9" w:rsidRPr="00A079C9">
        <w:rPr>
          <w:rFonts w:ascii="Garamond" w:hAnsi="Garamond"/>
        </w:rPr>
        <w:t xml:space="preserve"> </w:t>
      </w:r>
      <w:r w:rsidR="00246BE9" w:rsidRPr="00A079C9">
        <w:rPr>
          <w:rFonts w:ascii="Garamond" w:hAnsi="Garamond"/>
          <w:b/>
        </w:rPr>
        <w:t>nevyčerpané finanční prostřed</w:t>
      </w:r>
      <w:r w:rsidRPr="00A079C9">
        <w:rPr>
          <w:rFonts w:ascii="Garamond" w:hAnsi="Garamond"/>
          <w:b/>
        </w:rPr>
        <w:t>ky vrátit poskytovateli zpět na </w:t>
      </w:r>
      <w:r w:rsidR="00246BE9" w:rsidRPr="00A079C9">
        <w:rPr>
          <w:rFonts w:ascii="Garamond" w:hAnsi="Garamond"/>
          <w:b/>
        </w:rPr>
        <w:t>jeho bankovní účet bezprostředně po zjištění této skutečnosti, nejpozději však do 31. prosince 2018,</w:t>
      </w:r>
      <w:r w:rsidR="00246BE9" w:rsidRPr="00A079C9">
        <w:rPr>
          <w:rFonts w:ascii="Garamond" w:hAnsi="Garamond"/>
        </w:rPr>
        <w:t xml:space="preserve"> a to i bez písemné výzvy.</w:t>
      </w:r>
    </w:p>
    <w:p w:rsidR="00D333D1" w:rsidRPr="00A079C9" w:rsidRDefault="00D333D1" w:rsidP="00F40E16">
      <w:pPr>
        <w:pStyle w:val="Zkladntextodsazen3"/>
        <w:numPr>
          <w:ilvl w:val="0"/>
          <w:numId w:val="9"/>
        </w:numPr>
        <w:tabs>
          <w:tab w:val="clear" w:pos="720"/>
          <w:tab w:val="num" w:pos="567"/>
        </w:tabs>
        <w:ind w:left="567" w:hanging="283"/>
        <w:jc w:val="both"/>
        <w:rPr>
          <w:rFonts w:ascii="Garamond" w:hAnsi="Garamond"/>
          <w:sz w:val="24"/>
          <w:szCs w:val="24"/>
        </w:rPr>
      </w:pPr>
      <w:r w:rsidRPr="00A079C9">
        <w:rPr>
          <w:rFonts w:ascii="Garamond" w:hAnsi="Garamond"/>
          <w:b/>
          <w:sz w:val="24"/>
          <w:szCs w:val="24"/>
        </w:rPr>
        <w:t>poskytovatel odstoupil od smlouvy</w:t>
      </w:r>
      <w:r w:rsidRPr="00A079C9">
        <w:rPr>
          <w:rFonts w:ascii="Garamond" w:hAnsi="Garamond"/>
          <w:sz w:val="24"/>
          <w:szCs w:val="24"/>
        </w:rPr>
        <w:t xml:space="preserve"> na základě čl. VI. odst. 5 této smlouvy,</w:t>
      </w:r>
    </w:p>
    <w:p w:rsidR="00246BE9" w:rsidRPr="00A079C9" w:rsidRDefault="00EF2FB1" w:rsidP="00F40E16">
      <w:pPr>
        <w:pStyle w:val="Zkladntextodsazen3"/>
        <w:tabs>
          <w:tab w:val="num" w:pos="567"/>
        </w:tabs>
        <w:ind w:left="567"/>
        <w:jc w:val="both"/>
        <w:rPr>
          <w:rFonts w:ascii="Garamond" w:hAnsi="Garamond"/>
          <w:sz w:val="24"/>
          <w:szCs w:val="24"/>
        </w:rPr>
      </w:pPr>
      <w:r w:rsidRPr="00A079C9">
        <w:rPr>
          <w:rFonts w:ascii="Garamond" w:hAnsi="Garamond"/>
          <w:sz w:val="24"/>
          <w:szCs w:val="24"/>
        </w:rPr>
        <w:t xml:space="preserve">Příjemce je povinen </w:t>
      </w:r>
      <w:r w:rsidR="00246BE9" w:rsidRPr="00A079C9">
        <w:rPr>
          <w:rFonts w:ascii="Garamond" w:hAnsi="Garamond"/>
          <w:sz w:val="24"/>
          <w:szCs w:val="24"/>
        </w:rPr>
        <w:t xml:space="preserve">vrátit poskytovateli zpět na jeho </w:t>
      </w:r>
      <w:r w:rsidR="00246BE9" w:rsidRPr="00A079C9">
        <w:rPr>
          <w:rFonts w:ascii="Garamond" w:hAnsi="Garamond"/>
          <w:b/>
          <w:sz w:val="24"/>
          <w:szCs w:val="24"/>
        </w:rPr>
        <w:t>bankovní účet již poskytnuté finanční plnění z této smlouvy, a to do 30 dnů od doručení usnesení</w:t>
      </w:r>
      <w:r w:rsidR="00246BE9" w:rsidRPr="00A079C9">
        <w:rPr>
          <w:rFonts w:ascii="Garamond" w:hAnsi="Garamond"/>
          <w:sz w:val="24"/>
          <w:szCs w:val="24"/>
        </w:rPr>
        <w:t xml:space="preserve"> Zastupitelstva města Plzně o odstoupení.</w:t>
      </w:r>
    </w:p>
    <w:p w:rsidR="00553E35" w:rsidRPr="00A079C9" w:rsidRDefault="00553E35" w:rsidP="00F40E16">
      <w:pPr>
        <w:pStyle w:val="Zkladntextodsazen3"/>
        <w:tabs>
          <w:tab w:val="num" w:pos="284"/>
        </w:tabs>
        <w:ind w:left="284"/>
        <w:jc w:val="both"/>
        <w:rPr>
          <w:rFonts w:ascii="Garamond" w:hAnsi="Garamond"/>
          <w:sz w:val="24"/>
          <w:szCs w:val="24"/>
        </w:rPr>
      </w:pPr>
      <w:r w:rsidRPr="00A079C9">
        <w:rPr>
          <w:rFonts w:ascii="Garamond" w:hAnsi="Garamond"/>
          <w:sz w:val="24"/>
          <w:szCs w:val="24"/>
        </w:rPr>
        <w:t>Nesplnění podmínek podle písm. a) a písm. b) tohoto odstavce je považováno za zadržení finančních prostředků ve smyslu ustanovení § 22 od</w:t>
      </w:r>
      <w:r w:rsidR="00346B25" w:rsidRPr="00A079C9">
        <w:rPr>
          <w:rFonts w:ascii="Garamond" w:hAnsi="Garamond"/>
          <w:sz w:val="24"/>
          <w:szCs w:val="24"/>
        </w:rPr>
        <w:t>st. 3 zákona č. 250/2000 Sb., o </w:t>
      </w:r>
      <w:r w:rsidRPr="00A079C9">
        <w:rPr>
          <w:rFonts w:ascii="Garamond" w:hAnsi="Garamond"/>
          <w:sz w:val="24"/>
          <w:szCs w:val="24"/>
        </w:rPr>
        <w:t>rozpočtových pravidlech územních rozpočtů.  Odvod za to</w:t>
      </w:r>
      <w:r w:rsidR="00346B25" w:rsidRPr="00A079C9">
        <w:rPr>
          <w:rFonts w:ascii="Garamond" w:hAnsi="Garamond"/>
          <w:sz w:val="24"/>
          <w:szCs w:val="24"/>
        </w:rPr>
        <w:t>to porušení rozpočtové kázně se </w:t>
      </w:r>
      <w:r w:rsidRPr="00A079C9">
        <w:rPr>
          <w:rFonts w:ascii="Garamond" w:hAnsi="Garamond"/>
          <w:sz w:val="24"/>
          <w:szCs w:val="24"/>
        </w:rPr>
        <w:t>stanoví ve výši zadržených finančních prostředků.</w:t>
      </w:r>
    </w:p>
    <w:p w:rsidR="00246BE9" w:rsidRPr="00A079C9" w:rsidRDefault="00246BE9" w:rsidP="00F40E16">
      <w:pPr>
        <w:pStyle w:val="Zkladntextodsazen3"/>
        <w:tabs>
          <w:tab w:val="num" w:pos="284"/>
        </w:tabs>
        <w:spacing w:after="80"/>
        <w:ind w:left="284"/>
        <w:jc w:val="both"/>
        <w:rPr>
          <w:rFonts w:ascii="Garamond" w:hAnsi="Garamond"/>
          <w:b/>
          <w:sz w:val="24"/>
          <w:szCs w:val="24"/>
          <w:u w:val="single"/>
        </w:rPr>
      </w:pPr>
      <w:r w:rsidRPr="00A079C9">
        <w:rPr>
          <w:rFonts w:ascii="Garamond" w:hAnsi="Garamond"/>
          <w:b/>
          <w:sz w:val="24"/>
          <w:szCs w:val="24"/>
          <w:u w:val="single"/>
        </w:rPr>
        <w:t>Číslo účtu poskytovatele pro vrácení dotace nebo její části:</w:t>
      </w:r>
    </w:p>
    <w:p w:rsidR="00246BE9" w:rsidRPr="00A079C9" w:rsidRDefault="00246BE9" w:rsidP="00F40E16">
      <w:pPr>
        <w:pStyle w:val="Zkladntextodsazen3"/>
        <w:tabs>
          <w:tab w:val="num" w:pos="284"/>
        </w:tabs>
        <w:spacing w:after="0"/>
        <w:ind w:left="284"/>
        <w:jc w:val="both"/>
        <w:rPr>
          <w:rFonts w:ascii="Garamond" w:hAnsi="Garamond"/>
          <w:b/>
          <w:sz w:val="24"/>
          <w:szCs w:val="24"/>
        </w:rPr>
      </w:pPr>
      <w:r w:rsidRPr="00A079C9">
        <w:rPr>
          <w:rFonts w:ascii="Garamond" w:hAnsi="Garamond"/>
          <w:b/>
          <w:sz w:val="24"/>
          <w:szCs w:val="24"/>
        </w:rPr>
        <w:t xml:space="preserve">Pro rok 2018 – </w:t>
      </w:r>
    </w:p>
    <w:p w:rsidR="00246BE9" w:rsidRPr="00A079C9" w:rsidRDefault="00246BE9" w:rsidP="00F40E16">
      <w:pPr>
        <w:pStyle w:val="Zkladntextodsazen3"/>
        <w:tabs>
          <w:tab w:val="num" w:pos="284"/>
        </w:tabs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A079C9">
        <w:rPr>
          <w:rFonts w:ascii="Garamond" w:hAnsi="Garamond"/>
          <w:b/>
          <w:sz w:val="24"/>
          <w:szCs w:val="24"/>
        </w:rPr>
        <w:t xml:space="preserve">Pro rok 2019 – </w:t>
      </w:r>
    </w:p>
    <w:p w:rsidR="005B1E04" w:rsidRPr="00A079C9" w:rsidRDefault="005B1E04" w:rsidP="005B1E04">
      <w:pPr>
        <w:pStyle w:val="Zkladntextodsazen3"/>
        <w:spacing w:after="0"/>
        <w:jc w:val="both"/>
        <w:rPr>
          <w:rFonts w:ascii="Garamond" w:hAnsi="Garamond"/>
          <w:sz w:val="24"/>
          <w:szCs w:val="24"/>
        </w:rPr>
      </w:pPr>
    </w:p>
    <w:p w:rsidR="00246BE9" w:rsidRPr="00A079C9" w:rsidRDefault="00246BE9" w:rsidP="00271AD5">
      <w:pPr>
        <w:pStyle w:val="Zkladntextodsazen3"/>
        <w:numPr>
          <w:ilvl w:val="0"/>
          <w:numId w:val="9"/>
        </w:numPr>
        <w:tabs>
          <w:tab w:val="clear" w:pos="720"/>
          <w:tab w:val="num" w:pos="709"/>
        </w:tabs>
        <w:ind w:left="709" w:hanging="284"/>
        <w:jc w:val="both"/>
        <w:rPr>
          <w:rFonts w:ascii="Garamond" w:hAnsi="Garamond"/>
          <w:sz w:val="24"/>
          <w:szCs w:val="24"/>
        </w:rPr>
      </w:pPr>
      <w:r w:rsidRPr="00A079C9">
        <w:rPr>
          <w:rFonts w:ascii="Garamond" w:hAnsi="Garamond"/>
          <w:b/>
          <w:sz w:val="24"/>
          <w:szCs w:val="24"/>
        </w:rPr>
        <w:t xml:space="preserve">na základě rozhodnutí Evropské komise </w:t>
      </w:r>
      <w:r w:rsidRPr="00A079C9">
        <w:rPr>
          <w:rFonts w:ascii="Garamond" w:hAnsi="Garamond"/>
          <w:sz w:val="24"/>
          <w:szCs w:val="24"/>
        </w:rPr>
        <w:t xml:space="preserve">podle čl. VI. odst. 4 </w:t>
      </w:r>
      <w:proofErr w:type="gramStart"/>
      <w:r w:rsidRPr="00A079C9">
        <w:rPr>
          <w:rFonts w:ascii="Garamond" w:hAnsi="Garamond"/>
          <w:sz w:val="24"/>
          <w:szCs w:val="24"/>
        </w:rPr>
        <w:t>této</w:t>
      </w:r>
      <w:proofErr w:type="gramEnd"/>
      <w:r w:rsidRPr="00A079C9">
        <w:rPr>
          <w:rFonts w:ascii="Garamond" w:hAnsi="Garamond"/>
          <w:sz w:val="24"/>
          <w:szCs w:val="24"/>
        </w:rPr>
        <w:t xml:space="preserve"> smlouvy.</w:t>
      </w:r>
    </w:p>
    <w:p w:rsidR="00246BE9" w:rsidRPr="00A079C9" w:rsidRDefault="00246BE9" w:rsidP="00EF2FB1">
      <w:pPr>
        <w:pStyle w:val="Zkladntextodsazen3"/>
        <w:spacing w:after="80"/>
        <w:ind w:left="709"/>
        <w:jc w:val="both"/>
        <w:rPr>
          <w:rFonts w:ascii="Garamond" w:hAnsi="Garamond"/>
          <w:sz w:val="24"/>
          <w:szCs w:val="24"/>
        </w:rPr>
      </w:pPr>
      <w:r w:rsidRPr="00A079C9">
        <w:rPr>
          <w:rFonts w:ascii="Garamond" w:hAnsi="Garamond"/>
          <w:sz w:val="24"/>
          <w:szCs w:val="24"/>
        </w:rPr>
        <w:t>Příjemce při vrácení dotace postupuje podle příslušných předpisů EU a rozhodnutí Evropské komise.</w:t>
      </w:r>
    </w:p>
    <w:p w:rsidR="00553E35" w:rsidRPr="00A079C9" w:rsidRDefault="00553E35" w:rsidP="00F40E16">
      <w:pPr>
        <w:pStyle w:val="Zkladntextodsazen2"/>
        <w:numPr>
          <w:ilvl w:val="0"/>
          <w:numId w:val="19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A079C9">
        <w:rPr>
          <w:rFonts w:ascii="Garamond" w:hAnsi="Garamond"/>
          <w:b/>
        </w:rPr>
        <w:t>Příjemce je před vrácením dotace nebo její části povinen konta</w:t>
      </w:r>
      <w:r w:rsidR="002F5E25" w:rsidRPr="00A079C9">
        <w:rPr>
          <w:rFonts w:ascii="Garamond" w:hAnsi="Garamond"/>
          <w:b/>
        </w:rPr>
        <w:t>ktovat Odbor kultury MMP, který </w:t>
      </w:r>
      <w:r w:rsidRPr="00A079C9">
        <w:rPr>
          <w:rFonts w:ascii="Garamond" w:hAnsi="Garamond"/>
          <w:b/>
        </w:rPr>
        <w:t xml:space="preserve">příjemci sdělí variabilní symbol pro platbu. </w:t>
      </w:r>
    </w:p>
    <w:p w:rsidR="00553E35" w:rsidRPr="00A079C9" w:rsidRDefault="00553E35" w:rsidP="00F40E16">
      <w:pPr>
        <w:pStyle w:val="Zkladntextodsazen2"/>
        <w:numPr>
          <w:ilvl w:val="0"/>
          <w:numId w:val="19"/>
        </w:numPr>
        <w:spacing w:after="600" w:line="240" w:lineRule="auto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Rozhodným okamžikem vrácení finančních prostředků dotace zpět na ú</w:t>
      </w:r>
      <w:r w:rsidR="00365A79" w:rsidRPr="00A079C9">
        <w:rPr>
          <w:rFonts w:ascii="Garamond" w:hAnsi="Garamond"/>
        </w:rPr>
        <w:t>čet poskytovatele je </w:t>
      </w:r>
      <w:r w:rsidR="00DF28A6" w:rsidRPr="00A079C9">
        <w:rPr>
          <w:rFonts w:ascii="Garamond" w:hAnsi="Garamond"/>
        </w:rPr>
        <w:t>den jejich </w:t>
      </w:r>
      <w:r w:rsidR="005E5EB2" w:rsidRPr="00A079C9">
        <w:rPr>
          <w:rFonts w:ascii="Garamond" w:hAnsi="Garamond"/>
        </w:rPr>
        <w:t>připsání na</w:t>
      </w:r>
      <w:r w:rsidRPr="00A079C9">
        <w:rPr>
          <w:rFonts w:ascii="Garamond" w:hAnsi="Garamond"/>
        </w:rPr>
        <w:t> úč</w:t>
      </w:r>
      <w:r w:rsidR="005E5EB2" w:rsidRPr="00A079C9">
        <w:rPr>
          <w:rFonts w:ascii="Garamond" w:hAnsi="Garamond"/>
        </w:rPr>
        <w:t>e</w:t>
      </w:r>
      <w:r w:rsidRPr="00A079C9">
        <w:rPr>
          <w:rFonts w:ascii="Garamond" w:hAnsi="Garamond"/>
        </w:rPr>
        <w:t>t p</w:t>
      </w:r>
      <w:r w:rsidR="00E2146D" w:rsidRPr="00A079C9">
        <w:rPr>
          <w:rFonts w:ascii="Garamond" w:hAnsi="Garamond"/>
        </w:rPr>
        <w:t>oskytovatel</w:t>
      </w:r>
      <w:r w:rsidRPr="00A079C9">
        <w:rPr>
          <w:rFonts w:ascii="Garamond" w:hAnsi="Garamond"/>
        </w:rPr>
        <w:t>e.</w:t>
      </w:r>
    </w:p>
    <w:p w:rsidR="00553E35" w:rsidRPr="00A079C9" w:rsidRDefault="00553E35" w:rsidP="00DF28A6">
      <w:pPr>
        <w:jc w:val="center"/>
        <w:rPr>
          <w:rFonts w:ascii="Garamond" w:hAnsi="Garamond"/>
          <w:b/>
          <w:bCs/>
        </w:rPr>
      </w:pPr>
      <w:r w:rsidRPr="00A079C9">
        <w:rPr>
          <w:rFonts w:ascii="Garamond" w:hAnsi="Garamond"/>
          <w:b/>
          <w:bCs/>
        </w:rPr>
        <w:lastRenderedPageBreak/>
        <w:t>VIII.</w:t>
      </w:r>
    </w:p>
    <w:p w:rsidR="00553E35" w:rsidRPr="00A079C9" w:rsidRDefault="00553E35" w:rsidP="00DF28A6">
      <w:pPr>
        <w:pStyle w:val="Nadpis2"/>
        <w:spacing w:after="120"/>
        <w:rPr>
          <w:smallCaps/>
          <w:sz w:val="24"/>
          <w:szCs w:val="24"/>
        </w:rPr>
      </w:pPr>
      <w:r w:rsidRPr="00A079C9">
        <w:rPr>
          <w:smallCaps/>
          <w:sz w:val="24"/>
          <w:szCs w:val="24"/>
        </w:rPr>
        <w:t>Závěrečná ujednání</w:t>
      </w:r>
    </w:p>
    <w:p w:rsidR="00553E35" w:rsidRPr="00A079C9" w:rsidRDefault="00553E35" w:rsidP="00F40E16">
      <w:pPr>
        <w:pStyle w:val="Zkladntext"/>
        <w:numPr>
          <w:ilvl w:val="0"/>
          <w:numId w:val="2"/>
        </w:numPr>
        <w:tabs>
          <w:tab w:val="clear" w:pos="703"/>
        </w:tabs>
        <w:suppressAutoHyphens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Změny nebo doplnění této </w:t>
      </w:r>
      <w:r w:rsidR="00F73475" w:rsidRPr="00A079C9">
        <w:rPr>
          <w:rFonts w:ascii="Garamond" w:hAnsi="Garamond"/>
        </w:rPr>
        <w:t xml:space="preserve">smlouvy je možné provádět pouze </w:t>
      </w:r>
      <w:r w:rsidRPr="00A079C9">
        <w:rPr>
          <w:rFonts w:ascii="Garamond" w:hAnsi="Garamond"/>
        </w:rPr>
        <w:t xml:space="preserve">písemnými oběma stranami podepsanými dodatky. </w:t>
      </w:r>
    </w:p>
    <w:p w:rsidR="00553E35" w:rsidRPr="00A079C9" w:rsidRDefault="00553E35" w:rsidP="00F40E16">
      <w:pPr>
        <w:pStyle w:val="Zkladntext"/>
        <w:numPr>
          <w:ilvl w:val="0"/>
          <w:numId w:val="2"/>
        </w:numPr>
        <w:tabs>
          <w:tab w:val="clear" w:pos="703"/>
        </w:tabs>
        <w:suppressAutoHyphens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 xml:space="preserve">Tato smlouva je vyhotovena v počtu </w:t>
      </w:r>
      <w:r w:rsidR="006E1F04" w:rsidRPr="00A079C9">
        <w:rPr>
          <w:rFonts w:ascii="Garamond" w:hAnsi="Garamond"/>
        </w:rPr>
        <w:t>3</w:t>
      </w:r>
      <w:r w:rsidRPr="00A079C9">
        <w:rPr>
          <w:rFonts w:ascii="Garamond" w:hAnsi="Garamond"/>
        </w:rPr>
        <w:t xml:space="preserve"> výtisků, z nichž </w:t>
      </w:r>
      <w:r w:rsidR="006E1F04" w:rsidRPr="00A079C9">
        <w:rPr>
          <w:rFonts w:ascii="Garamond" w:hAnsi="Garamond"/>
        </w:rPr>
        <w:t>2</w:t>
      </w:r>
      <w:r w:rsidRPr="00A079C9">
        <w:rPr>
          <w:rFonts w:ascii="Garamond" w:hAnsi="Garamond"/>
        </w:rPr>
        <w:t xml:space="preserve"> obdrží poskytovatel a 1 příjemce. </w:t>
      </w:r>
    </w:p>
    <w:p w:rsidR="00553E35" w:rsidRPr="00A079C9" w:rsidRDefault="00553E35" w:rsidP="00F40E16">
      <w:pPr>
        <w:pStyle w:val="Zkladntext"/>
        <w:numPr>
          <w:ilvl w:val="0"/>
          <w:numId w:val="2"/>
        </w:numPr>
        <w:tabs>
          <w:tab w:val="clear" w:pos="703"/>
        </w:tabs>
        <w:suppressAutoHyphens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Smluvní strany shodně prohlašují, že rozumí obsahu této smlouvy a jsou s ním srozuměny, konstatujíce, že smlouvu uzavírají na základě jejich pravé a svobodné vůle prosty jakékoli tísně či nátlaku. Strany považují tuto smlouvu a jí sjednávané podmínky za oboustranně výhodné.</w:t>
      </w:r>
    </w:p>
    <w:p w:rsidR="006E1F04" w:rsidRPr="00A079C9" w:rsidRDefault="004B2DD3" w:rsidP="00F40E16">
      <w:pPr>
        <w:pStyle w:val="Zkladntext"/>
        <w:numPr>
          <w:ilvl w:val="0"/>
          <w:numId w:val="2"/>
        </w:numPr>
        <w:tabs>
          <w:tab w:val="clear" w:pos="703"/>
        </w:tabs>
        <w:suppressAutoHyphens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Příjemce bere na vědomí, že z důvodu rozhodnutí orgánů poskytovatele bude smlouva uveřejněna v registru smluv</w:t>
      </w:r>
      <w:r w:rsidR="00271AD5" w:rsidRPr="00A079C9">
        <w:rPr>
          <w:rFonts w:ascii="Garamond" w:hAnsi="Garamond"/>
        </w:rPr>
        <w:t>.</w:t>
      </w:r>
    </w:p>
    <w:p w:rsidR="006E1F04" w:rsidRPr="00A079C9" w:rsidRDefault="006E1F04" w:rsidP="00F40E16">
      <w:pPr>
        <w:pStyle w:val="Zkladntext"/>
        <w:numPr>
          <w:ilvl w:val="0"/>
          <w:numId w:val="2"/>
        </w:numPr>
        <w:tabs>
          <w:tab w:val="clear" w:pos="703"/>
        </w:tabs>
        <w:suppressAutoHyphens/>
        <w:spacing w:after="80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Smlouva nabývá platnosti dnem podpisu té smluvní strany, která ji podepíše později, a účinnosti dnem jejího uveřejnění prostřednictvím registru smluv dle zákona č. 340/2015 Sb., o registru smluv.</w:t>
      </w:r>
    </w:p>
    <w:p w:rsidR="006E1F04" w:rsidRPr="00A079C9" w:rsidRDefault="006E1F04" w:rsidP="00F40E16">
      <w:pPr>
        <w:pStyle w:val="Zkladntext"/>
        <w:numPr>
          <w:ilvl w:val="0"/>
          <w:numId w:val="2"/>
        </w:numPr>
        <w:tabs>
          <w:tab w:val="clear" w:pos="703"/>
        </w:tabs>
        <w:suppressAutoHyphens/>
        <w:spacing w:after="80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V záležitostech plnění této smlouvy jedná za poskytovatele Odbor kultury Magistrátu města Plzně.</w:t>
      </w:r>
    </w:p>
    <w:p w:rsidR="006E1F04" w:rsidRPr="00A079C9" w:rsidRDefault="006E1F04" w:rsidP="00F40E16">
      <w:pPr>
        <w:pStyle w:val="Zkladntext"/>
        <w:numPr>
          <w:ilvl w:val="0"/>
          <w:numId w:val="2"/>
        </w:numPr>
        <w:tabs>
          <w:tab w:val="clear" w:pos="703"/>
        </w:tabs>
        <w:suppressAutoHyphens/>
        <w:spacing w:after="80"/>
        <w:ind w:left="284" w:hanging="284"/>
        <w:jc w:val="both"/>
        <w:rPr>
          <w:rFonts w:ascii="Garamond" w:hAnsi="Garamond"/>
        </w:rPr>
      </w:pPr>
      <w:r w:rsidRPr="00A079C9">
        <w:rPr>
          <w:rFonts w:ascii="Garamond" w:hAnsi="Garamond"/>
        </w:rPr>
        <w:t>Pokud není ve smlouvě uvedeno jinak, řídí se platnými právními předpisy České republiky.</w:t>
      </w:r>
    </w:p>
    <w:p w:rsidR="006E1F04" w:rsidRDefault="006E1F04" w:rsidP="006E1F04">
      <w:pPr>
        <w:tabs>
          <w:tab w:val="center" w:pos="1980"/>
          <w:tab w:val="center" w:pos="7740"/>
        </w:tabs>
        <w:jc w:val="both"/>
        <w:rPr>
          <w:rFonts w:ascii="Garamond" w:hAnsi="Garamond"/>
        </w:rPr>
      </w:pPr>
    </w:p>
    <w:p w:rsidR="00951F4E" w:rsidRDefault="00951F4E" w:rsidP="006E1F04">
      <w:pPr>
        <w:tabs>
          <w:tab w:val="center" w:pos="1980"/>
          <w:tab w:val="center" w:pos="7740"/>
        </w:tabs>
        <w:jc w:val="both"/>
        <w:rPr>
          <w:rFonts w:ascii="Garamond" w:hAnsi="Garamond"/>
        </w:rPr>
      </w:pPr>
    </w:p>
    <w:p w:rsidR="00951F4E" w:rsidRPr="00A079C9" w:rsidRDefault="00951F4E" w:rsidP="006E1F04">
      <w:pPr>
        <w:tabs>
          <w:tab w:val="center" w:pos="1980"/>
          <w:tab w:val="center" w:pos="7740"/>
        </w:tabs>
        <w:jc w:val="both"/>
        <w:rPr>
          <w:rFonts w:ascii="Garamond" w:hAnsi="Garamond"/>
        </w:rPr>
      </w:pPr>
    </w:p>
    <w:p w:rsidR="004F7847" w:rsidRPr="00A079C9" w:rsidRDefault="006162C9" w:rsidP="00D86747">
      <w:pPr>
        <w:tabs>
          <w:tab w:val="left" w:pos="5387"/>
        </w:tabs>
        <w:jc w:val="both"/>
        <w:rPr>
          <w:rFonts w:ascii="Garamond" w:hAnsi="Garamond"/>
          <w:sz w:val="12"/>
        </w:rPr>
      </w:pPr>
      <w:r w:rsidRPr="00A079C9">
        <w:rPr>
          <w:rFonts w:ascii="Garamond" w:hAnsi="Garamond"/>
        </w:rPr>
        <w:t>V Plzni dne</w:t>
      </w:r>
      <w:r w:rsidR="00FA633A">
        <w:rPr>
          <w:rFonts w:ascii="Garamond" w:hAnsi="Garamond"/>
        </w:rPr>
        <w:t xml:space="preserve"> 24. 5. 2018</w:t>
      </w:r>
      <w:r w:rsidRPr="00A079C9">
        <w:rPr>
          <w:rFonts w:ascii="Garamond" w:hAnsi="Garamond"/>
        </w:rPr>
        <w:tab/>
      </w:r>
      <w:r w:rsidR="00D86747" w:rsidRPr="00A079C9">
        <w:rPr>
          <w:rFonts w:ascii="Garamond" w:hAnsi="Garamond"/>
        </w:rPr>
        <w:tab/>
      </w:r>
      <w:r w:rsidR="00553E35" w:rsidRPr="00A079C9">
        <w:rPr>
          <w:rFonts w:ascii="Garamond" w:hAnsi="Garamond"/>
        </w:rPr>
        <w:t>V Plzni dne</w:t>
      </w:r>
      <w:r w:rsidR="00FA633A">
        <w:rPr>
          <w:rFonts w:ascii="Garamond" w:hAnsi="Garamond"/>
        </w:rPr>
        <w:t xml:space="preserve"> 22. 4. 2018</w:t>
      </w:r>
      <w:bookmarkStart w:id="0" w:name="_GoBack"/>
      <w:bookmarkEnd w:id="0"/>
    </w:p>
    <w:p w:rsidR="004F7847" w:rsidRPr="00A079C9" w:rsidRDefault="004F7847" w:rsidP="00D86747">
      <w:pPr>
        <w:tabs>
          <w:tab w:val="left" w:pos="5387"/>
        </w:tabs>
        <w:jc w:val="both"/>
        <w:rPr>
          <w:rFonts w:ascii="Garamond" w:hAnsi="Garamond"/>
          <w:sz w:val="12"/>
        </w:rPr>
      </w:pPr>
    </w:p>
    <w:p w:rsidR="004F7847" w:rsidRPr="00A079C9" w:rsidRDefault="004F7847" w:rsidP="00D86747">
      <w:pPr>
        <w:tabs>
          <w:tab w:val="left" w:pos="5387"/>
        </w:tabs>
        <w:jc w:val="both"/>
        <w:rPr>
          <w:rFonts w:ascii="Garamond" w:hAnsi="Garamond"/>
          <w:sz w:val="12"/>
        </w:rPr>
      </w:pPr>
    </w:p>
    <w:p w:rsidR="00553E35" w:rsidRPr="00A079C9" w:rsidRDefault="00553E35" w:rsidP="00D86747">
      <w:pPr>
        <w:tabs>
          <w:tab w:val="center" w:pos="1980"/>
          <w:tab w:val="left" w:pos="4962"/>
          <w:tab w:val="center" w:pos="7740"/>
        </w:tabs>
        <w:jc w:val="right"/>
        <w:rPr>
          <w:rFonts w:ascii="Garamond" w:hAnsi="Garamond"/>
        </w:rPr>
      </w:pPr>
      <w:r w:rsidRPr="00A079C9">
        <w:rPr>
          <w:rFonts w:ascii="Garamond" w:hAnsi="Garamond"/>
        </w:rPr>
        <w:t> </w:t>
      </w:r>
    </w:p>
    <w:p w:rsidR="00553E35" w:rsidRPr="00A079C9" w:rsidRDefault="00553E35" w:rsidP="00D86747">
      <w:pPr>
        <w:tabs>
          <w:tab w:val="center" w:pos="1980"/>
          <w:tab w:val="left" w:pos="4962"/>
          <w:tab w:val="center" w:pos="7740"/>
        </w:tabs>
        <w:rPr>
          <w:rFonts w:ascii="Garamond" w:hAnsi="Garamond"/>
        </w:rPr>
      </w:pPr>
    </w:p>
    <w:p w:rsidR="00553E35" w:rsidRPr="00A079C9" w:rsidRDefault="00553E35" w:rsidP="00D86747">
      <w:pPr>
        <w:tabs>
          <w:tab w:val="center" w:pos="1980"/>
          <w:tab w:val="left" w:pos="4962"/>
          <w:tab w:val="center" w:pos="7740"/>
        </w:tabs>
        <w:rPr>
          <w:rFonts w:ascii="Garamond" w:hAnsi="Garamond"/>
        </w:rPr>
      </w:pPr>
      <w:r w:rsidRPr="00A079C9">
        <w:rPr>
          <w:rFonts w:ascii="Garamond" w:hAnsi="Garamond"/>
        </w:rPr>
        <w:tab/>
      </w:r>
    </w:p>
    <w:p w:rsidR="00553E35" w:rsidRPr="00A079C9" w:rsidRDefault="00553E35" w:rsidP="00D86747">
      <w:pPr>
        <w:tabs>
          <w:tab w:val="center" w:pos="1980"/>
          <w:tab w:val="left" w:pos="4962"/>
          <w:tab w:val="center" w:pos="7230"/>
          <w:tab w:val="center" w:pos="7740"/>
        </w:tabs>
        <w:rPr>
          <w:rFonts w:ascii="Garamond" w:hAnsi="Garamond"/>
        </w:rPr>
      </w:pPr>
      <w:r w:rsidRPr="00A079C9">
        <w:rPr>
          <w:rFonts w:ascii="Garamond" w:hAnsi="Garamond"/>
        </w:rPr>
        <w:t> </w:t>
      </w:r>
    </w:p>
    <w:p w:rsidR="0028650E" w:rsidRPr="00A079C9" w:rsidRDefault="00271AD5" w:rsidP="00F40E16">
      <w:pPr>
        <w:tabs>
          <w:tab w:val="center" w:pos="1418"/>
          <w:tab w:val="center" w:pos="7088"/>
        </w:tabs>
        <w:rPr>
          <w:rFonts w:ascii="Garamond" w:hAnsi="Garamond"/>
          <w:sz w:val="14"/>
        </w:rPr>
      </w:pPr>
      <w:r w:rsidRPr="00A079C9">
        <w:rPr>
          <w:rFonts w:ascii="Garamond" w:hAnsi="Garamond"/>
          <w:sz w:val="14"/>
        </w:rPr>
        <w:tab/>
        <w:t>……………………………………….</w:t>
      </w:r>
      <w:r w:rsidR="0028650E" w:rsidRPr="00A079C9">
        <w:rPr>
          <w:rFonts w:ascii="Garamond" w:hAnsi="Garamond"/>
          <w:sz w:val="14"/>
        </w:rPr>
        <w:t xml:space="preserve">  </w:t>
      </w:r>
      <w:r w:rsidRPr="00A079C9">
        <w:rPr>
          <w:rFonts w:ascii="Garamond" w:hAnsi="Garamond"/>
          <w:sz w:val="14"/>
        </w:rPr>
        <w:tab/>
        <w:t>……………………………………….</w:t>
      </w:r>
      <w:r w:rsidR="00D53BFC" w:rsidRPr="00A079C9">
        <w:rPr>
          <w:rFonts w:ascii="Garamond" w:hAnsi="Garamond"/>
          <w:sz w:val="14"/>
        </w:rPr>
        <w:tab/>
      </w:r>
      <w:r w:rsidRPr="00A079C9">
        <w:rPr>
          <w:rFonts w:ascii="Garamond" w:hAnsi="Garamond"/>
          <w:sz w:val="14"/>
        </w:rPr>
        <w:t xml:space="preserve">                    </w:t>
      </w:r>
    </w:p>
    <w:p w:rsidR="0028650E" w:rsidRPr="00A079C9" w:rsidRDefault="00271AD5" w:rsidP="00F40E16">
      <w:pPr>
        <w:tabs>
          <w:tab w:val="center" w:pos="1418"/>
          <w:tab w:val="center" w:pos="7088"/>
        </w:tabs>
        <w:jc w:val="both"/>
        <w:rPr>
          <w:rFonts w:ascii="Garamond" w:hAnsi="Garamond"/>
          <w:bCs/>
          <w:iCs/>
        </w:rPr>
      </w:pPr>
      <w:r w:rsidRPr="00A079C9">
        <w:rPr>
          <w:rFonts w:ascii="Garamond" w:hAnsi="Garamond"/>
          <w:bCs/>
          <w:i/>
          <w:iCs/>
        </w:rPr>
        <w:tab/>
      </w:r>
      <w:r w:rsidR="0028650E" w:rsidRPr="00A079C9">
        <w:rPr>
          <w:rFonts w:ascii="Garamond" w:hAnsi="Garamond"/>
          <w:bCs/>
          <w:i/>
          <w:iCs/>
        </w:rPr>
        <w:t xml:space="preserve"> </w:t>
      </w:r>
      <w:r w:rsidRPr="00A079C9">
        <w:rPr>
          <w:rFonts w:ascii="Garamond" w:hAnsi="Garamond"/>
          <w:bCs/>
          <w:iCs/>
        </w:rPr>
        <w:t>Mgr. Martin Baxa</w:t>
      </w:r>
      <w:r w:rsidRPr="00A079C9">
        <w:rPr>
          <w:rFonts w:ascii="Garamond" w:hAnsi="Garamond"/>
          <w:bCs/>
          <w:iCs/>
        </w:rPr>
        <w:tab/>
      </w:r>
      <w:r w:rsidR="00ED299A" w:rsidRPr="00A079C9">
        <w:rPr>
          <w:rFonts w:ascii="Garamond" w:hAnsi="Garamond"/>
          <w:bCs/>
          <w:iCs/>
        </w:rPr>
        <w:t>Barbora Kalinová</w:t>
      </w:r>
    </w:p>
    <w:p w:rsidR="00071A24" w:rsidRPr="00A079C9" w:rsidRDefault="0028650E" w:rsidP="00F40E16">
      <w:pPr>
        <w:tabs>
          <w:tab w:val="center" w:pos="1418"/>
          <w:tab w:val="center" w:pos="7088"/>
        </w:tabs>
        <w:jc w:val="both"/>
        <w:rPr>
          <w:rFonts w:ascii="Garamond" w:hAnsi="Garamond"/>
          <w:i/>
          <w:iCs/>
        </w:rPr>
      </w:pPr>
      <w:r w:rsidRPr="00A079C9">
        <w:rPr>
          <w:rFonts w:ascii="Garamond" w:hAnsi="Garamond"/>
          <w:bCs/>
          <w:i/>
          <w:iCs/>
        </w:rPr>
        <w:t xml:space="preserve">1. </w:t>
      </w:r>
      <w:r w:rsidRPr="00A079C9">
        <w:rPr>
          <w:rFonts w:ascii="Garamond" w:hAnsi="Garamond"/>
          <w:i/>
          <w:iCs/>
        </w:rPr>
        <w:t>náměstek primátora města Plzně</w:t>
      </w:r>
      <w:r w:rsidR="00ED299A" w:rsidRPr="00A079C9">
        <w:rPr>
          <w:rFonts w:ascii="Garamond" w:hAnsi="Garamond"/>
          <w:i/>
          <w:iCs/>
        </w:rPr>
        <w:tab/>
        <w:t>ředitelka</w:t>
      </w:r>
    </w:p>
    <w:p w:rsidR="00D86747" w:rsidRPr="00F40E16" w:rsidRDefault="00D86747" w:rsidP="00F40E16">
      <w:pPr>
        <w:tabs>
          <w:tab w:val="center" w:pos="1418"/>
          <w:tab w:val="center" w:pos="7088"/>
        </w:tabs>
        <w:jc w:val="both"/>
        <w:rPr>
          <w:rFonts w:ascii="Garamond" w:hAnsi="Garamond"/>
          <w:i/>
          <w:iCs/>
        </w:rPr>
      </w:pPr>
      <w:r w:rsidRPr="00A079C9">
        <w:rPr>
          <w:rFonts w:ascii="Garamond" w:hAnsi="Garamond"/>
          <w:i/>
          <w:iCs/>
        </w:rPr>
        <w:tab/>
        <w:t xml:space="preserve">statutární město Plzeň  </w:t>
      </w:r>
      <w:r w:rsidRPr="00A079C9">
        <w:rPr>
          <w:rFonts w:ascii="Garamond" w:hAnsi="Garamond"/>
          <w:i/>
          <w:iCs/>
        </w:rPr>
        <w:tab/>
      </w:r>
      <w:r w:rsidR="00ED299A" w:rsidRPr="00A079C9">
        <w:rPr>
          <w:rFonts w:ascii="Garamond" w:hAnsi="Garamond"/>
          <w:i/>
          <w:iCs/>
        </w:rPr>
        <w:t xml:space="preserve">Studio </w:t>
      </w:r>
      <w:proofErr w:type="spellStart"/>
      <w:r w:rsidR="00ED299A" w:rsidRPr="00A079C9">
        <w:rPr>
          <w:rFonts w:ascii="Garamond" w:hAnsi="Garamond"/>
          <w:i/>
          <w:iCs/>
        </w:rPr>
        <w:t>Damúza</w:t>
      </w:r>
      <w:proofErr w:type="spellEnd"/>
      <w:r w:rsidR="00ED299A" w:rsidRPr="00A079C9">
        <w:rPr>
          <w:rFonts w:ascii="Garamond" w:hAnsi="Garamond"/>
          <w:i/>
          <w:iCs/>
        </w:rPr>
        <w:t>, o.p.s.</w:t>
      </w:r>
    </w:p>
    <w:p w:rsidR="00DD77E4" w:rsidRPr="004F4E1F" w:rsidRDefault="00810695" w:rsidP="00D86747">
      <w:pPr>
        <w:tabs>
          <w:tab w:val="center" w:pos="1560"/>
          <w:tab w:val="center" w:pos="7230"/>
          <w:tab w:val="center" w:pos="7740"/>
          <w:tab w:val="center" w:pos="8080"/>
        </w:tabs>
        <w:ind w:left="284" w:hanging="284"/>
        <w:rPr>
          <w:rFonts w:ascii="Garamond" w:hAnsi="Garamond"/>
          <w:b/>
          <w:bCs/>
        </w:rPr>
      </w:pPr>
      <w:r>
        <w:rPr>
          <w:rFonts w:ascii="Garamond" w:hAnsi="Garamond"/>
          <w:iCs/>
          <w:sz w:val="22"/>
        </w:rPr>
        <w:t xml:space="preserve">                                                                                                          </w:t>
      </w:r>
    </w:p>
    <w:sectPr w:rsidR="00DD77E4" w:rsidRPr="004F4E1F" w:rsidSect="00C25D5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1135" w:left="1701" w:header="567" w:footer="4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0B" w:rsidRDefault="006E0D0B" w:rsidP="00AB7989">
      <w:r>
        <w:separator/>
      </w:r>
    </w:p>
  </w:endnote>
  <w:endnote w:type="continuationSeparator" w:id="0">
    <w:p w:rsidR="006E0D0B" w:rsidRDefault="006E0D0B" w:rsidP="00AB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47" w:rsidRPr="00EF2FB1" w:rsidRDefault="00D86747" w:rsidP="00D86747">
    <w:pPr>
      <w:pStyle w:val="Zpat"/>
      <w:jc w:val="center"/>
      <w:rPr>
        <w:i/>
      </w:rPr>
    </w:pPr>
    <w:r w:rsidRPr="00EF2FB1">
      <w:rPr>
        <w:i/>
      </w:rPr>
      <w:t xml:space="preserve">str. </w:t>
    </w:r>
    <w:r w:rsidRPr="00EF2FB1">
      <w:rPr>
        <w:rStyle w:val="slostrnky"/>
        <w:i/>
      </w:rPr>
      <w:fldChar w:fldCharType="begin"/>
    </w:r>
    <w:r w:rsidRPr="00EF2FB1">
      <w:rPr>
        <w:rStyle w:val="slostrnky"/>
        <w:i/>
      </w:rPr>
      <w:instrText xml:space="preserve"> PAGE </w:instrText>
    </w:r>
    <w:r w:rsidRPr="00EF2FB1">
      <w:rPr>
        <w:rStyle w:val="slostrnky"/>
        <w:i/>
      </w:rPr>
      <w:fldChar w:fldCharType="separate"/>
    </w:r>
    <w:r w:rsidR="00FA633A">
      <w:rPr>
        <w:rStyle w:val="slostrnky"/>
        <w:i/>
        <w:noProof/>
      </w:rPr>
      <w:t>2</w:t>
    </w:r>
    <w:r w:rsidRPr="00EF2FB1">
      <w:rPr>
        <w:rStyle w:val="slostrnky"/>
        <w:i/>
      </w:rPr>
      <w:fldChar w:fldCharType="end"/>
    </w:r>
    <w:r w:rsidRPr="00EF2FB1">
      <w:rPr>
        <w:i/>
      </w:rPr>
      <w:t xml:space="preserve"> ze </w:t>
    </w:r>
    <w:r w:rsidRPr="00EF2FB1">
      <w:rPr>
        <w:rStyle w:val="slostrnky"/>
        <w:i/>
      </w:rPr>
      <w:t>4</w:t>
    </w:r>
    <w:r w:rsidRPr="00EF2FB1">
      <w:rPr>
        <w:i/>
      </w:rPr>
      <w:t xml:space="preserve"> stran</w:t>
    </w:r>
  </w:p>
  <w:p w:rsidR="00D86747" w:rsidRPr="00D86747" w:rsidRDefault="00D86747" w:rsidP="00D867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5D" w:rsidRDefault="00C25D5D" w:rsidP="00C25D5D">
    <w:pPr>
      <w:pStyle w:val="Zpat"/>
      <w:jc w:val="center"/>
    </w:pPr>
    <w:r w:rsidRPr="00EF2FB1">
      <w:rPr>
        <w:i/>
      </w:rPr>
      <w:t xml:space="preserve">str. </w:t>
    </w:r>
    <w:r w:rsidRPr="00EF2FB1">
      <w:rPr>
        <w:rStyle w:val="slostrnky"/>
        <w:i/>
      </w:rPr>
      <w:fldChar w:fldCharType="begin"/>
    </w:r>
    <w:r w:rsidRPr="00EF2FB1">
      <w:rPr>
        <w:rStyle w:val="slostrnky"/>
        <w:i/>
      </w:rPr>
      <w:instrText xml:space="preserve"> PAGE </w:instrText>
    </w:r>
    <w:r w:rsidRPr="00EF2FB1">
      <w:rPr>
        <w:rStyle w:val="slostrnky"/>
        <w:i/>
      </w:rPr>
      <w:fldChar w:fldCharType="separate"/>
    </w:r>
    <w:r w:rsidR="00FA633A">
      <w:rPr>
        <w:rStyle w:val="slostrnky"/>
        <w:i/>
        <w:noProof/>
      </w:rPr>
      <w:t>1</w:t>
    </w:r>
    <w:r w:rsidRPr="00EF2FB1">
      <w:rPr>
        <w:rStyle w:val="slostrnky"/>
        <w:i/>
      </w:rPr>
      <w:fldChar w:fldCharType="end"/>
    </w:r>
    <w:r w:rsidRPr="00EF2FB1">
      <w:rPr>
        <w:i/>
      </w:rPr>
      <w:t xml:space="preserve"> ze </w:t>
    </w:r>
    <w:r w:rsidRPr="00EF2FB1">
      <w:rPr>
        <w:rStyle w:val="slostrnky"/>
        <w:i/>
      </w:rPr>
      <w:t>4</w:t>
    </w:r>
    <w:r w:rsidRPr="00EF2FB1">
      <w:rPr>
        <w:i/>
      </w:rPr>
      <w:t xml:space="preserve"> stran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0B" w:rsidRDefault="006E0D0B" w:rsidP="00AB7989">
      <w:r>
        <w:separator/>
      </w:r>
    </w:p>
  </w:footnote>
  <w:footnote w:type="continuationSeparator" w:id="0">
    <w:p w:rsidR="006E0D0B" w:rsidRDefault="006E0D0B" w:rsidP="00AB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CE" w:rsidRDefault="00D86747" w:rsidP="001404CE">
    <w:pPr>
      <w:pStyle w:val="Zhlav"/>
      <w:jc w:val="both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Statutární město Plzeň</w:t>
    </w:r>
    <w:r w:rsidR="001404CE" w:rsidRPr="00963AB6">
      <w:rPr>
        <w:rFonts w:ascii="Garamond" w:hAnsi="Garamond"/>
        <w:i/>
        <w:iCs/>
        <w:sz w:val="20"/>
      </w:rPr>
      <w:tab/>
    </w:r>
    <w:r w:rsidR="001404CE">
      <w:rPr>
        <w:rFonts w:ascii="Garamond" w:hAnsi="Garamond"/>
        <w:i/>
        <w:iCs/>
        <w:sz w:val="20"/>
      </w:rPr>
      <w:tab/>
    </w:r>
    <w:r w:rsidR="00DF6C95">
      <w:rPr>
        <w:rFonts w:ascii="Garamond" w:hAnsi="Garamond"/>
        <w:i/>
        <w:iCs/>
        <w:sz w:val="20"/>
      </w:rPr>
      <w:t xml:space="preserve">Studio </w:t>
    </w:r>
    <w:proofErr w:type="spellStart"/>
    <w:r w:rsidR="00DF6C95">
      <w:rPr>
        <w:rFonts w:ascii="Garamond" w:hAnsi="Garamond"/>
        <w:i/>
        <w:iCs/>
        <w:sz w:val="20"/>
      </w:rPr>
      <w:t>Damúza</w:t>
    </w:r>
    <w:proofErr w:type="spellEnd"/>
    <w:r w:rsidR="00DF6C95">
      <w:rPr>
        <w:rFonts w:ascii="Garamond" w:hAnsi="Garamond"/>
        <w:i/>
        <w:iCs/>
        <w:sz w:val="20"/>
      </w:rPr>
      <w:t>, o.p.s.</w:t>
    </w:r>
  </w:p>
  <w:p w:rsidR="00D86747" w:rsidRPr="00D86747" w:rsidRDefault="00D86747" w:rsidP="001404CE">
    <w:pPr>
      <w:pStyle w:val="Zhlav"/>
      <w:jc w:val="both"/>
      <w:rPr>
        <w:rFonts w:ascii="Garamond" w:hAnsi="Garamond"/>
        <w:iCs/>
        <w:sz w:val="20"/>
      </w:rPr>
    </w:pPr>
    <w:r w:rsidRPr="00D86747">
      <w:rPr>
        <w:rFonts w:ascii="Garamond" w:hAnsi="Garamond"/>
        <w:iCs/>
        <w:sz w:val="20"/>
      </w:rPr>
      <w:t>2018/0009</w:t>
    </w:r>
    <w:r w:rsidR="00DF6C95">
      <w:rPr>
        <w:rFonts w:ascii="Garamond" w:hAnsi="Garamond"/>
        <w:iCs/>
        <w:sz w:val="20"/>
      </w:rPr>
      <w:t>40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C95" w:rsidRPr="00A079C9" w:rsidRDefault="00DF6C95" w:rsidP="00DF6C95">
    <w:pPr>
      <w:pStyle w:val="Zhlav"/>
      <w:ind w:left="1276"/>
      <w:jc w:val="both"/>
      <w:rPr>
        <w:rFonts w:ascii="Garamond" w:hAnsi="Garamond"/>
        <w:i/>
        <w:iCs/>
        <w:sz w:val="20"/>
      </w:rPr>
    </w:pPr>
    <w:r w:rsidRPr="00A079C9">
      <w:rPr>
        <w:rFonts w:ascii="Garamond" w:hAnsi="Garamond"/>
        <w:i/>
        <w:iCs/>
        <w:sz w:val="20"/>
      </w:rPr>
      <w:t>Statutární město Plzeň</w:t>
    </w:r>
    <w:r w:rsidRPr="00A079C9">
      <w:rPr>
        <w:rFonts w:ascii="Garamond" w:hAnsi="Garamond"/>
        <w:i/>
        <w:iCs/>
        <w:sz w:val="20"/>
      </w:rPr>
      <w:tab/>
    </w:r>
    <w:r w:rsidRPr="00A079C9">
      <w:rPr>
        <w:rFonts w:ascii="Garamond" w:hAnsi="Garamond"/>
        <w:i/>
        <w:iCs/>
        <w:sz w:val="20"/>
      </w:rPr>
      <w:tab/>
      <w:t xml:space="preserve">Studio </w:t>
    </w:r>
    <w:proofErr w:type="spellStart"/>
    <w:r w:rsidRPr="00A079C9">
      <w:rPr>
        <w:rFonts w:ascii="Garamond" w:hAnsi="Garamond"/>
        <w:i/>
        <w:iCs/>
        <w:sz w:val="20"/>
      </w:rPr>
      <w:t>Damúza</w:t>
    </w:r>
    <w:proofErr w:type="spellEnd"/>
    <w:r w:rsidRPr="00A079C9">
      <w:rPr>
        <w:rFonts w:ascii="Garamond" w:hAnsi="Garamond"/>
        <w:i/>
        <w:iCs/>
        <w:sz w:val="20"/>
      </w:rPr>
      <w:t>, o.p.s.</w:t>
    </w:r>
  </w:p>
  <w:p w:rsidR="00DF6C95" w:rsidRPr="00A079C9" w:rsidRDefault="00DF6C95" w:rsidP="00DF6C95">
    <w:pPr>
      <w:pStyle w:val="Zhlav"/>
      <w:ind w:left="1276"/>
      <w:jc w:val="both"/>
      <w:rPr>
        <w:rFonts w:ascii="Garamond" w:hAnsi="Garamond"/>
        <w:iCs/>
        <w:sz w:val="20"/>
      </w:rPr>
    </w:pPr>
    <w:r w:rsidRPr="00A079C9">
      <w:rPr>
        <w:rFonts w:ascii="Garamond" w:hAnsi="Garamond"/>
        <w:iCs/>
        <w:sz w:val="20"/>
      </w:rPr>
      <w:t>2018/000940</w:t>
    </w:r>
  </w:p>
  <w:p w:rsidR="00DF6C95" w:rsidRDefault="00DF6C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EA8"/>
    <w:multiLevelType w:val="hybridMultilevel"/>
    <w:tmpl w:val="9684E0F0"/>
    <w:lvl w:ilvl="0" w:tplc="C836386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C077B"/>
    <w:multiLevelType w:val="hybridMultilevel"/>
    <w:tmpl w:val="62524562"/>
    <w:lvl w:ilvl="0" w:tplc="A860F2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11F81936"/>
    <w:multiLevelType w:val="hybridMultilevel"/>
    <w:tmpl w:val="BED0D0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44104"/>
    <w:multiLevelType w:val="hybridMultilevel"/>
    <w:tmpl w:val="0CD23EC4"/>
    <w:lvl w:ilvl="0" w:tplc="C8363866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ED61E6C"/>
    <w:multiLevelType w:val="singleLevel"/>
    <w:tmpl w:val="591053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22124B19"/>
    <w:multiLevelType w:val="hybridMultilevel"/>
    <w:tmpl w:val="A76092C6"/>
    <w:lvl w:ilvl="0" w:tplc="5F7A3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i w:val="0"/>
        <w:sz w:val="24"/>
      </w:rPr>
    </w:lvl>
    <w:lvl w:ilvl="1" w:tplc="E098DF5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B7154D9"/>
    <w:multiLevelType w:val="hybridMultilevel"/>
    <w:tmpl w:val="47BA24B0"/>
    <w:lvl w:ilvl="0" w:tplc="EDE619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22E78"/>
    <w:multiLevelType w:val="hybridMultilevel"/>
    <w:tmpl w:val="3AB0E2E8"/>
    <w:lvl w:ilvl="0" w:tplc="FAC8510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A6413"/>
    <w:multiLevelType w:val="hybridMultilevel"/>
    <w:tmpl w:val="A76092C6"/>
    <w:lvl w:ilvl="0" w:tplc="5F7A3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i w:val="0"/>
        <w:sz w:val="24"/>
      </w:rPr>
    </w:lvl>
    <w:lvl w:ilvl="1" w:tplc="E098DF5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662DCA"/>
    <w:multiLevelType w:val="hybridMultilevel"/>
    <w:tmpl w:val="0E80C504"/>
    <w:lvl w:ilvl="0" w:tplc="8BD4D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071FDF"/>
    <w:multiLevelType w:val="hybridMultilevel"/>
    <w:tmpl w:val="C45697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E07F69"/>
    <w:multiLevelType w:val="hybridMultilevel"/>
    <w:tmpl w:val="7EA05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1B4E31"/>
    <w:multiLevelType w:val="hybridMultilevel"/>
    <w:tmpl w:val="C116E506"/>
    <w:lvl w:ilvl="0" w:tplc="ACE438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492E87"/>
    <w:multiLevelType w:val="hybridMultilevel"/>
    <w:tmpl w:val="C6867750"/>
    <w:lvl w:ilvl="0" w:tplc="2BD4CD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8722331"/>
    <w:multiLevelType w:val="hybridMultilevel"/>
    <w:tmpl w:val="7DFCA3D8"/>
    <w:lvl w:ilvl="0" w:tplc="C8363866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68AD1181"/>
    <w:multiLevelType w:val="hybridMultilevel"/>
    <w:tmpl w:val="C3226286"/>
    <w:lvl w:ilvl="0" w:tplc="39AE35C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Garamond" w:hAnsi="Garamond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E7DF0"/>
    <w:multiLevelType w:val="hybridMultilevel"/>
    <w:tmpl w:val="7EAC063E"/>
    <w:lvl w:ilvl="0" w:tplc="0288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9C40E4"/>
    <w:multiLevelType w:val="hybridMultilevel"/>
    <w:tmpl w:val="7EDAD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12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10"/>
  </w:num>
  <w:num w:numId="13">
    <w:abstractNumId w:val="1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14"/>
  </w:num>
  <w:num w:numId="18">
    <w:abstractNumId w:val="3"/>
  </w:num>
  <w:num w:numId="19">
    <w:abstractNumId w:val="7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35"/>
    <w:rsid w:val="00003EC0"/>
    <w:rsid w:val="00013D9D"/>
    <w:rsid w:val="00023639"/>
    <w:rsid w:val="00027E93"/>
    <w:rsid w:val="00033BA9"/>
    <w:rsid w:val="00037870"/>
    <w:rsid w:val="00041F93"/>
    <w:rsid w:val="00047033"/>
    <w:rsid w:val="000524A6"/>
    <w:rsid w:val="00070C3D"/>
    <w:rsid w:val="00071A24"/>
    <w:rsid w:val="000723B1"/>
    <w:rsid w:val="000769D6"/>
    <w:rsid w:val="00076B45"/>
    <w:rsid w:val="00077A8B"/>
    <w:rsid w:val="000A2C18"/>
    <w:rsid w:val="000B6501"/>
    <w:rsid w:val="000B6ED1"/>
    <w:rsid w:val="000C65AC"/>
    <w:rsid w:val="000D11CB"/>
    <w:rsid w:val="001128DE"/>
    <w:rsid w:val="00124F1F"/>
    <w:rsid w:val="00127AFA"/>
    <w:rsid w:val="00134861"/>
    <w:rsid w:val="00136783"/>
    <w:rsid w:val="00137441"/>
    <w:rsid w:val="001404CE"/>
    <w:rsid w:val="0014078C"/>
    <w:rsid w:val="00146CF0"/>
    <w:rsid w:val="00166675"/>
    <w:rsid w:val="00184DC6"/>
    <w:rsid w:val="00193E3E"/>
    <w:rsid w:val="001A3B9A"/>
    <w:rsid w:val="001A5233"/>
    <w:rsid w:val="001C49DF"/>
    <w:rsid w:val="001D5C68"/>
    <w:rsid w:val="001E0CF8"/>
    <w:rsid w:val="001E6714"/>
    <w:rsid w:val="00220342"/>
    <w:rsid w:val="0022117C"/>
    <w:rsid w:val="00224F57"/>
    <w:rsid w:val="00227252"/>
    <w:rsid w:val="00227BA8"/>
    <w:rsid w:val="0023101F"/>
    <w:rsid w:val="00246BE9"/>
    <w:rsid w:val="002515F2"/>
    <w:rsid w:val="00256783"/>
    <w:rsid w:val="00264ED8"/>
    <w:rsid w:val="002709F0"/>
    <w:rsid w:val="00271AD5"/>
    <w:rsid w:val="00274F3D"/>
    <w:rsid w:val="00280A38"/>
    <w:rsid w:val="002811B3"/>
    <w:rsid w:val="002824BD"/>
    <w:rsid w:val="0028338E"/>
    <w:rsid w:val="002834D6"/>
    <w:rsid w:val="0028650E"/>
    <w:rsid w:val="002A510F"/>
    <w:rsid w:val="002B236D"/>
    <w:rsid w:val="002C1629"/>
    <w:rsid w:val="002E2C92"/>
    <w:rsid w:val="002E2D42"/>
    <w:rsid w:val="002E3471"/>
    <w:rsid w:val="002F5E25"/>
    <w:rsid w:val="00303CC2"/>
    <w:rsid w:val="00307D5E"/>
    <w:rsid w:val="00316460"/>
    <w:rsid w:val="003216AB"/>
    <w:rsid w:val="00327C01"/>
    <w:rsid w:val="00331C66"/>
    <w:rsid w:val="003444A1"/>
    <w:rsid w:val="00346B25"/>
    <w:rsid w:val="00347531"/>
    <w:rsid w:val="00347BF0"/>
    <w:rsid w:val="003505FD"/>
    <w:rsid w:val="003528A1"/>
    <w:rsid w:val="00353055"/>
    <w:rsid w:val="00362C89"/>
    <w:rsid w:val="00365A79"/>
    <w:rsid w:val="0036646E"/>
    <w:rsid w:val="00372040"/>
    <w:rsid w:val="00375C3F"/>
    <w:rsid w:val="003A3F4C"/>
    <w:rsid w:val="003A5E6E"/>
    <w:rsid w:val="003B2339"/>
    <w:rsid w:val="003C6C9B"/>
    <w:rsid w:val="003D0C60"/>
    <w:rsid w:val="003D122A"/>
    <w:rsid w:val="003E62C1"/>
    <w:rsid w:val="00405C39"/>
    <w:rsid w:val="00411738"/>
    <w:rsid w:val="0042021E"/>
    <w:rsid w:val="00420BE1"/>
    <w:rsid w:val="00423641"/>
    <w:rsid w:val="0042468D"/>
    <w:rsid w:val="004249A9"/>
    <w:rsid w:val="00427460"/>
    <w:rsid w:val="00436C6E"/>
    <w:rsid w:val="004446CC"/>
    <w:rsid w:val="004549D5"/>
    <w:rsid w:val="00463D2B"/>
    <w:rsid w:val="0046566A"/>
    <w:rsid w:val="004671E6"/>
    <w:rsid w:val="00472BC6"/>
    <w:rsid w:val="0048096F"/>
    <w:rsid w:val="00481890"/>
    <w:rsid w:val="0048208F"/>
    <w:rsid w:val="00486152"/>
    <w:rsid w:val="00490034"/>
    <w:rsid w:val="00496E58"/>
    <w:rsid w:val="004A040D"/>
    <w:rsid w:val="004A246C"/>
    <w:rsid w:val="004A3FD2"/>
    <w:rsid w:val="004B2DD3"/>
    <w:rsid w:val="004B7E9F"/>
    <w:rsid w:val="004C0F9C"/>
    <w:rsid w:val="004C1547"/>
    <w:rsid w:val="004C1881"/>
    <w:rsid w:val="004C2D70"/>
    <w:rsid w:val="004C5B75"/>
    <w:rsid w:val="004C6123"/>
    <w:rsid w:val="004C7F4F"/>
    <w:rsid w:val="004D31F4"/>
    <w:rsid w:val="004E3952"/>
    <w:rsid w:val="004F0CD7"/>
    <w:rsid w:val="004F2100"/>
    <w:rsid w:val="004F2F62"/>
    <w:rsid w:val="004F4E1F"/>
    <w:rsid w:val="004F5B1B"/>
    <w:rsid w:val="004F7847"/>
    <w:rsid w:val="00501FD7"/>
    <w:rsid w:val="00504F9F"/>
    <w:rsid w:val="0050618B"/>
    <w:rsid w:val="0051275E"/>
    <w:rsid w:val="00512F3E"/>
    <w:rsid w:val="00524738"/>
    <w:rsid w:val="00535E0F"/>
    <w:rsid w:val="0054275D"/>
    <w:rsid w:val="0055249F"/>
    <w:rsid w:val="00553E35"/>
    <w:rsid w:val="005574C2"/>
    <w:rsid w:val="005577D3"/>
    <w:rsid w:val="00563DA5"/>
    <w:rsid w:val="005666FB"/>
    <w:rsid w:val="005711DA"/>
    <w:rsid w:val="00572850"/>
    <w:rsid w:val="00572E62"/>
    <w:rsid w:val="0057415E"/>
    <w:rsid w:val="0057717E"/>
    <w:rsid w:val="005875B2"/>
    <w:rsid w:val="00594AF3"/>
    <w:rsid w:val="005957DC"/>
    <w:rsid w:val="00595A4F"/>
    <w:rsid w:val="005A7B08"/>
    <w:rsid w:val="005B1E04"/>
    <w:rsid w:val="005C27F8"/>
    <w:rsid w:val="005C69FB"/>
    <w:rsid w:val="005C78A6"/>
    <w:rsid w:val="005D316A"/>
    <w:rsid w:val="005D4EC3"/>
    <w:rsid w:val="005D5380"/>
    <w:rsid w:val="005E126C"/>
    <w:rsid w:val="005E5EB2"/>
    <w:rsid w:val="00601A65"/>
    <w:rsid w:val="00607DA2"/>
    <w:rsid w:val="00610B8C"/>
    <w:rsid w:val="00612A8C"/>
    <w:rsid w:val="006162C9"/>
    <w:rsid w:val="00644660"/>
    <w:rsid w:val="00660E4E"/>
    <w:rsid w:val="006666F4"/>
    <w:rsid w:val="00667FA4"/>
    <w:rsid w:val="00676DCC"/>
    <w:rsid w:val="00682512"/>
    <w:rsid w:val="00697134"/>
    <w:rsid w:val="006A2398"/>
    <w:rsid w:val="006A46D2"/>
    <w:rsid w:val="006B7536"/>
    <w:rsid w:val="006B7E03"/>
    <w:rsid w:val="006C5CA4"/>
    <w:rsid w:val="006D5651"/>
    <w:rsid w:val="006E0D0B"/>
    <w:rsid w:val="006E1F04"/>
    <w:rsid w:val="006F2242"/>
    <w:rsid w:val="00704C18"/>
    <w:rsid w:val="00710ACF"/>
    <w:rsid w:val="00713053"/>
    <w:rsid w:val="007203CE"/>
    <w:rsid w:val="007278B6"/>
    <w:rsid w:val="00732454"/>
    <w:rsid w:val="00732895"/>
    <w:rsid w:val="00736CBD"/>
    <w:rsid w:val="007734BE"/>
    <w:rsid w:val="00787453"/>
    <w:rsid w:val="00792750"/>
    <w:rsid w:val="007A7F4F"/>
    <w:rsid w:val="007B761E"/>
    <w:rsid w:val="007C184A"/>
    <w:rsid w:val="007D446A"/>
    <w:rsid w:val="007D7633"/>
    <w:rsid w:val="007E469A"/>
    <w:rsid w:val="007F19A6"/>
    <w:rsid w:val="008042AC"/>
    <w:rsid w:val="00805C6B"/>
    <w:rsid w:val="00810695"/>
    <w:rsid w:val="00811196"/>
    <w:rsid w:val="00820FAB"/>
    <w:rsid w:val="0082723A"/>
    <w:rsid w:val="00827C41"/>
    <w:rsid w:val="008424DA"/>
    <w:rsid w:val="008506D6"/>
    <w:rsid w:val="00855A8D"/>
    <w:rsid w:val="008616D8"/>
    <w:rsid w:val="0088039F"/>
    <w:rsid w:val="00882CA0"/>
    <w:rsid w:val="008927A5"/>
    <w:rsid w:val="00895F5F"/>
    <w:rsid w:val="008A4483"/>
    <w:rsid w:val="008B1111"/>
    <w:rsid w:val="008B3EEF"/>
    <w:rsid w:val="008B559B"/>
    <w:rsid w:val="008B56D0"/>
    <w:rsid w:val="008C0406"/>
    <w:rsid w:val="008C48D1"/>
    <w:rsid w:val="008E1E96"/>
    <w:rsid w:val="008E3DDF"/>
    <w:rsid w:val="008F6FB1"/>
    <w:rsid w:val="009032FF"/>
    <w:rsid w:val="0090553A"/>
    <w:rsid w:val="00906EE3"/>
    <w:rsid w:val="00943494"/>
    <w:rsid w:val="00943E5F"/>
    <w:rsid w:val="009459B2"/>
    <w:rsid w:val="00951F4E"/>
    <w:rsid w:val="00963AB6"/>
    <w:rsid w:val="009A23FC"/>
    <w:rsid w:val="009A4F30"/>
    <w:rsid w:val="009D3DA0"/>
    <w:rsid w:val="009D477A"/>
    <w:rsid w:val="009E0898"/>
    <w:rsid w:val="009E202B"/>
    <w:rsid w:val="009F4423"/>
    <w:rsid w:val="009F63FE"/>
    <w:rsid w:val="00A079C9"/>
    <w:rsid w:val="00A11210"/>
    <w:rsid w:val="00A14DFB"/>
    <w:rsid w:val="00A21A0D"/>
    <w:rsid w:val="00A3375E"/>
    <w:rsid w:val="00A33E4F"/>
    <w:rsid w:val="00A61D8B"/>
    <w:rsid w:val="00A84062"/>
    <w:rsid w:val="00AB73D8"/>
    <w:rsid w:val="00AB7989"/>
    <w:rsid w:val="00AC7CF1"/>
    <w:rsid w:val="00AD5C72"/>
    <w:rsid w:val="00AE1CB4"/>
    <w:rsid w:val="00AE367C"/>
    <w:rsid w:val="00AE4B56"/>
    <w:rsid w:val="00AE5EF5"/>
    <w:rsid w:val="00AE6AB2"/>
    <w:rsid w:val="00AF2E00"/>
    <w:rsid w:val="00B0424D"/>
    <w:rsid w:val="00B06381"/>
    <w:rsid w:val="00B10E3D"/>
    <w:rsid w:val="00B13CE3"/>
    <w:rsid w:val="00B17A5A"/>
    <w:rsid w:val="00B2265F"/>
    <w:rsid w:val="00B55453"/>
    <w:rsid w:val="00B610DC"/>
    <w:rsid w:val="00B745BB"/>
    <w:rsid w:val="00B97CCF"/>
    <w:rsid w:val="00BA7E03"/>
    <w:rsid w:val="00BB1F7D"/>
    <w:rsid w:val="00BB37BA"/>
    <w:rsid w:val="00BB37CC"/>
    <w:rsid w:val="00BB497B"/>
    <w:rsid w:val="00BC1B41"/>
    <w:rsid w:val="00BC3FBA"/>
    <w:rsid w:val="00BD0F36"/>
    <w:rsid w:val="00BE4DA0"/>
    <w:rsid w:val="00BF30C2"/>
    <w:rsid w:val="00BF66F3"/>
    <w:rsid w:val="00BF7B57"/>
    <w:rsid w:val="00BF7E13"/>
    <w:rsid w:val="00C02FBE"/>
    <w:rsid w:val="00C22608"/>
    <w:rsid w:val="00C23AC1"/>
    <w:rsid w:val="00C24E33"/>
    <w:rsid w:val="00C25D5D"/>
    <w:rsid w:val="00C2759E"/>
    <w:rsid w:val="00C36289"/>
    <w:rsid w:val="00C46543"/>
    <w:rsid w:val="00C53334"/>
    <w:rsid w:val="00C53F71"/>
    <w:rsid w:val="00C54085"/>
    <w:rsid w:val="00C62223"/>
    <w:rsid w:val="00C66FAE"/>
    <w:rsid w:val="00C67AF2"/>
    <w:rsid w:val="00C70045"/>
    <w:rsid w:val="00C70B6D"/>
    <w:rsid w:val="00C74E31"/>
    <w:rsid w:val="00C76A94"/>
    <w:rsid w:val="00C827ED"/>
    <w:rsid w:val="00C976DC"/>
    <w:rsid w:val="00CA1A67"/>
    <w:rsid w:val="00CA654E"/>
    <w:rsid w:val="00CC155F"/>
    <w:rsid w:val="00CD2DA2"/>
    <w:rsid w:val="00CE38FE"/>
    <w:rsid w:val="00CE4722"/>
    <w:rsid w:val="00CF0A96"/>
    <w:rsid w:val="00CF678E"/>
    <w:rsid w:val="00D0088C"/>
    <w:rsid w:val="00D2563D"/>
    <w:rsid w:val="00D27839"/>
    <w:rsid w:val="00D31971"/>
    <w:rsid w:val="00D333D1"/>
    <w:rsid w:val="00D352C7"/>
    <w:rsid w:val="00D46997"/>
    <w:rsid w:val="00D50DC6"/>
    <w:rsid w:val="00D53BFC"/>
    <w:rsid w:val="00D64151"/>
    <w:rsid w:val="00D665CF"/>
    <w:rsid w:val="00D66AD0"/>
    <w:rsid w:val="00D74DDE"/>
    <w:rsid w:val="00D86747"/>
    <w:rsid w:val="00D91139"/>
    <w:rsid w:val="00D96596"/>
    <w:rsid w:val="00DA2407"/>
    <w:rsid w:val="00DA4C10"/>
    <w:rsid w:val="00DB27EF"/>
    <w:rsid w:val="00DC0C11"/>
    <w:rsid w:val="00DC1776"/>
    <w:rsid w:val="00DC1C76"/>
    <w:rsid w:val="00DC2F6F"/>
    <w:rsid w:val="00DC3EB4"/>
    <w:rsid w:val="00DD23B3"/>
    <w:rsid w:val="00DD77E4"/>
    <w:rsid w:val="00DE1008"/>
    <w:rsid w:val="00DF28A6"/>
    <w:rsid w:val="00DF6C95"/>
    <w:rsid w:val="00DF71CB"/>
    <w:rsid w:val="00E05498"/>
    <w:rsid w:val="00E2146D"/>
    <w:rsid w:val="00E2451F"/>
    <w:rsid w:val="00E304EB"/>
    <w:rsid w:val="00E44910"/>
    <w:rsid w:val="00E473AA"/>
    <w:rsid w:val="00E51083"/>
    <w:rsid w:val="00E51BA7"/>
    <w:rsid w:val="00E52A48"/>
    <w:rsid w:val="00E55E6B"/>
    <w:rsid w:val="00E61CB3"/>
    <w:rsid w:val="00E6255D"/>
    <w:rsid w:val="00E778F2"/>
    <w:rsid w:val="00E87DD6"/>
    <w:rsid w:val="00EA3D2E"/>
    <w:rsid w:val="00EA50C6"/>
    <w:rsid w:val="00EA6BF0"/>
    <w:rsid w:val="00EB747E"/>
    <w:rsid w:val="00EC5639"/>
    <w:rsid w:val="00EC753B"/>
    <w:rsid w:val="00ED299A"/>
    <w:rsid w:val="00ED31FE"/>
    <w:rsid w:val="00ED5215"/>
    <w:rsid w:val="00ED7080"/>
    <w:rsid w:val="00ED795B"/>
    <w:rsid w:val="00EE17AE"/>
    <w:rsid w:val="00EE6E69"/>
    <w:rsid w:val="00EF2FB1"/>
    <w:rsid w:val="00EF3CC2"/>
    <w:rsid w:val="00F14D39"/>
    <w:rsid w:val="00F17391"/>
    <w:rsid w:val="00F214C8"/>
    <w:rsid w:val="00F21590"/>
    <w:rsid w:val="00F30111"/>
    <w:rsid w:val="00F3798F"/>
    <w:rsid w:val="00F40E16"/>
    <w:rsid w:val="00F50F95"/>
    <w:rsid w:val="00F55400"/>
    <w:rsid w:val="00F606A8"/>
    <w:rsid w:val="00F73475"/>
    <w:rsid w:val="00F76925"/>
    <w:rsid w:val="00F9242D"/>
    <w:rsid w:val="00F9791A"/>
    <w:rsid w:val="00FA15EC"/>
    <w:rsid w:val="00FA633A"/>
    <w:rsid w:val="00FB0B08"/>
    <w:rsid w:val="00FB4F1C"/>
    <w:rsid w:val="00FC52C0"/>
    <w:rsid w:val="00FC6D1B"/>
    <w:rsid w:val="00FE01FC"/>
    <w:rsid w:val="00FE027F"/>
    <w:rsid w:val="00FE35EA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E3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53E35"/>
    <w:pPr>
      <w:keepNext/>
      <w:jc w:val="center"/>
      <w:outlineLvl w:val="1"/>
    </w:pPr>
    <w:rPr>
      <w:rFonts w:ascii="Garamond" w:eastAsia="Arial Unicode MS" w:hAnsi="Garamond" w:cs="Arial Unicode MS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553E35"/>
    <w:pPr>
      <w:keepNext/>
      <w:ind w:left="283"/>
      <w:jc w:val="center"/>
      <w:outlineLvl w:val="2"/>
    </w:pPr>
    <w:rPr>
      <w:rFonts w:ascii="Garamond" w:eastAsia="Arial Unicode MS" w:hAnsi="Garamond" w:cs="Arial Unicode MS"/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553E35"/>
    <w:pPr>
      <w:keepNext/>
      <w:tabs>
        <w:tab w:val="left" w:pos="2410"/>
      </w:tabs>
      <w:jc w:val="both"/>
      <w:outlineLvl w:val="3"/>
    </w:pPr>
    <w:rPr>
      <w:rFonts w:ascii="Garamond" w:eastAsia="Arial Unicode MS" w:hAnsi="Garamond" w:cs="Arial Unicode MS"/>
      <w:sz w:val="28"/>
    </w:rPr>
  </w:style>
  <w:style w:type="paragraph" w:styleId="Nadpis6">
    <w:name w:val="heading 6"/>
    <w:basedOn w:val="Normln"/>
    <w:next w:val="Normln"/>
    <w:link w:val="Nadpis6Char"/>
    <w:qFormat/>
    <w:rsid w:val="00553E35"/>
    <w:pPr>
      <w:keepNext/>
      <w:suppressAutoHyphens/>
      <w:jc w:val="center"/>
      <w:outlineLvl w:val="5"/>
    </w:pPr>
    <w:rPr>
      <w:rFonts w:ascii="Garamond" w:eastAsia="Arial Unicode MS" w:hAnsi="Garamond" w:cs="Arial Unicode MS"/>
      <w:b/>
      <w:smallCaps/>
      <w:spacing w:val="2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553E35"/>
    <w:pPr>
      <w:ind w:right="141"/>
      <w:jc w:val="center"/>
    </w:pPr>
    <w:rPr>
      <w:rFonts w:ascii="Garamond" w:hAnsi="Garamond"/>
      <w:color w:val="FF0000"/>
      <w:szCs w:val="20"/>
    </w:rPr>
  </w:style>
  <w:style w:type="character" w:customStyle="1" w:styleId="Zkladntext2Char">
    <w:name w:val="Základní text 2 Char"/>
    <w:link w:val="Zkladntext2"/>
    <w:rsid w:val="00553E35"/>
    <w:rPr>
      <w:rFonts w:ascii="Garamond" w:eastAsia="Times New Roman" w:hAnsi="Garamond" w:cs="Times New Roman"/>
      <w:color w:val="FF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53E3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553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rsid w:val="00553E35"/>
    <w:rPr>
      <w:rFonts w:ascii="Garamond" w:eastAsia="Arial Unicode MS" w:hAnsi="Garamond" w:cs="Arial Unicode MS"/>
      <w:b/>
      <w:sz w:val="32"/>
      <w:szCs w:val="20"/>
      <w:lang w:eastAsia="cs-CZ"/>
    </w:rPr>
  </w:style>
  <w:style w:type="character" w:customStyle="1" w:styleId="Nadpis3Char">
    <w:name w:val="Nadpis 3 Char"/>
    <w:link w:val="Nadpis3"/>
    <w:rsid w:val="00553E35"/>
    <w:rPr>
      <w:rFonts w:ascii="Garamond" w:eastAsia="Arial Unicode MS" w:hAnsi="Garamond" w:cs="Arial Unicode MS"/>
      <w:b/>
      <w:sz w:val="32"/>
      <w:szCs w:val="20"/>
      <w:lang w:eastAsia="cs-CZ"/>
    </w:rPr>
  </w:style>
  <w:style w:type="character" w:customStyle="1" w:styleId="Nadpis4Char">
    <w:name w:val="Nadpis 4 Char"/>
    <w:link w:val="Nadpis4"/>
    <w:rsid w:val="00553E35"/>
    <w:rPr>
      <w:rFonts w:ascii="Garamond" w:eastAsia="Arial Unicode MS" w:hAnsi="Garamond" w:cs="Arial Unicode MS"/>
      <w:sz w:val="28"/>
      <w:szCs w:val="24"/>
      <w:lang w:eastAsia="cs-CZ"/>
    </w:rPr>
  </w:style>
  <w:style w:type="character" w:customStyle="1" w:styleId="Nadpis6Char">
    <w:name w:val="Nadpis 6 Char"/>
    <w:link w:val="Nadpis6"/>
    <w:rsid w:val="00553E35"/>
    <w:rPr>
      <w:rFonts w:ascii="Garamond" w:eastAsia="Arial Unicode MS" w:hAnsi="Garamond" w:cs="Arial Unicode MS"/>
      <w:b/>
      <w:smallCaps/>
      <w:spacing w:val="20"/>
      <w:sz w:val="2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53E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553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53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3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3E35"/>
  </w:style>
  <w:style w:type="paragraph" w:styleId="Zpat">
    <w:name w:val="footer"/>
    <w:basedOn w:val="Normln"/>
    <w:link w:val="ZpatChar"/>
    <w:rsid w:val="00553E3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rsid w:val="00553E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553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53E3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53E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nhideWhenUsed/>
    <w:rsid w:val="00553E35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553E3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53E3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3E35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uiPriority w:val="99"/>
    <w:semiHidden/>
    <w:unhideWhenUsed/>
    <w:rsid w:val="00553E35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347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734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7C41"/>
    <w:pPr>
      <w:ind w:left="720"/>
      <w:contextualSpacing/>
    </w:pPr>
  </w:style>
  <w:style w:type="character" w:styleId="Siln">
    <w:name w:val="Strong"/>
    <w:uiPriority w:val="22"/>
    <w:qFormat/>
    <w:rsid w:val="00C67AF2"/>
    <w:rPr>
      <w:b/>
      <w:bCs/>
    </w:rPr>
  </w:style>
  <w:style w:type="character" w:customStyle="1" w:styleId="spiszn">
    <w:name w:val="spiszn"/>
    <w:rsid w:val="009F6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E3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53E35"/>
    <w:pPr>
      <w:keepNext/>
      <w:jc w:val="center"/>
      <w:outlineLvl w:val="1"/>
    </w:pPr>
    <w:rPr>
      <w:rFonts w:ascii="Garamond" w:eastAsia="Arial Unicode MS" w:hAnsi="Garamond" w:cs="Arial Unicode MS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553E35"/>
    <w:pPr>
      <w:keepNext/>
      <w:ind w:left="283"/>
      <w:jc w:val="center"/>
      <w:outlineLvl w:val="2"/>
    </w:pPr>
    <w:rPr>
      <w:rFonts w:ascii="Garamond" w:eastAsia="Arial Unicode MS" w:hAnsi="Garamond" w:cs="Arial Unicode MS"/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553E35"/>
    <w:pPr>
      <w:keepNext/>
      <w:tabs>
        <w:tab w:val="left" w:pos="2410"/>
      </w:tabs>
      <w:jc w:val="both"/>
      <w:outlineLvl w:val="3"/>
    </w:pPr>
    <w:rPr>
      <w:rFonts w:ascii="Garamond" w:eastAsia="Arial Unicode MS" w:hAnsi="Garamond" w:cs="Arial Unicode MS"/>
      <w:sz w:val="28"/>
    </w:rPr>
  </w:style>
  <w:style w:type="paragraph" w:styleId="Nadpis6">
    <w:name w:val="heading 6"/>
    <w:basedOn w:val="Normln"/>
    <w:next w:val="Normln"/>
    <w:link w:val="Nadpis6Char"/>
    <w:qFormat/>
    <w:rsid w:val="00553E35"/>
    <w:pPr>
      <w:keepNext/>
      <w:suppressAutoHyphens/>
      <w:jc w:val="center"/>
      <w:outlineLvl w:val="5"/>
    </w:pPr>
    <w:rPr>
      <w:rFonts w:ascii="Garamond" w:eastAsia="Arial Unicode MS" w:hAnsi="Garamond" w:cs="Arial Unicode MS"/>
      <w:b/>
      <w:smallCaps/>
      <w:spacing w:val="2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553E35"/>
    <w:pPr>
      <w:ind w:right="141"/>
      <w:jc w:val="center"/>
    </w:pPr>
    <w:rPr>
      <w:rFonts w:ascii="Garamond" w:hAnsi="Garamond"/>
      <w:color w:val="FF0000"/>
      <w:szCs w:val="20"/>
    </w:rPr>
  </w:style>
  <w:style w:type="character" w:customStyle="1" w:styleId="Zkladntext2Char">
    <w:name w:val="Základní text 2 Char"/>
    <w:link w:val="Zkladntext2"/>
    <w:rsid w:val="00553E35"/>
    <w:rPr>
      <w:rFonts w:ascii="Garamond" w:eastAsia="Times New Roman" w:hAnsi="Garamond" w:cs="Times New Roman"/>
      <w:color w:val="FF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53E3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553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rsid w:val="00553E35"/>
    <w:rPr>
      <w:rFonts w:ascii="Garamond" w:eastAsia="Arial Unicode MS" w:hAnsi="Garamond" w:cs="Arial Unicode MS"/>
      <w:b/>
      <w:sz w:val="32"/>
      <w:szCs w:val="20"/>
      <w:lang w:eastAsia="cs-CZ"/>
    </w:rPr>
  </w:style>
  <w:style w:type="character" w:customStyle="1" w:styleId="Nadpis3Char">
    <w:name w:val="Nadpis 3 Char"/>
    <w:link w:val="Nadpis3"/>
    <w:rsid w:val="00553E35"/>
    <w:rPr>
      <w:rFonts w:ascii="Garamond" w:eastAsia="Arial Unicode MS" w:hAnsi="Garamond" w:cs="Arial Unicode MS"/>
      <w:b/>
      <w:sz w:val="32"/>
      <w:szCs w:val="20"/>
      <w:lang w:eastAsia="cs-CZ"/>
    </w:rPr>
  </w:style>
  <w:style w:type="character" w:customStyle="1" w:styleId="Nadpis4Char">
    <w:name w:val="Nadpis 4 Char"/>
    <w:link w:val="Nadpis4"/>
    <w:rsid w:val="00553E35"/>
    <w:rPr>
      <w:rFonts w:ascii="Garamond" w:eastAsia="Arial Unicode MS" w:hAnsi="Garamond" w:cs="Arial Unicode MS"/>
      <w:sz w:val="28"/>
      <w:szCs w:val="24"/>
      <w:lang w:eastAsia="cs-CZ"/>
    </w:rPr>
  </w:style>
  <w:style w:type="character" w:customStyle="1" w:styleId="Nadpis6Char">
    <w:name w:val="Nadpis 6 Char"/>
    <w:link w:val="Nadpis6"/>
    <w:rsid w:val="00553E35"/>
    <w:rPr>
      <w:rFonts w:ascii="Garamond" w:eastAsia="Arial Unicode MS" w:hAnsi="Garamond" w:cs="Arial Unicode MS"/>
      <w:b/>
      <w:smallCaps/>
      <w:spacing w:val="20"/>
      <w:sz w:val="2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53E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553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53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3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3E35"/>
  </w:style>
  <w:style w:type="paragraph" w:styleId="Zpat">
    <w:name w:val="footer"/>
    <w:basedOn w:val="Normln"/>
    <w:link w:val="ZpatChar"/>
    <w:rsid w:val="00553E3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rsid w:val="00553E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553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53E3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53E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nhideWhenUsed/>
    <w:rsid w:val="00553E35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553E3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53E3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3E35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uiPriority w:val="99"/>
    <w:semiHidden/>
    <w:unhideWhenUsed/>
    <w:rsid w:val="00553E35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347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734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7C41"/>
    <w:pPr>
      <w:ind w:left="720"/>
      <w:contextualSpacing/>
    </w:pPr>
  </w:style>
  <w:style w:type="character" w:styleId="Siln">
    <w:name w:val="Strong"/>
    <w:uiPriority w:val="22"/>
    <w:qFormat/>
    <w:rsid w:val="00C67AF2"/>
    <w:rPr>
      <w:b/>
      <w:bCs/>
    </w:rPr>
  </w:style>
  <w:style w:type="character" w:customStyle="1" w:styleId="spiszn">
    <w:name w:val="spiszn"/>
    <w:rsid w:val="009F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zen.eu/obcan/urad/granty-a-dota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1FD0-6A2C-4EB2-BD98-16708535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1292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8898</CharactersWithSpaces>
  <SharedDoc>false</SharedDoc>
  <HLinks>
    <vt:vector size="6" baseType="variant"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http://www.plzen.eu/obcan/urad/granty-a-dotace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Koželuhová Barbora</dc:creator>
  <cp:lastModifiedBy>Zvěřinová Kateřina</cp:lastModifiedBy>
  <cp:revision>3</cp:revision>
  <cp:lastPrinted>2018-03-05T12:34:00Z</cp:lastPrinted>
  <dcterms:created xsi:type="dcterms:W3CDTF">2018-03-05T12:46:00Z</dcterms:created>
  <dcterms:modified xsi:type="dcterms:W3CDTF">2018-05-28T06:58:00Z</dcterms:modified>
</cp:coreProperties>
</file>