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12FA2" w14:textId="77777777" w:rsidR="00F74885" w:rsidRDefault="00F74885" w:rsidP="00DA6A9F">
      <w:pPr>
        <w:pStyle w:val="Nzev"/>
        <w:rPr>
          <w:rFonts w:ascii="Arial" w:hAnsi="Arial" w:cs="Arial"/>
          <w:sz w:val="36"/>
        </w:rPr>
      </w:pPr>
      <w:r>
        <w:rPr>
          <w:rFonts w:ascii="Arial" w:hAnsi="Arial" w:cs="Arial"/>
          <w:sz w:val="36"/>
        </w:rPr>
        <w:t>SMLOUVA O DÍLO</w:t>
      </w:r>
    </w:p>
    <w:p w14:paraId="467D2514" w14:textId="77777777" w:rsidR="00F74885" w:rsidRDefault="00F74885" w:rsidP="00DA6A9F">
      <w:pPr>
        <w:pStyle w:val="Nzev"/>
        <w:tabs>
          <w:tab w:val="right" w:pos="9071"/>
        </w:tabs>
        <w:jc w:val="both"/>
        <w:rPr>
          <w:rFonts w:ascii="Arial" w:hAnsi="Arial" w:cs="Arial"/>
          <w:sz w:val="24"/>
          <w:szCs w:val="24"/>
        </w:rPr>
      </w:pPr>
      <w:r>
        <w:rPr>
          <w:rFonts w:ascii="Arial" w:hAnsi="Arial" w:cs="Arial"/>
          <w:sz w:val="24"/>
          <w:szCs w:val="24"/>
        </w:rPr>
        <w:t xml:space="preserve">č. objednatele IRM/522/2018 </w:t>
      </w:r>
      <w:r>
        <w:rPr>
          <w:rFonts w:ascii="Arial" w:hAnsi="Arial" w:cs="Arial"/>
          <w:sz w:val="24"/>
          <w:szCs w:val="24"/>
        </w:rPr>
        <w:tab/>
        <w:t>č. zhotovitele …..</w:t>
      </w:r>
    </w:p>
    <w:p w14:paraId="4A045831" w14:textId="77777777" w:rsidR="00F74885" w:rsidRDefault="00F74885" w:rsidP="00DA6A9F">
      <w:pPr>
        <w:spacing w:before="480"/>
        <w:jc w:val="both"/>
        <w:rPr>
          <w:rFonts w:ascii="Times New Roman" w:hAnsi="Times New Roman"/>
          <w:b/>
          <w:sz w:val="18"/>
          <w:szCs w:val="18"/>
        </w:rPr>
      </w:pPr>
      <w:r w:rsidRPr="001B66F8">
        <w:rPr>
          <w:rFonts w:ascii="Times New Roman" w:hAnsi="Times New Roman"/>
          <w:sz w:val="24"/>
        </w:rPr>
        <w:t>uzavřen</w:t>
      </w:r>
      <w:r>
        <w:rPr>
          <w:rFonts w:ascii="Times New Roman" w:hAnsi="Times New Roman"/>
          <w:sz w:val="24"/>
        </w:rPr>
        <w:t>á</w:t>
      </w:r>
      <w:r w:rsidRPr="001B66F8">
        <w:rPr>
          <w:rFonts w:ascii="Times New Roman" w:hAnsi="Times New Roman"/>
          <w:sz w:val="24"/>
        </w:rPr>
        <w:t xml:space="preserve"> podle ustanovení § </w:t>
      </w:r>
      <w:smartTag w:uri="urn:schemas-microsoft-com:office:smarttags" w:element="metricconverter">
        <w:smartTagPr>
          <w:attr w:name="ProductID" w:val="2586 a"/>
        </w:smartTagPr>
        <w:r>
          <w:rPr>
            <w:rFonts w:ascii="Times New Roman" w:hAnsi="Times New Roman"/>
            <w:sz w:val="24"/>
          </w:rPr>
          <w:t>2586</w:t>
        </w:r>
        <w:r w:rsidRPr="001B66F8">
          <w:rPr>
            <w:rFonts w:ascii="Times New Roman" w:hAnsi="Times New Roman"/>
            <w:sz w:val="24"/>
          </w:rPr>
          <w:t xml:space="preserve"> a</w:t>
        </w:r>
      </w:smartTag>
      <w:r w:rsidRPr="001B66F8">
        <w:rPr>
          <w:rFonts w:ascii="Times New Roman" w:hAnsi="Times New Roman"/>
          <w:sz w:val="24"/>
        </w:rPr>
        <w:t xml:space="preserve"> následujících</w:t>
      </w:r>
      <w:r>
        <w:rPr>
          <w:rFonts w:ascii="Times New Roman" w:hAnsi="Times New Roman"/>
          <w:sz w:val="24"/>
        </w:rPr>
        <w:t xml:space="preserve"> zákona </w:t>
      </w:r>
      <w:r w:rsidRPr="001B66F8">
        <w:rPr>
          <w:rFonts w:ascii="Times New Roman" w:hAnsi="Times New Roman"/>
          <w:sz w:val="24"/>
        </w:rPr>
        <w:t xml:space="preserve">č. </w:t>
      </w:r>
      <w:r>
        <w:rPr>
          <w:rFonts w:ascii="Times New Roman" w:hAnsi="Times New Roman"/>
          <w:sz w:val="24"/>
        </w:rPr>
        <w:t>89/2012</w:t>
      </w:r>
      <w:r w:rsidRPr="001B66F8">
        <w:rPr>
          <w:rFonts w:ascii="Times New Roman" w:hAnsi="Times New Roman"/>
          <w:sz w:val="24"/>
        </w:rPr>
        <w:t xml:space="preserve"> Sb</w:t>
      </w:r>
      <w:r>
        <w:rPr>
          <w:rFonts w:ascii="Times New Roman" w:hAnsi="Times New Roman"/>
          <w:sz w:val="24"/>
        </w:rPr>
        <w:t>.,</w:t>
      </w:r>
      <w:r w:rsidRPr="001B66F8">
        <w:rPr>
          <w:rFonts w:ascii="Times New Roman" w:hAnsi="Times New Roman"/>
          <w:sz w:val="24"/>
        </w:rPr>
        <w:t xml:space="preserve"> </w:t>
      </w:r>
      <w:r>
        <w:rPr>
          <w:rFonts w:ascii="Times New Roman" w:hAnsi="Times New Roman"/>
          <w:sz w:val="24"/>
        </w:rPr>
        <w:t xml:space="preserve">občanský </w:t>
      </w:r>
      <w:r w:rsidRPr="001B66F8">
        <w:rPr>
          <w:rFonts w:ascii="Times New Roman" w:hAnsi="Times New Roman"/>
          <w:sz w:val="24"/>
        </w:rPr>
        <w:t>zákoník</w:t>
      </w:r>
      <w:r>
        <w:rPr>
          <w:rFonts w:ascii="Times New Roman" w:hAnsi="Times New Roman"/>
          <w:sz w:val="24"/>
        </w:rPr>
        <w:t>,</w:t>
      </w:r>
      <w:r w:rsidRPr="001B66F8">
        <w:rPr>
          <w:rFonts w:ascii="Times New Roman" w:hAnsi="Times New Roman"/>
          <w:sz w:val="24"/>
        </w:rPr>
        <w:t xml:space="preserve"> </w:t>
      </w:r>
      <w:r>
        <w:rPr>
          <w:rFonts w:ascii="Times New Roman" w:hAnsi="Times New Roman"/>
          <w:sz w:val="24"/>
        </w:rPr>
        <w:t>v platném a účinném znění</w:t>
      </w:r>
    </w:p>
    <w:p w14:paraId="23B8272B" w14:textId="77777777" w:rsidR="00F74885" w:rsidRPr="00A25433" w:rsidRDefault="00F74885" w:rsidP="00DA6A9F">
      <w:pPr>
        <w:pStyle w:val="Nzev"/>
        <w:spacing w:before="480"/>
        <w:jc w:val="left"/>
        <w:rPr>
          <w:rFonts w:ascii="Arial" w:hAnsi="Arial" w:cs="Arial"/>
          <w:caps/>
          <w:sz w:val="36"/>
          <w:szCs w:val="36"/>
        </w:rPr>
      </w:pPr>
      <w:r w:rsidRPr="00A25433">
        <w:rPr>
          <w:rFonts w:ascii="Arial" w:hAnsi="Arial" w:cs="Arial"/>
          <w:sz w:val="36"/>
          <w:szCs w:val="36"/>
        </w:rPr>
        <w:t>k akci „Veřejný stadion Hamra – víceúčelové hřiště, Náchod“</w:t>
      </w:r>
    </w:p>
    <w:p w14:paraId="6AC36E84" w14:textId="77777777" w:rsidR="00F74885" w:rsidRPr="005A7FD4" w:rsidRDefault="00F74885" w:rsidP="006F7A9C">
      <w:pPr>
        <w:pStyle w:val="Nadpis3"/>
        <w:tabs>
          <w:tab w:val="left" w:pos="567"/>
          <w:tab w:val="num" w:pos="720"/>
        </w:tabs>
        <w:spacing w:before="480"/>
        <w:ind w:left="720" w:hanging="720"/>
        <w:rPr>
          <w:rFonts w:ascii="Times New Roman" w:hAnsi="Times New Roman"/>
          <w:sz w:val="24"/>
          <w:szCs w:val="24"/>
        </w:rPr>
      </w:pPr>
      <w:r w:rsidRPr="005A7FD4">
        <w:rPr>
          <w:rFonts w:ascii="Times New Roman" w:hAnsi="Times New Roman"/>
          <w:sz w:val="24"/>
          <w:szCs w:val="24"/>
        </w:rPr>
        <w:t>I. SMLUVNÍ STRANY</w:t>
      </w:r>
    </w:p>
    <w:p w14:paraId="6673AC3F" w14:textId="77777777" w:rsidR="00F74885" w:rsidRPr="003135D7" w:rsidRDefault="00F74885" w:rsidP="006F7A9C">
      <w:pPr>
        <w:tabs>
          <w:tab w:val="left" w:pos="567"/>
          <w:tab w:val="left" w:pos="2835"/>
        </w:tabs>
        <w:spacing w:before="240"/>
        <w:jc w:val="both"/>
        <w:rPr>
          <w:rFonts w:ascii="Times New Roman" w:hAnsi="Times New Roman"/>
          <w:b/>
          <w:sz w:val="24"/>
          <w:szCs w:val="24"/>
        </w:rPr>
      </w:pPr>
      <w:r>
        <w:rPr>
          <w:rFonts w:ascii="Times New Roman" w:hAnsi="Times New Roman"/>
          <w:b/>
          <w:sz w:val="24"/>
          <w:szCs w:val="24"/>
        </w:rPr>
        <w:t>I.1. Objednatel:</w:t>
      </w:r>
      <w:r>
        <w:rPr>
          <w:rFonts w:ascii="Times New Roman" w:hAnsi="Times New Roman"/>
          <w:b/>
          <w:sz w:val="24"/>
          <w:szCs w:val="24"/>
        </w:rPr>
        <w:tab/>
        <w:t>m</w:t>
      </w:r>
      <w:r w:rsidRPr="003135D7">
        <w:rPr>
          <w:rFonts w:ascii="Times New Roman" w:hAnsi="Times New Roman"/>
          <w:b/>
          <w:sz w:val="24"/>
          <w:szCs w:val="24"/>
        </w:rPr>
        <w:t xml:space="preserve">ěsto </w:t>
      </w:r>
      <w:r>
        <w:rPr>
          <w:rFonts w:ascii="Times New Roman" w:hAnsi="Times New Roman"/>
          <w:b/>
          <w:sz w:val="24"/>
          <w:szCs w:val="24"/>
        </w:rPr>
        <w:t>Náchod</w:t>
      </w:r>
    </w:p>
    <w:p w14:paraId="7EA3D51C" w14:textId="77777777" w:rsidR="00F74885" w:rsidRDefault="00F74885" w:rsidP="006F7A9C">
      <w:pPr>
        <w:tabs>
          <w:tab w:val="left" w:pos="567"/>
          <w:tab w:val="left" w:pos="2835"/>
        </w:tabs>
        <w:ind w:left="283" w:hanging="283"/>
        <w:jc w:val="both"/>
        <w:rPr>
          <w:rFonts w:ascii="Times New Roman" w:hAnsi="Times New Roman"/>
          <w:sz w:val="24"/>
          <w:szCs w:val="24"/>
        </w:rPr>
      </w:pPr>
      <w:r w:rsidRPr="005A7FD4">
        <w:rPr>
          <w:rFonts w:ascii="Times New Roman" w:hAnsi="Times New Roman"/>
          <w:sz w:val="24"/>
          <w:szCs w:val="24"/>
        </w:rPr>
        <w:t>Sídlo:</w:t>
      </w:r>
      <w:r w:rsidRPr="005A7FD4">
        <w:rPr>
          <w:rFonts w:ascii="Times New Roman" w:hAnsi="Times New Roman"/>
          <w:sz w:val="24"/>
          <w:szCs w:val="24"/>
        </w:rPr>
        <w:tab/>
      </w:r>
      <w:r>
        <w:rPr>
          <w:rFonts w:ascii="Times New Roman" w:hAnsi="Times New Roman"/>
          <w:sz w:val="24"/>
          <w:szCs w:val="24"/>
        </w:rPr>
        <w:t>Masarykovo</w:t>
      </w:r>
      <w:r w:rsidRPr="005A7FD4">
        <w:rPr>
          <w:rFonts w:ascii="Times New Roman" w:hAnsi="Times New Roman"/>
          <w:sz w:val="24"/>
          <w:szCs w:val="24"/>
        </w:rPr>
        <w:t xml:space="preserve"> náměstí </w:t>
      </w:r>
      <w:r>
        <w:rPr>
          <w:rFonts w:ascii="Times New Roman" w:hAnsi="Times New Roman"/>
          <w:sz w:val="24"/>
          <w:szCs w:val="24"/>
        </w:rPr>
        <w:t>40</w:t>
      </w:r>
      <w:r w:rsidRPr="005A7FD4">
        <w:rPr>
          <w:rFonts w:ascii="Times New Roman" w:hAnsi="Times New Roman"/>
          <w:sz w:val="24"/>
          <w:szCs w:val="24"/>
        </w:rPr>
        <w:t>, 54</w:t>
      </w:r>
      <w:r>
        <w:rPr>
          <w:rFonts w:ascii="Times New Roman" w:hAnsi="Times New Roman"/>
          <w:sz w:val="24"/>
          <w:szCs w:val="24"/>
        </w:rPr>
        <w:t>7 01</w:t>
      </w:r>
      <w:r w:rsidRPr="005A7FD4">
        <w:rPr>
          <w:rFonts w:ascii="Times New Roman" w:hAnsi="Times New Roman"/>
          <w:sz w:val="24"/>
          <w:szCs w:val="24"/>
        </w:rPr>
        <w:t xml:space="preserve">  </w:t>
      </w:r>
      <w:r>
        <w:rPr>
          <w:rFonts w:ascii="Times New Roman" w:hAnsi="Times New Roman"/>
          <w:sz w:val="24"/>
          <w:szCs w:val="24"/>
        </w:rPr>
        <w:t>Náchod</w:t>
      </w:r>
    </w:p>
    <w:p w14:paraId="6E338669" w14:textId="77777777" w:rsidR="00F74885" w:rsidRDefault="00F74885" w:rsidP="006F7A9C">
      <w:pPr>
        <w:tabs>
          <w:tab w:val="left" w:pos="567"/>
          <w:tab w:val="left" w:pos="2835"/>
        </w:tabs>
        <w:ind w:left="283" w:hanging="283"/>
        <w:jc w:val="both"/>
        <w:rPr>
          <w:rFonts w:ascii="Times New Roman" w:hAnsi="Times New Roman"/>
          <w:sz w:val="24"/>
          <w:szCs w:val="24"/>
        </w:rPr>
      </w:pPr>
      <w:r>
        <w:rPr>
          <w:rFonts w:ascii="Times New Roman" w:hAnsi="Times New Roman"/>
          <w:sz w:val="24"/>
          <w:szCs w:val="24"/>
        </w:rPr>
        <w:t>Adresa pro doručování:</w:t>
      </w:r>
      <w:r>
        <w:rPr>
          <w:rFonts w:ascii="Times New Roman" w:hAnsi="Times New Roman"/>
          <w:sz w:val="24"/>
          <w:szCs w:val="24"/>
        </w:rPr>
        <w:tab/>
        <w:t xml:space="preserve">Masarykovo </w:t>
      </w:r>
      <w:r w:rsidRPr="005A7FD4">
        <w:rPr>
          <w:rFonts w:ascii="Times New Roman" w:hAnsi="Times New Roman"/>
          <w:sz w:val="24"/>
          <w:szCs w:val="24"/>
        </w:rPr>
        <w:t xml:space="preserve">náměstí </w:t>
      </w:r>
      <w:r>
        <w:rPr>
          <w:rFonts w:ascii="Times New Roman" w:hAnsi="Times New Roman"/>
          <w:sz w:val="24"/>
          <w:szCs w:val="24"/>
        </w:rPr>
        <w:t>40</w:t>
      </w:r>
      <w:r w:rsidRPr="005A7FD4">
        <w:rPr>
          <w:rFonts w:ascii="Times New Roman" w:hAnsi="Times New Roman"/>
          <w:sz w:val="24"/>
          <w:szCs w:val="24"/>
        </w:rPr>
        <w:t xml:space="preserve">, </w:t>
      </w:r>
      <w:r>
        <w:rPr>
          <w:rFonts w:ascii="Times New Roman" w:hAnsi="Times New Roman"/>
          <w:sz w:val="24"/>
          <w:szCs w:val="24"/>
        </w:rPr>
        <w:t>547 01</w:t>
      </w:r>
      <w:r w:rsidRPr="005A7FD4">
        <w:rPr>
          <w:rFonts w:ascii="Times New Roman" w:hAnsi="Times New Roman"/>
          <w:sz w:val="24"/>
          <w:szCs w:val="24"/>
        </w:rPr>
        <w:t xml:space="preserve">  </w:t>
      </w:r>
      <w:r>
        <w:rPr>
          <w:rFonts w:ascii="Times New Roman" w:hAnsi="Times New Roman"/>
          <w:sz w:val="24"/>
          <w:szCs w:val="24"/>
        </w:rPr>
        <w:t>Náchod</w:t>
      </w:r>
    </w:p>
    <w:p w14:paraId="49B85212" w14:textId="77777777" w:rsidR="00F74885" w:rsidRPr="005A7FD4" w:rsidRDefault="00F74885" w:rsidP="006F7A9C">
      <w:pPr>
        <w:tabs>
          <w:tab w:val="left" w:pos="567"/>
          <w:tab w:val="left" w:pos="2835"/>
        </w:tabs>
        <w:ind w:left="283" w:hanging="283"/>
        <w:jc w:val="both"/>
        <w:rPr>
          <w:rFonts w:ascii="Times New Roman" w:hAnsi="Times New Roman"/>
          <w:sz w:val="24"/>
          <w:szCs w:val="24"/>
        </w:rPr>
      </w:pPr>
      <w:r>
        <w:rPr>
          <w:rFonts w:ascii="Times New Roman" w:hAnsi="Times New Roman"/>
          <w:sz w:val="24"/>
          <w:szCs w:val="24"/>
        </w:rPr>
        <w:t>Datová schránka:</w:t>
      </w:r>
      <w:r>
        <w:rPr>
          <w:rFonts w:ascii="Times New Roman" w:hAnsi="Times New Roman"/>
          <w:sz w:val="24"/>
          <w:szCs w:val="24"/>
        </w:rPr>
        <w:tab/>
      </w:r>
      <w:r w:rsidRPr="00002C47">
        <w:rPr>
          <w:rFonts w:ascii="Times New Roman" w:hAnsi="Times New Roman"/>
          <w:sz w:val="24"/>
          <w:szCs w:val="24"/>
        </w:rPr>
        <w:t>gmtbqhx</w:t>
      </w:r>
    </w:p>
    <w:p w14:paraId="3F3153FB" w14:textId="77777777" w:rsidR="00F74885" w:rsidRPr="003135D7" w:rsidRDefault="00F74885" w:rsidP="006F7A9C">
      <w:pPr>
        <w:tabs>
          <w:tab w:val="left" w:pos="567"/>
          <w:tab w:val="left" w:pos="2835"/>
        </w:tabs>
        <w:spacing w:before="120"/>
        <w:ind w:left="284" w:hanging="284"/>
        <w:jc w:val="both"/>
        <w:rPr>
          <w:rFonts w:ascii="Times New Roman" w:hAnsi="Times New Roman"/>
          <w:sz w:val="24"/>
          <w:szCs w:val="24"/>
        </w:rPr>
      </w:pPr>
      <w:r w:rsidRPr="003135D7">
        <w:rPr>
          <w:rFonts w:ascii="Times New Roman" w:hAnsi="Times New Roman"/>
          <w:sz w:val="24"/>
          <w:szCs w:val="24"/>
        </w:rPr>
        <w:t>IČ</w:t>
      </w:r>
      <w:r>
        <w:rPr>
          <w:rFonts w:ascii="Times New Roman" w:hAnsi="Times New Roman"/>
          <w:sz w:val="24"/>
          <w:szCs w:val="24"/>
        </w:rPr>
        <w:t>O</w:t>
      </w:r>
      <w:r w:rsidRPr="003135D7">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00272868</w:t>
      </w:r>
    </w:p>
    <w:p w14:paraId="626F9D0C" w14:textId="77777777" w:rsidR="00F74885" w:rsidRPr="003135D7" w:rsidRDefault="00F74885" w:rsidP="006F7A9C">
      <w:pPr>
        <w:tabs>
          <w:tab w:val="left" w:pos="567"/>
          <w:tab w:val="left" w:pos="2835"/>
        </w:tabs>
        <w:ind w:left="283" w:hanging="283"/>
        <w:jc w:val="both"/>
        <w:rPr>
          <w:rFonts w:ascii="Times New Roman" w:hAnsi="Times New Roman"/>
          <w:sz w:val="24"/>
          <w:szCs w:val="24"/>
        </w:rPr>
      </w:pPr>
      <w:r w:rsidRPr="003135D7">
        <w:rPr>
          <w:rFonts w:ascii="Times New Roman" w:hAnsi="Times New Roman"/>
          <w:sz w:val="24"/>
          <w:szCs w:val="24"/>
        </w:rPr>
        <w:t>DIČ:</w:t>
      </w:r>
      <w:r>
        <w:rPr>
          <w:rFonts w:ascii="Times New Roman" w:hAnsi="Times New Roman"/>
          <w:sz w:val="24"/>
          <w:szCs w:val="24"/>
        </w:rPr>
        <w:tab/>
      </w:r>
      <w:r>
        <w:rPr>
          <w:rFonts w:ascii="Times New Roman" w:hAnsi="Times New Roman"/>
          <w:sz w:val="24"/>
          <w:szCs w:val="24"/>
        </w:rPr>
        <w:tab/>
      </w:r>
      <w:r w:rsidRPr="003135D7">
        <w:rPr>
          <w:rFonts w:ascii="Times New Roman" w:hAnsi="Times New Roman"/>
          <w:sz w:val="24"/>
          <w:szCs w:val="24"/>
        </w:rPr>
        <w:t>CZ00</w:t>
      </w:r>
      <w:r>
        <w:rPr>
          <w:rFonts w:ascii="Times New Roman" w:hAnsi="Times New Roman"/>
          <w:sz w:val="24"/>
          <w:szCs w:val="24"/>
        </w:rPr>
        <w:t>272868</w:t>
      </w:r>
    </w:p>
    <w:p w14:paraId="6EE8BF88" w14:textId="77777777" w:rsidR="00F74885" w:rsidRPr="003135D7" w:rsidRDefault="00F74885" w:rsidP="006F7A9C">
      <w:pPr>
        <w:tabs>
          <w:tab w:val="left" w:pos="567"/>
        </w:tabs>
        <w:spacing w:before="120"/>
        <w:ind w:left="284" w:hanging="284"/>
        <w:jc w:val="both"/>
        <w:rPr>
          <w:rFonts w:ascii="Times New Roman" w:hAnsi="Times New Roman"/>
          <w:sz w:val="24"/>
          <w:szCs w:val="24"/>
        </w:rPr>
      </w:pPr>
      <w:r>
        <w:rPr>
          <w:rFonts w:ascii="Times New Roman" w:hAnsi="Times New Roman"/>
          <w:sz w:val="24"/>
          <w:szCs w:val="24"/>
        </w:rPr>
        <w:t>zastoupený ve věcech smluvních:</w:t>
      </w:r>
    </w:p>
    <w:p w14:paraId="7208AD01" w14:textId="77777777" w:rsidR="00F74885" w:rsidRPr="0010518A" w:rsidRDefault="00F74885" w:rsidP="006F7A9C">
      <w:pPr>
        <w:tabs>
          <w:tab w:val="left" w:pos="567"/>
        </w:tabs>
        <w:ind w:left="283" w:hanging="283"/>
        <w:jc w:val="both"/>
        <w:rPr>
          <w:rFonts w:ascii="Times New Roman" w:hAnsi="Times New Roman"/>
          <w:sz w:val="24"/>
          <w:szCs w:val="24"/>
        </w:rPr>
      </w:pPr>
      <w:r>
        <w:rPr>
          <w:rFonts w:ascii="Times New Roman" w:hAnsi="Times New Roman"/>
          <w:sz w:val="24"/>
          <w:szCs w:val="24"/>
        </w:rPr>
        <w:t>panem Janem Birke</w:t>
      </w:r>
      <w:r w:rsidRPr="0010518A">
        <w:rPr>
          <w:rFonts w:ascii="Times New Roman" w:hAnsi="Times New Roman"/>
          <w:sz w:val="24"/>
          <w:szCs w:val="24"/>
        </w:rPr>
        <w:t xml:space="preserve"> – starostou města</w:t>
      </w:r>
    </w:p>
    <w:p w14:paraId="51E1EF15" w14:textId="77777777" w:rsidR="00F74885" w:rsidRPr="00A25433" w:rsidRDefault="00F74885" w:rsidP="006F7A9C">
      <w:pPr>
        <w:tabs>
          <w:tab w:val="left" w:pos="567"/>
        </w:tabs>
        <w:spacing w:before="120"/>
        <w:jc w:val="both"/>
        <w:rPr>
          <w:rFonts w:ascii="Times New Roman" w:hAnsi="Times New Roman"/>
          <w:sz w:val="24"/>
          <w:szCs w:val="24"/>
        </w:rPr>
      </w:pPr>
      <w:r w:rsidRPr="00A25433">
        <w:rPr>
          <w:rFonts w:ascii="Times New Roman" w:hAnsi="Times New Roman"/>
          <w:sz w:val="24"/>
          <w:szCs w:val="24"/>
        </w:rPr>
        <w:t>zastoupený ve věcech technických v rozsahu této smlouvy:</w:t>
      </w:r>
    </w:p>
    <w:p w14:paraId="639DCBDF" w14:textId="316F922A" w:rsidR="00F74885" w:rsidRPr="00A25433" w:rsidRDefault="000E416D" w:rsidP="006D1CE9">
      <w:pPr>
        <w:tabs>
          <w:tab w:val="left" w:pos="567"/>
        </w:tabs>
        <w:jc w:val="both"/>
        <w:rPr>
          <w:rFonts w:ascii="Times New Roman" w:hAnsi="Times New Roman"/>
          <w:sz w:val="24"/>
          <w:szCs w:val="24"/>
        </w:rPr>
      </w:pPr>
      <w:r>
        <w:rPr>
          <w:rFonts w:ascii="Times New Roman" w:hAnsi="Times New Roman"/>
          <w:sz w:val="24"/>
          <w:szCs w:val="24"/>
        </w:rPr>
        <w:t>xxxxxxxxxxx</w:t>
      </w:r>
    </w:p>
    <w:p w14:paraId="37A322A6" w14:textId="2C99B5B3" w:rsidR="00F74885" w:rsidRPr="00A25433" w:rsidRDefault="000E416D" w:rsidP="006D1CE9">
      <w:pPr>
        <w:tabs>
          <w:tab w:val="left" w:pos="567"/>
        </w:tabs>
        <w:jc w:val="both"/>
        <w:rPr>
          <w:rFonts w:ascii="Times New Roman" w:hAnsi="Times New Roman"/>
          <w:sz w:val="24"/>
          <w:szCs w:val="24"/>
        </w:rPr>
      </w:pPr>
      <w:r>
        <w:rPr>
          <w:rFonts w:ascii="Times New Roman" w:hAnsi="Times New Roman"/>
          <w:sz w:val="24"/>
          <w:szCs w:val="24"/>
        </w:rPr>
        <w:t>xxxxxxxxxxx</w:t>
      </w:r>
    </w:p>
    <w:p w14:paraId="0874FEB8" w14:textId="084FEC85" w:rsidR="00F74885" w:rsidRPr="000F20D6" w:rsidRDefault="00F74885" w:rsidP="006F7A9C">
      <w:pPr>
        <w:tabs>
          <w:tab w:val="left" w:pos="2835"/>
        </w:tabs>
        <w:spacing w:before="240"/>
        <w:rPr>
          <w:rFonts w:ascii="Times New Roman" w:hAnsi="Times New Roman"/>
          <w:b/>
          <w:bCs/>
          <w:sz w:val="24"/>
          <w:szCs w:val="24"/>
        </w:rPr>
      </w:pPr>
      <w:r w:rsidRPr="000F20D6">
        <w:rPr>
          <w:rFonts w:ascii="Times New Roman" w:hAnsi="Times New Roman"/>
          <w:b/>
          <w:sz w:val="24"/>
          <w:szCs w:val="24"/>
        </w:rPr>
        <w:t>I.2. Zhotovitel:</w:t>
      </w:r>
      <w:r w:rsidRPr="000F20D6">
        <w:rPr>
          <w:rFonts w:ascii="Times New Roman" w:hAnsi="Times New Roman"/>
          <w:sz w:val="24"/>
          <w:szCs w:val="24"/>
        </w:rPr>
        <w:tab/>
      </w:r>
      <w:r w:rsidR="0077322C" w:rsidRPr="000F20D6">
        <w:rPr>
          <w:rFonts w:ascii="Times New Roman" w:hAnsi="Times New Roman"/>
          <w:b/>
          <w:sz w:val="24"/>
          <w:szCs w:val="24"/>
        </w:rPr>
        <w:t>VYSSPA Sports Technology s.r.o.</w:t>
      </w:r>
    </w:p>
    <w:p w14:paraId="0B5C861B" w14:textId="0CD83388" w:rsidR="00F74885" w:rsidRPr="000F20D6" w:rsidRDefault="00F74885" w:rsidP="006F7A9C">
      <w:pPr>
        <w:tabs>
          <w:tab w:val="left" w:pos="2835"/>
        </w:tabs>
        <w:rPr>
          <w:rFonts w:ascii="Times New Roman" w:hAnsi="Times New Roman"/>
          <w:sz w:val="24"/>
          <w:szCs w:val="24"/>
        </w:rPr>
      </w:pPr>
      <w:r w:rsidRPr="000F20D6">
        <w:rPr>
          <w:rFonts w:ascii="Times New Roman" w:hAnsi="Times New Roman"/>
          <w:sz w:val="24"/>
          <w:szCs w:val="24"/>
        </w:rPr>
        <w:t>Sídlo:</w:t>
      </w:r>
      <w:r w:rsidRPr="000F20D6">
        <w:rPr>
          <w:rFonts w:ascii="Times New Roman" w:hAnsi="Times New Roman"/>
          <w:sz w:val="24"/>
          <w:szCs w:val="24"/>
        </w:rPr>
        <w:tab/>
      </w:r>
      <w:r w:rsidR="0077322C" w:rsidRPr="000F20D6">
        <w:rPr>
          <w:rFonts w:ascii="Times New Roman" w:hAnsi="Times New Roman"/>
          <w:sz w:val="24"/>
          <w:szCs w:val="24"/>
        </w:rPr>
        <w:t xml:space="preserve">Cvokařská </w:t>
      </w:r>
      <w:r w:rsidR="000F20D6" w:rsidRPr="000F20D6">
        <w:rPr>
          <w:rFonts w:ascii="Times New Roman" w:hAnsi="Times New Roman"/>
          <w:sz w:val="24"/>
          <w:szCs w:val="24"/>
        </w:rPr>
        <w:t>10, 236 00 Plzeň</w:t>
      </w:r>
    </w:p>
    <w:p w14:paraId="77916231" w14:textId="319DD11F" w:rsidR="00F74885" w:rsidRPr="000F20D6" w:rsidRDefault="00F74885" w:rsidP="006F7A9C">
      <w:pPr>
        <w:tabs>
          <w:tab w:val="left" w:pos="2835"/>
        </w:tabs>
        <w:rPr>
          <w:rFonts w:ascii="Times New Roman" w:hAnsi="Times New Roman"/>
          <w:sz w:val="24"/>
          <w:szCs w:val="24"/>
        </w:rPr>
      </w:pPr>
      <w:r w:rsidRPr="000F20D6">
        <w:rPr>
          <w:rFonts w:ascii="Times New Roman" w:hAnsi="Times New Roman"/>
          <w:sz w:val="24"/>
          <w:szCs w:val="24"/>
        </w:rPr>
        <w:t>Adresa pro doručování:</w:t>
      </w:r>
      <w:r w:rsidRPr="000F20D6">
        <w:rPr>
          <w:rFonts w:ascii="Times New Roman" w:hAnsi="Times New Roman"/>
          <w:sz w:val="24"/>
          <w:szCs w:val="24"/>
        </w:rPr>
        <w:tab/>
      </w:r>
      <w:r w:rsidR="000F20D6" w:rsidRPr="000F20D6">
        <w:rPr>
          <w:rFonts w:ascii="Times New Roman" w:hAnsi="Times New Roman"/>
          <w:sz w:val="24"/>
          <w:szCs w:val="24"/>
        </w:rPr>
        <w:t>Skladová 6, 326 00 Plzeň</w:t>
      </w:r>
    </w:p>
    <w:p w14:paraId="1F70EE55" w14:textId="1B16F5AD" w:rsidR="00F74885" w:rsidRPr="000F20D6" w:rsidRDefault="00F74885" w:rsidP="006D1CE9">
      <w:pPr>
        <w:tabs>
          <w:tab w:val="left" w:pos="567"/>
          <w:tab w:val="left" w:pos="2835"/>
        </w:tabs>
        <w:ind w:left="283" w:hanging="283"/>
        <w:jc w:val="both"/>
        <w:rPr>
          <w:rFonts w:ascii="Times New Roman" w:hAnsi="Times New Roman"/>
          <w:sz w:val="24"/>
          <w:szCs w:val="24"/>
        </w:rPr>
      </w:pPr>
      <w:r w:rsidRPr="000F20D6">
        <w:rPr>
          <w:rFonts w:ascii="Times New Roman" w:hAnsi="Times New Roman"/>
          <w:sz w:val="24"/>
          <w:szCs w:val="24"/>
        </w:rPr>
        <w:t>Datová schránka:</w:t>
      </w:r>
      <w:r w:rsidR="000F20D6" w:rsidRPr="000F20D6">
        <w:rPr>
          <w:rFonts w:ascii="Times New Roman" w:hAnsi="Times New Roman"/>
          <w:sz w:val="24"/>
          <w:szCs w:val="24"/>
        </w:rPr>
        <w:tab/>
        <w:t>iysbik7</w:t>
      </w:r>
    </w:p>
    <w:p w14:paraId="4A740886" w14:textId="41ED1938" w:rsidR="00F74885" w:rsidRPr="000F20D6" w:rsidRDefault="00F74885" w:rsidP="006F7A9C">
      <w:pPr>
        <w:tabs>
          <w:tab w:val="left" w:pos="2835"/>
        </w:tabs>
        <w:spacing w:before="120"/>
        <w:rPr>
          <w:rFonts w:ascii="Times New Roman" w:hAnsi="Times New Roman"/>
          <w:sz w:val="24"/>
          <w:szCs w:val="24"/>
        </w:rPr>
      </w:pPr>
      <w:r w:rsidRPr="000F20D6">
        <w:rPr>
          <w:rFonts w:ascii="Times New Roman" w:hAnsi="Times New Roman"/>
          <w:sz w:val="24"/>
          <w:szCs w:val="24"/>
        </w:rPr>
        <w:t>IČO:</w:t>
      </w:r>
      <w:r w:rsidRPr="000F20D6">
        <w:rPr>
          <w:rFonts w:ascii="Times New Roman" w:hAnsi="Times New Roman"/>
          <w:sz w:val="24"/>
          <w:szCs w:val="24"/>
        </w:rPr>
        <w:tab/>
      </w:r>
      <w:r w:rsidR="000F20D6" w:rsidRPr="000F20D6">
        <w:rPr>
          <w:rFonts w:ascii="Times New Roman" w:hAnsi="Times New Roman"/>
          <w:sz w:val="24"/>
          <w:szCs w:val="24"/>
        </w:rPr>
        <w:t>27967638</w:t>
      </w:r>
    </w:p>
    <w:p w14:paraId="6077C7C2" w14:textId="22002D18" w:rsidR="00F74885" w:rsidRPr="000F20D6" w:rsidRDefault="00F74885" w:rsidP="006F7A9C">
      <w:pPr>
        <w:tabs>
          <w:tab w:val="left" w:pos="2835"/>
        </w:tabs>
        <w:rPr>
          <w:rFonts w:ascii="Times New Roman" w:hAnsi="Times New Roman"/>
          <w:sz w:val="24"/>
          <w:szCs w:val="24"/>
        </w:rPr>
      </w:pPr>
      <w:bookmarkStart w:id="0" w:name="_Hlk507579586"/>
      <w:r w:rsidRPr="000F20D6">
        <w:rPr>
          <w:rFonts w:ascii="Times New Roman" w:hAnsi="Times New Roman"/>
          <w:sz w:val="24"/>
          <w:szCs w:val="24"/>
        </w:rPr>
        <w:t>DIČ (v případě plátce DPH):</w:t>
      </w:r>
      <w:r w:rsidR="000F20D6" w:rsidRPr="000F20D6">
        <w:rPr>
          <w:rFonts w:ascii="Times New Roman" w:hAnsi="Times New Roman"/>
          <w:sz w:val="24"/>
          <w:szCs w:val="24"/>
        </w:rPr>
        <w:tab/>
        <w:t>CZ27967638</w:t>
      </w:r>
    </w:p>
    <w:bookmarkEnd w:id="0"/>
    <w:p w14:paraId="6E373777" w14:textId="77777777" w:rsidR="00F74885" w:rsidRPr="000F20D6" w:rsidRDefault="00F74885" w:rsidP="006F7A9C">
      <w:pPr>
        <w:tabs>
          <w:tab w:val="left" w:pos="2835"/>
        </w:tabs>
        <w:spacing w:before="120"/>
        <w:rPr>
          <w:rFonts w:ascii="Times New Roman" w:hAnsi="Times New Roman"/>
          <w:sz w:val="24"/>
          <w:szCs w:val="24"/>
        </w:rPr>
      </w:pPr>
      <w:r w:rsidRPr="000F20D6">
        <w:rPr>
          <w:rFonts w:ascii="Times New Roman" w:hAnsi="Times New Roman"/>
          <w:sz w:val="24"/>
          <w:szCs w:val="24"/>
        </w:rPr>
        <w:t>zastoupený ve věcech smluvních:</w:t>
      </w:r>
    </w:p>
    <w:p w14:paraId="5757AFD6" w14:textId="5214B0E4" w:rsidR="00F74885" w:rsidRPr="000F20D6" w:rsidRDefault="000F20D6" w:rsidP="006F7A9C">
      <w:pPr>
        <w:tabs>
          <w:tab w:val="left" w:pos="2835"/>
        </w:tabs>
        <w:rPr>
          <w:rFonts w:ascii="Times New Roman" w:hAnsi="Times New Roman"/>
          <w:sz w:val="24"/>
          <w:szCs w:val="24"/>
        </w:rPr>
      </w:pPr>
      <w:r w:rsidRPr="000F20D6">
        <w:rPr>
          <w:rFonts w:ascii="Times New Roman" w:hAnsi="Times New Roman"/>
          <w:sz w:val="24"/>
          <w:szCs w:val="24"/>
        </w:rPr>
        <w:t>panem Jaroslavem Karáskem - jednatelem</w:t>
      </w:r>
    </w:p>
    <w:p w14:paraId="5A019C40" w14:textId="77777777" w:rsidR="00F74885" w:rsidRPr="000F20D6" w:rsidRDefault="00F74885" w:rsidP="006D1CE9">
      <w:pPr>
        <w:tabs>
          <w:tab w:val="left" w:pos="567"/>
        </w:tabs>
        <w:spacing w:before="120"/>
        <w:jc w:val="both"/>
        <w:rPr>
          <w:rFonts w:ascii="Times New Roman" w:hAnsi="Times New Roman"/>
          <w:sz w:val="24"/>
          <w:szCs w:val="24"/>
        </w:rPr>
      </w:pPr>
      <w:r w:rsidRPr="000F20D6">
        <w:rPr>
          <w:rFonts w:ascii="Times New Roman" w:hAnsi="Times New Roman"/>
          <w:sz w:val="24"/>
          <w:szCs w:val="24"/>
        </w:rPr>
        <w:t>zastoupený ve věcech technických v rozsahu této smlouvy:</w:t>
      </w:r>
    </w:p>
    <w:p w14:paraId="0AD43897" w14:textId="10F285AC" w:rsidR="00F74885" w:rsidRPr="000F20D6" w:rsidRDefault="000E416D" w:rsidP="006D1CE9">
      <w:pPr>
        <w:tabs>
          <w:tab w:val="left" w:pos="567"/>
        </w:tabs>
        <w:jc w:val="both"/>
        <w:rPr>
          <w:rFonts w:ascii="Times New Roman" w:hAnsi="Times New Roman"/>
          <w:sz w:val="24"/>
          <w:szCs w:val="24"/>
        </w:rPr>
      </w:pPr>
      <w:r>
        <w:rPr>
          <w:rFonts w:ascii="Times New Roman" w:hAnsi="Times New Roman"/>
          <w:sz w:val="24"/>
          <w:szCs w:val="24"/>
        </w:rPr>
        <w:t>xxxxxxx</w:t>
      </w:r>
    </w:p>
    <w:p w14:paraId="0A8BBD91" w14:textId="06CA66AC" w:rsidR="00F74885" w:rsidRPr="000F20D6" w:rsidRDefault="00F74885" w:rsidP="006F7A9C">
      <w:pPr>
        <w:tabs>
          <w:tab w:val="left" w:pos="2835"/>
        </w:tabs>
        <w:spacing w:before="120"/>
        <w:rPr>
          <w:rFonts w:ascii="Times New Roman" w:hAnsi="Times New Roman"/>
          <w:sz w:val="24"/>
          <w:szCs w:val="24"/>
        </w:rPr>
      </w:pPr>
      <w:r w:rsidRPr="000F20D6">
        <w:rPr>
          <w:rFonts w:ascii="Times New Roman" w:hAnsi="Times New Roman"/>
          <w:sz w:val="24"/>
          <w:szCs w:val="24"/>
        </w:rPr>
        <w:t>Bankovní spojení:</w:t>
      </w:r>
      <w:r w:rsidRPr="000F20D6">
        <w:rPr>
          <w:rFonts w:ascii="Times New Roman" w:hAnsi="Times New Roman"/>
          <w:sz w:val="24"/>
          <w:szCs w:val="24"/>
        </w:rPr>
        <w:tab/>
      </w:r>
      <w:r w:rsidR="000F20D6" w:rsidRPr="000F20D6">
        <w:rPr>
          <w:rFonts w:ascii="Times New Roman" w:hAnsi="Times New Roman"/>
          <w:sz w:val="24"/>
          <w:szCs w:val="24"/>
        </w:rPr>
        <w:t>Komerční banka s.r.o.</w:t>
      </w:r>
    </w:p>
    <w:p w14:paraId="2DF42CCF" w14:textId="57547EC2" w:rsidR="00F74885" w:rsidRPr="000F20D6" w:rsidRDefault="00F74885" w:rsidP="006F7A9C">
      <w:pPr>
        <w:tabs>
          <w:tab w:val="left" w:pos="2835"/>
        </w:tabs>
        <w:rPr>
          <w:rFonts w:ascii="Times New Roman" w:hAnsi="Times New Roman"/>
          <w:sz w:val="24"/>
          <w:szCs w:val="24"/>
        </w:rPr>
      </w:pPr>
      <w:r w:rsidRPr="000F20D6">
        <w:rPr>
          <w:rFonts w:ascii="Times New Roman" w:hAnsi="Times New Roman"/>
          <w:sz w:val="24"/>
          <w:szCs w:val="24"/>
        </w:rPr>
        <w:t>Číslo účtu:</w:t>
      </w:r>
      <w:r w:rsidRPr="000F20D6">
        <w:rPr>
          <w:rFonts w:ascii="Times New Roman" w:hAnsi="Times New Roman"/>
          <w:sz w:val="24"/>
          <w:szCs w:val="24"/>
        </w:rPr>
        <w:tab/>
      </w:r>
      <w:r w:rsidR="000E416D">
        <w:rPr>
          <w:rFonts w:ascii="Times New Roman" w:hAnsi="Times New Roman"/>
          <w:sz w:val="24"/>
          <w:szCs w:val="24"/>
        </w:rPr>
        <w:t>xxxxxxxxxxx</w:t>
      </w:r>
    </w:p>
    <w:p w14:paraId="0B67BF78" w14:textId="77777777" w:rsidR="00F74885" w:rsidRPr="003135D7" w:rsidRDefault="00F74885" w:rsidP="00526668">
      <w:pPr>
        <w:spacing w:before="240"/>
        <w:rPr>
          <w:rFonts w:ascii="Times New Roman" w:hAnsi="Times New Roman"/>
          <w:sz w:val="24"/>
          <w:szCs w:val="24"/>
        </w:rPr>
      </w:pPr>
      <w:r>
        <w:rPr>
          <w:rFonts w:ascii="Times New Roman" w:hAnsi="Times New Roman"/>
          <w:sz w:val="24"/>
          <w:szCs w:val="24"/>
        </w:rPr>
        <w:t xml:space="preserve">I.3. </w:t>
      </w:r>
      <w:r w:rsidRPr="003135D7">
        <w:rPr>
          <w:rFonts w:ascii="Times New Roman" w:hAnsi="Times New Roman"/>
          <w:sz w:val="24"/>
          <w:szCs w:val="24"/>
        </w:rPr>
        <w:t>Zástupci ve věcech smluvních prohlašují, že jsou oprávněni strany této smlouvy zastupovat, je bez omezení zavazovat, zejména tuto smlouvu platně uzavřít.</w:t>
      </w:r>
    </w:p>
    <w:p w14:paraId="26290FE6" w14:textId="77777777" w:rsidR="00F74885" w:rsidRPr="005A7FD4" w:rsidRDefault="00F74885" w:rsidP="006F7A9C">
      <w:pPr>
        <w:keepNext/>
        <w:spacing w:before="480"/>
        <w:jc w:val="both"/>
        <w:rPr>
          <w:rFonts w:ascii="Times New Roman" w:hAnsi="Times New Roman"/>
          <w:b/>
          <w:sz w:val="24"/>
          <w:szCs w:val="24"/>
        </w:rPr>
      </w:pPr>
      <w:r w:rsidRPr="005A7FD4">
        <w:rPr>
          <w:rFonts w:ascii="Times New Roman" w:hAnsi="Times New Roman"/>
          <w:b/>
          <w:sz w:val="24"/>
          <w:szCs w:val="24"/>
        </w:rPr>
        <w:t>II. PŘEDMĚT SMLOUVY</w:t>
      </w:r>
    </w:p>
    <w:p w14:paraId="1053B1F7" w14:textId="77777777" w:rsidR="00F74885" w:rsidRPr="009B75D5" w:rsidRDefault="00F74885" w:rsidP="00526668">
      <w:pPr>
        <w:spacing w:before="240"/>
        <w:jc w:val="both"/>
        <w:rPr>
          <w:rFonts w:ascii="Times New Roman" w:hAnsi="Times New Roman"/>
          <w:color w:val="70AD47"/>
          <w:sz w:val="24"/>
          <w:szCs w:val="24"/>
        </w:rPr>
      </w:pPr>
      <w:r w:rsidRPr="003135D7">
        <w:rPr>
          <w:rFonts w:ascii="Times New Roman" w:hAnsi="Times New Roman"/>
          <w:sz w:val="24"/>
          <w:szCs w:val="24"/>
        </w:rPr>
        <w:t xml:space="preserve">II.1. </w:t>
      </w:r>
      <w:r>
        <w:rPr>
          <w:rFonts w:ascii="Times New Roman" w:hAnsi="Times New Roman"/>
          <w:sz w:val="24"/>
          <w:szCs w:val="24"/>
        </w:rPr>
        <w:t xml:space="preserve">Touto smlouvou </w:t>
      </w:r>
      <w:r w:rsidRPr="00821C8A">
        <w:rPr>
          <w:rFonts w:ascii="Times New Roman" w:hAnsi="Times New Roman"/>
          <w:sz w:val="24"/>
          <w:szCs w:val="24"/>
        </w:rPr>
        <w:t>se zhotovitel zavazuje provést na svůj náklad a nebezpečí pro objednatele dílo a objednatel se zavazuje</w:t>
      </w:r>
      <w:r>
        <w:rPr>
          <w:rFonts w:ascii="Times New Roman" w:hAnsi="Times New Roman"/>
          <w:sz w:val="24"/>
          <w:szCs w:val="24"/>
        </w:rPr>
        <w:t xml:space="preserve"> provedené </w:t>
      </w:r>
      <w:r w:rsidRPr="00821C8A">
        <w:rPr>
          <w:rFonts w:ascii="Times New Roman" w:hAnsi="Times New Roman"/>
          <w:sz w:val="24"/>
          <w:szCs w:val="24"/>
        </w:rPr>
        <w:t>dílo</w:t>
      </w:r>
      <w:r>
        <w:rPr>
          <w:rFonts w:ascii="Times New Roman" w:hAnsi="Times New Roman"/>
          <w:sz w:val="24"/>
          <w:szCs w:val="24"/>
        </w:rPr>
        <w:t xml:space="preserve"> </w:t>
      </w:r>
      <w:r w:rsidRPr="00821C8A">
        <w:rPr>
          <w:rFonts w:ascii="Times New Roman" w:hAnsi="Times New Roman"/>
          <w:sz w:val="24"/>
          <w:szCs w:val="24"/>
        </w:rPr>
        <w:t xml:space="preserve">převzít a zaplatit </w:t>
      </w:r>
      <w:r>
        <w:rPr>
          <w:rFonts w:ascii="Times New Roman" w:hAnsi="Times New Roman"/>
          <w:sz w:val="24"/>
          <w:szCs w:val="24"/>
        </w:rPr>
        <w:t xml:space="preserve">zhotoviteli sjednanou </w:t>
      </w:r>
      <w:r w:rsidRPr="00821C8A">
        <w:rPr>
          <w:rFonts w:ascii="Times New Roman" w:hAnsi="Times New Roman"/>
          <w:sz w:val="24"/>
          <w:szCs w:val="24"/>
        </w:rPr>
        <w:t>cenu</w:t>
      </w:r>
      <w:r>
        <w:rPr>
          <w:rFonts w:ascii="Times New Roman" w:hAnsi="Times New Roman"/>
          <w:sz w:val="24"/>
          <w:szCs w:val="24"/>
        </w:rPr>
        <w:t xml:space="preserve"> za jeho provedení. </w:t>
      </w:r>
    </w:p>
    <w:p w14:paraId="75DF082D" w14:textId="74882F9E" w:rsidR="00F74885" w:rsidRPr="00B93505" w:rsidRDefault="00F74885" w:rsidP="00526668">
      <w:pPr>
        <w:spacing w:before="240"/>
        <w:jc w:val="both"/>
        <w:rPr>
          <w:rFonts w:ascii="Times New Roman" w:hAnsi="Times New Roman"/>
          <w:sz w:val="24"/>
          <w:szCs w:val="24"/>
        </w:rPr>
      </w:pPr>
      <w:r w:rsidRPr="00A25433">
        <w:rPr>
          <w:rFonts w:ascii="Times New Roman" w:hAnsi="Times New Roman"/>
          <w:sz w:val="24"/>
          <w:szCs w:val="24"/>
        </w:rPr>
        <w:lastRenderedPageBreak/>
        <w:t xml:space="preserve">II.2. Dílem se v této smlouvě rozumí stavební práce, dodávky a služby (dále též jen „stavební práce“), jejichž výsledek je podrobně popsán v zadávací dokumentaci k veřejné zakázce „Veřejný </w:t>
      </w:r>
      <w:r w:rsidRPr="00B93505">
        <w:rPr>
          <w:rFonts w:ascii="Times New Roman" w:hAnsi="Times New Roman"/>
          <w:sz w:val="24"/>
          <w:szCs w:val="24"/>
        </w:rPr>
        <w:t>stadion Hamra – SO 04 - víceúčelové hřiště, Náchod“ (dále též jen „veřejná zakázka“), včetně všech změn a dodatečných informací (dále též jen „zadávací dokumentace“), tedy zejména v dokumentaci stavby vypracované Ing. arch. Marií Novákovou a Ing. arch. Liborem Novákem, IČ</w:t>
      </w:r>
      <w:r w:rsidR="00D6095F">
        <w:rPr>
          <w:rFonts w:ascii="Times New Roman" w:hAnsi="Times New Roman"/>
          <w:sz w:val="24"/>
          <w:szCs w:val="24"/>
        </w:rPr>
        <w:t>O</w:t>
      </w:r>
      <w:r w:rsidRPr="00B93505">
        <w:rPr>
          <w:rFonts w:ascii="Times New Roman" w:hAnsi="Times New Roman"/>
          <w:sz w:val="24"/>
          <w:szCs w:val="24"/>
        </w:rPr>
        <w:t xml:space="preserve"> </w:t>
      </w:r>
      <w:smartTag w:uri="urn:schemas-microsoft-com:office:smarttags" w:element="metricconverter">
        <w:smartTagPr>
          <w:attr w:name="ProductID" w:val="12163856 a"/>
        </w:smartTagPr>
        <w:r w:rsidRPr="00B93505">
          <w:rPr>
            <w:rFonts w:ascii="Times New Roman" w:hAnsi="Times New Roman"/>
            <w:sz w:val="24"/>
            <w:szCs w:val="24"/>
          </w:rPr>
          <w:t>12163856 a</w:t>
        </w:r>
      </w:smartTag>
      <w:r w:rsidRPr="00B93505">
        <w:rPr>
          <w:rFonts w:ascii="Times New Roman" w:hAnsi="Times New Roman"/>
          <w:sz w:val="24"/>
          <w:szCs w:val="24"/>
        </w:rPr>
        <w:t xml:space="preserve"> IČ</w:t>
      </w:r>
      <w:r w:rsidR="00D6095F">
        <w:rPr>
          <w:rFonts w:ascii="Times New Roman" w:hAnsi="Times New Roman"/>
          <w:sz w:val="24"/>
          <w:szCs w:val="24"/>
        </w:rPr>
        <w:t>O</w:t>
      </w:r>
      <w:r w:rsidRPr="00B93505">
        <w:rPr>
          <w:rFonts w:ascii="Times New Roman" w:hAnsi="Times New Roman"/>
          <w:sz w:val="24"/>
          <w:szCs w:val="24"/>
        </w:rPr>
        <w:t xml:space="preserve"> 75787466, ve stupni pro provedení stavby (dále též jen „dokumentace stavby“). Smluvní strany činí nesporným, že obsah zadávací dokumentace je jim znám.</w:t>
      </w:r>
    </w:p>
    <w:p w14:paraId="08499013" w14:textId="77777777" w:rsidR="00F74885" w:rsidRPr="00B93505" w:rsidRDefault="00F74885" w:rsidP="00526668">
      <w:pPr>
        <w:spacing w:before="240"/>
        <w:jc w:val="both"/>
        <w:rPr>
          <w:rFonts w:ascii="Times New Roman" w:hAnsi="Times New Roman"/>
          <w:sz w:val="24"/>
          <w:szCs w:val="24"/>
        </w:rPr>
      </w:pPr>
      <w:r w:rsidRPr="00B93505">
        <w:rPr>
          <w:rFonts w:ascii="Times New Roman" w:hAnsi="Times New Roman"/>
          <w:sz w:val="24"/>
          <w:szCs w:val="24"/>
        </w:rPr>
        <w:t>II.3. Provedením díla se rozumí jeho řádné dokončení zhotovitelem bez jakýchkoliv vad a nedodělků a jeho předání objednateli.</w:t>
      </w:r>
    </w:p>
    <w:p w14:paraId="0928E7C5" w14:textId="77777777" w:rsidR="00F74885" w:rsidRPr="00B93505" w:rsidRDefault="00F74885" w:rsidP="00526668">
      <w:pPr>
        <w:spacing w:before="240"/>
        <w:jc w:val="both"/>
        <w:rPr>
          <w:rFonts w:ascii="Times New Roman" w:hAnsi="Times New Roman"/>
          <w:sz w:val="24"/>
          <w:szCs w:val="24"/>
        </w:rPr>
      </w:pPr>
      <w:r w:rsidRPr="00B93505">
        <w:rPr>
          <w:rFonts w:ascii="Times New Roman" w:hAnsi="Times New Roman"/>
          <w:sz w:val="24"/>
          <w:szCs w:val="24"/>
        </w:rPr>
        <w:t>II.4. Při výkladu smlouvy se bude vycházet z těchto dokumentů, seřazených zde podle jejich právní síly, a to od dokumentu nejvyšší právní síly po dokument nejnižší právní síly:</w:t>
      </w:r>
    </w:p>
    <w:p w14:paraId="01503342" w14:textId="77777777" w:rsidR="00F74885" w:rsidRPr="00B93505" w:rsidRDefault="00F74885" w:rsidP="00A322BC">
      <w:pPr>
        <w:numPr>
          <w:ilvl w:val="0"/>
          <w:numId w:val="2"/>
        </w:numPr>
        <w:jc w:val="both"/>
        <w:rPr>
          <w:rFonts w:ascii="Times New Roman" w:hAnsi="Times New Roman"/>
          <w:sz w:val="24"/>
          <w:szCs w:val="24"/>
        </w:rPr>
      </w:pPr>
      <w:r w:rsidRPr="00B93505">
        <w:rPr>
          <w:rFonts w:ascii="Times New Roman" w:hAnsi="Times New Roman"/>
          <w:sz w:val="24"/>
          <w:szCs w:val="24"/>
        </w:rPr>
        <w:t>vlastní text této smlouvy o dílo,</w:t>
      </w:r>
    </w:p>
    <w:p w14:paraId="7CCB1169" w14:textId="0434C0BA" w:rsidR="00F74885" w:rsidRPr="00B93505" w:rsidRDefault="00F74885" w:rsidP="00A322BC">
      <w:pPr>
        <w:numPr>
          <w:ilvl w:val="0"/>
          <w:numId w:val="2"/>
        </w:numPr>
        <w:jc w:val="both"/>
        <w:rPr>
          <w:rFonts w:ascii="Times New Roman" w:hAnsi="Times New Roman"/>
          <w:sz w:val="24"/>
          <w:szCs w:val="24"/>
        </w:rPr>
      </w:pPr>
      <w:r w:rsidRPr="00B93505">
        <w:rPr>
          <w:rFonts w:ascii="Times New Roman" w:hAnsi="Times New Roman"/>
          <w:sz w:val="24"/>
          <w:szCs w:val="24"/>
        </w:rPr>
        <w:t xml:space="preserve">stavební povolení ze dne </w:t>
      </w:r>
      <w:r w:rsidR="00D6095F">
        <w:rPr>
          <w:rFonts w:ascii="Times New Roman" w:hAnsi="Times New Roman"/>
          <w:sz w:val="24"/>
          <w:szCs w:val="24"/>
        </w:rPr>
        <w:t>0</w:t>
      </w:r>
      <w:r w:rsidRPr="00B93505">
        <w:rPr>
          <w:rFonts w:ascii="Times New Roman" w:hAnsi="Times New Roman"/>
          <w:sz w:val="24"/>
          <w:szCs w:val="24"/>
        </w:rPr>
        <w:t>7.</w:t>
      </w:r>
      <w:r w:rsidR="00D6095F">
        <w:rPr>
          <w:rFonts w:ascii="Times New Roman" w:hAnsi="Times New Roman"/>
          <w:sz w:val="24"/>
          <w:szCs w:val="24"/>
        </w:rPr>
        <w:t>0</w:t>
      </w:r>
      <w:r w:rsidRPr="00B93505">
        <w:rPr>
          <w:rFonts w:ascii="Times New Roman" w:hAnsi="Times New Roman"/>
          <w:sz w:val="24"/>
          <w:szCs w:val="24"/>
        </w:rPr>
        <w:t>9.2009 č.76/2009-2, nabytí právní moci 27.10.2009</w:t>
      </w:r>
    </w:p>
    <w:p w14:paraId="1567F052" w14:textId="77777777" w:rsidR="00F74885" w:rsidRPr="00B93505" w:rsidRDefault="00F74885" w:rsidP="00A322BC">
      <w:pPr>
        <w:numPr>
          <w:ilvl w:val="0"/>
          <w:numId w:val="2"/>
        </w:numPr>
        <w:ind w:left="714" w:hanging="357"/>
        <w:jc w:val="both"/>
        <w:rPr>
          <w:rFonts w:ascii="Times New Roman" w:hAnsi="Times New Roman"/>
          <w:sz w:val="24"/>
          <w:szCs w:val="24"/>
        </w:rPr>
      </w:pPr>
      <w:r w:rsidRPr="00B93505">
        <w:rPr>
          <w:rFonts w:ascii="Times New Roman" w:hAnsi="Times New Roman"/>
          <w:sz w:val="24"/>
          <w:szCs w:val="24"/>
        </w:rPr>
        <w:t>textová část zadávací dokumentace (vyjma dokumentů, které jsou součástí dokumentace stavby) a případné změny či dodatečné informace,</w:t>
      </w:r>
    </w:p>
    <w:p w14:paraId="4F7B2C84" w14:textId="77777777" w:rsidR="00F74885" w:rsidRPr="00B93505" w:rsidRDefault="00F74885" w:rsidP="00A322BC">
      <w:pPr>
        <w:numPr>
          <w:ilvl w:val="0"/>
          <w:numId w:val="2"/>
        </w:numPr>
        <w:ind w:left="714" w:hanging="357"/>
        <w:jc w:val="both"/>
        <w:rPr>
          <w:rFonts w:ascii="Times New Roman" w:hAnsi="Times New Roman"/>
          <w:sz w:val="24"/>
          <w:szCs w:val="24"/>
        </w:rPr>
      </w:pPr>
      <w:r w:rsidRPr="00B93505">
        <w:rPr>
          <w:rFonts w:ascii="Times New Roman" w:hAnsi="Times New Roman"/>
          <w:sz w:val="24"/>
          <w:szCs w:val="24"/>
        </w:rPr>
        <w:t>soupis stavebních prací s výkazem výměr, jak byl součástí zadávací dokumentace,</w:t>
      </w:r>
    </w:p>
    <w:p w14:paraId="43679CAB" w14:textId="77777777" w:rsidR="00F74885" w:rsidRPr="00B93505" w:rsidRDefault="00F74885" w:rsidP="00A322BC">
      <w:pPr>
        <w:numPr>
          <w:ilvl w:val="0"/>
          <w:numId w:val="2"/>
        </w:numPr>
        <w:ind w:left="714" w:hanging="357"/>
        <w:jc w:val="both"/>
        <w:rPr>
          <w:rFonts w:ascii="Times New Roman" w:hAnsi="Times New Roman"/>
          <w:sz w:val="24"/>
          <w:szCs w:val="24"/>
        </w:rPr>
      </w:pPr>
      <w:r w:rsidRPr="00B93505">
        <w:rPr>
          <w:rFonts w:ascii="Times New Roman" w:hAnsi="Times New Roman"/>
          <w:sz w:val="24"/>
          <w:szCs w:val="24"/>
        </w:rPr>
        <w:t>soupis stavebních prací s uvedením cen jednotlivých položek (položkový rozpočet), jak byl součástí nabídky zhotovitele,</w:t>
      </w:r>
    </w:p>
    <w:p w14:paraId="78F2285B" w14:textId="77777777" w:rsidR="00F74885" w:rsidRPr="00B93505" w:rsidRDefault="00F74885" w:rsidP="00A322BC">
      <w:pPr>
        <w:numPr>
          <w:ilvl w:val="0"/>
          <w:numId w:val="2"/>
        </w:numPr>
        <w:ind w:left="714" w:hanging="357"/>
        <w:jc w:val="both"/>
        <w:rPr>
          <w:rFonts w:ascii="Times New Roman" w:hAnsi="Times New Roman"/>
          <w:sz w:val="24"/>
          <w:szCs w:val="24"/>
        </w:rPr>
      </w:pPr>
      <w:r w:rsidRPr="00B93505">
        <w:rPr>
          <w:rFonts w:ascii="Times New Roman" w:hAnsi="Times New Roman"/>
          <w:sz w:val="24"/>
          <w:szCs w:val="24"/>
        </w:rPr>
        <w:t>ostatní části zadávací dokumentace.</w:t>
      </w:r>
    </w:p>
    <w:p w14:paraId="7D031BE6" w14:textId="77777777" w:rsidR="00F74885" w:rsidRPr="00B93505" w:rsidRDefault="00F74885" w:rsidP="00A322BC">
      <w:pPr>
        <w:tabs>
          <w:tab w:val="left" w:pos="0"/>
        </w:tabs>
        <w:jc w:val="both"/>
        <w:rPr>
          <w:rFonts w:ascii="Times New Roman" w:hAnsi="Times New Roman"/>
          <w:sz w:val="24"/>
          <w:szCs w:val="24"/>
        </w:rPr>
      </w:pPr>
      <w:r w:rsidRPr="00B93505">
        <w:rPr>
          <w:rFonts w:ascii="Times New Roman" w:hAnsi="Times New Roman"/>
          <w:sz w:val="24"/>
          <w:szCs w:val="24"/>
        </w:rPr>
        <w:t>Smluvní strany tímto určují část obsahu smlouvy odkazem na výše uvedené dokumenty mimo vlastní text smlouvy. Smluvní strany činí nesporným, že obsah všech uvedených dokumentů je jim znám.</w:t>
      </w:r>
    </w:p>
    <w:p w14:paraId="7B5235AC" w14:textId="77777777" w:rsidR="00F74885" w:rsidRPr="00365FEA" w:rsidRDefault="00F74885" w:rsidP="00526668">
      <w:pPr>
        <w:keepNext/>
        <w:spacing w:before="480"/>
        <w:jc w:val="both"/>
        <w:rPr>
          <w:rFonts w:ascii="Times New Roman" w:hAnsi="Times New Roman"/>
          <w:b/>
          <w:sz w:val="24"/>
          <w:szCs w:val="24"/>
        </w:rPr>
      </w:pPr>
      <w:r w:rsidRPr="00B87690">
        <w:rPr>
          <w:rFonts w:ascii="Times New Roman" w:hAnsi="Times New Roman"/>
          <w:b/>
          <w:sz w:val="24"/>
          <w:szCs w:val="24"/>
        </w:rPr>
        <w:t xml:space="preserve">III. DOBA A </w:t>
      </w:r>
      <w:r>
        <w:rPr>
          <w:rFonts w:ascii="Times New Roman" w:hAnsi="Times New Roman"/>
          <w:b/>
          <w:sz w:val="24"/>
          <w:szCs w:val="24"/>
        </w:rPr>
        <w:t xml:space="preserve">MÍSTO </w:t>
      </w:r>
      <w:r w:rsidRPr="00365FEA">
        <w:rPr>
          <w:rFonts w:ascii="Times New Roman" w:hAnsi="Times New Roman"/>
          <w:b/>
          <w:sz w:val="24"/>
          <w:szCs w:val="24"/>
        </w:rPr>
        <w:t>PLNĚNÍ</w:t>
      </w:r>
    </w:p>
    <w:p w14:paraId="1BE1EFB6" w14:textId="76D25943" w:rsidR="00F74885" w:rsidRDefault="00F74885" w:rsidP="00526668">
      <w:pPr>
        <w:pStyle w:val="Zkladntext"/>
        <w:spacing w:before="240"/>
        <w:rPr>
          <w:rFonts w:ascii="Times New Roman" w:hAnsi="Times New Roman"/>
          <w:color w:val="70AD47"/>
          <w:sz w:val="24"/>
          <w:szCs w:val="24"/>
        </w:rPr>
      </w:pPr>
      <w:r w:rsidRPr="003135D7">
        <w:rPr>
          <w:rFonts w:ascii="Times New Roman" w:hAnsi="Times New Roman"/>
          <w:sz w:val="24"/>
          <w:szCs w:val="24"/>
        </w:rPr>
        <w:t xml:space="preserve">Zhotovitel se zavazuje </w:t>
      </w:r>
      <w:r>
        <w:rPr>
          <w:rFonts w:ascii="Times New Roman" w:hAnsi="Times New Roman"/>
          <w:sz w:val="24"/>
          <w:szCs w:val="24"/>
        </w:rPr>
        <w:t>provést</w:t>
      </w:r>
      <w:r w:rsidRPr="003135D7">
        <w:rPr>
          <w:rFonts w:ascii="Times New Roman" w:hAnsi="Times New Roman"/>
          <w:sz w:val="24"/>
          <w:szCs w:val="24"/>
        </w:rPr>
        <w:t xml:space="preserve"> dílo uvedené v čl. „II. Předmět smlouvy“ </w:t>
      </w:r>
      <w:r>
        <w:rPr>
          <w:rFonts w:ascii="Times New Roman" w:hAnsi="Times New Roman"/>
          <w:sz w:val="24"/>
          <w:szCs w:val="24"/>
        </w:rPr>
        <w:t xml:space="preserve">nejpozději </w:t>
      </w:r>
      <w:r w:rsidRPr="005E5944">
        <w:rPr>
          <w:rFonts w:ascii="Times New Roman" w:hAnsi="Times New Roman"/>
          <w:color w:val="000000"/>
          <w:sz w:val="24"/>
          <w:szCs w:val="24"/>
        </w:rPr>
        <w:t xml:space="preserve">do </w:t>
      </w:r>
      <w:r w:rsidRPr="00B87690">
        <w:rPr>
          <w:rFonts w:ascii="Times New Roman" w:hAnsi="Times New Roman"/>
          <w:b/>
          <w:sz w:val="24"/>
          <w:szCs w:val="24"/>
        </w:rPr>
        <w:t>31.</w:t>
      </w:r>
      <w:r w:rsidR="00D6095F">
        <w:rPr>
          <w:rFonts w:ascii="Times New Roman" w:hAnsi="Times New Roman"/>
          <w:b/>
          <w:sz w:val="24"/>
          <w:szCs w:val="24"/>
        </w:rPr>
        <w:t>0</w:t>
      </w:r>
      <w:r w:rsidRPr="00B87690">
        <w:rPr>
          <w:rFonts w:ascii="Times New Roman" w:hAnsi="Times New Roman"/>
          <w:b/>
          <w:sz w:val="24"/>
          <w:szCs w:val="24"/>
        </w:rPr>
        <w:t>8.2018</w:t>
      </w:r>
      <w:r w:rsidRPr="00B87690">
        <w:rPr>
          <w:rFonts w:ascii="Times New Roman" w:hAnsi="Times New Roman"/>
          <w:sz w:val="24"/>
          <w:szCs w:val="24"/>
        </w:rPr>
        <w:t xml:space="preserve"> </w:t>
      </w:r>
      <w:r>
        <w:rPr>
          <w:rFonts w:ascii="Times New Roman" w:hAnsi="Times New Roman"/>
          <w:color w:val="000000"/>
          <w:sz w:val="24"/>
          <w:szCs w:val="24"/>
        </w:rPr>
        <w:t xml:space="preserve">za podmínky, že se nevyskytnou </w:t>
      </w:r>
      <w:r w:rsidRPr="0072277A">
        <w:rPr>
          <w:rFonts w:ascii="Times New Roman" w:hAnsi="Times New Roman"/>
          <w:bCs/>
          <w:sz w:val="24"/>
          <w:szCs w:val="24"/>
        </w:rPr>
        <w:t>skryté překážky týkající se místa, kde má být dílo provedeno</w:t>
      </w:r>
      <w:r>
        <w:rPr>
          <w:rFonts w:ascii="Times New Roman" w:hAnsi="Times New Roman"/>
          <w:color w:val="000000"/>
          <w:sz w:val="24"/>
          <w:szCs w:val="24"/>
        </w:rPr>
        <w:t xml:space="preserve"> ve smyslu ustanovení čl. VII. odst. VII.4. této smlouvy.</w:t>
      </w:r>
      <w:r w:rsidRPr="005E5944">
        <w:rPr>
          <w:rFonts w:ascii="Times New Roman" w:hAnsi="Times New Roman"/>
          <w:color w:val="000000"/>
          <w:sz w:val="24"/>
          <w:szCs w:val="24"/>
        </w:rPr>
        <w:t xml:space="preserve"> </w:t>
      </w:r>
      <w:r>
        <w:rPr>
          <w:rFonts w:ascii="Times New Roman" w:hAnsi="Times New Roman"/>
          <w:color w:val="000000"/>
          <w:sz w:val="24"/>
          <w:szCs w:val="24"/>
        </w:rPr>
        <w:t>Dojde-li k překročení termínu předání staveniště</w:t>
      </w:r>
      <w:r w:rsidRPr="005E5944">
        <w:rPr>
          <w:rFonts w:ascii="Times New Roman" w:hAnsi="Times New Roman"/>
          <w:color w:val="000000"/>
          <w:sz w:val="24"/>
          <w:szCs w:val="24"/>
        </w:rPr>
        <w:t xml:space="preserve">, </w:t>
      </w:r>
      <w:r>
        <w:rPr>
          <w:rFonts w:ascii="Times New Roman" w:hAnsi="Times New Roman"/>
          <w:color w:val="000000"/>
          <w:sz w:val="24"/>
          <w:szCs w:val="24"/>
        </w:rPr>
        <w:t>posouvá se termín provedení díla</w:t>
      </w:r>
      <w:r w:rsidRPr="005E5944">
        <w:rPr>
          <w:rFonts w:ascii="Times New Roman" w:hAnsi="Times New Roman"/>
          <w:color w:val="000000"/>
          <w:sz w:val="24"/>
          <w:szCs w:val="24"/>
        </w:rPr>
        <w:t xml:space="preserve"> o</w:t>
      </w:r>
      <w:r>
        <w:rPr>
          <w:rFonts w:ascii="Times New Roman" w:hAnsi="Times New Roman"/>
          <w:color w:val="000000"/>
          <w:sz w:val="24"/>
          <w:szCs w:val="24"/>
        </w:rPr>
        <w:t> počet pracovních dnů spadajících</w:t>
      </w:r>
      <w:r w:rsidRPr="005E5944">
        <w:rPr>
          <w:rFonts w:ascii="Times New Roman" w:hAnsi="Times New Roman"/>
          <w:color w:val="000000"/>
          <w:sz w:val="24"/>
          <w:szCs w:val="24"/>
        </w:rPr>
        <w:t xml:space="preserve"> do doby tohoto prodlení.</w:t>
      </w:r>
      <w:r>
        <w:rPr>
          <w:rFonts w:ascii="Times New Roman" w:hAnsi="Times New Roman"/>
          <w:color w:val="000000"/>
          <w:sz w:val="24"/>
          <w:szCs w:val="24"/>
        </w:rPr>
        <w:t xml:space="preserve"> Vyskytnou-li se skryté překážky týkající se místa, kde má být dílo provedeno, posouvá se termín provedení díla o počet pracovních dnů spadajících do doby oprávněného přerušení provádění díla. Takovéto posunutí termínu se potvrdí ve změnovém listu.</w:t>
      </w:r>
      <w:r>
        <w:rPr>
          <w:rFonts w:ascii="Times New Roman" w:hAnsi="Times New Roman"/>
          <w:sz w:val="24"/>
          <w:szCs w:val="24"/>
        </w:rPr>
        <w:t xml:space="preserve"> </w:t>
      </w:r>
      <w:bookmarkStart w:id="1" w:name="_Hlk507589366"/>
      <w:r w:rsidRPr="00B87690">
        <w:rPr>
          <w:rFonts w:ascii="Times New Roman" w:hAnsi="Times New Roman"/>
          <w:sz w:val="24"/>
          <w:szCs w:val="24"/>
        </w:rPr>
        <w:t>Ve lhůtě k provedení díla je zhotovitel povinen též vyklidit staveniště.</w:t>
      </w:r>
    </w:p>
    <w:bookmarkEnd w:id="1"/>
    <w:p w14:paraId="45B5E612" w14:textId="77777777" w:rsidR="00F74885" w:rsidRPr="00B87690" w:rsidRDefault="00F74885" w:rsidP="00526668">
      <w:pPr>
        <w:pStyle w:val="Zkladntext"/>
        <w:spacing w:before="240"/>
        <w:rPr>
          <w:rFonts w:ascii="Times New Roman" w:hAnsi="Times New Roman"/>
          <w:color w:val="000000"/>
          <w:sz w:val="24"/>
          <w:szCs w:val="24"/>
        </w:rPr>
      </w:pPr>
      <w:r>
        <w:rPr>
          <w:rFonts w:ascii="Times New Roman" w:hAnsi="Times New Roman"/>
          <w:sz w:val="24"/>
          <w:szCs w:val="24"/>
        </w:rPr>
        <w:t xml:space="preserve">Místem plnění je </w:t>
      </w:r>
      <w:r w:rsidRPr="00B87690">
        <w:rPr>
          <w:rFonts w:ascii="Times New Roman" w:hAnsi="Times New Roman"/>
          <w:color w:val="000000"/>
          <w:sz w:val="24"/>
          <w:szCs w:val="24"/>
        </w:rPr>
        <w:t>katastrální území Náchod (701262), okres Náchod, pozemkové parcely č. 1183/4, 1190/3</w:t>
      </w:r>
      <w:r>
        <w:rPr>
          <w:rFonts w:ascii="Times New Roman" w:hAnsi="Times New Roman"/>
          <w:color w:val="000000"/>
          <w:sz w:val="24"/>
          <w:szCs w:val="24"/>
        </w:rPr>
        <w:t>.</w:t>
      </w:r>
    </w:p>
    <w:p w14:paraId="6E4808EB" w14:textId="77777777" w:rsidR="00F74885" w:rsidRPr="00B57AD7" w:rsidRDefault="00F74885" w:rsidP="00526668">
      <w:pPr>
        <w:keepNext/>
        <w:spacing w:before="480"/>
        <w:jc w:val="both"/>
        <w:rPr>
          <w:rFonts w:ascii="Times New Roman" w:hAnsi="Times New Roman"/>
          <w:b/>
          <w:sz w:val="24"/>
          <w:szCs w:val="24"/>
        </w:rPr>
      </w:pPr>
      <w:r w:rsidRPr="00B57AD7">
        <w:rPr>
          <w:rFonts w:ascii="Times New Roman" w:hAnsi="Times New Roman"/>
          <w:b/>
          <w:sz w:val="24"/>
          <w:szCs w:val="24"/>
        </w:rPr>
        <w:t xml:space="preserve">IV. CENA </w:t>
      </w:r>
      <w:r>
        <w:rPr>
          <w:rFonts w:ascii="Times New Roman" w:hAnsi="Times New Roman"/>
          <w:b/>
          <w:sz w:val="24"/>
          <w:szCs w:val="24"/>
        </w:rPr>
        <w:t xml:space="preserve">ZA PROVEDENÍ </w:t>
      </w:r>
      <w:r w:rsidRPr="00B57AD7">
        <w:rPr>
          <w:rFonts w:ascii="Times New Roman" w:hAnsi="Times New Roman"/>
          <w:b/>
          <w:sz w:val="24"/>
          <w:szCs w:val="24"/>
        </w:rPr>
        <w:t>DÍLA</w:t>
      </w:r>
    </w:p>
    <w:p w14:paraId="5C8B0B0B" w14:textId="77777777" w:rsidR="00F74885" w:rsidRPr="009F5938" w:rsidRDefault="00F74885" w:rsidP="00526668">
      <w:pPr>
        <w:spacing w:before="240"/>
        <w:jc w:val="both"/>
        <w:rPr>
          <w:rFonts w:ascii="Times New Roman" w:hAnsi="Times New Roman"/>
          <w:bCs/>
          <w:color w:val="FF0000"/>
          <w:sz w:val="24"/>
          <w:szCs w:val="24"/>
        </w:rPr>
      </w:pPr>
      <w:r w:rsidRPr="001D279E">
        <w:rPr>
          <w:rFonts w:ascii="Times New Roman" w:hAnsi="Times New Roman"/>
          <w:sz w:val="24"/>
          <w:szCs w:val="24"/>
        </w:rPr>
        <w:t xml:space="preserve">IV.1. </w:t>
      </w:r>
      <w:r>
        <w:rPr>
          <w:rFonts w:ascii="Times New Roman" w:hAnsi="Times New Roman"/>
          <w:sz w:val="24"/>
          <w:szCs w:val="24"/>
        </w:rPr>
        <w:t>C</w:t>
      </w:r>
      <w:r w:rsidRPr="001D279E">
        <w:rPr>
          <w:rFonts w:ascii="Times New Roman" w:hAnsi="Times New Roman"/>
          <w:sz w:val="24"/>
          <w:szCs w:val="24"/>
        </w:rPr>
        <w:t>ena za provedení díla se sjednává ve výši:</w:t>
      </w:r>
    </w:p>
    <w:p w14:paraId="5D337F95" w14:textId="577BB5F1" w:rsidR="00F74885" w:rsidRPr="000F20D6" w:rsidRDefault="00F74885" w:rsidP="006F7A9C">
      <w:pPr>
        <w:pStyle w:val="Zkladntext"/>
        <w:numPr>
          <w:ilvl w:val="0"/>
          <w:numId w:val="1"/>
        </w:numPr>
        <w:tabs>
          <w:tab w:val="left" w:pos="709"/>
          <w:tab w:val="left" w:pos="2552"/>
        </w:tabs>
        <w:ind w:left="714" w:hanging="357"/>
        <w:rPr>
          <w:rFonts w:ascii="Times New Roman" w:hAnsi="Times New Roman"/>
          <w:sz w:val="24"/>
          <w:szCs w:val="24"/>
        </w:rPr>
      </w:pPr>
      <w:r w:rsidRPr="000F20D6">
        <w:rPr>
          <w:rFonts w:ascii="Times New Roman" w:hAnsi="Times New Roman"/>
          <w:sz w:val="24"/>
          <w:szCs w:val="24"/>
        </w:rPr>
        <w:t>Cena bez DPH:</w:t>
      </w:r>
      <w:r w:rsidR="000F20D6" w:rsidRPr="000F20D6">
        <w:rPr>
          <w:rFonts w:ascii="Times New Roman" w:hAnsi="Times New Roman"/>
          <w:sz w:val="24"/>
          <w:szCs w:val="24"/>
        </w:rPr>
        <w:tab/>
        <w:t>4 550 265,38,-</w:t>
      </w:r>
      <w:r w:rsidRPr="000F20D6">
        <w:rPr>
          <w:rFonts w:ascii="Times New Roman" w:hAnsi="Times New Roman"/>
          <w:sz w:val="24"/>
          <w:szCs w:val="24"/>
        </w:rPr>
        <w:t xml:space="preserve"> Kč</w:t>
      </w:r>
    </w:p>
    <w:p w14:paraId="1BB26820" w14:textId="47236C90" w:rsidR="00F74885" w:rsidRPr="000F20D6" w:rsidRDefault="00F74885" w:rsidP="006F7A9C">
      <w:pPr>
        <w:pStyle w:val="Zkladntext"/>
        <w:numPr>
          <w:ilvl w:val="0"/>
          <w:numId w:val="1"/>
        </w:numPr>
        <w:tabs>
          <w:tab w:val="left" w:pos="709"/>
          <w:tab w:val="left" w:pos="2552"/>
        </w:tabs>
        <w:ind w:left="714" w:hanging="357"/>
        <w:rPr>
          <w:rFonts w:ascii="Times New Roman" w:hAnsi="Times New Roman"/>
          <w:sz w:val="24"/>
          <w:szCs w:val="24"/>
        </w:rPr>
      </w:pPr>
      <w:r w:rsidRPr="000F20D6">
        <w:rPr>
          <w:rFonts w:ascii="Times New Roman" w:hAnsi="Times New Roman"/>
          <w:sz w:val="24"/>
          <w:szCs w:val="24"/>
        </w:rPr>
        <w:tab/>
        <w:t>DPH:</w:t>
      </w:r>
      <w:r w:rsidRPr="000F20D6">
        <w:rPr>
          <w:rFonts w:ascii="Times New Roman" w:hAnsi="Times New Roman"/>
          <w:sz w:val="24"/>
          <w:szCs w:val="24"/>
        </w:rPr>
        <w:tab/>
      </w:r>
      <w:r w:rsidR="000F20D6" w:rsidRPr="000F20D6">
        <w:rPr>
          <w:rFonts w:ascii="Times New Roman" w:hAnsi="Times New Roman"/>
          <w:sz w:val="24"/>
          <w:szCs w:val="24"/>
        </w:rPr>
        <w:t>955 555,73,-</w:t>
      </w:r>
      <w:r w:rsidRPr="000F20D6">
        <w:rPr>
          <w:rFonts w:ascii="Times New Roman" w:hAnsi="Times New Roman"/>
          <w:sz w:val="24"/>
          <w:szCs w:val="24"/>
        </w:rPr>
        <w:t xml:space="preserve"> Kč</w:t>
      </w:r>
    </w:p>
    <w:p w14:paraId="265143CE" w14:textId="63F1768A" w:rsidR="00F74885" w:rsidRPr="000F20D6" w:rsidRDefault="00F74885" w:rsidP="006F7A9C">
      <w:pPr>
        <w:pStyle w:val="Zkladntext"/>
        <w:numPr>
          <w:ilvl w:val="0"/>
          <w:numId w:val="1"/>
        </w:numPr>
        <w:tabs>
          <w:tab w:val="left" w:pos="709"/>
          <w:tab w:val="left" w:pos="2552"/>
        </w:tabs>
        <w:ind w:left="714" w:hanging="357"/>
        <w:rPr>
          <w:rFonts w:ascii="Times New Roman" w:hAnsi="Times New Roman"/>
          <w:sz w:val="24"/>
          <w:szCs w:val="24"/>
        </w:rPr>
      </w:pPr>
      <w:r w:rsidRPr="000F20D6">
        <w:rPr>
          <w:rFonts w:ascii="Times New Roman" w:hAnsi="Times New Roman"/>
          <w:sz w:val="24"/>
          <w:szCs w:val="24"/>
        </w:rPr>
        <w:t>Cena vč. DPH:</w:t>
      </w:r>
      <w:r w:rsidRPr="000F20D6">
        <w:rPr>
          <w:rFonts w:ascii="Times New Roman" w:hAnsi="Times New Roman"/>
          <w:sz w:val="24"/>
          <w:szCs w:val="24"/>
        </w:rPr>
        <w:tab/>
      </w:r>
      <w:r w:rsidR="000F20D6" w:rsidRPr="000F20D6">
        <w:rPr>
          <w:rFonts w:ascii="Times New Roman" w:hAnsi="Times New Roman"/>
          <w:sz w:val="24"/>
          <w:szCs w:val="24"/>
        </w:rPr>
        <w:t>5 505 821,11,-</w:t>
      </w:r>
      <w:r w:rsidRPr="000F20D6">
        <w:rPr>
          <w:rFonts w:ascii="Times New Roman" w:hAnsi="Times New Roman"/>
          <w:sz w:val="24"/>
          <w:szCs w:val="24"/>
        </w:rPr>
        <w:t xml:space="preserve"> Kč</w:t>
      </w:r>
    </w:p>
    <w:p w14:paraId="16A307CF" w14:textId="77777777" w:rsidR="00F74885" w:rsidRPr="00F73578" w:rsidRDefault="00F74885" w:rsidP="00526668">
      <w:pPr>
        <w:spacing w:before="240"/>
        <w:jc w:val="both"/>
        <w:rPr>
          <w:rFonts w:ascii="Times New Roman" w:hAnsi="Times New Roman"/>
          <w:sz w:val="24"/>
          <w:szCs w:val="24"/>
        </w:rPr>
      </w:pPr>
      <w:r w:rsidRPr="00F73578">
        <w:rPr>
          <w:rFonts w:ascii="Times New Roman" w:hAnsi="Times New Roman"/>
          <w:sz w:val="24"/>
          <w:szCs w:val="24"/>
        </w:rPr>
        <w:t xml:space="preserve">IV.2. </w:t>
      </w:r>
      <w:r>
        <w:rPr>
          <w:rFonts w:ascii="Times New Roman" w:hAnsi="Times New Roman"/>
          <w:sz w:val="24"/>
          <w:szCs w:val="24"/>
        </w:rPr>
        <w:t>Tato cena byla určena odkazem na položkový rozpočet, který byl součástí nabídky zhotovitele v zadávacím/výběrovém řízení, avšak s výhradou, že zhotovitel nezaručuje jeho úplnost, neboť tento položkový rozpočet vznikl naceněním</w:t>
      </w:r>
      <w:r w:rsidRPr="00C46E28">
        <w:rPr>
          <w:rFonts w:ascii="Times New Roman" w:hAnsi="Times New Roman"/>
          <w:sz w:val="24"/>
          <w:szCs w:val="24"/>
        </w:rPr>
        <w:t xml:space="preserve"> soupisu stavebních prací s výkazem </w:t>
      </w:r>
      <w:r w:rsidRPr="00C46E28">
        <w:rPr>
          <w:rFonts w:ascii="Times New Roman" w:hAnsi="Times New Roman"/>
          <w:sz w:val="24"/>
          <w:szCs w:val="24"/>
        </w:rPr>
        <w:lastRenderedPageBreak/>
        <w:t xml:space="preserve">výměr, jak byl součástí zadávací dokumentace. </w:t>
      </w:r>
      <w:r>
        <w:rPr>
          <w:rFonts w:ascii="Times New Roman" w:hAnsi="Times New Roman"/>
          <w:sz w:val="24"/>
          <w:szCs w:val="24"/>
        </w:rPr>
        <w:t xml:space="preserve">Zhotovitel tak může požadovat </w:t>
      </w:r>
      <w:r w:rsidRPr="007A7B3A">
        <w:rPr>
          <w:rFonts w:ascii="Times New Roman" w:hAnsi="Times New Roman"/>
          <w:sz w:val="24"/>
          <w:szCs w:val="24"/>
        </w:rPr>
        <w:t xml:space="preserve">zvýšení ceny, objeví-li se </w:t>
      </w:r>
      <w:r>
        <w:rPr>
          <w:rFonts w:ascii="Times New Roman" w:hAnsi="Times New Roman"/>
          <w:sz w:val="24"/>
          <w:szCs w:val="24"/>
        </w:rPr>
        <w:t>během provádění stavebních prací</w:t>
      </w:r>
      <w:r w:rsidRPr="007A7B3A">
        <w:rPr>
          <w:rFonts w:ascii="Times New Roman" w:hAnsi="Times New Roman"/>
          <w:sz w:val="24"/>
          <w:szCs w:val="24"/>
        </w:rPr>
        <w:t xml:space="preserve"> potřeba činností </w:t>
      </w:r>
      <w:r>
        <w:rPr>
          <w:rFonts w:ascii="Times New Roman" w:hAnsi="Times New Roman"/>
          <w:sz w:val="24"/>
          <w:szCs w:val="24"/>
        </w:rPr>
        <w:t xml:space="preserve">(nebo materiálů) </w:t>
      </w:r>
      <w:r w:rsidRPr="007A7B3A">
        <w:rPr>
          <w:rFonts w:ascii="Times New Roman" w:hAnsi="Times New Roman"/>
          <w:sz w:val="24"/>
          <w:szCs w:val="24"/>
        </w:rPr>
        <w:t xml:space="preserve">do </w:t>
      </w:r>
      <w:r>
        <w:rPr>
          <w:rFonts w:ascii="Times New Roman" w:hAnsi="Times New Roman"/>
          <w:sz w:val="24"/>
          <w:szCs w:val="24"/>
        </w:rPr>
        <w:t xml:space="preserve">položkového </w:t>
      </w:r>
      <w:r w:rsidRPr="007A7B3A">
        <w:rPr>
          <w:rFonts w:ascii="Times New Roman" w:hAnsi="Times New Roman"/>
          <w:sz w:val="24"/>
          <w:szCs w:val="24"/>
        </w:rPr>
        <w:t xml:space="preserve">rozpočtu nezahrnutých, </w:t>
      </w:r>
      <w:r>
        <w:rPr>
          <w:rFonts w:ascii="Times New Roman" w:hAnsi="Times New Roman"/>
          <w:sz w:val="24"/>
          <w:szCs w:val="24"/>
        </w:rPr>
        <w:t xml:space="preserve">popřípadě zahrnutých v menším množství, než je skutečně zapotřebí, </w:t>
      </w:r>
      <w:r w:rsidRPr="007A7B3A">
        <w:rPr>
          <w:rFonts w:ascii="Times New Roman" w:hAnsi="Times New Roman"/>
          <w:sz w:val="24"/>
          <w:szCs w:val="24"/>
        </w:rPr>
        <w:t xml:space="preserve">pokud </w:t>
      </w:r>
      <w:r>
        <w:rPr>
          <w:rFonts w:ascii="Times New Roman" w:hAnsi="Times New Roman"/>
          <w:sz w:val="24"/>
          <w:szCs w:val="24"/>
        </w:rPr>
        <w:t>se zhotovitel při zpracování rozpočtu neodchýlil od soupisu stavebních prací s výkazem výměr, jak byl součástí zadávací dokumentace.</w:t>
      </w:r>
    </w:p>
    <w:p w14:paraId="076F5F1A" w14:textId="77777777" w:rsidR="00F74885" w:rsidRDefault="00F74885" w:rsidP="00526668">
      <w:pPr>
        <w:spacing w:before="240"/>
        <w:jc w:val="both"/>
        <w:rPr>
          <w:rFonts w:ascii="Times New Roman" w:hAnsi="Times New Roman"/>
          <w:sz w:val="24"/>
          <w:szCs w:val="24"/>
        </w:rPr>
      </w:pPr>
      <w:r w:rsidRPr="003135D7">
        <w:rPr>
          <w:rFonts w:ascii="Times New Roman" w:hAnsi="Times New Roman"/>
          <w:sz w:val="24"/>
          <w:szCs w:val="24"/>
        </w:rPr>
        <w:t>IV.</w:t>
      </w:r>
      <w:r>
        <w:rPr>
          <w:rFonts w:ascii="Times New Roman" w:hAnsi="Times New Roman"/>
          <w:sz w:val="24"/>
          <w:szCs w:val="24"/>
        </w:rPr>
        <w:t>3</w:t>
      </w:r>
      <w:r w:rsidRPr="003135D7">
        <w:rPr>
          <w:rFonts w:ascii="Times New Roman" w:hAnsi="Times New Roman"/>
          <w:sz w:val="24"/>
          <w:szCs w:val="24"/>
        </w:rPr>
        <w:t xml:space="preserve">. </w:t>
      </w:r>
      <w:r>
        <w:rPr>
          <w:rFonts w:ascii="Times New Roman" w:hAnsi="Times New Roman"/>
          <w:sz w:val="24"/>
          <w:szCs w:val="24"/>
        </w:rPr>
        <w:t>Smluvní strany dále sjednávají, že objednatel může požadovat snížení ceny, zjistí-li se při provádění díla, že některé činnosti (nebo materiály) zahrnuté do rozpočtu buďto nejsou k provedení díla potřeba vůbec, anebo jsou potřeba jen v menším množství.</w:t>
      </w:r>
    </w:p>
    <w:p w14:paraId="56A0262F" w14:textId="77777777" w:rsidR="00F74885" w:rsidRPr="003B4D49" w:rsidRDefault="00F74885" w:rsidP="00526668">
      <w:pPr>
        <w:spacing w:before="240"/>
        <w:jc w:val="both"/>
        <w:rPr>
          <w:rFonts w:ascii="Times New Roman" w:hAnsi="Times New Roman"/>
          <w:sz w:val="24"/>
          <w:szCs w:val="24"/>
        </w:rPr>
      </w:pPr>
      <w:r>
        <w:rPr>
          <w:rFonts w:ascii="Times New Roman" w:hAnsi="Times New Roman"/>
          <w:sz w:val="24"/>
          <w:szCs w:val="24"/>
        </w:rPr>
        <w:t xml:space="preserve">IV.4. Smluvní strany se zavazují hlásit si e-mailem a zápisem ve stavebním deníku veškeré požadavky na změnu ceny v souladu s ustanoveními předchozích odstavců, a to ihned po zjištění předmětných skutečností. </w:t>
      </w:r>
      <w:r w:rsidRPr="003135D7">
        <w:rPr>
          <w:rFonts w:ascii="Times New Roman" w:hAnsi="Times New Roman"/>
          <w:sz w:val="24"/>
          <w:szCs w:val="24"/>
        </w:rPr>
        <w:t>Na změnách cen</w:t>
      </w:r>
      <w:r>
        <w:rPr>
          <w:rFonts w:ascii="Times New Roman" w:hAnsi="Times New Roman"/>
          <w:sz w:val="24"/>
          <w:szCs w:val="24"/>
        </w:rPr>
        <w:t>y za provedení díla</w:t>
      </w:r>
      <w:r w:rsidRPr="003135D7">
        <w:rPr>
          <w:rFonts w:ascii="Times New Roman" w:hAnsi="Times New Roman"/>
          <w:sz w:val="24"/>
          <w:szCs w:val="24"/>
        </w:rPr>
        <w:t xml:space="preserve"> </w:t>
      </w:r>
      <w:r>
        <w:rPr>
          <w:rFonts w:ascii="Times New Roman" w:hAnsi="Times New Roman"/>
          <w:sz w:val="24"/>
          <w:szCs w:val="24"/>
        </w:rPr>
        <w:t xml:space="preserve">v souladu s ustanoveními předchozích odstavců </w:t>
      </w:r>
      <w:r w:rsidRPr="003135D7">
        <w:rPr>
          <w:rFonts w:ascii="Times New Roman" w:hAnsi="Times New Roman"/>
          <w:sz w:val="24"/>
          <w:szCs w:val="24"/>
        </w:rPr>
        <w:t xml:space="preserve">se smluvní strany </w:t>
      </w:r>
      <w:r>
        <w:rPr>
          <w:rFonts w:ascii="Times New Roman" w:hAnsi="Times New Roman"/>
          <w:sz w:val="24"/>
          <w:szCs w:val="24"/>
        </w:rPr>
        <w:t xml:space="preserve">zavazují dohodnout </w:t>
      </w:r>
      <w:r w:rsidRPr="003135D7">
        <w:rPr>
          <w:rFonts w:ascii="Times New Roman" w:hAnsi="Times New Roman"/>
          <w:sz w:val="24"/>
          <w:szCs w:val="24"/>
        </w:rPr>
        <w:t>formou dodatku k této smlouvě.</w:t>
      </w:r>
      <w:r>
        <w:rPr>
          <w:rFonts w:ascii="Times New Roman" w:hAnsi="Times New Roman"/>
          <w:sz w:val="24"/>
          <w:szCs w:val="24"/>
        </w:rPr>
        <w:t xml:space="preserve"> Do doby uzavření dodatku k této smlouvě lze postupovat v souladu se změnovým listem, podepsaným za obě smluvní strany alespoň jejich zástupci ve věcech technických. Při kalkulaci změny ceny díla budou smluvní strany vycházet především z cenové úrovně původního rozpočtu. Není-li to možné, budou práce dle odst. IV.2. oceňovány na základě „Katalogů popisů a směrných cen stavebních prací“ aktualizovaných na základě cenových zpráv souhrnnými propočtovými indexy (cenových soustav), tedy platných v době realizace. Výše uvedené katalogy, jejich aktualizace (cenové soustavy) vydává ÚRS Praha, a. s., IČO</w:t>
      </w:r>
      <w:r w:rsidRPr="003B4D49">
        <w:rPr>
          <w:rFonts w:ascii="Times New Roman" w:hAnsi="Times New Roman"/>
          <w:sz w:val="24"/>
          <w:szCs w:val="24"/>
        </w:rPr>
        <w:t xml:space="preserve"> </w:t>
      </w:r>
      <w:smartTag w:uri="urn:schemas-microsoft-com:office:smarttags" w:element="metricconverter">
        <w:smartTagPr>
          <w:attr w:name="ProductID" w:val="47115645, a"/>
        </w:smartTagPr>
        <w:r w:rsidRPr="003B4D49">
          <w:rPr>
            <w:rStyle w:val="nowrap"/>
            <w:rFonts w:ascii="Times New Roman" w:hAnsi="Times New Roman"/>
            <w:bCs/>
            <w:sz w:val="24"/>
            <w:szCs w:val="24"/>
          </w:rPr>
          <w:t>47115645</w:t>
        </w:r>
        <w:r>
          <w:rPr>
            <w:rFonts w:ascii="Times New Roman" w:hAnsi="Times New Roman"/>
            <w:sz w:val="24"/>
            <w:szCs w:val="24"/>
          </w:rPr>
          <w:t>, a</w:t>
        </w:r>
      </w:smartTag>
      <w:r>
        <w:rPr>
          <w:rFonts w:ascii="Times New Roman" w:hAnsi="Times New Roman"/>
          <w:sz w:val="24"/>
          <w:szCs w:val="24"/>
        </w:rPr>
        <w:t xml:space="preserve"> jsou veřejně přístupné na </w:t>
      </w:r>
      <w:hyperlink r:id="rId8" w:history="1">
        <w:r w:rsidRPr="00EE6875">
          <w:rPr>
            <w:rStyle w:val="Hypertextovodkaz"/>
            <w:rFonts w:ascii="Times New Roman" w:hAnsi="Times New Roman"/>
            <w:sz w:val="24"/>
            <w:szCs w:val="24"/>
          </w:rPr>
          <w:t>http://www.cs-urs.cz/</w:t>
        </w:r>
      </w:hyperlink>
      <w:r>
        <w:rPr>
          <w:rFonts w:ascii="Times New Roman" w:hAnsi="Times New Roman"/>
          <w:sz w:val="24"/>
          <w:szCs w:val="24"/>
        </w:rPr>
        <w:t>. Konečné ocenění těchto prací bude upraveno indexem odpovídajícím poměru ceny díla dle této smlouvy k rozpočtované ceně díla vykalkulované projektantem.</w:t>
      </w:r>
    </w:p>
    <w:p w14:paraId="2B58998C" w14:textId="77777777" w:rsidR="00D6095F" w:rsidRDefault="00F74885" w:rsidP="00526668">
      <w:pPr>
        <w:spacing w:before="240"/>
        <w:jc w:val="both"/>
        <w:rPr>
          <w:rFonts w:ascii="Times New Roman" w:hAnsi="Times New Roman"/>
          <w:sz w:val="24"/>
          <w:szCs w:val="24"/>
        </w:rPr>
      </w:pPr>
      <w:r>
        <w:rPr>
          <w:rFonts w:ascii="Times New Roman" w:hAnsi="Times New Roman"/>
          <w:sz w:val="24"/>
          <w:szCs w:val="24"/>
        </w:rPr>
        <w:t xml:space="preserve">IV.5. </w:t>
      </w:r>
      <w:r w:rsidR="00D6095F" w:rsidRPr="00E70F7A">
        <w:rPr>
          <w:rFonts w:ascii="Times New Roman" w:hAnsi="Times New Roman"/>
          <w:sz w:val="24"/>
          <w:szCs w:val="24"/>
        </w:rPr>
        <w:t>Objednatel m</w:t>
      </w:r>
      <w:r w:rsidR="00D6095F" w:rsidRPr="00E70F7A">
        <w:rPr>
          <w:rFonts w:ascii="Times New Roman" w:hAnsi="Times New Roman" w:hint="eastAsia"/>
          <w:sz w:val="24"/>
          <w:szCs w:val="24"/>
        </w:rPr>
        <w:t>ůž</w:t>
      </w:r>
      <w:r w:rsidR="00D6095F" w:rsidRPr="00E70F7A">
        <w:rPr>
          <w:rFonts w:ascii="Times New Roman" w:hAnsi="Times New Roman"/>
          <w:sz w:val="24"/>
          <w:szCs w:val="24"/>
        </w:rPr>
        <w:t>e bez zbyte</w:t>
      </w:r>
      <w:r w:rsidR="00D6095F" w:rsidRPr="00E70F7A">
        <w:rPr>
          <w:rFonts w:ascii="Times New Roman" w:hAnsi="Times New Roman" w:hint="eastAsia"/>
          <w:sz w:val="24"/>
          <w:szCs w:val="24"/>
        </w:rPr>
        <w:t>č</w:t>
      </w:r>
      <w:r w:rsidR="00D6095F" w:rsidRPr="00E70F7A">
        <w:rPr>
          <w:rFonts w:ascii="Times New Roman" w:hAnsi="Times New Roman"/>
          <w:sz w:val="24"/>
          <w:szCs w:val="24"/>
        </w:rPr>
        <w:t xml:space="preserve">ného odkladu odstoupit od smlouvy, požaduje-li zhotovitel </w:t>
      </w:r>
      <w:r w:rsidR="00D6095F">
        <w:rPr>
          <w:rFonts w:ascii="Times New Roman" w:hAnsi="Times New Roman"/>
          <w:sz w:val="24"/>
          <w:szCs w:val="24"/>
        </w:rPr>
        <w:t xml:space="preserve">ve výsledku (tedy po provedení odečtů) </w:t>
      </w:r>
      <w:r w:rsidR="00D6095F" w:rsidRPr="00E70F7A">
        <w:rPr>
          <w:rFonts w:ascii="Times New Roman" w:hAnsi="Times New Roman"/>
          <w:sz w:val="24"/>
          <w:szCs w:val="24"/>
        </w:rPr>
        <w:t xml:space="preserve">zvýšení </w:t>
      </w:r>
      <w:r w:rsidR="00D6095F">
        <w:rPr>
          <w:rFonts w:ascii="Times New Roman" w:hAnsi="Times New Roman"/>
          <w:sz w:val="24"/>
          <w:szCs w:val="24"/>
        </w:rPr>
        <w:t xml:space="preserve">ceny </w:t>
      </w:r>
      <w:r w:rsidR="00D6095F" w:rsidRPr="00E70F7A">
        <w:rPr>
          <w:rFonts w:ascii="Times New Roman" w:hAnsi="Times New Roman"/>
          <w:sz w:val="24"/>
          <w:szCs w:val="24"/>
        </w:rPr>
        <w:t xml:space="preserve">o více než </w:t>
      </w:r>
      <w:r w:rsidR="00D6095F" w:rsidRPr="00AD100C">
        <w:rPr>
          <w:rFonts w:ascii="Times New Roman" w:hAnsi="Times New Roman"/>
          <w:sz w:val="24"/>
          <w:szCs w:val="24"/>
        </w:rPr>
        <w:t>10 %</w:t>
      </w:r>
      <w:r w:rsidR="00D6095F" w:rsidRPr="00E70F7A">
        <w:rPr>
          <w:rFonts w:ascii="Times New Roman" w:hAnsi="Times New Roman"/>
          <w:sz w:val="24"/>
          <w:szCs w:val="24"/>
        </w:rPr>
        <w:t xml:space="preserve"> ceny podle rozpo</w:t>
      </w:r>
      <w:r w:rsidR="00D6095F" w:rsidRPr="00E70F7A">
        <w:rPr>
          <w:rFonts w:ascii="Times New Roman" w:hAnsi="Times New Roman" w:hint="eastAsia"/>
          <w:sz w:val="24"/>
          <w:szCs w:val="24"/>
        </w:rPr>
        <w:t>č</w:t>
      </w:r>
      <w:r w:rsidR="00D6095F" w:rsidRPr="00E70F7A">
        <w:rPr>
          <w:rFonts w:ascii="Times New Roman" w:hAnsi="Times New Roman"/>
          <w:sz w:val="24"/>
          <w:szCs w:val="24"/>
        </w:rPr>
        <w:t>tu. V</w:t>
      </w:r>
      <w:r w:rsidR="00D6095F">
        <w:rPr>
          <w:rFonts w:ascii="Times New Roman" w:hAnsi="Times New Roman"/>
          <w:sz w:val="24"/>
          <w:szCs w:val="24"/>
        </w:rPr>
        <w:t> </w:t>
      </w:r>
      <w:r w:rsidR="00D6095F" w:rsidRPr="00E70F7A">
        <w:rPr>
          <w:rFonts w:ascii="Times New Roman" w:hAnsi="Times New Roman"/>
          <w:sz w:val="24"/>
          <w:szCs w:val="24"/>
        </w:rPr>
        <w:t>tomto p</w:t>
      </w:r>
      <w:r w:rsidR="00D6095F" w:rsidRPr="00E70F7A">
        <w:rPr>
          <w:rFonts w:ascii="Times New Roman" w:hAnsi="Times New Roman" w:hint="eastAsia"/>
          <w:sz w:val="24"/>
          <w:szCs w:val="24"/>
        </w:rPr>
        <w:t>ří</w:t>
      </w:r>
      <w:r w:rsidR="00D6095F" w:rsidRPr="00E70F7A">
        <w:rPr>
          <w:rFonts w:ascii="Times New Roman" w:hAnsi="Times New Roman"/>
          <w:sz w:val="24"/>
          <w:szCs w:val="24"/>
        </w:rPr>
        <w:t>pad</w:t>
      </w:r>
      <w:r w:rsidR="00D6095F" w:rsidRPr="00E70F7A">
        <w:rPr>
          <w:rFonts w:ascii="Times New Roman" w:hAnsi="Times New Roman" w:hint="eastAsia"/>
          <w:sz w:val="24"/>
          <w:szCs w:val="24"/>
        </w:rPr>
        <w:t>ě</w:t>
      </w:r>
      <w:r w:rsidR="00D6095F" w:rsidRPr="00E70F7A">
        <w:rPr>
          <w:rFonts w:ascii="Times New Roman" w:hAnsi="Times New Roman"/>
          <w:sz w:val="24"/>
          <w:szCs w:val="24"/>
        </w:rPr>
        <w:t xml:space="preserve"> je objednatel povinen nahradit zhotoviteli </w:t>
      </w:r>
      <w:r w:rsidR="00D6095F" w:rsidRPr="00E70F7A">
        <w:rPr>
          <w:rFonts w:ascii="Times New Roman" w:hAnsi="Times New Roman" w:hint="eastAsia"/>
          <w:sz w:val="24"/>
          <w:szCs w:val="24"/>
        </w:rPr>
        <w:t>čá</w:t>
      </w:r>
      <w:r w:rsidR="00D6095F" w:rsidRPr="00E70F7A">
        <w:rPr>
          <w:rFonts w:ascii="Times New Roman" w:hAnsi="Times New Roman"/>
          <w:sz w:val="24"/>
          <w:szCs w:val="24"/>
        </w:rPr>
        <w:t xml:space="preserve">st ceny odpovídající rozsahu </w:t>
      </w:r>
      <w:r w:rsidR="00D6095F">
        <w:rPr>
          <w:rFonts w:ascii="Times New Roman" w:hAnsi="Times New Roman"/>
          <w:sz w:val="24"/>
          <w:szCs w:val="24"/>
        </w:rPr>
        <w:t xml:space="preserve">skutečně provedené části </w:t>
      </w:r>
      <w:r w:rsidR="00D6095F" w:rsidRPr="00E70F7A">
        <w:rPr>
          <w:rFonts w:ascii="Times New Roman" w:hAnsi="Times New Roman"/>
          <w:sz w:val="24"/>
          <w:szCs w:val="24"/>
        </w:rPr>
        <w:t>díla podle rozpo</w:t>
      </w:r>
      <w:r w:rsidR="00D6095F" w:rsidRPr="00E70F7A">
        <w:rPr>
          <w:rFonts w:ascii="Times New Roman" w:hAnsi="Times New Roman" w:hint="eastAsia"/>
          <w:sz w:val="24"/>
          <w:szCs w:val="24"/>
        </w:rPr>
        <w:t>č</w:t>
      </w:r>
      <w:r w:rsidR="00D6095F" w:rsidRPr="00E70F7A">
        <w:rPr>
          <w:rFonts w:ascii="Times New Roman" w:hAnsi="Times New Roman"/>
          <w:sz w:val="24"/>
          <w:szCs w:val="24"/>
        </w:rPr>
        <w:t>tu.</w:t>
      </w:r>
    </w:p>
    <w:p w14:paraId="58E5CCB0" w14:textId="5878B25A" w:rsidR="00F74885" w:rsidRPr="003135D7" w:rsidRDefault="00D6095F" w:rsidP="00526668">
      <w:pPr>
        <w:spacing w:before="240"/>
        <w:jc w:val="both"/>
        <w:rPr>
          <w:rFonts w:ascii="Times New Roman" w:hAnsi="Times New Roman"/>
          <w:sz w:val="24"/>
          <w:szCs w:val="24"/>
        </w:rPr>
      </w:pPr>
      <w:r>
        <w:rPr>
          <w:rFonts w:ascii="Times New Roman" w:hAnsi="Times New Roman"/>
          <w:sz w:val="24"/>
          <w:szCs w:val="24"/>
        </w:rPr>
        <w:t xml:space="preserve">IV.6. </w:t>
      </w:r>
      <w:r w:rsidR="00F74885">
        <w:rPr>
          <w:rFonts w:ascii="Times New Roman" w:hAnsi="Times New Roman"/>
          <w:sz w:val="24"/>
          <w:szCs w:val="24"/>
        </w:rPr>
        <w:t>Objednatel a zhotovitel ujednali, že je vyloučeno postoupení pohledávky zhotovitele z této smlouvy, jakož i jakékoliv její části, bez písemného souhlasu objednatele.</w:t>
      </w:r>
    </w:p>
    <w:p w14:paraId="02EA6032" w14:textId="77777777" w:rsidR="00F74885" w:rsidRPr="00B57AD7" w:rsidRDefault="00F74885" w:rsidP="006F7A9C">
      <w:pPr>
        <w:keepNext/>
        <w:spacing w:before="480"/>
        <w:jc w:val="both"/>
        <w:rPr>
          <w:rFonts w:ascii="Times New Roman" w:hAnsi="Times New Roman"/>
          <w:b/>
          <w:sz w:val="24"/>
          <w:szCs w:val="24"/>
        </w:rPr>
      </w:pPr>
      <w:r w:rsidRPr="00B57AD7">
        <w:rPr>
          <w:rFonts w:ascii="Times New Roman" w:hAnsi="Times New Roman"/>
          <w:b/>
          <w:sz w:val="24"/>
          <w:szCs w:val="24"/>
        </w:rPr>
        <w:t>V. PLATEBNÍ PODMÍNKY</w:t>
      </w:r>
    </w:p>
    <w:p w14:paraId="747912FC" w14:textId="77777777" w:rsidR="00F74885" w:rsidRPr="001D1B52" w:rsidRDefault="00F74885" w:rsidP="00526668">
      <w:pPr>
        <w:spacing w:before="240"/>
        <w:jc w:val="both"/>
        <w:rPr>
          <w:rFonts w:ascii="Times New Roman" w:hAnsi="Times New Roman"/>
          <w:sz w:val="24"/>
          <w:szCs w:val="24"/>
        </w:rPr>
      </w:pPr>
      <w:r>
        <w:rPr>
          <w:rFonts w:ascii="Times New Roman" w:hAnsi="Times New Roman"/>
          <w:sz w:val="24"/>
          <w:szCs w:val="24"/>
        </w:rPr>
        <w:t>V.1.</w:t>
      </w:r>
      <w:r w:rsidRPr="00B87690">
        <w:rPr>
          <w:rFonts w:ascii="Times New Roman" w:hAnsi="Times New Roman"/>
          <w:sz w:val="24"/>
          <w:szCs w:val="24"/>
        </w:rPr>
        <w:t xml:space="preserve"> Cena za provedení díla bude hrazena měsíčně dle skutečně provedených stavebních prací. Zhotovitel je povinen k poslednímu pracovnímu dni v měsíci předložit objednateli, jeho zástupci ve věcech technických nebo jeho technickému dozoru soupis v tomto měsíci provedených stavebních prací, a to především (nedošlo-li ke změnám ceny díla v souladu s ustanoveními čl. IV.) podle soupisu stavebních prací s výkazem výměr, jak byl součástí zadávací dokumentace, s cenami podle položkového rozpočtu, jak byl součástí nabídky zhotovitele. Objednatel, jeho zástupce ve věcech technických nebo jeho technický dozor zkontroluje tento soupis a případné námitky sdělí zhotoviteli do pátého pracovního dne následujícího měsíce. Nedojde-li mezi oběma stranami k dohodě při odsouhlasování soupisu, je zhotovitel v rámci měsíční platby oprávněn požadovat proplacení jen těch stavebních prací, u kterých není rozpor. </w:t>
      </w:r>
    </w:p>
    <w:p w14:paraId="63DA4FEC" w14:textId="77777777" w:rsidR="00F74885" w:rsidRPr="001D1B52" w:rsidRDefault="00F74885" w:rsidP="00526668">
      <w:pPr>
        <w:pStyle w:val="Zkladntextodsazen2"/>
        <w:spacing w:before="240" w:after="0" w:line="240" w:lineRule="auto"/>
        <w:ind w:left="0"/>
        <w:jc w:val="both"/>
        <w:rPr>
          <w:rFonts w:ascii="Times New Roman" w:hAnsi="Times New Roman"/>
          <w:sz w:val="24"/>
          <w:szCs w:val="24"/>
        </w:rPr>
      </w:pPr>
      <w:r>
        <w:rPr>
          <w:rFonts w:ascii="Times New Roman" w:hAnsi="Times New Roman"/>
          <w:sz w:val="24"/>
          <w:szCs w:val="24"/>
        </w:rPr>
        <w:t xml:space="preserve">V.2. </w:t>
      </w:r>
      <w:r w:rsidRPr="00531837">
        <w:rPr>
          <w:rFonts w:ascii="Times New Roman" w:hAnsi="Times New Roman"/>
          <w:sz w:val="24"/>
          <w:szCs w:val="24"/>
        </w:rPr>
        <w:t xml:space="preserve">Cena za provedení díla bude hrazena objednatelem na základě </w:t>
      </w:r>
      <w:r w:rsidRPr="00B87690">
        <w:rPr>
          <w:rFonts w:ascii="Times New Roman" w:hAnsi="Times New Roman"/>
          <w:sz w:val="24"/>
          <w:szCs w:val="24"/>
        </w:rPr>
        <w:t xml:space="preserve">účetních dokladů (faktur). </w:t>
      </w:r>
      <w:r>
        <w:rPr>
          <w:rFonts w:ascii="Times New Roman" w:hAnsi="Times New Roman"/>
          <w:sz w:val="24"/>
          <w:szCs w:val="24"/>
        </w:rPr>
        <w:t xml:space="preserve">Je-li faktura daňovým dokladem, musí obsahovat </w:t>
      </w:r>
      <w:r w:rsidRPr="001D1B52">
        <w:rPr>
          <w:rFonts w:ascii="Times New Roman" w:hAnsi="Times New Roman"/>
          <w:sz w:val="24"/>
          <w:szCs w:val="24"/>
        </w:rPr>
        <w:t xml:space="preserve">náležitosti </w:t>
      </w:r>
      <w:r>
        <w:rPr>
          <w:rFonts w:ascii="Times New Roman" w:hAnsi="Times New Roman"/>
          <w:sz w:val="24"/>
          <w:szCs w:val="24"/>
        </w:rPr>
        <w:t xml:space="preserve">daňového dokladu </w:t>
      </w:r>
      <w:r w:rsidRPr="001D1B52">
        <w:rPr>
          <w:rFonts w:ascii="Times New Roman" w:hAnsi="Times New Roman"/>
          <w:sz w:val="24"/>
          <w:szCs w:val="24"/>
        </w:rPr>
        <w:t>dle zákona o dani z přidané hodnoty</w:t>
      </w:r>
      <w:r>
        <w:rPr>
          <w:rFonts w:ascii="Times New Roman" w:hAnsi="Times New Roman"/>
          <w:sz w:val="24"/>
          <w:szCs w:val="24"/>
        </w:rPr>
        <w:t>, jinak jen náležitosti účetního dokladu dle zákona o účetnictví</w:t>
      </w:r>
      <w:r w:rsidRPr="001D1B52">
        <w:rPr>
          <w:rFonts w:ascii="Times New Roman" w:hAnsi="Times New Roman"/>
          <w:sz w:val="24"/>
          <w:szCs w:val="24"/>
        </w:rPr>
        <w:t>.</w:t>
      </w:r>
      <w:r>
        <w:rPr>
          <w:rFonts w:ascii="Times New Roman" w:hAnsi="Times New Roman"/>
          <w:sz w:val="24"/>
          <w:szCs w:val="24"/>
        </w:rPr>
        <w:t xml:space="preserve"> </w:t>
      </w:r>
      <w:r w:rsidRPr="001D1B52">
        <w:rPr>
          <w:rFonts w:ascii="Times New Roman" w:hAnsi="Times New Roman"/>
          <w:sz w:val="24"/>
          <w:szCs w:val="24"/>
        </w:rPr>
        <w:t xml:space="preserve">Doba splatnosti se sjednává </w:t>
      </w:r>
      <w:r w:rsidRPr="00B87690">
        <w:rPr>
          <w:rFonts w:ascii="Times New Roman" w:hAnsi="Times New Roman"/>
          <w:sz w:val="24"/>
          <w:szCs w:val="24"/>
        </w:rPr>
        <w:t xml:space="preserve">do 30 dnů </w:t>
      </w:r>
      <w:r w:rsidRPr="001D1B52">
        <w:rPr>
          <w:rFonts w:ascii="Times New Roman" w:hAnsi="Times New Roman"/>
          <w:sz w:val="24"/>
          <w:szCs w:val="24"/>
        </w:rPr>
        <w:t xml:space="preserve">ode dne doručení </w:t>
      </w:r>
      <w:r>
        <w:rPr>
          <w:rFonts w:ascii="Times New Roman" w:hAnsi="Times New Roman"/>
          <w:sz w:val="24"/>
          <w:szCs w:val="24"/>
        </w:rPr>
        <w:t>faktury</w:t>
      </w:r>
      <w:r w:rsidRPr="001D1B52">
        <w:rPr>
          <w:rFonts w:ascii="Times New Roman" w:hAnsi="Times New Roman"/>
          <w:sz w:val="24"/>
          <w:szCs w:val="24"/>
        </w:rPr>
        <w:t xml:space="preserve"> objednateli.</w:t>
      </w:r>
    </w:p>
    <w:p w14:paraId="493903C0" w14:textId="77777777" w:rsidR="00F74885" w:rsidRPr="001D1B52" w:rsidRDefault="00F74885" w:rsidP="00D85483">
      <w:pPr>
        <w:spacing w:before="240"/>
        <w:jc w:val="both"/>
        <w:rPr>
          <w:rFonts w:ascii="Times New Roman" w:hAnsi="Times New Roman"/>
          <w:sz w:val="24"/>
          <w:szCs w:val="24"/>
        </w:rPr>
      </w:pPr>
      <w:r>
        <w:rPr>
          <w:rFonts w:ascii="Times New Roman" w:hAnsi="Times New Roman"/>
          <w:sz w:val="24"/>
          <w:szCs w:val="24"/>
        </w:rPr>
        <w:lastRenderedPageBreak/>
        <w:t>V.3. Smluvní strany sjednávají, že faktura</w:t>
      </w:r>
      <w:r w:rsidRPr="001D1B52">
        <w:rPr>
          <w:rFonts w:ascii="Times New Roman" w:hAnsi="Times New Roman"/>
          <w:sz w:val="24"/>
          <w:szCs w:val="24"/>
        </w:rPr>
        <w:t xml:space="preserve"> bude obsahovat </w:t>
      </w:r>
      <w:r>
        <w:rPr>
          <w:rFonts w:ascii="Times New Roman" w:hAnsi="Times New Roman"/>
          <w:sz w:val="24"/>
          <w:szCs w:val="24"/>
        </w:rPr>
        <w:t xml:space="preserve">kromě zákonných náležitostí </w:t>
      </w:r>
      <w:r w:rsidRPr="001D1B52">
        <w:rPr>
          <w:rFonts w:ascii="Times New Roman" w:hAnsi="Times New Roman"/>
          <w:sz w:val="24"/>
          <w:szCs w:val="24"/>
        </w:rPr>
        <w:t>tyto údaje:</w:t>
      </w:r>
    </w:p>
    <w:p w14:paraId="2B51AF9F" w14:textId="77777777" w:rsidR="00F74885" w:rsidRPr="00116C10" w:rsidRDefault="00F74885"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116C10">
        <w:rPr>
          <w:rFonts w:ascii="Times New Roman" w:hAnsi="Times New Roman"/>
          <w:sz w:val="24"/>
          <w:szCs w:val="24"/>
        </w:rPr>
        <w:t>číslo smlouvy,</w:t>
      </w:r>
    </w:p>
    <w:p w14:paraId="77CB3C8D" w14:textId="77777777" w:rsidR="00F74885" w:rsidRPr="00116C10" w:rsidRDefault="00F74885"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116C10">
        <w:rPr>
          <w:rFonts w:ascii="Times New Roman" w:hAnsi="Times New Roman"/>
          <w:sz w:val="24"/>
          <w:szCs w:val="24"/>
        </w:rPr>
        <w:t>číslo faktury,</w:t>
      </w:r>
    </w:p>
    <w:p w14:paraId="4ADEEC9A" w14:textId="77777777" w:rsidR="00F74885" w:rsidRPr="0021051D" w:rsidRDefault="00F74885"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21051D">
        <w:rPr>
          <w:rFonts w:ascii="Times New Roman" w:hAnsi="Times New Roman"/>
          <w:sz w:val="24"/>
          <w:szCs w:val="24"/>
        </w:rPr>
        <w:t>den splatnosti,</w:t>
      </w:r>
    </w:p>
    <w:p w14:paraId="6527A1B1" w14:textId="77777777" w:rsidR="00F74885" w:rsidRPr="00116C10" w:rsidRDefault="00F74885"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116C10">
        <w:rPr>
          <w:rFonts w:ascii="Times New Roman" w:hAnsi="Times New Roman"/>
          <w:sz w:val="24"/>
          <w:szCs w:val="24"/>
        </w:rPr>
        <w:t>označení peněžního ústavu a číslo účtu, na který se má platit,</w:t>
      </w:r>
    </w:p>
    <w:p w14:paraId="3C72E3A9" w14:textId="77777777" w:rsidR="00F74885" w:rsidRPr="00116C10" w:rsidRDefault="00F74885"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116C10">
        <w:rPr>
          <w:rFonts w:ascii="Times New Roman" w:hAnsi="Times New Roman"/>
          <w:sz w:val="24"/>
          <w:szCs w:val="24"/>
        </w:rPr>
        <w:t>cenu díla (fakturovanou částku),</w:t>
      </w:r>
    </w:p>
    <w:p w14:paraId="1E949480" w14:textId="77777777" w:rsidR="00F74885" w:rsidRPr="00B87690" w:rsidRDefault="00F74885"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B87690">
        <w:rPr>
          <w:rFonts w:ascii="Times New Roman" w:hAnsi="Times New Roman"/>
          <w:sz w:val="24"/>
          <w:szCs w:val="24"/>
        </w:rPr>
        <w:t>razítko a podpis oprávněné osoby zhotovitele,</w:t>
      </w:r>
    </w:p>
    <w:p w14:paraId="4511BEA1" w14:textId="77777777" w:rsidR="00F74885" w:rsidRPr="00B87690" w:rsidRDefault="00F74885"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B87690">
        <w:rPr>
          <w:rFonts w:ascii="Times New Roman" w:hAnsi="Times New Roman"/>
          <w:sz w:val="24"/>
          <w:szCs w:val="24"/>
        </w:rPr>
        <w:t>název díla: „Veřejný stadion Hamra - víceúčelové hřiště, Náchod“,</w:t>
      </w:r>
    </w:p>
    <w:p w14:paraId="54CAEEF1" w14:textId="77777777" w:rsidR="00F74885" w:rsidRPr="001D1B52" w:rsidRDefault="00F74885" w:rsidP="00526668">
      <w:pPr>
        <w:tabs>
          <w:tab w:val="num" w:pos="567"/>
        </w:tabs>
        <w:autoSpaceDE w:val="0"/>
        <w:autoSpaceDN w:val="0"/>
        <w:adjustRightInd w:val="0"/>
        <w:spacing w:before="240"/>
        <w:jc w:val="both"/>
        <w:rPr>
          <w:rFonts w:ascii="Times New Roman" w:hAnsi="Times New Roman"/>
          <w:sz w:val="24"/>
          <w:szCs w:val="24"/>
        </w:rPr>
      </w:pPr>
      <w:r>
        <w:rPr>
          <w:rFonts w:ascii="Times New Roman" w:hAnsi="Times New Roman"/>
          <w:sz w:val="24"/>
          <w:szCs w:val="24"/>
        </w:rPr>
        <w:t xml:space="preserve">V.4. </w:t>
      </w:r>
      <w:r w:rsidRPr="001D1B52">
        <w:rPr>
          <w:rFonts w:ascii="Times New Roman" w:hAnsi="Times New Roman"/>
          <w:sz w:val="24"/>
          <w:szCs w:val="24"/>
        </w:rPr>
        <w:t xml:space="preserve">Platby budou probíhat výhradně v Kč a rovněž veškeré cenové údaje </w:t>
      </w:r>
      <w:r>
        <w:rPr>
          <w:rFonts w:ascii="Times New Roman" w:hAnsi="Times New Roman"/>
          <w:sz w:val="24"/>
          <w:szCs w:val="24"/>
        </w:rPr>
        <w:t xml:space="preserve">při komunikaci smluvních stran </w:t>
      </w:r>
      <w:r w:rsidRPr="001D1B52">
        <w:rPr>
          <w:rFonts w:ascii="Times New Roman" w:hAnsi="Times New Roman"/>
          <w:sz w:val="24"/>
          <w:szCs w:val="24"/>
        </w:rPr>
        <w:t>budou v této měně.</w:t>
      </w:r>
    </w:p>
    <w:p w14:paraId="083D8632" w14:textId="77777777" w:rsidR="00F74885" w:rsidRPr="001D1B52" w:rsidRDefault="00F74885" w:rsidP="00526668">
      <w:pPr>
        <w:spacing w:before="240"/>
        <w:jc w:val="both"/>
        <w:rPr>
          <w:rFonts w:ascii="Times New Roman" w:hAnsi="Times New Roman"/>
          <w:sz w:val="24"/>
          <w:szCs w:val="24"/>
        </w:rPr>
      </w:pPr>
      <w:r>
        <w:rPr>
          <w:rFonts w:ascii="Times New Roman" w:hAnsi="Times New Roman"/>
          <w:sz w:val="24"/>
          <w:szCs w:val="24"/>
        </w:rPr>
        <w:t xml:space="preserve">V.5. </w:t>
      </w:r>
      <w:r w:rsidRPr="001D1B52">
        <w:rPr>
          <w:rFonts w:ascii="Times New Roman" w:hAnsi="Times New Roman"/>
          <w:sz w:val="24"/>
          <w:szCs w:val="24"/>
        </w:rPr>
        <w:t xml:space="preserve">Přílohou </w:t>
      </w:r>
      <w:r>
        <w:rPr>
          <w:rFonts w:ascii="Times New Roman" w:hAnsi="Times New Roman"/>
          <w:sz w:val="24"/>
          <w:szCs w:val="24"/>
        </w:rPr>
        <w:t xml:space="preserve">faktury bude </w:t>
      </w:r>
      <w:r w:rsidRPr="001D1B52">
        <w:rPr>
          <w:rFonts w:ascii="Times New Roman" w:hAnsi="Times New Roman"/>
          <w:sz w:val="24"/>
          <w:szCs w:val="24"/>
        </w:rPr>
        <w:t xml:space="preserve">vždy soupis </w:t>
      </w:r>
      <w:r>
        <w:rPr>
          <w:rFonts w:ascii="Times New Roman" w:hAnsi="Times New Roman"/>
          <w:sz w:val="24"/>
          <w:szCs w:val="24"/>
        </w:rPr>
        <w:t>provedených stavebních prací (dále též jen „soupis“) odsouhlasený objednatelem, anebo za objednatele jeho zástupcem ve věcech technických, popřípadě jeho technickým dozorem</w:t>
      </w:r>
      <w:r w:rsidRPr="001D1B52">
        <w:rPr>
          <w:rFonts w:ascii="Times New Roman" w:hAnsi="Times New Roman"/>
          <w:sz w:val="24"/>
          <w:szCs w:val="24"/>
        </w:rPr>
        <w:t>.</w:t>
      </w:r>
    </w:p>
    <w:p w14:paraId="3B51DC32" w14:textId="77777777" w:rsidR="00F74885" w:rsidRPr="001D1B52" w:rsidRDefault="00F74885" w:rsidP="00526668">
      <w:pPr>
        <w:tabs>
          <w:tab w:val="num" w:pos="567"/>
        </w:tabs>
        <w:autoSpaceDE w:val="0"/>
        <w:autoSpaceDN w:val="0"/>
        <w:adjustRightInd w:val="0"/>
        <w:spacing w:before="240"/>
        <w:jc w:val="both"/>
        <w:rPr>
          <w:rFonts w:ascii="Times New Roman" w:hAnsi="Times New Roman"/>
          <w:sz w:val="24"/>
          <w:szCs w:val="24"/>
        </w:rPr>
      </w:pPr>
      <w:r>
        <w:rPr>
          <w:rFonts w:ascii="Times New Roman" w:hAnsi="Times New Roman"/>
          <w:sz w:val="24"/>
          <w:szCs w:val="24"/>
        </w:rPr>
        <w:t>V</w:t>
      </w:r>
      <w:r w:rsidRPr="001D1B52">
        <w:rPr>
          <w:rFonts w:ascii="Times New Roman" w:hAnsi="Times New Roman"/>
          <w:sz w:val="24"/>
          <w:szCs w:val="24"/>
        </w:rPr>
        <w:t>.</w:t>
      </w:r>
      <w:r>
        <w:rPr>
          <w:rFonts w:ascii="Times New Roman" w:hAnsi="Times New Roman"/>
          <w:sz w:val="24"/>
          <w:szCs w:val="24"/>
        </w:rPr>
        <w:t>6</w:t>
      </w:r>
      <w:r w:rsidRPr="001D1B52">
        <w:rPr>
          <w:rFonts w:ascii="Times New Roman" w:hAnsi="Times New Roman"/>
          <w:sz w:val="24"/>
          <w:szCs w:val="24"/>
        </w:rPr>
        <w:t xml:space="preserve">. Jestliže faktura nebude obsahovat </w:t>
      </w:r>
      <w:r>
        <w:rPr>
          <w:rFonts w:ascii="Times New Roman" w:hAnsi="Times New Roman"/>
          <w:sz w:val="24"/>
          <w:szCs w:val="24"/>
        </w:rPr>
        <w:t xml:space="preserve">zákonné nebo </w:t>
      </w:r>
      <w:r w:rsidRPr="001D1B52">
        <w:rPr>
          <w:rFonts w:ascii="Times New Roman" w:hAnsi="Times New Roman"/>
          <w:sz w:val="24"/>
          <w:szCs w:val="24"/>
        </w:rPr>
        <w:t xml:space="preserve">dohodnuté náležitosti (případně bude obsahovat chybné údaje) nebo </w:t>
      </w:r>
      <w:r>
        <w:rPr>
          <w:rFonts w:ascii="Times New Roman" w:hAnsi="Times New Roman"/>
          <w:sz w:val="24"/>
          <w:szCs w:val="24"/>
        </w:rPr>
        <w:t xml:space="preserve">jestliže </w:t>
      </w:r>
      <w:r w:rsidRPr="001D1B52">
        <w:rPr>
          <w:rFonts w:ascii="Times New Roman" w:hAnsi="Times New Roman"/>
          <w:sz w:val="24"/>
          <w:szCs w:val="24"/>
        </w:rPr>
        <w:t xml:space="preserve">nebude </w:t>
      </w:r>
      <w:r>
        <w:rPr>
          <w:rFonts w:ascii="Times New Roman" w:hAnsi="Times New Roman"/>
          <w:sz w:val="24"/>
          <w:szCs w:val="24"/>
        </w:rPr>
        <w:t xml:space="preserve">k faktuře </w:t>
      </w:r>
      <w:r w:rsidRPr="001D1B52">
        <w:rPr>
          <w:rFonts w:ascii="Times New Roman" w:hAnsi="Times New Roman"/>
          <w:sz w:val="24"/>
          <w:szCs w:val="24"/>
        </w:rPr>
        <w:t>přiložen odsouhlasený soupis,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Nová lhůta splatnosti začne plynout dnem doručení opravené faktury.</w:t>
      </w:r>
    </w:p>
    <w:p w14:paraId="4E792E33" w14:textId="77777777" w:rsidR="00F74885" w:rsidRPr="001D1B52" w:rsidRDefault="00F74885" w:rsidP="00526668">
      <w:pPr>
        <w:tabs>
          <w:tab w:val="num" w:pos="567"/>
        </w:tabs>
        <w:autoSpaceDE w:val="0"/>
        <w:autoSpaceDN w:val="0"/>
        <w:adjustRightInd w:val="0"/>
        <w:spacing w:before="240"/>
        <w:jc w:val="both"/>
        <w:rPr>
          <w:rFonts w:ascii="Times New Roman" w:hAnsi="Times New Roman"/>
          <w:sz w:val="24"/>
          <w:szCs w:val="24"/>
        </w:rPr>
      </w:pPr>
      <w:r>
        <w:rPr>
          <w:rFonts w:ascii="Times New Roman" w:hAnsi="Times New Roman"/>
          <w:sz w:val="24"/>
          <w:szCs w:val="24"/>
        </w:rPr>
        <w:t xml:space="preserve">V.7. </w:t>
      </w:r>
      <w:r w:rsidRPr="001D1B52">
        <w:rPr>
          <w:rFonts w:ascii="Times New Roman" w:hAnsi="Times New Roman"/>
          <w:sz w:val="24"/>
          <w:szCs w:val="24"/>
        </w:rPr>
        <w:t>Cena za dílo nebo jeho část je uhrazena dnem připsání částky na účet zhotovitele</w:t>
      </w:r>
      <w:r>
        <w:rPr>
          <w:rFonts w:ascii="Times New Roman" w:hAnsi="Times New Roman"/>
          <w:sz w:val="24"/>
          <w:szCs w:val="24"/>
        </w:rPr>
        <w:t>.</w:t>
      </w:r>
    </w:p>
    <w:p w14:paraId="19EE31AC" w14:textId="77777777" w:rsidR="00F74885" w:rsidRPr="001D1B52" w:rsidRDefault="00F74885" w:rsidP="00942D2F">
      <w:pPr>
        <w:tabs>
          <w:tab w:val="num" w:pos="567"/>
        </w:tabs>
        <w:autoSpaceDE w:val="0"/>
        <w:autoSpaceDN w:val="0"/>
        <w:adjustRightInd w:val="0"/>
        <w:spacing w:before="240"/>
        <w:jc w:val="both"/>
        <w:rPr>
          <w:rFonts w:ascii="Times New Roman" w:hAnsi="Times New Roman"/>
          <w:sz w:val="24"/>
          <w:szCs w:val="24"/>
        </w:rPr>
      </w:pPr>
      <w:r>
        <w:rPr>
          <w:rFonts w:ascii="Times New Roman" w:hAnsi="Times New Roman"/>
          <w:sz w:val="24"/>
          <w:szCs w:val="24"/>
        </w:rPr>
        <w:t>V.8</w:t>
      </w:r>
      <w:r w:rsidRPr="001D1B52">
        <w:rPr>
          <w:rFonts w:ascii="Times New Roman" w:hAnsi="Times New Roman"/>
          <w:sz w:val="24"/>
          <w:szCs w:val="24"/>
        </w:rPr>
        <w:t>. Zveřejní-li příslušný správce daně v souladu s</w:t>
      </w:r>
      <w:r>
        <w:rPr>
          <w:rFonts w:ascii="Times New Roman" w:hAnsi="Times New Roman"/>
          <w:sz w:val="24"/>
          <w:szCs w:val="24"/>
        </w:rPr>
        <w:t>e zákonem o dani z přidané hodnoty</w:t>
      </w:r>
      <w:r w:rsidRPr="001D1B52">
        <w:rPr>
          <w:rFonts w:ascii="Times New Roman" w:hAnsi="Times New Roman"/>
          <w:sz w:val="24"/>
          <w:szCs w:val="24"/>
        </w:rPr>
        <w:t xml:space="preserve"> způsobem umožňujícím dálkový přístup skutečnost, že zhotovitel je nespolehlivým plátcem, nebo má-li být platba za zdanitelné plnění uskutečněné zhotovitelem (plátcem DPH) v</w:t>
      </w:r>
      <w:r>
        <w:rPr>
          <w:rFonts w:ascii="Times New Roman" w:hAnsi="Times New Roman"/>
          <w:sz w:val="24"/>
          <w:szCs w:val="24"/>
        </w:rPr>
        <w:t> </w:t>
      </w:r>
      <w:r w:rsidRPr="001D1B52">
        <w:rPr>
          <w:rFonts w:ascii="Times New Roman" w:hAnsi="Times New Roman"/>
          <w:sz w:val="24"/>
          <w:szCs w:val="24"/>
        </w:rPr>
        <w:t>tuzemsku poskytnuta zcela nebo zčásti bezhotovostním převodem na účet vedený poskytovatelem platebních služeb mimo tuzemsko, je objednatel oprávněn zadržet z každé fakturované platby za poskytnuté zdanitelné plnění daň z přidané hodnoty a tuto (aniž k tomu bude vyzván jako ručitel) uhradit za zhotovitele příslušnému správci daně. Po provedení úhrady daně z přidané hodnoty příslušnému správci daně je úhrada zdanitelného plnění zhotoviteli bez příslušné daně z přidané hodnoty (tj. pouze základu daně) smluvními stranami považována za řádnou úhradu dle této smlouvy (tj. základu daně i výše daně z přidané hodnoty), a zhotoviteli nevzniká žádný nárok na úhradu případných úroků z prodlení, penále, náhrady škody nebo jakýchkoli dalších sankcí vůči objednateli, a to ani v případě, že by mu podobné sankce byly vyměřeny správcem daně.</w:t>
      </w:r>
    </w:p>
    <w:p w14:paraId="61F45079" w14:textId="77777777" w:rsidR="00F74885" w:rsidRPr="00B57AD7" w:rsidRDefault="00F74885" w:rsidP="006F7A9C">
      <w:pPr>
        <w:keepNext/>
        <w:spacing w:before="480"/>
        <w:jc w:val="both"/>
        <w:rPr>
          <w:rFonts w:ascii="Times New Roman" w:hAnsi="Times New Roman"/>
          <w:b/>
          <w:sz w:val="24"/>
          <w:szCs w:val="24"/>
        </w:rPr>
      </w:pPr>
      <w:r w:rsidRPr="00B57AD7">
        <w:rPr>
          <w:rFonts w:ascii="Times New Roman" w:hAnsi="Times New Roman"/>
          <w:b/>
          <w:sz w:val="24"/>
          <w:szCs w:val="24"/>
        </w:rPr>
        <w:t xml:space="preserve">VI. </w:t>
      </w:r>
      <w:r>
        <w:rPr>
          <w:rFonts w:ascii="Times New Roman" w:hAnsi="Times New Roman"/>
          <w:b/>
          <w:sz w:val="24"/>
          <w:szCs w:val="24"/>
        </w:rPr>
        <w:t>STAVENIŠTĚ</w:t>
      </w:r>
    </w:p>
    <w:p w14:paraId="74C02C9D" w14:textId="77777777" w:rsidR="00F74885" w:rsidRPr="009077DD" w:rsidRDefault="00F74885" w:rsidP="006F7A9C">
      <w:pPr>
        <w:pStyle w:val="Zkladntext"/>
        <w:keepNext/>
        <w:spacing w:before="240"/>
        <w:rPr>
          <w:rFonts w:ascii="Times New Roman" w:hAnsi="Times New Roman"/>
          <w:sz w:val="24"/>
          <w:szCs w:val="24"/>
        </w:rPr>
      </w:pPr>
      <w:r w:rsidRPr="003135D7">
        <w:rPr>
          <w:rFonts w:ascii="Times New Roman" w:hAnsi="Times New Roman"/>
          <w:sz w:val="24"/>
          <w:szCs w:val="24"/>
        </w:rPr>
        <w:t xml:space="preserve">VI.1. </w:t>
      </w:r>
      <w:r>
        <w:rPr>
          <w:rFonts w:ascii="Times New Roman" w:hAnsi="Times New Roman"/>
          <w:sz w:val="24"/>
          <w:szCs w:val="24"/>
        </w:rPr>
        <w:t xml:space="preserve">Staveništěm se rozumí soubor nemovitostí nezbytných k řádnému a včasnému provedení díla sjednaným, jinak obvyklým způsobem. Objednatel předá zhotoviteli staveniště prosté soukromých práv třetích osob, která by bránila provedení díla, </w:t>
      </w:r>
      <w:r w:rsidRPr="00B87690">
        <w:rPr>
          <w:rFonts w:ascii="Times New Roman" w:hAnsi="Times New Roman"/>
          <w:sz w:val="24"/>
          <w:szCs w:val="24"/>
        </w:rPr>
        <w:t>do 7 dnů od uzavření této smlouvy. Je-li v daném případě potřeba zařídit na příslušném úřadu zábor veřejného prostranství, zvláštní užívání pozemní komunikace, či jakoukoliv obdobnou záležitost</w:t>
      </w:r>
      <w:r w:rsidRPr="009077DD">
        <w:rPr>
          <w:rFonts w:ascii="Times New Roman" w:hAnsi="Times New Roman"/>
          <w:sz w:val="24"/>
          <w:szCs w:val="24"/>
        </w:rPr>
        <w:t xml:space="preserve">, zařídí ji zhotovitel, aniž by tím byly dotčeny lhůty dle této smlouvy. Smluvní vztah k objednateli, je-li </w:t>
      </w:r>
      <w:r w:rsidRPr="009077DD">
        <w:rPr>
          <w:rFonts w:ascii="Times New Roman" w:hAnsi="Times New Roman"/>
          <w:sz w:val="24"/>
          <w:szCs w:val="24"/>
        </w:rPr>
        <w:lastRenderedPageBreak/>
        <w:t>objednatel vlastníkem dotčeného pozemku, prokáže zhotovitel na příslušném úřadu touto smlouvou, případně též předávacím protokolem.</w:t>
      </w:r>
    </w:p>
    <w:p w14:paraId="0B7C6A24" w14:textId="77777777" w:rsidR="00F74885" w:rsidRPr="003135D7" w:rsidRDefault="00F74885" w:rsidP="006F7A9C">
      <w:pPr>
        <w:pStyle w:val="Zkladntext"/>
        <w:spacing w:before="240"/>
        <w:rPr>
          <w:rFonts w:ascii="Times New Roman" w:hAnsi="Times New Roman"/>
          <w:sz w:val="24"/>
          <w:szCs w:val="24"/>
        </w:rPr>
      </w:pPr>
      <w:r w:rsidRPr="003135D7">
        <w:rPr>
          <w:rFonts w:ascii="Times New Roman" w:hAnsi="Times New Roman"/>
          <w:sz w:val="24"/>
          <w:szCs w:val="24"/>
        </w:rPr>
        <w:t xml:space="preserve">VI.2. </w:t>
      </w:r>
      <w:r>
        <w:rPr>
          <w:rFonts w:ascii="Times New Roman" w:hAnsi="Times New Roman"/>
          <w:sz w:val="24"/>
          <w:szCs w:val="24"/>
        </w:rPr>
        <w:t xml:space="preserve">Zhotovitel je oprávněn užívat staveniště od jeho převzetí po dobu provádění díla v souladu s touto smlouvou. </w:t>
      </w:r>
    </w:p>
    <w:p w14:paraId="3F009828" w14:textId="77777777" w:rsidR="00F74885" w:rsidRDefault="00F74885" w:rsidP="006F7A9C">
      <w:pPr>
        <w:pStyle w:val="Zkladntext"/>
        <w:spacing w:before="240"/>
        <w:rPr>
          <w:rFonts w:ascii="Times New Roman" w:hAnsi="Times New Roman"/>
          <w:sz w:val="24"/>
          <w:szCs w:val="24"/>
        </w:rPr>
      </w:pPr>
      <w:r w:rsidRPr="003135D7">
        <w:rPr>
          <w:rFonts w:ascii="Times New Roman" w:hAnsi="Times New Roman"/>
          <w:sz w:val="24"/>
          <w:szCs w:val="24"/>
        </w:rPr>
        <w:t xml:space="preserve">VI.3. </w:t>
      </w:r>
      <w:r>
        <w:rPr>
          <w:rFonts w:ascii="Times New Roman" w:hAnsi="Times New Roman"/>
          <w:sz w:val="24"/>
          <w:szCs w:val="24"/>
        </w:rPr>
        <w:t>Zhotovitel provede veškerá bezpečnostní, hygienická, ochranná a jiná opatření na staveništi předepsaná platnými a účinnými právními předpisy.</w:t>
      </w:r>
    </w:p>
    <w:p w14:paraId="14DA0F66" w14:textId="77777777" w:rsidR="00F74885" w:rsidRPr="009077DD" w:rsidRDefault="00F74885" w:rsidP="004B1FF6">
      <w:pPr>
        <w:pStyle w:val="Zkladntext"/>
        <w:spacing w:before="240"/>
        <w:rPr>
          <w:rFonts w:ascii="Times New Roman" w:hAnsi="Times New Roman"/>
          <w:sz w:val="24"/>
          <w:szCs w:val="24"/>
        </w:rPr>
      </w:pPr>
      <w:bookmarkStart w:id="2" w:name="_Hlk507587644"/>
      <w:r w:rsidRPr="009077DD">
        <w:rPr>
          <w:rFonts w:ascii="Times New Roman" w:hAnsi="Times New Roman"/>
          <w:sz w:val="24"/>
          <w:szCs w:val="24"/>
        </w:rPr>
        <w:t xml:space="preserve">VI.4. Objednatel svým nákladem zajistí činnost koordinátora BOZP na pracovišti. Zařízení staveniště zabezpečuje zhotovitel v souladu se svými potřebami, dokumentací předanou objednatelem a s požadavky objednatele. Zhotovitel je povinen zajistit v rámci zařízení staveniště podmínky pro výkon funkce autorského dozoru projektanta (dále též jen „autorský dozor“), a technického dozoru investora a pro činnost koordinátora BOZP, a to v přiměřeném rozsahu. </w:t>
      </w:r>
    </w:p>
    <w:bookmarkEnd w:id="2"/>
    <w:p w14:paraId="0C8D7FDE" w14:textId="77777777" w:rsidR="00F74885" w:rsidRPr="00B57AD7" w:rsidRDefault="00F74885" w:rsidP="006F7A9C">
      <w:pPr>
        <w:keepNext/>
        <w:spacing w:before="480"/>
        <w:jc w:val="both"/>
        <w:rPr>
          <w:rFonts w:ascii="Times New Roman" w:hAnsi="Times New Roman"/>
          <w:b/>
          <w:sz w:val="24"/>
          <w:szCs w:val="24"/>
        </w:rPr>
      </w:pPr>
      <w:r w:rsidRPr="00B57AD7">
        <w:rPr>
          <w:rFonts w:ascii="Times New Roman" w:hAnsi="Times New Roman"/>
          <w:b/>
          <w:sz w:val="24"/>
          <w:szCs w:val="24"/>
        </w:rPr>
        <w:t>VI</w:t>
      </w:r>
      <w:r>
        <w:rPr>
          <w:rFonts w:ascii="Times New Roman" w:hAnsi="Times New Roman"/>
          <w:b/>
          <w:sz w:val="24"/>
          <w:szCs w:val="24"/>
        </w:rPr>
        <w:t>I</w:t>
      </w:r>
      <w:r w:rsidRPr="00B57AD7">
        <w:rPr>
          <w:rFonts w:ascii="Times New Roman" w:hAnsi="Times New Roman"/>
          <w:b/>
          <w:sz w:val="24"/>
          <w:szCs w:val="24"/>
        </w:rPr>
        <w:t>. PROVÁDĚNÍ DÍLA</w:t>
      </w:r>
    </w:p>
    <w:p w14:paraId="2B6F29E3" w14:textId="77777777" w:rsidR="00F74885" w:rsidRPr="003135D7" w:rsidRDefault="00F74885" w:rsidP="006F7A9C">
      <w:pPr>
        <w:pStyle w:val="Zkladntext"/>
        <w:keepNext/>
        <w:spacing w:before="240"/>
        <w:rPr>
          <w:rFonts w:ascii="Times New Roman" w:hAnsi="Times New Roman"/>
          <w:bCs/>
          <w:sz w:val="24"/>
          <w:szCs w:val="24"/>
        </w:rPr>
      </w:pPr>
      <w:r w:rsidRPr="003135D7">
        <w:rPr>
          <w:rFonts w:ascii="Times New Roman" w:hAnsi="Times New Roman"/>
          <w:bCs/>
          <w:sz w:val="24"/>
          <w:szCs w:val="24"/>
        </w:rPr>
        <w:t>VI</w:t>
      </w:r>
      <w:r>
        <w:rPr>
          <w:rFonts w:ascii="Times New Roman" w:hAnsi="Times New Roman"/>
          <w:bCs/>
          <w:sz w:val="24"/>
          <w:szCs w:val="24"/>
        </w:rPr>
        <w:t>I</w:t>
      </w:r>
      <w:r w:rsidRPr="003135D7">
        <w:rPr>
          <w:rFonts w:ascii="Times New Roman" w:hAnsi="Times New Roman"/>
          <w:bCs/>
          <w:sz w:val="24"/>
          <w:szCs w:val="24"/>
        </w:rPr>
        <w:t xml:space="preserve">.1. </w:t>
      </w:r>
      <w:r>
        <w:rPr>
          <w:rFonts w:ascii="Times New Roman" w:hAnsi="Times New Roman"/>
          <w:bCs/>
          <w:sz w:val="24"/>
          <w:szCs w:val="24"/>
        </w:rPr>
        <w:t xml:space="preserve">Zhotovitel provede dílo s potřebnou péčí a obstará vše, co je k provedení díla potřeba. </w:t>
      </w:r>
      <w:r w:rsidRPr="003135D7">
        <w:rPr>
          <w:rFonts w:ascii="Times New Roman" w:hAnsi="Times New Roman"/>
          <w:bCs/>
          <w:sz w:val="24"/>
          <w:szCs w:val="24"/>
        </w:rPr>
        <w:t>Při provádění díla bude zhotovitel dodržovat platné a účinné právní předpisy</w:t>
      </w:r>
      <w:r>
        <w:rPr>
          <w:rFonts w:ascii="Times New Roman" w:hAnsi="Times New Roman"/>
          <w:bCs/>
          <w:sz w:val="24"/>
          <w:szCs w:val="24"/>
        </w:rPr>
        <w:t>, podmínky všech</w:t>
      </w:r>
      <w:r w:rsidRPr="003135D7">
        <w:rPr>
          <w:rFonts w:ascii="Times New Roman" w:hAnsi="Times New Roman"/>
          <w:bCs/>
          <w:sz w:val="24"/>
          <w:szCs w:val="24"/>
        </w:rPr>
        <w:t xml:space="preserve"> veřejnoprávních orgánů</w:t>
      </w:r>
      <w:r>
        <w:rPr>
          <w:rFonts w:ascii="Times New Roman" w:hAnsi="Times New Roman"/>
          <w:bCs/>
          <w:sz w:val="24"/>
          <w:szCs w:val="24"/>
        </w:rPr>
        <w:t xml:space="preserve">, zahrnuté do jejich souhlasů, rozhodnutí a stanovisek. </w:t>
      </w:r>
    </w:p>
    <w:p w14:paraId="62A6B2D1" w14:textId="77777777" w:rsidR="00F74885" w:rsidRPr="003135D7" w:rsidRDefault="00F74885" w:rsidP="006F7A9C">
      <w:pPr>
        <w:pStyle w:val="Zkladntext"/>
        <w:spacing w:before="240"/>
        <w:rPr>
          <w:rFonts w:ascii="Times New Roman" w:hAnsi="Times New Roman"/>
          <w:bCs/>
          <w:sz w:val="24"/>
          <w:szCs w:val="24"/>
        </w:rPr>
      </w:pPr>
      <w:r w:rsidRPr="003135D7">
        <w:rPr>
          <w:rFonts w:ascii="Times New Roman" w:hAnsi="Times New Roman"/>
          <w:bCs/>
          <w:sz w:val="24"/>
          <w:szCs w:val="24"/>
        </w:rPr>
        <w:t>VI</w:t>
      </w:r>
      <w:r>
        <w:rPr>
          <w:rFonts w:ascii="Times New Roman" w:hAnsi="Times New Roman"/>
          <w:bCs/>
          <w:sz w:val="24"/>
          <w:szCs w:val="24"/>
        </w:rPr>
        <w:t>I</w:t>
      </w:r>
      <w:r w:rsidRPr="003135D7">
        <w:rPr>
          <w:rFonts w:ascii="Times New Roman" w:hAnsi="Times New Roman"/>
          <w:bCs/>
          <w:sz w:val="24"/>
          <w:szCs w:val="24"/>
        </w:rPr>
        <w:t xml:space="preserve">.2. </w:t>
      </w:r>
      <w:r>
        <w:rPr>
          <w:rFonts w:ascii="Times New Roman" w:hAnsi="Times New Roman"/>
          <w:bCs/>
          <w:sz w:val="24"/>
          <w:szCs w:val="24"/>
        </w:rPr>
        <w:t>Zhotovitel je povinen provádět dílo osobně. Poddodávky, tedy účast jiných osob než zhotovitele a jeho zaměstnanců na provádění díla, se připouští pouze v rozsahu dle zadávací dokumentace.</w:t>
      </w:r>
    </w:p>
    <w:p w14:paraId="3026F576" w14:textId="77777777" w:rsidR="00F74885" w:rsidRDefault="00F74885" w:rsidP="006F7A9C">
      <w:pPr>
        <w:pStyle w:val="Zkladntext"/>
        <w:spacing w:before="240"/>
        <w:rPr>
          <w:rFonts w:ascii="Times New Roman" w:hAnsi="Times New Roman"/>
          <w:bCs/>
          <w:sz w:val="24"/>
          <w:szCs w:val="24"/>
        </w:rPr>
      </w:pPr>
      <w:r w:rsidRPr="003135D7">
        <w:rPr>
          <w:rFonts w:ascii="Times New Roman" w:hAnsi="Times New Roman"/>
          <w:bCs/>
          <w:sz w:val="24"/>
          <w:szCs w:val="24"/>
        </w:rPr>
        <w:t>VI</w:t>
      </w:r>
      <w:r>
        <w:rPr>
          <w:rFonts w:ascii="Times New Roman" w:hAnsi="Times New Roman"/>
          <w:bCs/>
          <w:sz w:val="24"/>
          <w:szCs w:val="24"/>
        </w:rPr>
        <w:t>I</w:t>
      </w:r>
      <w:r w:rsidRPr="003135D7">
        <w:rPr>
          <w:rFonts w:ascii="Times New Roman" w:hAnsi="Times New Roman"/>
          <w:bCs/>
          <w:sz w:val="24"/>
          <w:szCs w:val="24"/>
        </w:rPr>
        <w:t>.3.</w:t>
      </w:r>
      <w:r>
        <w:rPr>
          <w:rFonts w:ascii="Times New Roman" w:hAnsi="Times New Roman"/>
          <w:bCs/>
          <w:sz w:val="24"/>
          <w:szCs w:val="24"/>
        </w:rPr>
        <w:t xml:space="preserve"> Zhotovitel je povinen použít k provádění díla poddodavatele, prostřednictvím kterého prokázal splnění kvalifikace v zadávacím/výběrovém řízení, a to v rozsahu, ve kterém jeho prostřednictvím prokázal splnění kvalifikace. To neplatí, pokud prokáže splnění kvalifikace v předmětném rozsahu buďto nový poddodavatel, anebo sám zhotovitel.</w:t>
      </w:r>
    </w:p>
    <w:p w14:paraId="61A37B2B" w14:textId="77777777" w:rsidR="00F74885" w:rsidRPr="003135D7" w:rsidRDefault="00F74885" w:rsidP="006F7A9C">
      <w:pPr>
        <w:pStyle w:val="Zkladntext"/>
        <w:spacing w:before="240"/>
        <w:rPr>
          <w:rFonts w:ascii="Times New Roman" w:hAnsi="Times New Roman"/>
          <w:bCs/>
          <w:sz w:val="24"/>
          <w:szCs w:val="24"/>
        </w:rPr>
      </w:pPr>
      <w:r>
        <w:rPr>
          <w:rFonts w:ascii="Times New Roman" w:hAnsi="Times New Roman"/>
          <w:bCs/>
          <w:sz w:val="24"/>
          <w:szCs w:val="24"/>
        </w:rPr>
        <w:t xml:space="preserve">VII.4. </w:t>
      </w:r>
      <w:r w:rsidRPr="0072277A">
        <w:rPr>
          <w:rFonts w:ascii="Times New Roman" w:hAnsi="Times New Roman"/>
          <w:bCs/>
          <w:sz w:val="24"/>
          <w:szCs w:val="24"/>
        </w:rPr>
        <w:t xml:space="preserve">Zjistí-li zhotovitel při provádění díla skryté překážky týkající se místa, kde má být dílo provedeno, znemožňující </w:t>
      </w:r>
      <w:r>
        <w:rPr>
          <w:rFonts w:ascii="Times New Roman" w:hAnsi="Times New Roman"/>
          <w:bCs/>
          <w:sz w:val="24"/>
          <w:szCs w:val="24"/>
        </w:rPr>
        <w:t xml:space="preserve">(ať už fyzicky či po právní stránce) </w:t>
      </w:r>
      <w:r w:rsidRPr="0072277A">
        <w:rPr>
          <w:rFonts w:ascii="Times New Roman" w:hAnsi="Times New Roman"/>
          <w:bCs/>
          <w:sz w:val="24"/>
          <w:szCs w:val="24"/>
        </w:rPr>
        <w:t xml:space="preserve">provést dílo dohodnutým způsobem, oznámí to bez zbytečného odkladu objednateli </w:t>
      </w:r>
      <w:r>
        <w:rPr>
          <w:rFonts w:ascii="Times New Roman" w:hAnsi="Times New Roman"/>
          <w:bCs/>
          <w:sz w:val="24"/>
          <w:szCs w:val="24"/>
        </w:rPr>
        <w:t xml:space="preserve">e-mailem a zápisem do stavebního deníku </w:t>
      </w:r>
      <w:r w:rsidRPr="0072277A">
        <w:rPr>
          <w:rFonts w:ascii="Times New Roman" w:hAnsi="Times New Roman"/>
          <w:bCs/>
          <w:sz w:val="24"/>
          <w:szCs w:val="24"/>
        </w:rPr>
        <w:t xml:space="preserve">a navrhne mu změnu </w:t>
      </w:r>
      <w:r>
        <w:rPr>
          <w:rFonts w:ascii="Times New Roman" w:hAnsi="Times New Roman"/>
          <w:bCs/>
          <w:sz w:val="24"/>
          <w:szCs w:val="24"/>
        </w:rPr>
        <w:t>smlouvy</w:t>
      </w:r>
      <w:r w:rsidRPr="0072277A">
        <w:rPr>
          <w:rFonts w:ascii="Times New Roman" w:hAnsi="Times New Roman"/>
          <w:bCs/>
          <w:sz w:val="24"/>
          <w:szCs w:val="24"/>
        </w:rPr>
        <w:t xml:space="preserve">. Do </w:t>
      </w:r>
      <w:r>
        <w:rPr>
          <w:rFonts w:ascii="Times New Roman" w:hAnsi="Times New Roman"/>
          <w:bCs/>
          <w:sz w:val="24"/>
          <w:szCs w:val="24"/>
        </w:rPr>
        <w:t>doby uzavření dodatku k této smlouvě</w:t>
      </w:r>
      <w:r w:rsidRPr="0072277A">
        <w:rPr>
          <w:rFonts w:ascii="Times New Roman" w:hAnsi="Times New Roman"/>
          <w:bCs/>
          <w:sz w:val="24"/>
          <w:szCs w:val="24"/>
        </w:rPr>
        <w:t xml:space="preserve"> může </w:t>
      </w:r>
      <w:r>
        <w:rPr>
          <w:rFonts w:ascii="Times New Roman" w:hAnsi="Times New Roman"/>
          <w:bCs/>
          <w:sz w:val="24"/>
          <w:szCs w:val="24"/>
        </w:rPr>
        <w:t>zhotovitel</w:t>
      </w:r>
      <w:r w:rsidRPr="0072277A">
        <w:rPr>
          <w:rFonts w:ascii="Times New Roman" w:hAnsi="Times New Roman"/>
          <w:bCs/>
          <w:sz w:val="24"/>
          <w:szCs w:val="24"/>
        </w:rPr>
        <w:t xml:space="preserve"> provádění </w:t>
      </w:r>
      <w:r>
        <w:rPr>
          <w:rFonts w:ascii="Times New Roman" w:hAnsi="Times New Roman"/>
          <w:bCs/>
          <w:sz w:val="24"/>
          <w:szCs w:val="24"/>
        </w:rPr>
        <w:t xml:space="preserve">díla </w:t>
      </w:r>
      <w:r w:rsidRPr="0072277A">
        <w:rPr>
          <w:rFonts w:ascii="Times New Roman" w:hAnsi="Times New Roman"/>
          <w:bCs/>
          <w:sz w:val="24"/>
          <w:szCs w:val="24"/>
        </w:rPr>
        <w:t>přerušit.</w:t>
      </w:r>
      <w:r>
        <w:rPr>
          <w:rFonts w:ascii="Times New Roman" w:hAnsi="Times New Roman"/>
          <w:bCs/>
          <w:sz w:val="24"/>
          <w:szCs w:val="24"/>
        </w:rPr>
        <w:t xml:space="preserve"> </w:t>
      </w:r>
      <w:r w:rsidRPr="00F60097">
        <w:rPr>
          <w:rFonts w:ascii="Times New Roman" w:hAnsi="Times New Roman"/>
          <w:bCs/>
          <w:sz w:val="24"/>
          <w:szCs w:val="24"/>
        </w:rPr>
        <w:t>Nedohodnou-li se strany na změně smlouvy v přiměřené lhůtě, může kterákoli z nich od smlouvy odstoupit. Zhotovitel má právo na cenu za část díla provedenou do doby, než překážku mohl při vynaložení potřebné péče odhalit.</w:t>
      </w:r>
    </w:p>
    <w:p w14:paraId="57B90F84" w14:textId="77777777" w:rsidR="00F74885" w:rsidRDefault="00F74885" w:rsidP="006F7A9C">
      <w:pPr>
        <w:pStyle w:val="Zkladntext"/>
        <w:spacing w:before="240"/>
        <w:rPr>
          <w:rFonts w:ascii="Times New Roman" w:hAnsi="Times New Roman"/>
          <w:bCs/>
          <w:sz w:val="24"/>
          <w:szCs w:val="24"/>
        </w:rPr>
      </w:pPr>
      <w:r w:rsidRPr="003135D7">
        <w:rPr>
          <w:rFonts w:ascii="Times New Roman" w:hAnsi="Times New Roman"/>
          <w:bCs/>
          <w:sz w:val="24"/>
          <w:szCs w:val="24"/>
        </w:rPr>
        <w:t>VI</w:t>
      </w:r>
      <w:r>
        <w:rPr>
          <w:rFonts w:ascii="Times New Roman" w:hAnsi="Times New Roman"/>
          <w:bCs/>
          <w:sz w:val="24"/>
          <w:szCs w:val="24"/>
        </w:rPr>
        <w:t>I</w:t>
      </w:r>
      <w:r w:rsidRPr="003135D7">
        <w:rPr>
          <w:rFonts w:ascii="Times New Roman" w:hAnsi="Times New Roman"/>
          <w:bCs/>
          <w:sz w:val="24"/>
          <w:szCs w:val="24"/>
        </w:rPr>
        <w:t>.</w:t>
      </w:r>
      <w:r>
        <w:rPr>
          <w:rFonts w:ascii="Times New Roman" w:hAnsi="Times New Roman"/>
          <w:bCs/>
          <w:sz w:val="24"/>
          <w:szCs w:val="24"/>
        </w:rPr>
        <w:t>5</w:t>
      </w:r>
      <w:r w:rsidRPr="003135D7">
        <w:rPr>
          <w:rFonts w:ascii="Times New Roman" w:hAnsi="Times New Roman"/>
          <w:bCs/>
          <w:sz w:val="24"/>
          <w:szCs w:val="24"/>
        </w:rPr>
        <w:t xml:space="preserve">. </w:t>
      </w:r>
      <w:r>
        <w:rPr>
          <w:rFonts w:ascii="Times New Roman" w:hAnsi="Times New Roman"/>
          <w:bCs/>
          <w:sz w:val="24"/>
          <w:szCs w:val="24"/>
        </w:rPr>
        <w:t xml:space="preserve">Zhotovitel je oprávněn postupovat při provádění díla zásadně samostatně, a odpovídá tak za všechny škody, které při realizaci díla způsobí objednateli nebo jiným osobám. Zhotovitel je povinen umožnit objednateli kdykoliv vstup na staveniště a kontrolu prováděných prací. Příkazy objednatele je zhotovitel vázán jen směřují-li k řádnému plnění jeho zákonných a smluvních povinností. Příkazy a požadavky zástupce objednatele ve věcech technických, osoby vykonávající technický dozor investora </w:t>
      </w:r>
      <w:r w:rsidRPr="00B36C28">
        <w:rPr>
          <w:rFonts w:ascii="Times New Roman" w:hAnsi="Times New Roman"/>
          <w:sz w:val="24"/>
          <w:szCs w:val="24"/>
        </w:rPr>
        <w:t>(dále též jen „TDI“)</w:t>
      </w:r>
      <w:r>
        <w:rPr>
          <w:rFonts w:ascii="Times New Roman" w:hAnsi="Times New Roman"/>
          <w:bCs/>
          <w:sz w:val="24"/>
          <w:szCs w:val="24"/>
        </w:rPr>
        <w:t xml:space="preserve">, osoby vykonávající autorský dozor a koordinátora BOZP se považují za příkazy a požadavky objednatele. </w:t>
      </w:r>
      <w:r w:rsidRPr="009077DD">
        <w:rPr>
          <w:rFonts w:ascii="Times New Roman" w:hAnsi="Times New Roman"/>
          <w:bCs/>
          <w:sz w:val="24"/>
          <w:szCs w:val="24"/>
        </w:rPr>
        <w:t xml:space="preserve">Pokud objednatel neuvedl v úvodu této smlouvy informaci o TDI, platí, že jeho zástupce ve věcech technických současně plní veškeré úkoly TDI. Zhotovitel prohlašuje, že TDI není osobou jemu blízkou </w:t>
      </w:r>
      <w:r>
        <w:rPr>
          <w:rFonts w:ascii="Times New Roman" w:hAnsi="Times New Roman"/>
          <w:bCs/>
          <w:sz w:val="24"/>
          <w:szCs w:val="24"/>
        </w:rPr>
        <w:t>či s ním propojenou a že v případě změny TDI dá bez zbytečného odkladu vědět objednateli, zda uvedené platí i ve vztahu k novému TDI.</w:t>
      </w:r>
    </w:p>
    <w:p w14:paraId="71950E32" w14:textId="77777777" w:rsidR="00F74885" w:rsidRDefault="00F74885" w:rsidP="006F7A9C">
      <w:pPr>
        <w:pStyle w:val="Zkladntext"/>
        <w:spacing w:before="240"/>
        <w:rPr>
          <w:rFonts w:ascii="Times New Roman" w:hAnsi="Times New Roman"/>
          <w:bCs/>
          <w:sz w:val="24"/>
          <w:szCs w:val="24"/>
        </w:rPr>
      </w:pPr>
      <w:r>
        <w:rPr>
          <w:rFonts w:ascii="Times New Roman" w:hAnsi="Times New Roman"/>
          <w:bCs/>
          <w:sz w:val="24"/>
          <w:szCs w:val="24"/>
        </w:rPr>
        <w:lastRenderedPageBreak/>
        <w:t xml:space="preserve">VII.6. Objednatel je oprávněn nařídit přerušení prací zhotovitele, je-li ohrožena bezpečnost realizace díla. </w:t>
      </w:r>
    </w:p>
    <w:p w14:paraId="7E4E8CCC" w14:textId="77777777" w:rsidR="00F74885" w:rsidRPr="00F939D5" w:rsidRDefault="00F74885" w:rsidP="006F7A9C">
      <w:pPr>
        <w:pStyle w:val="Zkladntext"/>
        <w:spacing w:before="240"/>
        <w:rPr>
          <w:rFonts w:ascii="Times New Roman" w:hAnsi="Times New Roman"/>
          <w:bCs/>
          <w:sz w:val="24"/>
          <w:szCs w:val="24"/>
        </w:rPr>
      </w:pPr>
      <w:r>
        <w:rPr>
          <w:rFonts w:ascii="Times New Roman" w:hAnsi="Times New Roman"/>
          <w:bCs/>
          <w:sz w:val="24"/>
          <w:szCs w:val="24"/>
        </w:rPr>
        <w:t xml:space="preserve">VII.7. Zhotovitel je povinen nejméně </w:t>
      </w:r>
      <w:r w:rsidRPr="009077DD">
        <w:rPr>
          <w:rFonts w:ascii="Times New Roman" w:hAnsi="Times New Roman"/>
          <w:bCs/>
          <w:sz w:val="24"/>
          <w:szCs w:val="24"/>
        </w:rPr>
        <w:t xml:space="preserve">tři pracovní dny předem </w:t>
      </w:r>
      <w:r>
        <w:rPr>
          <w:rFonts w:ascii="Times New Roman" w:hAnsi="Times New Roman"/>
          <w:bCs/>
          <w:sz w:val="24"/>
          <w:szCs w:val="24"/>
        </w:rPr>
        <w:t xml:space="preserve">vyzvat objednatele, jeho zástupce ve věcech technických nebo TDI ke kontrole prací, které budou zakryty, </w:t>
      </w:r>
      <w:r w:rsidRPr="00F939D5">
        <w:rPr>
          <w:rFonts w:ascii="Times New Roman" w:hAnsi="Times New Roman"/>
          <w:bCs/>
          <w:sz w:val="24"/>
          <w:szCs w:val="24"/>
        </w:rPr>
        <w:t xml:space="preserve">a to zápisem ve stavebním deníku a e-mailem. Nesplní-li zhotovitel tuto povinnost včas a řádně, je povinen na žádost objednatele zakryté práce na vlastní náklady odkrýt. </w:t>
      </w:r>
    </w:p>
    <w:p w14:paraId="267C5909" w14:textId="77777777" w:rsidR="00F74885" w:rsidRDefault="00F74885" w:rsidP="006F7A9C">
      <w:pPr>
        <w:pStyle w:val="Zkladntext"/>
        <w:spacing w:before="240"/>
        <w:rPr>
          <w:rFonts w:ascii="Times New Roman" w:hAnsi="Times New Roman"/>
          <w:bCs/>
          <w:sz w:val="24"/>
          <w:szCs w:val="24"/>
        </w:rPr>
      </w:pPr>
      <w:r>
        <w:rPr>
          <w:rFonts w:ascii="Times New Roman" w:hAnsi="Times New Roman"/>
          <w:bCs/>
          <w:sz w:val="24"/>
          <w:szCs w:val="24"/>
        </w:rPr>
        <w:t>VII.8. V případě, že se za objednatele ke kontrole prací, které mají být zakryty, bez předchozí omluvy nikdo nedostaví, má se za to, že kontrola se nepožaduje, a zhotovitel bude oprávněn pokračovat v provádění prací. Bude-li však objednatel dodatečně požadovat jejich odkrytí, je zhotovitel povinen toto odkrytí provést dodatečně, ale je oprávněn žádat úměrné prodloužení termínu a úhradu nákladů s tím spojených.</w:t>
      </w:r>
    </w:p>
    <w:p w14:paraId="0B70698B" w14:textId="77777777" w:rsidR="00F74885" w:rsidRDefault="00F74885" w:rsidP="006F7A9C">
      <w:pPr>
        <w:pStyle w:val="Zkladntext"/>
        <w:spacing w:before="240"/>
        <w:rPr>
          <w:rFonts w:ascii="Times New Roman" w:hAnsi="Times New Roman"/>
          <w:bCs/>
          <w:sz w:val="24"/>
          <w:szCs w:val="24"/>
        </w:rPr>
      </w:pPr>
      <w:r>
        <w:rPr>
          <w:rFonts w:ascii="Times New Roman" w:hAnsi="Times New Roman"/>
          <w:bCs/>
          <w:sz w:val="24"/>
          <w:szCs w:val="24"/>
        </w:rPr>
        <w:t xml:space="preserve">VII.9. </w:t>
      </w:r>
      <w:r w:rsidRPr="00FC7464">
        <w:rPr>
          <w:rFonts w:ascii="Times New Roman" w:hAnsi="Times New Roman"/>
          <w:bCs/>
          <w:sz w:val="24"/>
          <w:szCs w:val="24"/>
        </w:rPr>
        <w:t xml:space="preserve">Jestliže </w:t>
      </w:r>
      <w:r>
        <w:rPr>
          <w:rFonts w:ascii="Times New Roman" w:hAnsi="Times New Roman"/>
          <w:bCs/>
          <w:sz w:val="24"/>
          <w:szCs w:val="24"/>
        </w:rPr>
        <w:t>objednatel, jeho zástupce ve věcech technických nebo TDI svou neúčast na kontrole omluví a požaduje-li dodatečnou kontrolu, je zhotovitel sice povinen mu vyhovět, ale je oprávněn žádat úměrné prodloužení termínu a úhradu nákladů s tím spojených.</w:t>
      </w:r>
    </w:p>
    <w:p w14:paraId="728DA09B" w14:textId="77777777" w:rsidR="00F74885" w:rsidRDefault="00F74885" w:rsidP="006F7A9C">
      <w:pPr>
        <w:pStyle w:val="Zkladntext"/>
        <w:spacing w:before="240"/>
        <w:rPr>
          <w:rFonts w:ascii="Times New Roman" w:hAnsi="Times New Roman"/>
          <w:bCs/>
          <w:sz w:val="24"/>
          <w:szCs w:val="24"/>
        </w:rPr>
      </w:pPr>
      <w:r>
        <w:rPr>
          <w:rFonts w:ascii="Times New Roman" w:hAnsi="Times New Roman"/>
          <w:bCs/>
          <w:sz w:val="24"/>
          <w:szCs w:val="24"/>
        </w:rPr>
        <w:t xml:space="preserve">VII.10. </w:t>
      </w:r>
      <w:r w:rsidRPr="003135D7">
        <w:rPr>
          <w:rFonts w:ascii="Times New Roman" w:hAnsi="Times New Roman"/>
          <w:sz w:val="24"/>
          <w:szCs w:val="24"/>
        </w:rPr>
        <w:t xml:space="preserve">Na případných změnách </w:t>
      </w:r>
      <w:r>
        <w:rPr>
          <w:rFonts w:ascii="Times New Roman" w:hAnsi="Times New Roman"/>
          <w:sz w:val="24"/>
          <w:szCs w:val="24"/>
        </w:rPr>
        <w:t>termínu provedení díla</w:t>
      </w:r>
      <w:r w:rsidRPr="003135D7">
        <w:rPr>
          <w:rFonts w:ascii="Times New Roman" w:hAnsi="Times New Roman"/>
          <w:sz w:val="24"/>
          <w:szCs w:val="24"/>
        </w:rPr>
        <w:t xml:space="preserve"> </w:t>
      </w:r>
      <w:r>
        <w:rPr>
          <w:rFonts w:ascii="Times New Roman" w:hAnsi="Times New Roman"/>
          <w:sz w:val="24"/>
          <w:szCs w:val="24"/>
        </w:rPr>
        <w:t xml:space="preserve">a na úhradě nákladů v souladu s ustanoveními odstavců VII.8. a VII.9. </w:t>
      </w:r>
      <w:r w:rsidRPr="003135D7">
        <w:rPr>
          <w:rFonts w:ascii="Times New Roman" w:hAnsi="Times New Roman"/>
          <w:sz w:val="24"/>
          <w:szCs w:val="24"/>
        </w:rPr>
        <w:t xml:space="preserve">se smluvní strany </w:t>
      </w:r>
      <w:r>
        <w:rPr>
          <w:rFonts w:ascii="Times New Roman" w:hAnsi="Times New Roman"/>
          <w:sz w:val="24"/>
          <w:szCs w:val="24"/>
        </w:rPr>
        <w:t xml:space="preserve">zavazují dohodnout </w:t>
      </w:r>
      <w:r w:rsidRPr="003135D7">
        <w:rPr>
          <w:rFonts w:ascii="Times New Roman" w:hAnsi="Times New Roman"/>
          <w:sz w:val="24"/>
          <w:szCs w:val="24"/>
        </w:rPr>
        <w:t>formou dodatku k této smlouvě.</w:t>
      </w:r>
    </w:p>
    <w:p w14:paraId="3E575378" w14:textId="77777777" w:rsidR="00F74885" w:rsidRPr="00B57AD7" w:rsidRDefault="00F74885" w:rsidP="006F7A9C">
      <w:pPr>
        <w:keepNext/>
        <w:spacing w:before="480"/>
        <w:jc w:val="both"/>
        <w:rPr>
          <w:rFonts w:ascii="Times New Roman" w:hAnsi="Times New Roman"/>
          <w:b/>
          <w:sz w:val="24"/>
          <w:szCs w:val="24"/>
        </w:rPr>
      </w:pPr>
      <w:r w:rsidRPr="00B57AD7">
        <w:rPr>
          <w:rFonts w:ascii="Times New Roman" w:hAnsi="Times New Roman"/>
          <w:b/>
          <w:sz w:val="24"/>
          <w:szCs w:val="24"/>
        </w:rPr>
        <w:t>VII</w:t>
      </w:r>
      <w:r>
        <w:rPr>
          <w:rFonts w:ascii="Times New Roman" w:hAnsi="Times New Roman"/>
          <w:b/>
          <w:sz w:val="24"/>
          <w:szCs w:val="24"/>
        </w:rPr>
        <w:t>I</w:t>
      </w:r>
      <w:r w:rsidRPr="00B57AD7">
        <w:rPr>
          <w:rFonts w:ascii="Times New Roman" w:hAnsi="Times New Roman"/>
          <w:b/>
          <w:sz w:val="24"/>
          <w:szCs w:val="24"/>
        </w:rPr>
        <w:t>. PŘEDÁNÍ A PŘEVZETÍ DÍLA</w:t>
      </w:r>
      <w:r>
        <w:rPr>
          <w:rFonts w:ascii="Times New Roman" w:hAnsi="Times New Roman"/>
          <w:b/>
          <w:sz w:val="24"/>
          <w:szCs w:val="24"/>
        </w:rPr>
        <w:t xml:space="preserve"> NEBO JEHO ČÁSTI</w:t>
      </w:r>
    </w:p>
    <w:p w14:paraId="3729F17E" w14:textId="77777777" w:rsidR="00F74885" w:rsidRPr="00076772" w:rsidRDefault="00F74885" w:rsidP="006F7A9C">
      <w:pPr>
        <w:pStyle w:val="Zkladntext"/>
        <w:keepNext/>
        <w:spacing w:before="240"/>
        <w:rPr>
          <w:rFonts w:ascii="Times New Roman" w:hAnsi="Times New Roman"/>
          <w:sz w:val="24"/>
          <w:szCs w:val="24"/>
        </w:rPr>
      </w:pPr>
      <w:r w:rsidRPr="00076772">
        <w:rPr>
          <w:rFonts w:ascii="Times New Roman" w:hAnsi="Times New Roman"/>
          <w:sz w:val="24"/>
          <w:szCs w:val="24"/>
        </w:rPr>
        <w:t xml:space="preserve">VIII.1. Pořízení soupisu dokončených prací a jeho potvrzení zástupcem objednatele ve věcech technických či TDI za účelem pravidelné fakturace ve smyslu platebních podmínek není předáním a převzetím díla ve smyslu této části smlouvy. </w:t>
      </w:r>
    </w:p>
    <w:p w14:paraId="5F2252E0" w14:textId="77777777" w:rsidR="00F74885" w:rsidRDefault="00F74885" w:rsidP="006F7A9C">
      <w:pPr>
        <w:pStyle w:val="Zkladntext"/>
        <w:spacing w:before="240"/>
        <w:rPr>
          <w:rFonts w:ascii="Times New Roman" w:hAnsi="Times New Roman"/>
          <w:sz w:val="24"/>
          <w:szCs w:val="24"/>
        </w:rPr>
      </w:pPr>
      <w:r>
        <w:rPr>
          <w:rFonts w:ascii="Times New Roman" w:hAnsi="Times New Roman"/>
          <w:sz w:val="24"/>
          <w:szCs w:val="24"/>
        </w:rPr>
        <w:t xml:space="preserve">VIII.2. </w:t>
      </w:r>
      <w:r w:rsidRPr="009077DD">
        <w:rPr>
          <w:rFonts w:ascii="Times New Roman" w:hAnsi="Times New Roman"/>
          <w:sz w:val="24"/>
          <w:szCs w:val="24"/>
        </w:rPr>
        <w:t xml:space="preserve">Dílo bude předáno najednou jako celek, a veškeré případné zmínky o předání části díla kdekoliv v této smlouvě je tedy třeba považovat za irelevantní. </w:t>
      </w:r>
      <w:r>
        <w:rPr>
          <w:rFonts w:ascii="Times New Roman" w:hAnsi="Times New Roman"/>
          <w:sz w:val="24"/>
          <w:szCs w:val="24"/>
        </w:rPr>
        <w:t>Zhotovitel současně s předáním díla, nebo té které jeho části, předá objednateli veškeré doklady nutné pro kolaudaci či legální užívání díla, zejména doklady následující:</w:t>
      </w:r>
    </w:p>
    <w:p w14:paraId="42D24EFD" w14:textId="77777777" w:rsidR="00F74885" w:rsidRPr="00C10B3B" w:rsidRDefault="00F74885" w:rsidP="00F95EC1">
      <w:pPr>
        <w:numPr>
          <w:ilvl w:val="0"/>
          <w:numId w:val="6"/>
        </w:numPr>
        <w:tabs>
          <w:tab w:val="left" w:pos="0"/>
        </w:tabs>
        <w:ind w:left="714" w:hanging="357"/>
        <w:jc w:val="both"/>
        <w:rPr>
          <w:rFonts w:ascii="Times New Roman" w:hAnsi="Times New Roman"/>
          <w:color w:val="000000"/>
          <w:sz w:val="24"/>
          <w:szCs w:val="24"/>
        </w:rPr>
      </w:pPr>
      <w:r w:rsidRPr="00C10B3B">
        <w:rPr>
          <w:rFonts w:ascii="Times New Roman" w:hAnsi="Times New Roman"/>
          <w:color w:val="000000"/>
          <w:sz w:val="24"/>
          <w:szCs w:val="24"/>
        </w:rPr>
        <w:t>zápisy a osvědčení o provedených zkouškách použitých materiálů 2x,</w:t>
      </w:r>
    </w:p>
    <w:p w14:paraId="192D242B" w14:textId="77777777" w:rsidR="00F74885" w:rsidRPr="00C10B3B" w:rsidRDefault="00F74885" w:rsidP="00F95EC1">
      <w:pPr>
        <w:numPr>
          <w:ilvl w:val="0"/>
          <w:numId w:val="6"/>
        </w:numPr>
        <w:tabs>
          <w:tab w:val="left" w:pos="0"/>
        </w:tabs>
        <w:ind w:left="714" w:hanging="357"/>
        <w:jc w:val="both"/>
        <w:rPr>
          <w:rFonts w:ascii="Times New Roman" w:hAnsi="Times New Roman"/>
          <w:color w:val="000000"/>
          <w:sz w:val="24"/>
          <w:szCs w:val="24"/>
        </w:rPr>
      </w:pPr>
      <w:r w:rsidRPr="00C10B3B">
        <w:rPr>
          <w:rFonts w:ascii="Times New Roman" w:hAnsi="Times New Roman"/>
          <w:color w:val="000000"/>
          <w:sz w:val="24"/>
          <w:szCs w:val="24"/>
        </w:rPr>
        <w:t>zápisy o prověření prací a konstrukcí zakrytých v průběhu prací 2x,</w:t>
      </w:r>
    </w:p>
    <w:p w14:paraId="73D13A71" w14:textId="77777777" w:rsidR="00F74885" w:rsidRPr="00C10B3B" w:rsidRDefault="00F74885" w:rsidP="00F95EC1">
      <w:pPr>
        <w:numPr>
          <w:ilvl w:val="0"/>
          <w:numId w:val="6"/>
        </w:numPr>
        <w:tabs>
          <w:tab w:val="left" w:pos="0"/>
        </w:tabs>
        <w:ind w:left="714" w:hanging="357"/>
        <w:jc w:val="both"/>
        <w:rPr>
          <w:rFonts w:ascii="Times New Roman" w:hAnsi="Times New Roman"/>
          <w:color w:val="000000"/>
          <w:sz w:val="24"/>
          <w:szCs w:val="24"/>
        </w:rPr>
      </w:pPr>
      <w:r w:rsidRPr="00C10B3B">
        <w:rPr>
          <w:rFonts w:ascii="Times New Roman" w:hAnsi="Times New Roman"/>
          <w:color w:val="000000"/>
          <w:sz w:val="24"/>
          <w:szCs w:val="24"/>
        </w:rPr>
        <w:t>zápisy o vyzkoušení smontovaného zařízení a provedených revizních zkouškách 2x,</w:t>
      </w:r>
    </w:p>
    <w:p w14:paraId="3CBC036D" w14:textId="77777777" w:rsidR="00F74885" w:rsidRPr="00C10B3B" w:rsidRDefault="00F74885" w:rsidP="00F95EC1">
      <w:pPr>
        <w:numPr>
          <w:ilvl w:val="0"/>
          <w:numId w:val="6"/>
        </w:numPr>
        <w:tabs>
          <w:tab w:val="left" w:pos="0"/>
        </w:tabs>
        <w:ind w:left="714" w:hanging="357"/>
        <w:jc w:val="both"/>
        <w:rPr>
          <w:rFonts w:ascii="Times New Roman" w:hAnsi="Times New Roman"/>
          <w:color w:val="000000"/>
          <w:sz w:val="24"/>
          <w:szCs w:val="24"/>
        </w:rPr>
      </w:pPr>
      <w:r w:rsidRPr="00C10B3B">
        <w:rPr>
          <w:rFonts w:ascii="Times New Roman" w:hAnsi="Times New Roman"/>
          <w:color w:val="000000"/>
          <w:sz w:val="24"/>
          <w:szCs w:val="24"/>
        </w:rPr>
        <w:t>revizní zkoušky 2x,</w:t>
      </w:r>
    </w:p>
    <w:p w14:paraId="13DC488A" w14:textId="77777777" w:rsidR="00F74885" w:rsidRPr="00C10B3B" w:rsidRDefault="00F74885" w:rsidP="00F95EC1">
      <w:pPr>
        <w:numPr>
          <w:ilvl w:val="0"/>
          <w:numId w:val="6"/>
        </w:numPr>
        <w:tabs>
          <w:tab w:val="left" w:pos="0"/>
        </w:tabs>
        <w:ind w:left="714" w:hanging="357"/>
        <w:jc w:val="both"/>
        <w:rPr>
          <w:rFonts w:ascii="Times New Roman" w:hAnsi="Times New Roman"/>
          <w:color w:val="000000"/>
          <w:sz w:val="24"/>
          <w:szCs w:val="24"/>
        </w:rPr>
      </w:pPr>
      <w:r w:rsidRPr="00C10B3B">
        <w:rPr>
          <w:rFonts w:ascii="Times New Roman" w:hAnsi="Times New Roman"/>
          <w:color w:val="000000"/>
          <w:sz w:val="24"/>
          <w:szCs w:val="24"/>
        </w:rPr>
        <w:t>dokumentaci skutečného provedení díla 2x a 1x elektronicky ve formátu DWG a PDF,</w:t>
      </w:r>
    </w:p>
    <w:p w14:paraId="04D784BE" w14:textId="77777777" w:rsidR="00F74885" w:rsidRPr="00C10B3B" w:rsidRDefault="00F74885" w:rsidP="00F95EC1">
      <w:pPr>
        <w:numPr>
          <w:ilvl w:val="0"/>
          <w:numId w:val="6"/>
        </w:numPr>
        <w:tabs>
          <w:tab w:val="left" w:pos="0"/>
        </w:tabs>
        <w:ind w:left="714" w:hanging="357"/>
        <w:jc w:val="both"/>
        <w:rPr>
          <w:rFonts w:ascii="Times New Roman" w:hAnsi="Times New Roman"/>
          <w:color w:val="000000"/>
          <w:sz w:val="24"/>
          <w:szCs w:val="24"/>
        </w:rPr>
      </w:pPr>
      <w:r w:rsidRPr="00C10B3B">
        <w:rPr>
          <w:rFonts w:ascii="Times New Roman" w:hAnsi="Times New Roman"/>
          <w:color w:val="000000"/>
          <w:sz w:val="24"/>
          <w:szCs w:val="24"/>
        </w:rPr>
        <w:t>originál stavebního deníku,</w:t>
      </w:r>
    </w:p>
    <w:p w14:paraId="5B0C1FC0" w14:textId="77777777" w:rsidR="00F74885" w:rsidRPr="00C10B3B" w:rsidRDefault="00F74885" w:rsidP="00F95EC1">
      <w:pPr>
        <w:numPr>
          <w:ilvl w:val="0"/>
          <w:numId w:val="6"/>
        </w:numPr>
        <w:tabs>
          <w:tab w:val="left" w:pos="0"/>
        </w:tabs>
        <w:ind w:left="714" w:hanging="357"/>
        <w:jc w:val="both"/>
        <w:rPr>
          <w:rFonts w:ascii="Times New Roman" w:hAnsi="Times New Roman"/>
          <w:color w:val="000000"/>
          <w:sz w:val="24"/>
          <w:szCs w:val="24"/>
        </w:rPr>
      </w:pPr>
      <w:r w:rsidRPr="00C10B3B">
        <w:rPr>
          <w:rFonts w:ascii="Times New Roman" w:hAnsi="Times New Roman"/>
          <w:color w:val="000000"/>
          <w:sz w:val="24"/>
          <w:szCs w:val="24"/>
        </w:rPr>
        <w:t>dodací listy 2x,</w:t>
      </w:r>
    </w:p>
    <w:p w14:paraId="7B2AE176" w14:textId="77777777" w:rsidR="00F74885" w:rsidRPr="00C10B3B" w:rsidRDefault="00F74885" w:rsidP="00F95EC1">
      <w:pPr>
        <w:numPr>
          <w:ilvl w:val="0"/>
          <w:numId w:val="6"/>
        </w:numPr>
        <w:tabs>
          <w:tab w:val="left" w:pos="0"/>
        </w:tabs>
        <w:ind w:left="714" w:hanging="357"/>
        <w:jc w:val="both"/>
        <w:rPr>
          <w:rFonts w:ascii="Times New Roman" w:hAnsi="Times New Roman"/>
          <w:color w:val="000000"/>
          <w:sz w:val="24"/>
          <w:szCs w:val="24"/>
        </w:rPr>
      </w:pPr>
      <w:r w:rsidRPr="00C10B3B">
        <w:rPr>
          <w:rFonts w:ascii="Times New Roman" w:hAnsi="Times New Roman"/>
          <w:color w:val="000000"/>
          <w:sz w:val="24"/>
          <w:szCs w:val="24"/>
        </w:rPr>
        <w:t>záruční listy 2x,</w:t>
      </w:r>
    </w:p>
    <w:p w14:paraId="37186E78" w14:textId="77777777" w:rsidR="00F74885" w:rsidRPr="00C10B3B" w:rsidRDefault="00F74885" w:rsidP="00F95EC1">
      <w:pPr>
        <w:numPr>
          <w:ilvl w:val="0"/>
          <w:numId w:val="6"/>
        </w:numPr>
        <w:tabs>
          <w:tab w:val="left" w:pos="0"/>
        </w:tabs>
        <w:ind w:left="714" w:hanging="357"/>
        <w:jc w:val="both"/>
        <w:rPr>
          <w:rFonts w:ascii="Times New Roman" w:hAnsi="Times New Roman"/>
          <w:color w:val="000000"/>
          <w:sz w:val="24"/>
          <w:szCs w:val="24"/>
        </w:rPr>
      </w:pPr>
      <w:r w:rsidRPr="00C10B3B">
        <w:rPr>
          <w:rFonts w:ascii="Times New Roman" w:hAnsi="Times New Roman"/>
          <w:color w:val="000000"/>
          <w:sz w:val="24"/>
          <w:szCs w:val="24"/>
        </w:rPr>
        <w:t>veškeré další podklady a dokumenty potřebné pro provoz díla 2x,</w:t>
      </w:r>
    </w:p>
    <w:p w14:paraId="3F52BC26" w14:textId="77777777" w:rsidR="00F74885" w:rsidRPr="00C10B3B" w:rsidRDefault="00F74885" w:rsidP="00F95EC1">
      <w:pPr>
        <w:numPr>
          <w:ilvl w:val="0"/>
          <w:numId w:val="6"/>
        </w:numPr>
        <w:tabs>
          <w:tab w:val="left" w:pos="0"/>
        </w:tabs>
        <w:ind w:left="714" w:hanging="357"/>
        <w:jc w:val="both"/>
        <w:rPr>
          <w:rFonts w:ascii="Times New Roman" w:hAnsi="Times New Roman"/>
          <w:color w:val="000000"/>
          <w:sz w:val="24"/>
          <w:szCs w:val="24"/>
        </w:rPr>
      </w:pPr>
      <w:r w:rsidRPr="00C10B3B">
        <w:rPr>
          <w:rFonts w:ascii="Times New Roman" w:hAnsi="Times New Roman"/>
          <w:color w:val="000000"/>
          <w:sz w:val="24"/>
          <w:szCs w:val="24"/>
        </w:rPr>
        <w:t>evidenci škod na zdraví a majetku 2x,</w:t>
      </w:r>
    </w:p>
    <w:p w14:paraId="6408CD60" w14:textId="77777777" w:rsidR="00F74885" w:rsidRPr="00C10B3B" w:rsidRDefault="00F74885" w:rsidP="00F95EC1">
      <w:pPr>
        <w:numPr>
          <w:ilvl w:val="0"/>
          <w:numId w:val="6"/>
        </w:numPr>
        <w:tabs>
          <w:tab w:val="left" w:pos="0"/>
        </w:tabs>
        <w:ind w:left="714" w:hanging="357"/>
        <w:jc w:val="both"/>
        <w:rPr>
          <w:rFonts w:ascii="Times New Roman" w:hAnsi="Times New Roman"/>
          <w:color w:val="000000"/>
          <w:sz w:val="24"/>
          <w:szCs w:val="24"/>
        </w:rPr>
      </w:pPr>
      <w:r w:rsidRPr="00C10B3B">
        <w:rPr>
          <w:rFonts w:ascii="Times New Roman" w:hAnsi="Times New Roman"/>
          <w:color w:val="000000"/>
          <w:sz w:val="24"/>
          <w:szCs w:val="24"/>
        </w:rPr>
        <w:t>dokumentaci stavby a jiné doklady zapůjčené zhotoviteli objednatelem.</w:t>
      </w:r>
    </w:p>
    <w:p w14:paraId="40BBD855" w14:textId="77777777" w:rsidR="00F74885" w:rsidRPr="00F95EC1" w:rsidRDefault="00F74885" w:rsidP="00F95EC1">
      <w:pPr>
        <w:tabs>
          <w:tab w:val="left" w:pos="0"/>
        </w:tabs>
        <w:jc w:val="both"/>
        <w:rPr>
          <w:rFonts w:ascii="Times New Roman" w:hAnsi="Times New Roman"/>
          <w:sz w:val="24"/>
          <w:szCs w:val="24"/>
        </w:rPr>
      </w:pPr>
      <w:r w:rsidRPr="00F95EC1">
        <w:rPr>
          <w:rFonts w:ascii="Times New Roman" w:hAnsi="Times New Roman"/>
          <w:sz w:val="24"/>
          <w:szCs w:val="24"/>
        </w:rPr>
        <w:t>O předání díla, nebo té které jeho části, a předmětných dokladů se sepíše předávací protokol, podepsaný za každou smluvní stranu alespoň zástupcem ve věcech technických.</w:t>
      </w:r>
    </w:p>
    <w:p w14:paraId="01670368" w14:textId="77777777" w:rsidR="00F74885" w:rsidRPr="003135D7" w:rsidRDefault="00F74885" w:rsidP="006F7A9C">
      <w:pPr>
        <w:pStyle w:val="Zkladntext"/>
        <w:spacing w:before="240"/>
        <w:rPr>
          <w:rFonts w:ascii="Times New Roman" w:hAnsi="Times New Roman"/>
          <w:sz w:val="24"/>
          <w:szCs w:val="24"/>
        </w:rPr>
      </w:pPr>
      <w:r w:rsidRPr="003135D7">
        <w:rPr>
          <w:rFonts w:ascii="Times New Roman" w:hAnsi="Times New Roman"/>
          <w:sz w:val="24"/>
          <w:szCs w:val="24"/>
        </w:rPr>
        <w:t>VII</w:t>
      </w:r>
      <w:r>
        <w:rPr>
          <w:rFonts w:ascii="Times New Roman" w:hAnsi="Times New Roman"/>
          <w:sz w:val="24"/>
          <w:szCs w:val="24"/>
        </w:rPr>
        <w:t>I</w:t>
      </w:r>
      <w:r w:rsidRPr="003135D7">
        <w:rPr>
          <w:rFonts w:ascii="Times New Roman" w:hAnsi="Times New Roman"/>
          <w:sz w:val="24"/>
          <w:szCs w:val="24"/>
        </w:rPr>
        <w:t>.</w:t>
      </w:r>
      <w:r>
        <w:rPr>
          <w:rFonts w:ascii="Times New Roman" w:hAnsi="Times New Roman"/>
          <w:sz w:val="24"/>
          <w:szCs w:val="24"/>
        </w:rPr>
        <w:t>3</w:t>
      </w:r>
      <w:r w:rsidRPr="003135D7">
        <w:rPr>
          <w:rFonts w:ascii="Times New Roman" w:hAnsi="Times New Roman"/>
          <w:sz w:val="24"/>
          <w:szCs w:val="24"/>
        </w:rPr>
        <w:t xml:space="preserve">. </w:t>
      </w:r>
      <w:r>
        <w:rPr>
          <w:rFonts w:ascii="Times New Roman" w:hAnsi="Times New Roman"/>
          <w:sz w:val="24"/>
          <w:szCs w:val="24"/>
        </w:rPr>
        <w:t>Následně objednatel prostřednictvím svého zástupce ve věcech technických sdělí zhotoviteli alespoň e-mailem</w:t>
      </w:r>
      <w:r w:rsidRPr="003135D7">
        <w:rPr>
          <w:rFonts w:ascii="Times New Roman" w:hAnsi="Times New Roman"/>
          <w:sz w:val="24"/>
          <w:szCs w:val="24"/>
        </w:rPr>
        <w:t>, zda dílo, resp. tu kterou jeho část v </w:t>
      </w:r>
      <w:r>
        <w:rPr>
          <w:rFonts w:ascii="Times New Roman" w:hAnsi="Times New Roman"/>
          <w:sz w:val="24"/>
          <w:szCs w:val="24"/>
        </w:rPr>
        <w:t>předané</w:t>
      </w:r>
      <w:r w:rsidRPr="003135D7">
        <w:rPr>
          <w:rFonts w:ascii="Times New Roman" w:hAnsi="Times New Roman"/>
          <w:sz w:val="24"/>
          <w:szCs w:val="24"/>
        </w:rPr>
        <w:t xml:space="preserve"> podobě přebírá</w:t>
      </w:r>
      <w:r>
        <w:rPr>
          <w:rFonts w:ascii="Times New Roman" w:hAnsi="Times New Roman"/>
          <w:sz w:val="24"/>
          <w:szCs w:val="24"/>
        </w:rPr>
        <w:t>,</w:t>
      </w:r>
      <w:r w:rsidRPr="003135D7">
        <w:rPr>
          <w:rFonts w:ascii="Times New Roman" w:hAnsi="Times New Roman"/>
          <w:sz w:val="24"/>
          <w:szCs w:val="24"/>
        </w:rPr>
        <w:t xml:space="preserve"> či nikoliv, a pokud nikoliv, uvede důvody, a to nejpozději do konce </w:t>
      </w:r>
      <w:r>
        <w:rPr>
          <w:rFonts w:ascii="Times New Roman" w:hAnsi="Times New Roman"/>
          <w:sz w:val="24"/>
          <w:szCs w:val="24"/>
        </w:rPr>
        <w:t>týdenní</w:t>
      </w:r>
      <w:r w:rsidRPr="003135D7">
        <w:rPr>
          <w:rFonts w:ascii="Times New Roman" w:hAnsi="Times New Roman"/>
          <w:sz w:val="24"/>
          <w:szCs w:val="24"/>
        </w:rPr>
        <w:t xml:space="preserve"> akceptační lhůty, jejíž běh započne předáním </w:t>
      </w:r>
      <w:r>
        <w:rPr>
          <w:rFonts w:ascii="Times New Roman" w:hAnsi="Times New Roman"/>
          <w:sz w:val="24"/>
          <w:szCs w:val="24"/>
        </w:rPr>
        <w:t xml:space="preserve">díla, resp. </w:t>
      </w:r>
      <w:r w:rsidRPr="003135D7">
        <w:rPr>
          <w:rFonts w:ascii="Times New Roman" w:hAnsi="Times New Roman"/>
          <w:sz w:val="24"/>
          <w:szCs w:val="24"/>
        </w:rPr>
        <w:t xml:space="preserve">té které části díla. Pro případ, že tak v uvedené lhůtě neučiní, </w:t>
      </w:r>
      <w:r w:rsidRPr="003135D7">
        <w:rPr>
          <w:rFonts w:ascii="Times New Roman" w:hAnsi="Times New Roman"/>
          <w:sz w:val="24"/>
          <w:szCs w:val="24"/>
        </w:rPr>
        <w:lastRenderedPageBreak/>
        <w:t>smluvní strany sjednávají fikci, že dílo, resp. tu kterou jeho část, v předané podobě převzal.</w:t>
      </w:r>
      <w:r>
        <w:rPr>
          <w:rFonts w:ascii="Times New Roman" w:hAnsi="Times New Roman"/>
          <w:sz w:val="24"/>
          <w:szCs w:val="24"/>
        </w:rPr>
        <w:t xml:space="preserve"> Objednatel není povinen dílo převzít, má-li předané dílo jakékoliv, byť i jen drobné vady.</w:t>
      </w:r>
    </w:p>
    <w:p w14:paraId="67FA6E0B" w14:textId="77777777" w:rsidR="00F74885" w:rsidRPr="003135D7" w:rsidRDefault="00F74885" w:rsidP="006F7A9C">
      <w:pPr>
        <w:pStyle w:val="Zkladntext"/>
        <w:spacing w:before="240"/>
        <w:rPr>
          <w:rFonts w:ascii="Times New Roman" w:hAnsi="Times New Roman"/>
          <w:sz w:val="24"/>
          <w:szCs w:val="24"/>
        </w:rPr>
      </w:pPr>
      <w:r w:rsidRPr="003135D7">
        <w:rPr>
          <w:rFonts w:ascii="Times New Roman" w:hAnsi="Times New Roman"/>
          <w:sz w:val="24"/>
          <w:szCs w:val="24"/>
        </w:rPr>
        <w:t>VII</w:t>
      </w:r>
      <w:r>
        <w:rPr>
          <w:rFonts w:ascii="Times New Roman" w:hAnsi="Times New Roman"/>
          <w:sz w:val="24"/>
          <w:szCs w:val="24"/>
        </w:rPr>
        <w:t>I</w:t>
      </w:r>
      <w:r w:rsidRPr="003135D7">
        <w:rPr>
          <w:rFonts w:ascii="Times New Roman" w:hAnsi="Times New Roman"/>
          <w:sz w:val="24"/>
          <w:szCs w:val="24"/>
        </w:rPr>
        <w:t>.</w:t>
      </w:r>
      <w:r>
        <w:rPr>
          <w:rFonts w:ascii="Times New Roman" w:hAnsi="Times New Roman"/>
          <w:sz w:val="24"/>
          <w:szCs w:val="24"/>
        </w:rPr>
        <w:t>4</w:t>
      </w:r>
      <w:r w:rsidRPr="003135D7">
        <w:rPr>
          <w:rFonts w:ascii="Times New Roman" w:hAnsi="Times New Roman"/>
          <w:sz w:val="24"/>
          <w:szCs w:val="24"/>
        </w:rPr>
        <w:t xml:space="preserve">. </w:t>
      </w:r>
      <w:r>
        <w:rPr>
          <w:rFonts w:ascii="Times New Roman" w:hAnsi="Times New Roman"/>
          <w:sz w:val="24"/>
          <w:szCs w:val="24"/>
        </w:rPr>
        <w:t>Pokud dílo nebude převzato, bude o opakovaném předání díla, nebo té které jeho části,</w:t>
      </w:r>
      <w:r w:rsidRPr="003135D7">
        <w:rPr>
          <w:rFonts w:ascii="Times New Roman" w:hAnsi="Times New Roman"/>
          <w:sz w:val="24"/>
          <w:szCs w:val="24"/>
        </w:rPr>
        <w:t xml:space="preserve"> </w:t>
      </w:r>
      <w:r>
        <w:rPr>
          <w:rFonts w:ascii="Times New Roman" w:hAnsi="Times New Roman"/>
          <w:sz w:val="24"/>
          <w:szCs w:val="24"/>
        </w:rPr>
        <w:t xml:space="preserve">rovněž </w:t>
      </w:r>
      <w:r w:rsidRPr="003135D7">
        <w:rPr>
          <w:rFonts w:ascii="Times New Roman" w:hAnsi="Times New Roman"/>
          <w:sz w:val="24"/>
          <w:szCs w:val="24"/>
        </w:rPr>
        <w:t xml:space="preserve">sepsán předávací </w:t>
      </w:r>
      <w:r>
        <w:rPr>
          <w:rFonts w:ascii="Times New Roman" w:hAnsi="Times New Roman"/>
          <w:sz w:val="24"/>
          <w:szCs w:val="24"/>
        </w:rPr>
        <w:t>protokol</w:t>
      </w:r>
      <w:r>
        <w:rPr>
          <w:sz w:val="24"/>
          <w:szCs w:val="24"/>
        </w:rPr>
        <w:t>; ustanovení odst. VIII.2. a VIII.3. se pro další postup použije obdobně</w:t>
      </w:r>
      <w:r w:rsidRPr="00CE62E2">
        <w:rPr>
          <w:sz w:val="24"/>
          <w:szCs w:val="24"/>
        </w:rPr>
        <w:t>.</w:t>
      </w:r>
    </w:p>
    <w:p w14:paraId="0D5C7DDB" w14:textId="77777777" w:rsidR="00F74885" w:rsidRPr="00B57AD7" w:rsidRDefault="00F74885" w:rsidP="006F7A9C">
      <w:pPr>
        <w:keepNext/>
        <w:spacing w:before="480"/>
        <w:jc w:val="both"/>
        <w:rPr>
          <w:rFonts w:ascii="Times New Roman" w:hAnsi="Times New Roman"/>
          <w:b/>
          <w:sz w:val="24"/>
          <w:szCs w:val="24"/>
        </w:rPr>
      </w:pPr>
      <w:r>
        <w:rPr>
          <w:rFonts w:ascii="Times New Roman" w:hAnsi="Times New Roman"/>
          <w:b/>
          <w:sz w:val="24"/>
          <w:szCs w:val="24"/>
        </w:rPr>
        <w:t>IX</w:t>
      </w:r>
      <w:r w:rsidRPr="00B57AD7">
        <w:rPr>
          <w:rFonts w:ascii="Times New Roman" w:hAnsi="Times New Roman"/>
          <w:b/>
          <w:sz w:val="24"/>
          <w:szCs w:val="24"/>
        </w:rPr>
        <w:t>. ZÁRUKA ZA JAKOST DÍLA, VADY DÍLA</w:t>
      </w:r>
    </w:p>
    <w:p w14:paraId="3055020B" w14:textId="77777777" w:rsidR="00F74885" w:rsidRPr="003135D7" w:rsidRDefault="00F74885" w:rsidP="006F7A9C">
      <w:pPr>
        <w:pStyle w:val="Zkladntext"/>
        <w:keepNext/>
        <w:spacing w:before="240"/>
        <w:rPr>
          <w:rFonts w:ascii="Times New Roman" w:hAnsi="Times New Roman"/>
          <w:sz w:val="24"/>
          <w:szCs w:val="24"/>
        </w:rPr>
      </w:pPr>
      <w:r>
        <w:rPr>
          <w:rFonts w:ascii="Times New Roman" w:hAnsi="Times New Roman"/>
          <w:sz w:val="24"/>
          <w:szCs w:val="24"/>
        </w:rPr>
        <w:t>IX</w:t>
      </w:r>
      <w:r w:rsidRPr="003135D7">
        <w:rPr>
          <w:rFonts w:ascii="Times New Roman" w:hAnsi="Times New Roman"/>
          <w:sz w:val="24"/>
          <w:szCs w:val="24"/>
        </w:rPr>
        <w:t xml:space="preserve">.1. Zhotovitel poskytuje </w:t>
      </w:r>
      <w:r>
        <w:rPr>
          <w:rFonts w:ascii="Times New Roman" w:hAnsi="Times New Roman"/>
          <w:sz w:val="24"/>
          <w:szCs w:val="24"/>
        </w:rPr>
        <w:t xml:space="preserve">záruku </w:t>
      </w:r>
      <w:r w:rsidRPr="003135D7">
        <w:rPr>
          <w:rFonts w:ascii="Times New Roman" w:hAnsi="Times New Roman"/>
          <w:sz w:val="24"/>
          <w:szCs w:val="24"/>
        </w:rPr>
        <w:t xml:space="preserve">za </w:t>
      </w:r>
      <w:r>
        <w:rPr>
          <w:rFonts w:ascii="Times New Roman" w:hAnsi="Times New Roman"/>
          <w:sz w:val="24"/>
          <w:szCs w:val="24"/>
        </w:rPr>
        <w:t>jakost díla.</w:t>
      </w:r>
      <w:r w:rsidRPr="003135D7">
        <w:rPr>
          <w:rFonts w:ascii="Times New Roman" w:hAnsi="Times New Roman"/>
          <w:sz w:val="24"/>
          <w:szCs w:val="24"/>
        </w:rPr>
        <w:t xml:space="preserve"> </w:t>
      </w:r>
      <w:r>
        <w:rPr>
          <w:rFonts w:ascii="Times New Roman" w:hAnsi="Times New Roman"/>
          <w:sz w:val="24"/>
          <w:szCs w:val="24"/>
        </w:rPr>
        <w:t xml:space="preserve">Záruční doba </w:t>
      </w:r>
      <w:r w:rsidRPr="009077DD">
        <w:rPr>
          <w:rFonts w:ascii="Times New Roman" w:hAnsi="Times New Roman"/>
          <w:sz w:val="24"/>
          <w:szCs w:val="24"/>
        </w:rPr>
        <w:t>činí</w:t>
      </w:r>
      <w:r w:rsidRPr="009077DD">
        <w:rPr>
          <w:rFonts w:ascii="Times New Roman" w:hAnsi="Times New Roman"/>
          <w:b/>
          <w:sz w:val="24"/>
          <w:szCs w:val="24"/>
        </w:rPr>
        <w:t xml:space="preserve"> 60 měsíců</w:t>
      </w:r>
      <w:r w:rsidRPr="009077DD">
        <w:rPr>
          <w:rFonts w:ascii="Times New Roman" w:hAnsi="Times New Roman"/>
          <w:sz w:val="24"/>
          <w:szCs w:val="24"/>
        </w:rPr>
        <w:t xml:space="preserve"> a dnem </w:t>
      </w:r>
      <w:r>
        <w:rPr>
          <w:rFonts w:ascii="Times New Roman" w:hAnsi="Times New Roman"/>
          <w:sz w:val="24"/>
          <w:szCs w:val="24"/>
        </w:rPr>
        <w:t xml:space="preserve">rozhodným pro její počátek je den převzetí </w:t>
      </w:r>
      <w:r w:rsidRPr="003135D7">
        <w:rPr>
          <w:rFonts w:ascii="Times New Roman" w:hAnsi="Times New Roman"/>
          <w:sz w:val="24"/>
          <w:szCs w:val="24"/>
        </w:rPr>
        <w:t>díla</w:t>
      </w:r>
      <w:r>
        <w:rPr>
          <w:rFonts w:ascii="Times New Roman" w:hAnsi="Times New Roman"/>
          <w:sz w:val="24"/>
          <w:szCs w:val="24"/>
        </w:rPr>
        <w:t>, resp. té které jeho části</w:t>
      </w:r>
      <w:r w:rsidRPr="003135D7">
        <w:rPr>
          <w:rFonts w:ascii="Times New Roman" w:hAnsi="Times New Roman"/>
          <w:sz w:val="24"/>
          <w:szCs w:val="24"/>
        </w:rPr>
        <w:t>. Vady, které objednatel zjistil a které reklamoval v záruční době, je zhotovitel povinen bez zbytečného odkladu bezplatně odstranit.</w:t>
      </w:r>
      <w:r>
        <w:rPr>
          <w:rFonts w:ascii="Times New Roman" w:hAnsi="Times New Roman"/>
          <w:sz w:val="24"/>
          <w:szCs w:val="24"/>
        </w:rPr>
        <w:t xml:space="preserve"> </w:t>
      </w:r>
      <w:r w:rsidRPr="003135D7">
        <w:rPr>
          <w:rFonts w:ascii="Times New Roman" w:hAnsi="Times New Roman"/>
          <w:sz w:val="24"/>
          <w:szCs w:val="24"/>
        </w:rPr>
        <w:t>Od oznámení vady do jejího odstranění záruční doba neběží.</w:t>
      </w:r>
    </w:p>
    <w:p w14:paraId="483C1E69" w14:textId="77777777" w:rsidR="00F74885" w:rsidRPr="003135D7" w:rsidRDefault="00F74885" w:rsidP="006F7A9C">
      <w:pPr>
        <w:pStyle w:val="Zkladntext"/>
        <w:spacing w:before="240"/>
        <w:rPr>
          <w:rFonts w:ascii="Times New Roman" w:hAnsi="Times New Roman"/>
          <w:sz w:val="24"/>
          <w:szCs w:val="24"/>
        </w:rPr>
      </w:pPr>
      <w:r>
        <w:rPr>
          <w:rFonts w:ascii="Times New Roman" w:hAnsi="Times New Roman"/>
          <w:sz w:val="24"/>
          <w:szCs w:val="24"/>
        </w:rPr>
        <w:t>IX</w:t>
      </w:r>
      <w:r w:rsidRPr="003135D7">
        <w:rPr>
          <w:rFonts w:ascii="Times New Roman" w:hAnsi="Times New Roman"/>
          <w:sz w:val="24"/>
          <w:szCs w:val="24"/>
        </w:rPr>
        <w:t>.</w:t>
      </w:r>
      <w:r>
        <w:rPr>
          <w:rFonts w:ascii="Times New Roman" w:hAnsi="Times New Roman"/>
          <w:sz w:val="24"/>
          <w:szCs w:val="24"/>
        </w:rPr>
        <w:t>2</w:t>
      </w:r>
      <w:r w:rsidRPr="003135D7">
        <w:rPr>
          <w:rFonts w:ascii="Times New Roman" w:hAnsi="Times New Roman"/>
          <w:sz w:val="24"/>
          <w:szCs w:val="24"/>
        </w:rPr>
        <w:t xml:space="preserve">. Objednatel je povinen jakékoliv zjištěné vady neprodleně oznámit zhotoviteli </w:t>
      </w:r>
      <w:r>
        <w:rPr>
          <w:rFonts w:ascii="Times New Roman" w:hAnsi="Times New Roman"/>
          <w:sz w:val="24"/>
          <w:szCs w:val="24"/>
        </w:rPr>
        <w:t xml:space="preserve">alespoň </w:t>
      </w:r>
      <w:r w:rsidRPr="003135D7">
        <w:rPr>
          <w:rFonts w:ascii="Times New Roman" w:hAnsi="Times New Roman"/>
          <w:sz w:val="24"/>
          <w:szCs w:val="24"/>
        </w:rPr>
        <w:t xml:space="preserve">e-mailem. V reklamaci musí být vady popsány. Zhotovitel bezodkladně navrhne a projedná s objednatelem způsob odstranění vad. </w:t>
      </w:r>
    </w:p>
    <w:p w14:paraId="456787BF" w14:textId="77777777" w:rsidR="00F74885" w:rsidRPr="003135D7" w:rsidRDefault="00F74885" w:rsidP="006F7A9C">
      <w:pPr>
        <w:pStyle w:val="Zkladntext"/>
        <w:spacing w:before="240"/>
        <w:rPr>
          <w:rFonts w:ascii="Times New Roman" w:hAnsi="Times New Roman"/>
          <w:sz w:val="24"/>
          <w:szCs w:val="24"/>
        </w:rPr>
      </w:pPr>
      <w:r>
        <w:rPr>
          <w:rFonts w:ascii="Times New Roman" w:hAnsi="Times New Roman"/>
          <w:sz w:val="24"/>
          <w:szCs w:val="24"/>
        </w:rPr>
        <w:t>IX</w:t>
      </w:r>
      <w:r w:rsidRPr="003135D7">
        <w:rPr>
          <w:rFonts w:ascii="Times New Roman" w:hAnsi="Times New Roman"/>
          <w:sz w:val="24"/>
          <w:szCs w:val="24"/>
        </w:rPr>
        <w:t>.</w:t>
      </w:r>
      <w:r>
        <w:rPr>
          <w:rFonts w:ascii="Times New Roman" w:hAnsi="Times New Roman"/>
          <w:sz w:val="24"/>
          <w:szCs w:val="24"/>
        </w:rPr>
        <w:t>3</w:t>
      </w:r>
      <w:r w:rsidRPr="003135D7">
        <w:rPr>
          <w:rFonts w:ascii="Times New Roman" w:hAnsi="Times New Roman"/>
          <w:sz w:val="24"/>
          <w:szCs w:val="24"/>
        </w:rPr>
        <w:t xml:space="preserve">. Zhotovitel je povinen vady odstranit neprodleně, nelze-li tak učinit, je povinen nejpozději do 7 dní po </w:t>
      </w:r>
      <w:r>
        <w:rPr>
          <w:rFonts w:ascii="Times New Roman" w:hAnsi="Times New Roman"/>
          <w:sz w:val="24"/>
          <w:szCs w:val="24"/>
        </w:rPr>
        <w:t xml:space="preserve">doručení </w:t>
      </w:r>
      <w:r w:rsidRPr="003135D7">
        <w:rPr>
          <w:rFonts w:ascii="Times New Roman" w:hAnsi="Times New Roman"/>
          <w:sz w:val="24"/>
          <w:szCs w:val="24"/>
        </w:rPr>
        <w:t xml:space="preserve">reklamace písemně oznámit objednateli termín odstranění vad. V případě, že zhotovitel do 7 dní </w:t>
      </w:r>
      <w:r>
        <w:rPr>
          <w:rFonts w:ascii="Times New Roman" w:hAnsi="Times New Roman"/>
          <w:sz w:val="24"/>
          <w:szCs w:val="24"/>
        </w:rPr>
        <w:t>od doručení reklamace vady neodstraní, termín odstranění neoznámí, anebo snad oznámí termín odstranění vad pozdější než 10. den od doručení reklamace</w:t>
      </w:r>
      <w:r w:rsidRPr="003135D7">
        <w:rPr>
          <w:rFonts w:ascii="Times New Roman" w:hAnsi="Times New Roman"/>
          <w:sz w:val="24"/>
          <w:szCs w:val="24"/>
        </w:rPr>
        <w:t xml:space="preserve">, </w:t>
      </w:r>
      <w:r>
        <w:rPr>
          <w:rFonts w:ascii="Times New Roman" w:hAnsi="Times New Roman"/>
          <w:sz w:val="24"/>
          <w:szCs w:val="24"/>
        </w:rPr>
        <w:t xml:space="preserve">platí, </w:t>
      </w:r>
      <w:r w:rsidRPr="003135D7">
        <w:rPr>
          <w:rFonts w:ascii="Times New Roman" w:hAnsi="Times New Roman"/>
          <w:sz w:val="24"/>
          <w:szCs w:val="24"/>
        </w:rPr>
        <w:t xml:space="preserve">že </w:t>
      </w:r>
      <w:r>
        <w:rPr>
          <w:rFonts w:ascii="Times New Roman" w:hAnsi="Times New Roman"/>
          <w:sz w:val="24"/>
          <w:szCs w:val="24"/>
        </w:rPr>
        <w:t>je zavázán odstranit vady</w:t>
      </w:r>
      <w:r w:rsidRPr="003135D7">
        <w:rPr>
          <w:rFonts w:ascii="Times New Roman" w:hAnsi="Times New Roman"/>
          <w:sz w:val="24"/>
          <w:szCs w:val="24"/>
        </w:rPr>
        <w:t xml:space="preserve"> nejpozději </w:t>
      </w:r>
      <w:r>
        <w:rPr>
          <w:rFonts w:ascii="Times New Roman" w:hAnsi="Times New Roman"/>
          <w:sz w:val="24"/>
          <w:szCs w:val="24"/>
        </w:rPr>
        <w:t xml:space="preserve">10. den </w:t>
      </w:r>
      <w:r w:rsidRPr="003135D7">
        <w:rPr>
          <w:rFonts w:ascii="Times New Roman" w:hAnsi="Times New Roman"/>
          <w:sz w:val="24"/>
          <w:szCs w:val="24"/>
        </w:rPr>
        <w:t>od doručení reklamace</w:t>
      </w:r>
      <w:r>
        <w:rPr>
          <w:rFonts w:ascii="Times New Roman" w:hAnsi="Times New Roman"/>
          <w:sz w:val="24"/>
          <w:szCs w:val="24"/>
        </w:rPr>
        <w:t>, nebrání-li tomu provozní důvody na straně objednatele, anebo klimatické podmínky</w:t>
      </w:r>
      <w:r w:rsidRPr="003135D7">
        <w:rPr>
          <w:rFonts w:ascii="Times New Roman" w:hAnsi="Times New Roman"/>
          <w:sz w:val="24"/>
          <w:szCs w:val="24"/>
        </w:rPr>
        <w:t>.</w:t>
      </w:r>
    </w:p>
    <w:p w14:paraId="2FCF8FEA" w14:textId="77777777" w:rsidR="00F74885" w:rsidRPr="003135D7" w:rsidRDefault="00F74885" w:rsidP="006F7A9C">
      <w:pPr>
        <w:pStyle w:val="Zkladntext"/>
        <w:spacing w:before="120"/>
        <w:rPr>
          <w:rFonts w:ascii="Times New Roman" w:hAnsi="Times New Roman"/>
          <w:sz w:val="24"/>
          <w:szCs w:val="24"/>
        </w:rPr>
      </w:pPr>
      <w:r>
        <w:rPr>
          <w:rFonts w:ascii="Times New Roman" w:hAnsi="Times New Roman"/>
          <w:sz w:val="24"/>
          <w:szCs w:val="24"/>
        </w:rPr>
        <w:t xml:space="preserve">IX.4. </w:t>
      </w:r>
      <w:r w:rsidRPr="003135D7">
        <w:rPr>
          <w:rFonts w:ascii="Times New Roman" w:hAnsi="Times New Roman"/>
          <w:sz w:val="24"/>
          <w:szCs w:val="24"/>
        </w:rPr>
        <w:t xml:space="preserve">Jestliže zhotovitel do 10 dnů od </w:t>
      </w:r>
      <w:r>
        <w:rPr>
          <w:rFonts w:ascii="Times New Roman" w:hAnsi="Times New Roman"/>
          <w:sz w:val="24"/>
          <w:szCs w:val="24"/>
        </w:rPr>
        <w:t xml:space="preserve">doručení </w:t>
      </w:r>
      <w:r w:rsidRPr="003135D7">
        <w:rPr>
          <w:rFonts w:ascii="Times New Roman" w:hAnsi="Times New Roman"/>
          <w:sz w:val="24"/>
          <w:szCs w:val="24"/>
        </w:rPr>
        <w:t>reklamace neodstraní vady, může objednatel zajistit odstranění vad třetími osobami; zhotovitel je v tom případě povinen objednateli nahradit náklady spojené s odstraněním vad do 15 dnů od doručení vyúčtování, povinnost zhotovitele zaplatit objednateli smluvní pokutu tím není dotčena.</w:t>
      </w:r>
    </w:p>
    <w:p w14:paraId="48D0E291" w14:textId="77777777" w:rsidR="00F74885" w:rsidRPr="003135D7" w:rsidRDefault="00F74885" w:rsidP="006F7A9C">
      <w:pPr>
        <w:pStyle w:val="Zkladntext"/>
        <w:spacing w:before="240"/>
        <w:rPr>
          <w:rFonts w:ascii="Times New Roman" w:hAnsi="Times New Roman"/>
          <w:sz w:val="24"/>
          <w:szCs w:val="24"/>
        </w:rPr>
      </w:pPr>
      <w:r>
        <w:rPr>
          <w:rFonts w:ascii="Times New Roman" w:hAnsi="Times New Roman"/>
          <w:sz w:val="24"/>
          <w:szCs w:val="24"/>
        </w:rPr>
        <w:t>IX</w:t>
      </w:r>
      <w:r w:rsidRPr="003135D7">
        <w:rPr>
          <w:rFonts w:ascii="Times New Roman" w:hAnsi="Times New Roman"/>
          <w:sz w:val="24"/>
          <w:szCs w:val="24"/>
        </w:rPr>
        <w:t xml:space="preserve">.5. Reklamaci lze uplatnit nejpozději do posledního dne záruční doby, přičemž </w:t>
      </w:r>
      <w:r>
        <w:rPr>
          <w:rFonts w:ascii="Times New Roman" w:hAnsi="Times New Roman"/>
          <w:sz w:val="24"/>
          <w:szCs w:val="24"/>
        </w:rPr>
        <w:t xml:space="preserve">za včas uplatněnou se považuje </w:t>
      </w:r>
      <w:r w:rsidRPr="003135D7">
        <w:rPr>
          <w:rFonts w:ascii="Times New Roman" w:hAnsi="Times New Roman"/>
          <w:sz w:val="24"/>
          <w:szCs w:val="24"/>
        </w:rPr>
        <w:t>i reklamace odeslaná objednatelem v poslední den záruční doby, dojde-li následně k jejímu doručení.</w:t>
      </w:r>
    </w:p>
    <w:p w14:paraId="1090B75C" w14:textId="77777777" w:rsidR="00F74885" w:rsidRPr="003135D7" w:rsidRDefault="00F74885" w:rsidP="006F7A9C">
      <w:pPr>
        <w:pStyle w:val="Zkladntext"/>
        <w:spacing w:before="240"/>
        <w:rPr>
          <w:rFonts w:ascii="Times New Roman" w:hAnsi="Times New Roman"/>
          <w:sz w:val="24"/>
          <w:szCs w:val="24"/>
        </w:rPr>
      </w:pPr>
      <w:r>
        <w:rPr>
          <w:rFonts w:ascii="Times New Roman" w:hAnsi="Times New Roman"/>
          <w:sz w:val="24"/>
          <w:szCs w:val="24"/>
        </w:rPr>
        <w:t>IX</w:t>
      </w:r>
      <w:r w:rsidRPr="003135D7">
        <w:rPr>
          <w:rFonts w:ascii="Times New Roman" w:hAnsi="Times New Roman"/>
          <w:sz w:val="24"/>
          <w:szCs w:val="24"/>
        </w:rPr>
        <w:t>.6. V ostatním se</w:t>
      </w:r>
      <w:r>
        <w:rPr>
          <w:rFonts w:ascii="Times New Roman" w:hAnsi="Times New Roman"/>
          <w:sz w:val="24"/>
          <w:szCs w:val="24"/>
        </w:rPr>
        <w:t xml:space="preserve"> na vady díla použijí ustanovení občanského zákoníku</w:t>
      </w:r>
      <w:r w:rsidRPr="003135D7">
        <w:rPr>
          <w:rFonts w:ascii="Times New Roman" w:hAnsi="Times New Roman"/>
          <w:sz w:val="24"/>
          <w:szCs w:val="24"/>
        </w:rPr>
        <w:t>.</w:t>
      </w:r>
    </w:p>
    <w:p w14:paraId="1AD7005E" w14:textId="77777777" w:rsidR="00F74885" w:rsidRPr="00B57AD7" w:rsidRDefault="00F74885" w:rsidP="006F7A9C">
      <w:pPr>
        <w:pStyle w:val="Zkladntext"/>
        <w:keepNext/>
        <w:spacing w:before="480"/>
        <w:rPr>
          <w:rFonts w:ascii="Times New Roman" w:hAnsi="Times New Roman"/>
          <w:sz w:val="24"/>
          <w:szCs w:val="24"/>
        </w:rPr>
      </w:pPr>
      <w:r w:rsidRPr="00B57AD7">
        <w:rPr>
          <w:rFonts w:ascii="Times New Roman" w:hAnsi="Times New Roman"/>
          <w:b/>
          <w:bCs/>
          <w:sz w:val="24"/>
          <w:szCs w:val="24"/>
        </w:rPr>
        <w:t>X. SMLUVNÍ POKUTY</w:t>
      </w:r>
      <w:r>
        <w:rPr>
          <w:rFonts w:ascii="Times New Roman" w:hAnsi="Times New Roman"/>
          <w:b/>
          <w:bCs/>
          <w:sz w:val="24"/>
          <w:szCs w:val="24"/>
        </w:rPr>
        <w:t xml:space="preserve"> PRO PŘÍPAD PRODLENÍ</w:t>
      </w:r>
    </w:p>
    <w:p w14:paraId="4535D59D" w14:textId="77777777" w:rsidR="00F74885" w:rsidRPr="003135D7" w:rsidRDefault="00F74885" w:rsidP="002B692F">
      <w:pPr>
        <w:pStyle w:val="Zkladntext"/>
        <w:keepNext/>
        <w:spacing w:before="240"/>
        <w:rPr>
          <w:rFonts w:ascii="Times New Roman" w:hAnsi="Times New Roman"/>
          <w:sz w:val="24"/>
          <w:szCs w:val="24"/>
        </w:rPr>
      </w:pPr>
      <w:r w:rsidRPr="003135D7">
        <w:rPr>
          <w:rFonts w:ascii="Times New Roman" w:hAnsi="Times New Roman"/>
          <w:sz w:val="24"/>
          <w:szCs w:val="24"/>
        </w:rPr>
        <w:t>X.1. Pro případ prodlení zhotovitele s provedením díla, resp. té které jeho části, zavazuje se zhotovitel zaplatit objednateli smluvní pokutu ve výši 0,2 % z ceny díla, resp. té které jeho části, vč. DPH</w:t>
      </w:r>
      <w:r>
        <w:rPr>
          <w:rFonts w:ascii="Times New Roman" w:hAnsi="Times New Roman"/>
          <w:sz w:val="24"/>
          <w:szCs w:val="24"/>
        </w:rPr>
        <w:t>,</w:t>
      </w:r>
      <w:r w:rsidRPr="003135D7">
        <w:rPr>
          <w:rFonts w:ascii="Times New Roman" w:hAnsi="Times New Roman"/>
          <w:sz w:val="24"/>
          <w:szCs w:val="24"/>
        </w:rPr>
        <w:t xml:space="preserve"> za každý započatý den prodlení. Za prodlení s provedením díla, resp. té které jeho části, se považuje též případ, kdy dílo, resp. ta která jeho část, je předána s </w:t>
      </w:r>
      <w:r>
        <w:rPr>
          <w:rFonts w:ascii="Times New Roman" w:hAnsi="Times New Roman"/>
          <w:sz w:val="24"/>
          <w:szCs w:val="24"/>
        </w:rPr>
        <w:t>vadou</w:t>
      </w:r>
      <w:r w:rsidRPr="003135D7">
        <w:rPr>
          <w:rFonts w:ascii="Times New Roman" w:hAnsi="Times New Roman"/>
          <w:sz w:val="24"/>
          <w:szCs w:val="24"/>
        </w:rPr>
        <w:t xml:space="preserve">, </w:t>
      </w:r>
      <w:r>
        <w:rPr>
          <w:rFonts w:ascii="Times New Roman" w:hAnsi="Times New Roman"/>
          <w:sz w:val="24"/>
          <w:szCs w:val="24"/>
        </w:rPr>
        <w:t xml:space="preserve">kterou </w:t>
      </w:r>
      <w:r w:rsidRPr="003135D7">
        <w:rPr>
          <w:rFonts w:ascii="Times New Roman" w:hAnsi="Times New Roman"/>
          <w:sz w:val="24"/>
          <w:szCs w:val="24"/>
        </w:rPr>
        <w:t xml:space="preserve">objednatel vytkne zhotoviteli během </w:t>
      </w:r>
      <w:r>
        <w:rPr>
          <w:rFonts w:ascii="Times New Roman" w:hAnsi="Times New Roman"/>
          <w:sz w:val="24"/>
          <w:szCs w:val="24"/>
        </w:rPr>
        <w:t xml:space="preserve">týdenní </w:t>
      </w:r>
      <w:r w:rsidRPr="003135D7">
        <w:rPr>
          <w:rFonts w:ascii="Times New Roman" w:hAnsi="Times New Roman"/>
          <w:sz w:val="24"/>
          <w:szCs w:val="24"/>
        </w:rPr>
        <w:t>akceptační lhůty</w:t>
      </w:r>
      <w:r>
        <w:rPr>
          <w:rFonts w:ascii="Times New Roman" w:hAnsi="Times New Roman"/>
          <w:sz w:val="24"/>
          <w:szCs w:val="24"/>
        </w:rPr>
        <w:t>, ledaže by došlo k jejímu odstranění ještě ve lhůtě k provedení díla</w:t>
      </w:r>
      <w:r w:rsidRPr="003135D7">
        <w:rPr>
          <w:rFonts w:ascii="Times New Roman" w:hAnsi="Times New Roman"/>
          <w:sz w:val="24"/>
          <w:szCs w:val="24"/>
        </w:rPr>
        <w:t>.</w:t>
      </w:r>
      <w:r>
        <w:rPr>
          <w:rFonts w:ascii="Times New Roman" w:hAnsi="Times New Roman"/>
          <w:sz w:val="24"/>
          <w:szCs w:val="24"/>
        </w:rPr>
        <w:t xml:space="preserve"> Pro případ prodlení s odstraněním zařízení staveniště či s vyklizením staveniště zavazuje se zhotovitel zaplatit objednateli smluvní pokutu ve výši 0,05 % z ceny díla vč. DPH za každý započatý den prodlení, nejvýše však 50.000 Kč za každý započatý den prodlení. </w:t>
      </w:r>
      <w:r w:rsidRPr="003135D7">
        <w:rPr>
          <w:rFonts w:ascii="Times New Roman" w:hAnsi="Times New Roman"/>
          <w:sz w:val="24"/>
          <w:szCs w:val="24"/>
        </w:rPr>
        <w:t xml:space="preserve">Pro případ prodlení s odstraněním vytknuté </w:t>
      </w:r>
      <w:r>
        <w:rPr>
          <w:rFonts w:ascii="Times New Roman" w:hAnsi="Times New Roman"/>
          <w:sz w:val="24"/>
          <w:szCs w:val="24"/>
        </w:rPr>
        <w:t xml:space="preserve">záruční vady </w:t>
      </w:r>
      <w:r w:rsidRPr="003135D7">
        <w:rPr>
          <w:rFonts w:ascii="Times New Roman" w:hAnsi="Times New Roman"/>
          <w:sz w:val="24"/>
          <w:szCs w:val="24"/>
        </w:rPr>
        <w:t xml:space="preserve">zavazuje se zhotovitel zaplatit objednateli smluvní pokutu ve výši </w:t>
      </w:r>
      <w:r>
        <w:rPr>
          <w:rFonts w:ascii="Times New Roman" w:hAnsi="Times New Roman"/>
          <w:sz w:val="24"/>
          <w:szCs w:val="24"/>
        </w:rPr>
        <w:t xml:space="preserve">5.000 Kč za každou vadu a každý započatý den prodlení. Pro případ, že by se jednalo o vadu, která brání řádnému užívání díla, </w:t>
      </w:r>
      <w:r>
        <w:rPr>
          <w:rFonts w:ascii="Times New Roman" w:hAnsi="Times New Roman"/>
          <w:sz w:val="24"/>
          <w:szCs w:val="24"/>
        </w:rPr>
        <w:lastRenderedPageBreak/>
        <w:t xml:space="preserve">anebo ze které hrozí vznik škody velkého rozsahu (havárie), zavazuje se zhotovitel zaplatit objednateli smluvní pokutu ve výši 10.000 Kč za každou vadu a každý započatý den prodlení. </w:t>
      </w:r>
    </w:p>
    <w:p w14:paraId="3D50BC1B" w14:textId="295F1D02" w:rsidR="00F74885" w:rsidRDefault="00F74885" w:rsidP="002B692F">
      <w:pPr>
        <w:pStyle w:val="Zkladntext"/>
        <w:spacing w:before="240"/>
        <w:rPr>
          <w:rFonts w:ascii="Times New Roman" w:hAnsi="Times New Roman"/>
          <w:sz w:val="24"/>
          <w:szCs w:val="24"/>
        </w:rPr>
      </w:pPr>
      <w:r w:rsidRPr="003135D7">
        <w:rPr>
          <w:rFonts w:ascii="Times New Roman" w:hAnsi="Times New Roman"/>
          <w:sz w:val="24"/>
          <w:szCs w:val="24"/>
        </w:rPr>
        <w:t>X.</w:t>
      </w:r>
      <w:r>
        <w:rPr>
          <w:rFonts w:ascii="Times New Roman" w:hAnsi="Times New Roman"/>
          <w:sz w:val="24"/>
          <w:szCs w:val="24"/>
        </w:rPr>
        <w:t>2</w:t>
      </w:r>
      <w:r w:rsidRPr="003135D7">
        <w:rPr>
          <w:rFonts w:ascii="Times New Roman" w:hAnsi="Times New Roman"/>
          <w:sz w:val="24"/>
          <w:szCs w:val="24"/>
        </w:rPr>
        <w:t xml:space="preserve">. V případě prodlení objednatele s placením </w:t>
      </w:r>
      <w:r>
        <w:rPr>
          <w:rFonts w:ascii="Times New Roman" w:hAnsi="Times New Roman"/>
          <w:sz w:val="24"/>
          <w:szCs w:val="24"/>
        </w:rPr>
        <w:t xml:space="preserve">účetního </w:t>
      </w:r>
      <w:r w:rsidRPr="003135D7">
        <w:rPr>
          <w:rFonts w:ascii="Times New Roman" w:hAnsi="Times New Roman"/>
          <w:sz w:val="24"/>
          <w:szCs w:val="24"/>
        </w:rPr>
        <w:t xml:space="preserve">dokladu zaplatí objednatel zhotoviteli úroky z prodlení ve výši 0,2 % z dlužné částky </w:t>
      </w:r>
      <w:r>
        <w:rPr>
          <w:rFonts w:ascii="Times New Roman" w:hAnsi="Times New Roman"/>
          <w:sz w:val="24"/>
          <w:szCs w:val="24"/>
        </w:rPr>
        <w:t>za každý započatý den prodlení.</w:t>
      </w:r>
    </w:p>
    <w:p w14:paraId="09E60B26" w14:textId="77777777" w:rsidR="0045532C" w:rsidRPr="00D6095F" w:rsidRDefault="0045532C" w:rsidP="0045532C">
      <w:pPr>
        <w:pStyle w:val="Zkladntext"/>
        <w:spacing w:before="240"/>
        <w:rPr>
          <w:rFonts w:ascii="Times New Roman" w:hAnsi="Times New Roman"/>
          <w:sz w:val="24"/>
          <w:szCs w:val="24"/>
        </w:rPr>
      </w:pPr>
      <w:r>
        <w:rPr>
          <w:rFonts w:ascii="Times New Roman" w:hAnsi="Times New Roman"/>
          <w:sz w:val="24"/>
          <w:szCs w:val="24"/>
        </w:rPr>
        <w:t xml:space="preserve">X.3. </w:t>
      </w:r>
      <w:r w:rsidRPr="00D6095F">
        <w:rPr>
          <w:rFonts w:ascii="Times New Roman" w:hAnsi="Times New Roman"/>
          <w:sz w:val="24"/>
          <w:szCs w:val="24"/>
        </w:rPr>
        <w:t>Smluvní strany výslovně sjednávají, že zaplacením jakékoliv smluvní pokuty není dotčeno právo na náhradu škody, která z porušení předmětné povinnosti vznikla.</w:t>
      </w:r>
    </w:p>
    <w:p w14:paraId="5D4D2A01" w14:textId="77777777" w:rsidR="00F74885" w:rsidRPr="00B57AD7" w:rsidRDefault="00F74885" w:rsidP="006F7A9C">
      <w:pPr>
        <w:pStyle w:val="Zkladntext"/>
        <w:keepNext/>
        <w:spacing w:before="480"/>
        <w:rPr>
          <w:rFonts w:ascii="Times New Roman" w:hAnsi="Times New Roman"/>
          <w:sz w:val="24"/>
          <w:szCs w:val="24"/>
        </w:rPr>
      </w:pPr>
      <w:r>
        <w:rPr>
          <w:rFonts w:ascii="Times New Roman" w:hAnsi="Times New Roman"/>
          <w:b/>
          <w:bCs/>
          <w:sz w:val="24"/>
          <w:szCs w:val="24"/>
        </w:rPr>
        <w:t>XI. POJIŠTĚNÍ ZHOTOVITELE</w:t>
      </w:r>
    </w:p>
    <w:p w14:paraId="74514C2A" w14:textId="77777777" w:rsidR="00F74885" w:rsidRPr="009077DD" w:rsidRDefault="00F74885" w:rsidP="00937751">
      <w:pPr>
        <w:pStyle w:val="Zkladntext"/>
        <w:spacing w:before="240"/>
        <w:rPr>
          <w:rFonts w:ascii="Times New Roman" w:hAnsi="Times New Roman"/>
          <w:sz w:val="24"/>
          <w:szCs w:val="24"/>
        </w:rPr>
      </w:pPr>
      <w:bookmarkStart w:id="3" w:name="_Hlk507661527"/>
      <w:r w:rsidRPr="009077DD">
        <w:rPr>
          <w:rFonts w:ascii="Times New Roman" w:hAnsi="Times New Roman"/>
          <w:sz w:val="24"/>
          <w:szCs w:val="24"/>
        </w:rPr>
        <w:t>Zhotovitel je povinen mít na dobu ode dne zahájení prací až do odstranění všech zařízení staveniště a vyklizení staveniště uzavřenu pojistnou smlouvu na pojištění odpovědnosti za škodu způsobenou při realizaci předmětné veřejné zakázky s limitem pojistného plnění alespoň ve výši 2 500 000 Kč a se spoluúčastí maximálně ve výši 50.000 Kč. Pojistné podmínky spolu se sjednanou dobou trvání pojištění musí umožňovat výplatu pojistného plnění, pokud k události, ze které vznikne škoda, dojde ve výše uvedeném období, i když by ke škodě, anebo ke vznesení nároku na náhradu škody došlo později (do okamžiku promlčení nároku). Pro případ porušení této povinnosti se zhotovitel zavazuje zaplatit objednateli smluvní pokutu ve výši jedné poloviny předpokládané hodnoty zakázky uvedené v zadávací dokumentaci.</w:t>
      </w:r>
    </w:p>
    <w:bookmarkEnd w:id="3"/>
    <w:p w14:paraId="6DE3E55C" w14:textId="77777777" w:rsidR="00F74885" w:rsidRPr="009077DD" w:rsidRDefault="00F74885" w:rsidP="006F7A9C">
      <w:pPr>
        <w:keepNext/>
        <w:spacing w:before="480"/>
        <w:jc w:val="both"/>
        <w:rPr>
          <w:rFonts w:ascii="Times New Roman" w:hAnsi="Times New Roman"/>
          <w:b/>
          <w:sz w:val="24"/>
          <w:szCs w:val="24"/>
        </w:rPr>
      </w:pPr>
      <w:r w:rsidRPr="009077DD">
        <w:rPr>
          <w:rFonts w:ascii="Times New Roman" w:hAnsi="Times New Roman"/>
          <w:b/>
          <w:sz w:val="24"/>
          <w:szCs w:val="24"/>
        </w:rPr>
        <w:t>XII. DORUČOVÁNÍ</w:t>
      </w:r>
    </w:p>
    <w:p w14:paraId="5AE2EF3C" w14:textId="77777777" w:rsidR="00F74885" w:rsidRPr="003135D7" w:rsidRDefault="00F74885" w:rsidP="006F7A9C">
      <w:pPr>
        <w:pStyle w:val="Zkladntext"/>
        <w:spacing w:before="120"/>
        <w:rPr>
          <w:rFonts w:ascii="Times New Roman" w:hAnsi="Times New Roman"/>
          <w:sz w:val="24"/>
          <w:szCs w:val="24"/>
        </w:rPr>
      </w:pPr>
      <w:r w:rsidRPr="003135D7">
        <w:rPr>
          <w:rFonts w:ascii="Times New Roman" w:hAnsi="Times New Roman"/>
          <w:sz w:val="24"/>
          <w:szCs w:val="24"/>
        </w:rPr>
        <w:t>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w:t>
      </w:r>
      <w:r>
        <w:rPr>
          <w:rFonts w:ascii="Times New Roman" w:hAnsi="Times New Roman"/>
          <w:sz w:val="24"/>
          <w:szCs w:val="24"/>
        </w:rPr>
        <w:t xml:space="preserve"> Připouští-li tato smlouva výslovně doručování e-mailem, rozumí se tím doručování elektronické zprávy i bez elektronického podpisu.</w:t>
      </w:r>
    </w:p>
    <w:p w14:paraId="4F00B187" w14:textId="77777777" w:rsidR="00F74885" w:rsidRPr="00B57AD7" w:rsidRDefault="00F74885" w:rsidP="006F7A9C">
      <w:pPr>
        <w:pStyle w:val="Zkladntext"/>
        <w:keepNext/>
        <w:tabs>
          <w:tab w:val="num" w:pos="720"/>
        </w:tabs>
        <w:spacing w:before="480"/>
        <w:rPr>
          <w:rFonts w:ascii="Times New Roman" w:hAnsi="Times New Roman"/>
          <w:b/>
          <w:sz w:val="24"/>
          <w:szCs w:val="24"/>
        </w:rPr>
      </w:pPr>
      <w:r w:rsidRPr="00B57AD7">
        <w:rPr>
          <w:rFonts w:ascii="Times New Roman" w:hAnsi="Times New Roman"/>
          <w:b/>
          <w:sz w:val="24"/>
          <w:szCs w:val="24"/>
        </w:rPr>
        <w:t>XI</w:t>
      </w:r>
      <w:r>
        <w:rPr>
          <w:rFonts w:ascii="Times New Roman" w:hAnsi="Times New Roman"/>
          <w:b/>
          <w:sz w:val="24"/>
          <w:szCs w:val="24"/>
        </w:rPr>
        <w:t>II</w:t>
      </w:r>
      <w:r w:rsidRPr="00B57AD7">
        <w:rPr>
          <w:rFonts w:ascii="Times New Roman" w:hAnsi="Times New Roman"/>
          <w:b/>
          <w:sz w:val="24"/>
          <w:szCs w:val="24"/>
        </w:rPr>
        <w:t>. ZÁVĚREČNÁ UJEDNÁNÍ</w:t>
      </w:r>
    </w:p>
    <w:p w14:paraId="68A774FD" w14:textId="77777777" w:rsidR="00F74885" w:rsidRPr="003135D7" w:rsidRDefault="00F74885" w:rsidP="006F7A9C">
      <w:pPr>
        <w:pStyle w:val="Zkladntext"/>
        <w:spacing w:before="240"/>
        <w:rPr>
          <w:rFonts w:ascii="Times New Roman" w:hAnsi="Times New Roman"/>
          <w:sz w:val="24"/>
          <w:szCs w:val="24"/>
        </w:rPr>
      </w:pPr>
      <w:r w:rsidRPr="003135D7">
        <w:rPr>
          <w:rFonts w:ascii="Times New Roman" w:hAnsi="Times New Roman"/>
          <w:sz w:val="24"/>
          <w:szCs w:val="24"/>
        </w:rPr>
        <w:t>XI</w:t>
      </w:r>
      <w:r>
        <w:rPr>
          <w:rFonts w:ascii="Times New Roman" w:hAnsi="Times New Roman"/>
          <w:sz w:val="24"/>
          <w:szCs w:val="24"/>
        </w:rPr>
        <w:t>II</w:t>
      </w:r>
      <w:r w:rsidRPr="003135D7">
        <w:rPr>
          <w:rFonts w:ascii="Times New Roman" w:hAnsi="Times New Roman"/>
          <w:sz w:val="24"/>
          <w:szCs w:val="24"/>
        </w:rPr>
        <w:t xml:space="preserve">.1. Pokud nebylo v této smlouvě ujednáno jinak, řídí se právní poměry z ní </w:t>
      </w:r>
      <w:r>
        <w:rPr>
          <w:rFonts w:ascii="Times New Roman" w:hAnsi="Times New Roman"/>
          <w:sz w:val="24"/>
          <w:szCs w:val="24"/>
        </w:rPr>
        <w:t xml:space="preserve">českým právním řádem, zejména </w:t>
      </w:r>
      <w:r w:rsidRPr="003135D7">
        <w:rPr>
          <w:rFonts w:ascii="Times New Roman" w:hAnsi="Times New Roman"/>
          <w:sz w:val="24"/>
          <w:szCs w:val="24"/>
        </w:rPr>
        <w:t>zákonem č. 89/2012 Sb., občanský zákoník, ve znění platném a účinném ke dni</w:t>
      </w:r>
      <w:r>
        <w:rPr>
          <w:rFonts w:ascii="Times New Roman" w:hAnsi="Times New Roman"/>
          <w:sz w:val="24"/>
          <w:szCs w:val="24"/>
        </w:rPr>
        <w:t>, ve kterém uplynula lhůta pro podání nabídek k veřejné zakázce</w:t>
      </w:r>
      <w:r w:rsidRPr="003135D7">
        <w:rPr>
          <w:rFonts w:ascii="Times New Roman" w:hAnsi="Times New Roman"/>
          <w:sz w:val="24"/>
          <w:szCs w:val="24"/>
        </w:rPr>
        <w:t>.</w:t>
      </w:r>
      <w:r>
        <w:rPr>
          <w:rFonts w:ascii="Times New Roman" w:hAnsi="Times New Roman"/>
          <w:sz w:val="24"/>
          <w:szCs w:val="24"/>
        </w:rPr>
        <w:t xml:space="preserve"> </w:t>
      </w:r>
      <w:r w:rsidRPr="003135D7">
        <w:rPr>
          <w:rFonts w:ascii="Times New Roman" w:hAnsi="Times New Roman"/>
          <w:sz w:val="24"/>
          <w:szCs w:val="24"/>
        </w:rPr>
        <w:t>Tuto smlouvu lze změnit jen písemným dodatkem.</w:t>
      </w:r>
      <w:r>
        <w:rPr>
          <w:rFonts w:ascii="Times New Roman" w:hAnsi="Times New Roman"/>
          <w:sz w:val="24"/>
          <w:szCs w:val="24"/>
        </w:rPr>
        <w:t xml:space="preserve"> Každá smluvní strana je ale oprávněna jednostranně měnit své kontaktní osoby a jejich kontaktní údaje uvedené v části I. této smlouvy; takováto změna nabývá vůči druhé smluvní straně účinnosti okamžikem doručení písemného oznámení nebo e-mailu o této změně.</w:t>
      </w:r>
    </w:p>
    <w:p w14:paraId="7B3FEBCB" w14:textId="77777777" w:rsidR="00F74885" w:rsidRPr="009077DD" w:rsidRDefault="00F74885" w:rsidP="006F7A9C">
      <w:pPr>
        <w:pStyle w:val="Zkladntext"/>
        <w:spacing w:before="240"/>
        <w:rPr>
          <w:rFonts w:ascii="Times New Roman" w:hAnsi="Times New Roman"/>
          <w:sz w:val="24"/>
          <w:szCs w:val="24"/>
        </w:rPr>
      </w:pPr>
      <w:r w:rsidRPr="00741911">
        <w:rPr>
          <w:rFonts w:ascii="Times New Roman" w:hAnsi="Times New Roman"/>
          <w:sz w:val="24"/>
          <w:szCs w:val="24"/>
        </w:rPr>
        <w:t>XIII.2. Zhotovitel výslovně souhlasí s tím, aby tato smlouva byla vedena v</w:t>
      </w:r>
      <w:r>
        <w:rPr>
          <w:rFonts w:ascii="Times New Roman" w:hAnsi="Times New Roman"/>
          <w:sz w:val="24"/>
          <w:szCs w:val="24"/>
        </w:rPr>
        <w:t xml:space="preserve"> objednatelově </w:t>
      </w:r>
      <w:r w:rsidRPr="00741911">
        <w:rPr>
          <w:rFonts w:ascii="Times New Roman" w:hAnsi="Times New Roman"/>
          <w:sz w:val="24"/>
          <w:szCs w:val="24"/>
        </w:rPr>
        <w:t>evidenci smluv, která bude přístupná podle zákona č. 106/1999 Sb., o svobodném přístupu k informacím, v platném a účinném znění, a která obsahuje údaje o smluvních stranách, předmětu smlouvy, číselné označení této smlouvy a datum jejího podpisu</w:t>
      </w:r>
      <w:r w:rsidRPr="009077DD">
        <w:rPr>
          <w:rFonts w:ascii="Times New Roman" w:hAnsi="Times New Roman"/>
          <w:sz w:val="24"/>
          <w:szCs w:val="24"/>
        </w:rPr>
        <w:t xml:space="preserve">. Zhotovitel rovněž výslovně souhlasí s tím, aby tato smlouva byla uveřejněna objednatelem na jeho profilu zadavatele a v registru smluv dle zákona č. 340/2015 Sb., o zvláštních podmínkách účinnosti některých smluv, uveřejňování těchto smluv a o registru smluv (zákon o registru smluv). </w:t>
      </w:r>
      <w:r w:rsidRPr="009077DD">
        <w:rPr>
          <w:rFonts w:ascii="Times New Roman" w:hAnsi="Times New Roman"/>
          <w:sz w:val="24"/>
          <w:szCs w:val="24"/>
        </w:rPr>
        <w:lastRenderedPageBreak/>
        <w:t>Zhotovitel v této souvislosti prohlašuje, že tato smlouva neobsahuje žádné obchodní tajemství. Tato smlouva nabývá účinnosti nejdříve dnem jejího uveřejnění v registru smluv.</w:t>
      </w:r>
    </w:p>
    <w:p w14:paraId="5E45BB70" w14:textId="77777777" w:rsidR="00F74885" w:rsidRPr="003135D7" w:rsidRDefault="00F74885" w:rsidP="006F7A9C">
      <w:pPr>
        <w:pStyle w:val="Zkladntext"/>
        <w:spacing w:before="240"/>
        <w:rPr>
          <w:rFonts w:ascii="Times New Roman" w:hAnsi="Times New Roman"/>
          <w:sz w:val="24"/>
          <w:szCs w:val="24"/>
        </w:rPr>
      </w:pPr>
      <w:r w:rsidRPr="003135D7">
        <w:rPr>
          <w:rFonts w:ascii="Times New Roman" w:hAnsi="Times New Roman"/>
          <w:sz w:val="24"/>
          <w:szCs w:val="24"/>
        </w:rPr>
        <w:t>XI</w:t>
      </w:r>
      <w:r>
        <w:rPr>
          <w:rFonts w:ascii="Times New Roman" w:hAnsi="Times New Roman"/>
          <w:sz w:val="24"/>
          <w:szCs w:val="24"/>
        </w:rPr>
        <w:t>I</w:t>
      </w:r>
      <w:r w:rsidRPr="003135D7">
        <w:rPr>
          <w:rFonts w:ascii="Times New Roman" w:hAnsi="Times New Roman"/>
          <w:sz w:val="24"/>
          <w:szCs w:val="24"/>
        </w:rPr>
        <w:t>I.</w:t>
      </w:r>
      <w:r>
        <w:rPr>
          <w:rFonts w:ascii="Times New Roman" w:hAnsi="Times New Roman"/>
          <w:sz w:val="24"/>
          <w:szCs w:val="24"/>
        </w:rPr>
        <w:t>3</w:t>
      </w:r>
      <w:r w:rsidRPr="003135D7">
        <w:rPr>
          <w:rFonts w:ascii="Times New Roman" w:hAnsi="Times New Roman"/>
          <w:sz w:val="24"/>
          <w:szCs w:val="24"/>
        </w:rPr>
        <w:t xml:space="preserve">. </w:t>
      </w:r>
      <w:r>
        <w:rPr>
          <w:rFonts w:ascii="Times New Roman" w:hAnsi="Times New Roman"/>
          <w:sz w:val="24"/>
          <w:szCs w:val="24"/>
        </w:rPr>
        <w:t>Zhotovitel je srozuměn a souhlasí s tím, aby subjekty oprávněné dle zákona č. 320/2001 Sb., o finanční kontrole ve veřejné správě a o změně některých zákonů (zákon o finanční kontrole), v platném a účinném znění, provedly finanční kontrolu závazkového vztahu vyplývajícího z této smlouvy s tím, že zhotovitel se podrobí této kontrole a bude působit jako osoba povinná ve smyslu ustanovení § 2 písm. e) uvedeného zákona.</w:t>
      </w:r>
    </w:p>
    <w:p w14:paraId="343498B8" w14:textId="77777777" w:rsidR="00F74885" w:rsidRPr="003135D7" w:rsidRDefault="00F74885" w:rsidP="006F7A9C">
      <w:pPr>
        <w:pStyle w:val="Zkladntext"/>
        <w:spacing w:before="240"/>
        <w:rPr>
          <w:rFonts w:ascii="Times New Roman" w:hAnsi="Times New Roman"/>
          <w:sz w:val="24"/>
          <w:szCs w:val="24"/>
        </w:rPr>
      </w:pPr>
      <w:r w:rsidRPr="003135D7">
        <w:rPr>
          <w:rFonts w:ascii="Times New Roman" w:hAnsi="Times New Roman"/>
          <w:sz w:val="24"/>
          <w:szCs w:val="24"/>
        </w:rPr>
        <w:t>XI</w:t>
      </w:r>
      <w:r>
        <w:rPr>
          <w:rFonts w:ascii="Times New Roman" w:hAnsi="Times New Roman"/>
          <w:sz w:val="24"/>
          <w:szCs w:val="24"/>
        </w:rPr>
        <w:t>I</w:t>
      </w:r>
      <w:r w:rsidRPr="003135D7">
        <w:rPr>
          <w:rFonts w:ascii="Times New Roman" w:hAnsi="Times New Roman"/>
          <w:sz w:val="24"/>
          <w:szCs w:val="24"/>
        </w:rPr>
        <w:t>I.</w:t>
      </w:r>
      <w:r>
        <w:rPr>
          <w:rFonts w:ascii="Times New Roman" w:hAnsi="Times New Roman"/>
          <w:sz w:val="24"/>
          <w:szCs w:val="24"/>
        </w:rPr>
        <w:t>4</w:t>
      </w:r>
      <w:r w:rsidRPr="003135D7">
        <w:rPr>
          <w:rFonts w:ascii="Times New Roman" w:hAnsi="Times New Roman"/>
          <w:sz w:val="24"/>
          <w:szCs w:val="24"/>
        </w:rPr>
        <w:t xml:space="preserve">. Smlouva o dílo se uzavírá v </w:t>
      </w:r>
      <w:r w:rsidRPr="000C513C">
        <w:rPr>
          <w:rFonts w:ascii="Times New Roman" w:hAnsi="Times New Roman"/>
          <w:color w:val="70AD47"/>
          <w:sz w:val="24"/>
          <w:szCs w:val="24"/>
        </w:rPr>
        <w:t>5</w:t>
      </w:r>
      <w:r w:rsidRPr="003135D7">
        <w:rPr>
          <w:rFonts w:ascii="Times New Roman" w:hAnsi="Times New Roman"/>
          <w:sz w:val="24"/>
          <w:szCs w:val="24"/>
        </w:rPr>
        <w:t xml:space="preserve"> vyhotoveních, z nichž objednatel obdrží </w:t>
      </w:r>
      <w:r w:rsidRPr="000C513C">
        <w:rPr>
          <w:rFonts w:ascii="Times New Roman" w:hAnsi="Times New Roman"/>
          <w:color w:val="70AD47"/>
          <w:sz w:val="24"/>
          <w:szCs w:val="24"/>
        </w:rPr>
        <w:t>3</w:t>
      </w:r>
      <w:r w:rsidRPr="003135D7">
        <w:rPr>
          <w:rFonts w:ascii="Times New Roman" w:hAnsi="Times New Roman"/>
          <w:sz w:val="24"/>
          <w:szCs w:val="24"/>
        </w:rPr>
        <w:t xml:space="preserve"> vyhotovení a zhotovitel obdrží </w:t>
      </w:r>
      <w:r w:rsidRPr="000C513C">
        <w:rPr>
          <w:rFonts w:ascii="Times New Roman" w:hAnsi="Times New Roman"/>
          <w:color w:val="70AD47"/>
          <w:sz w:val="24"/>
          <w:szCs w:val="24"/>
        </w:rPr>
        <w:t>2</w:t>
      </w:r>
      <w:r w:rsidRPr="003135D7">
        <w:rPr>
          <w:rFonts w:ascii="Times New Roman" w:hAnsi="Times New Roman"/>
          <w:sz w:val="24"/>
          <w:szCs w:val="24"/>
        </w:rPr>
        <w:t xml:space="preserve"> vyhotovení. </w:t>
      </w:r>
      <w:r>
        <w:rPr>
          <w:rFonts w:ascii="Times New Roman" w:hAnsi="Times New Roman"/>
          <w:sz w:val="24"/>
          <w:szCs w:val="24"/>
        </w:rPr>
        <w:t xml:space="preserve">Tato smlouva o dílo je uzavřena a </w:t>
      </w:r>
      <w:r w:rsidRPr="003135D7">
        <w:rPr>
          <w:rFonts w:ascii="Times New Roman" w:hAnsi="Times New Roman"/>
          <w:sz w:val="24"/>
          <w:szCs w:val="24"/>
        </w:rPr>
        <w:t xml:space="preserve">nabývá platnosti převzetím oboustranně </w:t>
      </w:r>
      <w:r>
        <w:rPr>
          <w:rFonts w:ascii="Times New Roman" w:hAnsi="Times New Roman"/>
          <w:sz w:val="24"/>
          <w:szCs w:val="24"/>
        </w:rPr>
        <w:t>podepsané</w:t>
      </w:r>
      <w:r w:rsidRPr="003135D7">
        <w:rPr>
          <w:rFonts w:ascii="Times New Roman" w:hAnsi="Times New Roman"/>
          <w:sz w:val="24"/>
          <w:szCs w:val="24"/>
        </w:rPr>
        <w:t xml:space="preserve"> smlouvy poslední ze smluvních stran.</w:t>
      </w:r>
    </w:p>
    <w:p w14:paraId="60D3AD4C" w14:textId="67EE6DD3" w:rsidR="00F74885" w:rsidRPr="009077DD" w:rsidRDefault="00F74885" w:rsidP="006F7A9C">
      <w:pPr>
        <w:pStyle w:val="Zkladntext"/>
        <w:spacing w:before="240"/>
        <w:rPr>
          <w:rFonts w:ascii="Times New Roman" w:hAnsi="Times New Roman"/>
          <w:sz w:val="24"/>
          <w:szCs w:val="24"/>
        </w:rPr>
      </w:pPr>
      <w:r w:rsidRPr="009077DD">
        <w:rPr>
          <w:rFonts w:ascii="Times New Roman" w:hAnsi="Times New Roman"/>
          <w:sz w:val="24"/>
          <w:szCs w:val="24"/>
        </w:rPr>
        <w:t xml:space="preserve">XIII.5. Smlouva se uzavírá na základě usnesení Rady města Náchoda č. </w:t>
      </w:r>
      <w:r w:rsidR="000F20D6">
        <w:rPr>
          <w:rFonts w:ascii="Times New Roman" w:hAnsi="Times New Roman"/>
          <w:sz w:val="24"/>
          <w:szCs w:val="24"/>
        </w:rPr>
        <w:t>146/3915/18</w:t>
      </w:r>
      <w:r w:rsidRPr="009077DD">
        <w:rPr>
          <w:rFonts w:ascii="Times New Roman" w:hAnsi="Times New Roman"/>
          <w:sz w:val="24"/>
          <w:szCs w:val="24"/>
        </w:rPr>
        <w:t xml:space="preserve"> ze dne </w:t>
      </w:r>
      <w:r w:rsidR="000F20D6">
        <w:rPr>
          <w:rFonts w:ascii="Times New Roman" w:hAnsi="Times New Roman"/>
          <w:sz w:val="24"/>
          <w:szCs w:val="24"/>
        </w:rPr>
        <w:t xml:space="preserve">16.4.2018. </w:t>
      </w:r>
    </w:p>
    <w:p w14:paraId="33AC3060" w14:textId="5F3932DB" w:rsidR="00F74885" w:rsidRDefault="00F74885" w:rsidP="003D1327">
      <w:pPr>
        <w:tabs>
          <w:tab w:val="left" w:pos="5103"/>
        </w:tabs>
        <w:spacing w:before="1200"/>
        <w:jc w:val="both"/>
        <w:rPr>
          <w:rFonts w:ascii="Times New Roman" w:hAnsi="Times New Roman"/>
          <w:sz w:val="24"/>
          <w:szCs w:val="24"/>
        </w:rPr>
      </w:pPr>
      <w:r w:rsidRPr="009077DD">
        <w:rPr>
          <w:rFonts w:ascii="Times New Roman" w:hAnsi="Times New Roman"/>
          <w:sz w:val="24"/>
          <w:szCs w:val="24"/>
        </w:rPr>
        <w:t>V Náchodě dne:</w:t>
      </w:r>
      <w:r w:rsidR="000E416D">
        <w:rPr>
          <w:rFonts w:ascii="Times New Roman" w:hAnsi="Times New Roman"/>
          <w:sz w:val="24"/>
          <w:szCs w:val="24"/>
        </w:rPr>
        <w:t xml:space="preserve"> 25.4.2018</w:t>
      </w:r>
      <w:r>
        <w:rPr>
          <w:rFonts w:ascii="Times New Roman" w:hAnsi="Times New Roman"/>
          <w:sz w:val="24"/>
          <w:szCs w:val="24"/>
        </w:rPr>
        <w:tab/>
        <w:t xml:space="preserve">V Náchodě dne: </w:t>
      </w:r>
      <w:r w:rsidR="000E416D">
        <w:rPr>
          <w:rFonts w:ascii="Times New Roman" w:hAnsi="Times New Roman"/>
          <w:sz w:val="24"/>
          <w:szCs w:val="24"/>
        </w:rPr>
        <w:t>24.4.2018</w:t>
      </w:r>
      <w:bookmarkStart w:id="4" w:name="_GoBack"/>
      <w:bookmarkEnd w:id="4"/>
    </w:p>
    <w:p w14:paraId="6FC89EB3" w14:textId="577AF62C" w:rsidR="00F74885" w:rsidRPr="000F20D6" w:rsidRDefault="00F74885" w:rsidP="003D1327">
      <w:pPr>
        <w:tabs>
          <w:tab w:val="left" w:pos="5103"/>
        </w:tabs>
        <w:spacing w:before="1200"/>
        <w:jc w:val="both"/>
        <w:rPr>
          <w:rFonts w:ascii="Times New Roman" w:hAnsi="Times New Roman"/>
          <w:sz w:val="24"/>
          <w:szCs w:val="24"/>
        </w:rPr>
      </w:pPr>
      <w:r>
        <w:rPr>
          <w:rFonts w:ascii="Times New Roman" w:hAnsi="Times New Roman"/>
          <w:sz w:val="24"/>
          <w:szCs w:val="24"/>
        </w:rPr>
        <w:t>město Náchod</w:t>
      </w:r>
      <w:r>
        <w:rPr>
          <w:rFonts w:ascii="Times New Roman" w:hAnsi="Times New Roman"/>
          <w:sz w:val="24"/>
          <w:szCs w:val="24"/>
        </w:rPr>
        <w:tab/>
      </w:r>
      <w:r w:rsidR="000F20D6" w:rsidRPr="000F20D6">
        <w:rPr>
          <w:rFonts w:ascii="Times New Roman" w:hAnsi="Times New Roman"/>
          <w:sz w:val="24"/>
          <w:szCs w:val="24"/>
        </w:rPr>
        <w:t>VYSSPA Sports Technology s.r.o.</w:t>
      </w:r>
    </w:p>
    <w:p w14:paraId="7E7D3255" w14:textId="4092D701" w:rsidR="00F74885" w:rsidRPr="000F20D6" w:rsidRDefault="00F74885" w:rsidP="003D1327">
      <w:pPr>
        <w:tabs>
          <w:tab w:val="left" w:pos="5103"/>
        </w:tabs>
        <w:ind w:left="5103" w:hanging="5103"/>
        <w:jc w:val="both"/>
        <w:rPr>
          <w:rFonts w:ascii="Times New Roman" w:hAnsi="Times New Roman"/>
          <w:sz w:val="24"/>
          <w:szCs w:val="24"/>
        </w:rPr>
      </w:pPr>
      <w:r w:rsidRPr="000F20D6">
        <w:rPr>
          <w:rFonts w:ascii="Times New Roman" w:hAnsi="Times New Roman"/>
          <w:sz w:val="24"/>
          <w:szCs w:val="24"/>
        </w:rPr>
        <w:t>Jan Birke, starosta města</w:t>
      </w:r>
      <w:r w:rsidRPr="000F20D6">
        <w:rPr>
          <w:rFonts w:ascii="Times New Roman" w:hAnsi="Times New Roman"/>
          <w:sz w:val="24"/>
          <w:szCs w:val="24"/>
        </w:rPr>
        <w:tab/>
      </w:r>
      <w:r w:rsidR="000F20D6" w:rsidRPr="000F20D6">
        <w:rPr>
          <w:rFonts w:ascii="Times New Roman" w:hAnsi="Times New Roman"/>
          <w:sz w:val="24"/>
          <w:szCs w:val="24"/>
        </w:rPr>
        <w:t>Jaroslav Karásek, jednatel společnosti</w:t>
      </w:r>
    </w:p>
    <w:p w14:paraId="2400EA15" w14:textId="77777777" w:rsidR="00F74885" w:rsidRPr="000F20D6" w:rsidRDefault="00F74885" w:rsidP="006F7A9C">
      <w:pPr>
        <w:tabs>
          <w:tab w:val="center" w:pos="1560"/>
          <w:tab w:val="center" w:pos="6804"/>
        </w:tabs>
        <w:jc w:val="both"/>
        <w:rPr>
          <w:rFonts w:ascii="Times New Roman" w:hAnsi="Times New Roman"/>
          <w:sz w:val="24"/>
          <w:szCs w:val="24"/>
        </w:rPr>
      </w:pPr>
    </w:p>
    <w:p w14:paraId="5220DD34" w14:textId="77777777" w:rsidR="00F74885" w:rsidRPr="00A4607D" w:rsidRDefault="00F74885" w:rsidP="006F7A9C">
      <w:pPr>
        <w:tabs>
          <w:tab w:val="center" w:pos="1560"/>
          <w:tab w:val="center" w:pos="6804"/>
        </w:tabs>
        <w:jc w:val="both"/>
        <w:rPr>
          <w:rFonts w:ascii="Times New Roman" w:hAnsi="Times New Roman"/>
          <w:sz w:val="24"/>
          <w:szCs w:val="24"/>
        </w:rPr>
      </w:pPr>
    </w:p>
    <w:p w14:paraId="51D2E8DC" w14:textId="6379D006" w:rsidR="00F74885" w:rsidRPr="004C1CA2" w:rsidRDefault="00F74885">
      <w:pPr>
        <w:rPr>
          <w:rFonts w:ascii="Times New Roman" w:hAnsi="Times New Roman"/>
          <w:color w:val="FFFFFF"/>
          <w:sz w:val="24"/>
          <w:szCs w:val="24"/>
        </w:rPr>
      </w:pPr>
      <w:r w:rsidRPr="004C1CA2">
        <w:rPr>
          <w:rFonts w:ascii="Times New Roman" w:hAnsi="Times New Roman"/>
          <w:color w:val="FFFFFF"/>
          <w:sz w:val="24"/>
          <w:szCs w:val="24"/>
        </w:rPr>
        <w:t>05.03.2018</w:t>
      </w:r>
      <w:r w:rsidR="00F17F01" w:rsidRPr="004C1CA2">
        <w:rPr>
          <w:rFonts w:ascii="Times New Roman" w:hAnsi="Times New Roman"/>
          <w:color w:val="FFFFFF"/>
          <w:sz w:val="24"/>
          <w:szCs w:val="24"/>
        </w:rPr>
        <w:t xml:space="preserve"> – vzor</w:t>
      </w:r>
    </w:p>
    <w:p w14:paraId="06B433E8" w14:textId="2FC4F0F3" w:rsidR="00F17F01" w:rsidRPr="004C1CA2" w:rsidRDefault="00F17F01">
      <w:pPr>
        <w:rPr>
          <w:rFonts w:ascii="Times New Roman" w:hAnsi="Times New Roman"/>
          <w:color w:val="FFFFFF"/>
          <w:sz w:val="24"/>
          <w:szCs w:val="24"/>
        </w:rPr>
      </w:pPr>
      <w:r w:rsidRPr="004C1CA2">
        <w:rPr>
          <w:rFonts w:ascii="Times New Roman" w:hAnsi="Times New Roman"/>
          <w:color w:val="FFFFFF"/>
          <w:sz w:val="24"/>
          <w:szCs w:val="24"/>
        </w:rPr>
        <w:t>13.03.2018 – kontrola před vyhlášením zadávacího/výběrového řízení</w:t>
      </w:r>
    </w:p>
    <w:sectPr w:rsidR="00F17F01" w:rsidRPr="004C1CA2" w:rsidSect="00A3564A">
      <w:footerReference w:type="default" r:id="rId9"/>
      <w:pgSz w:w="11907" w:h="16840"/>
      <w:pgMar w:top="851" w:right="1418" w:bottom="993" w:left="1418" w:header="465" w:footer="125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1B745" w14:textId="77777777" w:rsidR="00530492" w:rsidRDefault="00530492">
      <w:r>
        <w:separator/>
      </w:r>
    </w:p>
  </w:endnote>
  <w:endnote w:type="continuationSeparator" w:id="0">
    <w:p w14:paraId="1093175B" w14:textId="77777777" w:rsidR="00530492" w:rsidRDefault="00530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A63C8" w14:textId="77777777" w:rsidR="00F74885" w:rsidRDefault="00F74885" w:rsidP="00A3564A">
    <w:pPr>
      <w:tabs>
        <w:tab w:val="center" w:pos="4535"/>
        <w:tab w:val="right" w:pos="9071"/>
      </w:tabs>
      <w:jc w:val="center"/>
      <w:rPr>
        <w:rStyle w:val="slostrnky"/>
      </w:rPr>
    </w:pPr>
  </w:p>
  <w:p w14:paraId="4132D110" w14:textId="77777777" w:rsidR="00F74885" w:rsidRPr="000D6D6F" w:rsidRDefault="00F74885" w:rsidP="00A3564A">
    <w:pPr>
      <w:tabs>
        <w:tab w:val="center" w:pos="4535"/>
        <w:tab w:val="right" w:pos="9071"/>
      </w:tabs>
      <w:jc w:val="center"/>
      <w:rPr>
        <w:rFonts w:ascii="Times New Roman" w:hAnsi="Times New Roman"/>
        <w:color w:val="333333"/>
        <w:szCs w:val="24"/>
      </w:rPr>
    </w:pPr>
    <w:r>
      <w:rPr>
        <w:rStyle w:val="slostrnky"/>
      </w:rPr>
      <w:fldChar w:fldCharType="begin"/>
    </w:r>
    <w:r>
      <w:rPr>
        <w:rStyle w:val="slostrnky"/>
      </w:rPr>
      <w:instrText xml:space="preserve"> PAGE </w:instrText>
    </w:r>
    <w:r>
      <w:rPr>
        <w:rStyle w:val="slostrnky"/>
      </w:rPr>
      <w:fldChar w:fldCharType="separate"/>
    </w:r>
    <w:r>
      <w:rPr>
        <w:rStyle w:val="slostrnky"/>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D14AE" w14:textId="77777777" w:rsidR="00530492" w:rsidRDefault="00530492">
      <w:r>
        <w:separator/>
      </w:r>
    </w:p>
  </w:footnote>
  <w:footnote w:type="continuationSeparator" w:id="0">
    <w:p w14:paraId="53E5CF78" w14:textId="77777777" w:rsidR="00530492" w:rsidRDefault="00530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D242E"/>
    <w:multiLevelType w:val="hybridMultilevel"/>
    <w:tmpl w:val="43F43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0FE4478"/>
    <w:multiLevelType w:val="multilevel"/>
    <w:tmpl w:val="E010764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6BA84DE8"/>
    <w:multiLevelType w:val="hybridMultilevel"/>
    <w:tmpl w:val="FD68259A"/>
    <w:lvl w:ilvl="0" w:tplc="AA6C7618">
      <w:numFmt w:val="bullet"/>
      <w:lvlText w:val="-"/>
      <w:lvlJc w:val="left"/>
      <w:pPr>
        <w:tabs>
          <w:tab w:val="num" w:pos="1211"/>
        </w:tabs>
        <w:ind w:left="1352" w:hanging="425"/>
      </w:pPr>
      <w:rPr>
        <w:rFonts w:ascii="Arial Narrow" w:eastAsia="Times New Roman" w:hAnsi="Arial Narrow" w:hint="default"/>
      </w:rPr>
    </w:lvl>
    <w:lvl w:ilvl="1" w:tplc="04050003" w:tentative="1">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6D371CA6"/>
    <w:multiLevelType w:val="hybridMultilevel"/>
    <w:tmpl w:val="6ECAD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14824BA"/>
    <w:multiLevelType w:val="hybridMultilevel"/>
    <w:tmpl w:val="4350A3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47864C9"/>
    <w:multiLevelType w:val="hybridMultilevel"/>
    <w:tmpl w:val="8E664F1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9C"/>
    <w:rsid w:val="00002C47"/>
    <w:rsid w:val="000315DA"/>
    <w:rsid w:val="000528B1"/>
    <w:rsid w:val="0006733A"/>
    <w:rsid w:val="00067A8C"/>
    <w:rsid w:val="00076772"/>
    <w:rsid w:val="00086BA0"/>
    <w:rsid w:val="00086FB2"/>
    <w:rsid w:val="00097CD1"/>
    <w:rsid w:val="00097E6B"/>
    <w:rsid w:val="000C2C68"/>
    <w:rsid w:val="000C513C"/>
    <w:rsid w:val="000D3F67"/>
    <w:rsid w:val="000D6D6F"/>
    <w:rsid w:val="000E416D"/>
    <w:rsid w:val="000E4C00"/>
    <w:rsid w:val="000F1620"/>
    <w:rsid w:val="000F20D6"/>
    <w:rsid w:val="000F3E9F"/>
    <w:rsid w:val="000F623B"/>
    <w:rsid w:val="0010518A"/>
    <w:rsid w:val="001111F1"/>
    <w:rsid w:val="00116C10"/>
    <w:rsid w:val="001173AC"/>
    <w:rsid w:val="00144D3F"/>
    <w:rsid w:val="00161FBE"/>
    <w:rsid w:val="00166C45"/>
    <w:rsid w:val="001672CF"/>
    <w:rsid w:val="00181FC7"/>
    <w:rsid w:val="001A5722"/>
    <w:rsid w:val="001B2D48"/>
    <w:rsid w:val="001B66F8"/>
    <w:rsid w:val="001B70CE"/>
    <w:rsid w:val="001D1B52"/>
    <w:rsid w:val="001D279E"/>
    <w:rsid w:val="0021051D"/>
    <w:rsid w:val="00217FC3"/>
    <w:rsid w:val="002219AB"/>
    <w:rsid w:val="00224FDF"/>
    <w:rsid w:val="002256B4"/>
    <w:rsid w:val="0022628C"/>
    <w:rsid w:val="002366D3"/>
    <w:rsid w:val="00240976"/>
    <w:rsid w:val="00247273"/>
    <w:rsid w:val="00253F4E"/>
    <w:rsid w:val="002B349A"/>
    <w:rsid w:val="002B692F"/>
    <w:rsid w:val="002C07CF"/>
    <w:rsid w:val="002F059A"/>
    <w:rsid w:val="003135D7"/>
    <w:rsid w:val="00326B8C"/>
    <w:rsid w:val="00330CAD"/>
    <w:rsid w:val="00344B32"/>
    <w:rsid w:val="00365FEA"/>
    <w:rsid w:val="0036652D"/>
    <w:rsid w:val="00370424"/>
    <w:rsid w:val="00370534"/>
    <w:rsid w:val="0038189D"/>
    <w:rsid w:val="0038696A"/>
    <w:rsid w:val="00390250"/>
    <w:rsid w:val="003B322F"/>
    <w:rsid w:val="003B4D49"/>
    <w:rsid w:val="003C694A"/>
    <w:rsid w:val="003D1327"/>
    <w:rsid w:val="003F2D67"/>
    <w:rsid w:val="00400D86"/>
    <w:rsid w:val="00415906"/>
    <w:rsid w:val="004174C2"/>
    <w:rsid w:val="00430222"/>
    <w:rsid w:val="00433F58"/>
    <w:rsid w:val="0045532C"/>
    <w:rsid w:val="004656D3"/>
    <w:rsid w:val="00466E7E"/>
    <w:rsid w:val="00487C32"/>
    <w:rsid w:val="004B1FF6"/>
    <w:rsid w:val="004C032F"/>
    <w:rsid w:val="004C1CA2"/>
    <w:rsid w:val="004E46AE"/>
    <w:rsid w:val="004F024C"/>
    <w:rsid w:val="004F2F18"/>
    <w:rsid w:val="00507B0A"/>
    <w:rsid w:val="00525105"/>
    <w:rsid w:val="00526668"/>
    <w:rsid w:val="00530492"/>
    <w:rsid w:val="00531837"/>
    <w:rsid w:val="005331F8"/>
    <w:rsid w:val="005655CA"/>
    <w:rsid w:val="00581BDD"/>
    <w:rsid w:val="00587FB4"/>
    <w:rsid w:val="00591ADA"/>
    <w:rsid w:val="005A5586"/>
    <w:rsid w:val="005A7FD4"/>
    <w:rsid w:val="005B0002"/>
    <w:rsid w:val="005B596B"/>
    <w:rsid w:val="005C1055"/>
    <w:rsid w:val="005C2B12"/>
    <w:rsid w:val="005D27CE"/>
    <w:rsid w:val="005E3FAA"/>
    <w:rsid w:val="005E4089"/>
    <w:rsid w:val="005E5944"/>
    <w:rsid w:val="005E7980"/>
    <w:rsid w:val="005F3011"/>
    <w:rsid w:val="00604FBF"/>
    <w:rsid w:val="00606A22"/>
    <w:rsid w:val="006141C4"/>
    <w:rsid w:val="00633F42"/>
    <w:rsid w:val="006341E1"/>
    <w:rsid w:val="0065043A"/>
    <w:rsid w:val="00681B65"/>
    <w:rsid w:val="006847C0"/>
    <w:rsid w:val="00685BCD"/>
    <w:rsid w:val="00694261"/>
    <w:rsid w:val="006A4FD6"/>
    <w:rsid w:val="006A7108"/>
    <w:rsid w:val="006B0DC6"/>
    <w:rsid w:val="006C0539"/>
    <w:rsid w:val="006C665F"/>
    <w:rsid w:val="006D1CE9"/>
    <w:rsid w:val="006F2CCD"/>
    <w:rsid w:val="006F6CEE"/>
    <w:rsid w:val="006F7A9C"/>
    <w:rsid w:val="00716E4F"/>
    <w:rsid w:val="0072277A"/>
    <w:rsid w:val="00741911"/>
    <w:rsid w:val="00750B21"/>
    <w:rsid w:val="00753FEE"/>
    <w:rsid w:val="00766CEC"/>
    <w:rsid w:val="0077322C"/>
    <w:rsid w:val="007771DC"/>
    <w:rsid w:val="007A4A2D"/>
    <w:rsid w:val="007A7B3A"/>
    <w:rsid w:val="007B1FFB"/>
    <w:rsid w:val="007B557A"/>
    <w:rsid w:val="007E5932"/>
    <w:rsid w:val="007F63AC"/>
    <w:rsid w:val="00805FFF"/>
    <w:rsid w:val="008168B6"/>
    <w:rsid w:val="0081762B"/>
    <w:rsid w:val="00821C8A"/>
    <w:rsid w:val="00825B18"/>
    <w:rsid w:val="00851162"/>
    <w:rsid w:val="008551A0"/>
    <w:rsid w:val="00857AD6"/>
    <w:rsid w:val="008615B5"/>
    <w:rsid w:val="00862FDB"/>
    <w:rsid w:val="00871C5C"/>
    <w:rsid w:val="00880355"/>
    <w:rsid w:val="00880E82"/>
    <w:rsid w:val="00882A24"/>
    <w:rsid w:val="00884F6A"/>
    <w:rsid w:val="008A58F2"/>
    <w:rsid w:val="008B2789"/>
    <w:rsid w:val="008B6BBE"/>
    <w:rsid w:val="008B6CA8"/>
    <w:rsid w:val="008C0D95"/>
    <w:rsid w:val="008C4F3C"/>
    <w:rsid w:val="008D1FD3"/>
    <w:rsid w:val="008D4896"/>
    <w:rsid w:val="008E6D87"/>
    <w:rsid w:val="009077DD"/>
    <w:rsid w:val="00917E53"/>
    <w:rsid w:val="00922878"/>
    <w:rsid w:val="00937751"/>
    <w:rsid w:val="009409FB"/>
    <w:rsid w:val="00940F5B"/>
    <w:rsid w:val="00942CE0"/>
    <w:rsid w:val="00942D2F"/>
    <w:rsid w:val="00963192"/>
    <w:rsid w:val="00966A5C"/>
    <w:rsid w:val="0097567B"/>
    <w:rsid w:val="009B75D5"/>
    <w:rsid w:val="009F5938"/>
    <w:rsid w:val="00A25433"/>
    <w:rsid w:val="00A256E0"/>
    <w:rsid w:val="00A322BC"/>
    <w:rsid w:val="00A3564A"/>
    <w:rsid w:val="00A375AB"/>
    <w:rsid w:val="00A4607D"/>
    <w:rsid w:val="00A52063"/>
    <w:rsid w:val="00A77717"/>
    <w:rsid w:val="00A9157A"/>
    <w:rsid w:val="00A95088"/>
    <w:rsid w:val="00AC4C77"/>
    <w:rsid w:val="00AD100C"/>
    <w:rsid w:val="00B059FD"/>
    <w:rsid w:val="00B05EEE"/>
    <w:rsid w:val="00B102C6"/>
    <w:rsid w:val="00B105C2"/>
    <w:rsid w:val="00B14A99"/>
    <w:rsid w:val="00B36C28"/>
    <w:rsid w:val="00B553D7"/>
    <w:rsid w:val="00B557C0"/>
    <w:rsid w:val="00B57AD7"/>
    <w:rsid w:val="00B736FF"/>
    <w:rsid w:val="00B767F4"/>
    <w:rsid w:val="00B87690"/>
    <w:rsid w:val="00B93505"/>
    <w:rsid w:val="00B9538B"/>
    <w:rsid w:val="00BA122E"/>
    <w:rsid w:val="00BA40E2"/>
    <w:rsid w:val="00BB3105"/>
    <w:rsid w:val="00BB5766"/>
    <w:rsid w:val="00BC5D3A"/>
    <w:rsid w:val="00BD0316"/>
    <w:rsid w:val="00BD1FAC"/>
    <w:rsid w:val="00BE7D04"/>
    <w:rsid w:val="00BF30F7"/>
    <w:rsid w:val="00BF4B5C"/>
    <w:rsid w:val="00C069BC"/>
    <w:rsid w:val="00C07A87"/>
    <w:rsid w:val="00C10B3B"/>
    <w:rsid w:val="00C13EBA"/>
    <w:rsid w:val="00C24455"/>
    <w:rsid w:val="00C332E8"/>
    <w:rsid w:val="00C34F8C"/>
    <w:rsid w:val="00C417C2"/>
    <w:rsid w:val="00C43AEC"/>
    <w:rsid w:val="00C46E28"/>
    <w:rsid w:val="00C85760"/>
    <w:rsid w:val="00C9318A"/>
    <w:rsid w:val="00CC67E7"/>
    <w:rsid w:val="00CD14D3"/>
    <w:rsid w:val="00CE62E2"/>
    <w:rsid w:val="00D0341F"/>
    <w:rsid w:val="00D53CD5"/>
    <w:rsid w:val="00D6095F"/>
    <w:rsid w:val="00D65B8F"/>
    <w:rsid w:val="00D81A7D"/>
    <w:rsid w:val="00D85483"/>
    <w:rsid w:val="00D923D9"/>
    <w:rsid w:val="00D94146"/>
    <w:rsid w:val="00DA6A9F"/>
    <w:rsid w:val="00DA736E"/>
    <w:rsid w:val="00DB7BDC"/>
    <w:rsid w:val="00E3353D"/>
    <w:rsid w:val="00E3793C"/>
    <w:rsid w:val="00E52F3A"/>
    <w:rsid w:val="00EB279D"/>
    <w:rsid w:val="00EC2F5D"/>
    <w:rsid w:val="00EE65EF"/>
    <w:rsid w:val="00EE6875"/>
    <w:rsid w:val="00EF1AE9"/>
    <w:rsid w:val="00EF4E1D"/>
    <w:rsid w:val="00EF6AA7"/>
    <w:rsid w:val="00F17F01"/>
    <w:rsid w:val="00F3601E"/>
    <w:rsid w:val="00F375B4"/>
    <w:rsid w:val="00F4642B"/>
    <w:rsid w:val="00F60097"/>
    <w:rsid w:val="00F73578"/>
    <w:rsid w:val="00F74885"/>
    <w:rsid w:val="00F84F6E"/>
    <w:rsid w:val="00F86DFB"/>
    <w:rsid w:val="00F939D5"/>
    <w:rsid w:val="00F9468E"/>
    <w:rsid w:val="00F95EC1"/>
    <w:rsid w:val="00FA3365"/>
    <w:rsid w:val="00FA3588"/>
    <w:rsid w:val="00FA6A60"/>
    <w:rsid w:val="00FB1EDB"/>
    <w:rsid w:val="00FB2B1E"/>
    <w:rsid w:val="00FC2664"/>
    <w:rsid w:val="00FC7464"/>
    <w:rsid w:val="00FD0A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EB1E0A6"/>
  <w15:docId w15:val="{91B8A396-AC78-4F0D-9A28-575CF6DD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F7A9C"/>
    <w:rPr>
      <w:rFonts w:ascii="CG Times (W1)" w:eastAsia="Times New Roman" w:hAnsi="CG Times (W1)"/>
      <w:noProof/>
    </w:rPr>
  </w:style>
  <w:style w:type="paragraph" w:styleId="Nadpis3">
    <w:name w:val="heading 3"/>
    <w:basedOn w:val="Normln"/>
    <w:next w:val="Normln"/>
    <w:link w:val="Nadpis3Char"/>
    <w:uiPriority w:val="99"/>
    <w:qFormat/>
    <w:rsid w:val="006F7A9C"/>
    <w:pPr>
      <w:keepNext/>
      <w:jc w:val="both"/>
      <w:outlineLvl w:val="2"/>
    </w:pPr>
    <w:rPr>
      <w:rFonts w:ascii="Calibri Light" w:hAnsi="Calibri Light"/>
      <w:b/>
      <w:bCs/>
      <w:sz w:val="26"/>
      <w:szCs w:val="26"/>
    </w:rPr>
  </w:style>
  <w:style w:type="paragraph" w:styleId="Nadpis6">
    <w:name w:val="heading 6"/>
    <w:basedOn w:val="Normln"/>
    <w:next w:val="Normln"/>
    <w:link w:val="Nadpis6Char"/>
    <w:uiPriority w:val="99"/>
    <w:qFormat/>
    <w:rsid w:val="00F95EC1"/>
    <w:pPr>
      <w:keepNext/>
      <w:keepLines/>
      <w:spacing w:before="40"/>
      <w:outlineLvl w:val="5"/>
    </w:pPr>
    <w:rPr>
      <w:rFonts w:ascii="Calibri Light" w:hAnsi="Calibri Light"/>
      <w:color w:val="1F376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9"/>
    <w:locked/>
    <w:rsid w:val="006F7A9C"/>
    <w:rPr>
      <w:rFonts w:ascii="Calibri Light" w:hAnsi="Calibri Light" w:cs="Times New Roman"/>
      <w:b/>
      <w:bCs/>
      <w:noProof/>
      <w:sz w:val="26"/>
      <w:szCs w:val="26"/>
      <w:lang w:eastAsia="cs-CZ"/>
    </w:rPr>
  </w:style>
  <w:style w:type="character" w:customStyle="1" w:styleId="Nadpis6Char">
    <w:name w:val="Nadpis 6 Char"/>
    <w:link w:val="Nadpis6"/>
    <w:uiPriority w:val="99"/>
    <w:locked/>
    <w:rsid w:val="00F95EC1"/>
    <w:rPr>
      <w:rFonts w:ascii="Calibri Light" w:hAnsi="Calibri Light" w:cs="Times New Roman"/>
      <w:noProof/>
      <w:color w:val="1F3763"/>
      <w:sz w:val="20"/>
      <w:szCs w:val="20"/>
      <w:lang w:eastAsia="cs-CZ"/>
    </w:rPr>
  </w:style>
  <w:style w:type="paragraph" w:styleId="Zkladntext">
    <w:name w:val="Body Text"/>
    <w:basedOn w:val="Normln"/>
    <w:link w:val="ZkladntextChar"/>
    <w:uiPriority w:val="99"/>
    <w:rsid w:val="006F7A9C"/>
    <w:pPr>
      <w:jc w:val="both"/>
    </w:pPr>
  </w:style>
  <w:style w:type="character" w:customStyle="1" w:styleId="ZkladntextChar">
    <w:name w:val="Základní text Char"/>
    <w:link w:val="Zkladntext"/>
    <w:uiPriority w:val="99"/>
    <w:locked/>
    <w:rsid w:val="006F7A9C"/>
    <w:rPr>
      <w:rFonts w:ascii="CG Times (W1)" w:hAnsi="CG Times (W1)" w:cs="Times New Roman"/>
      <w:noProof/>
      <w:sz w:val="20"/>
      <w:szCs w:val="20"/>
      <w:lang w:eastAsia="cs-CZ"/>
    </w:rPr>
  </w:style>
  <w:style w:type="paragraph" w:styleId="Nzev">
    <w:name w:val="Title"/>
    <w:basedOn w:val="Normln"/>
    <w:link w:val="NzevChar"/>
    <w:uiPriority w:val="99"/>
    <w:qFormat/>
    <w:rsid w:val="006F7A9C"/>
    <w:pPr>
      <w:jc w:val="center"/>
    </w:pPr>
    <w:rPr>
      <w:rFonts w:ascii="Calibri Light" w:hAnsi="Calibri Light"/>
      <w:b/>
      <w:bCs/>
      <w:kern w:val="28"/>
      <w:sz w:val="32"/>
      <w:szCs w:val="32"/>
    </w:rPr>
  </w:style>
  <w:style w:type="character" w:customStyle="1" w:styleId="NzevChar">
    <w:name w:val="Název Char"/>
    <w:link w:val="Nzev"/>
    <w:uiPriority w:val="99"/>
    <w:locked/>
    <w:rsid w:val="006F7A9C"/>
    <w:rPr>
      <w:rFonts w:ascii="Calibri Light" w:hAnsi="Calibri Light" w:cs="Times New Roman"/>
      <w:b/>
      <w:bCs/>
      <w:noProof/>
      <w:kern w:val="28"/>
      <w:sz w:val="32"/>
      <w:szCs w:val="32"/>
      <w:lang w:eastAsia="cs-CZ"/>
    </w:rPr>
  </w:style>
  <w:style w:type="character" w:styleId="slostrnky">
    <w:name w:val="page number"/>
    <w:uiPriority w:val="99"/>
    <w:rsid w:val="006F7A9C"/>
    <w:rPr>
      <w:rFonts w:cs="Times New Roman"/>
    </w:rPr>
  </w:style>
  <w:style w:type="character" w:styleId="Odkaznakoment">
    <w:name w:val="annotation reference"/>
    <w:rsid w:val="006F7A9C"/>
    <w:rPr>
      <w:rFonts w:cs="Times New Roman"/>
      <w:sz w:val="16"/>
    </w:rPr>
  </w:style>
  <w:style w:type="paragraph" w:styleId="Textkomente">
    <w:name w:val="annotation text"/>
    <w:basedOn w:val="Normln"/>
    <w:link w:val="TextkomenteChar"/>
    <w:rsid w:val="006F7A9C"/>
  </w:style>
  <w:style w:type="character" w:customStyle="1" w:styleId="TextkomenteChar">
    <w:name w:val="Text komentáře Char"/>
    <w:link w:val="Textkomente"/>
    <w:locked/>
    <w:rsid w:val="006F7A9C"/>
    <w:rPr>
      <w:rFonts w:ascii="CG Times (W1)" w:hAnsi="CG Times (W1)" w:cs="Times New Roman"/>
      <w:noProof/>
      <w:sz w:val="20"/>
      <w:szCs w:val="20"/>
      <w:lang w:eastAsia="cs-CZ"/>
    </w:rPr>
  </w:style>
  <w:style w:type="paragraph" w:styleId="Textbubliny">
    <w:name w:val="Balloon Text"/>
    <w:basedOn w:val="Normln"/>
    <w:link w:val="TextbublinyChar"/>
    <w:uiPriority w:val="99"/>
    <w:semiHidden/>
    <w:rsid w:val="006F7A9C"/>
    <w:rPr>
      <w:rFonts w:ascii="Segoe UI" w:hAnsi="Segoe UI" w:cs="Segoe UI"/>
      <w:sz w:val="18"/>
      <w:szCs w:val="18"/>
    </w:rPr>
  </w:style>
  <w:style w:type="character" w:customStyle="1" w:styleId="TextbublinyChar">
    <w:name w:val="Text bubliny Char"/>
    <w:link w:val="Textbubliny"/>
    <w:uiPriority w:val="99"/>
    <w:semiHidden/>
    <w:locked/>
    <w:rsid w:val="006F7A9C"/>
    <w:rPr>
      <w:rFonts w:ascii="Segoe UI" w:hAnsi="Segoe UI" w:cs="Segoe UI"/>
      <w:noProof/>
      <w:sz w:val="18"/>
      <w:szCs w:val="18"/>
      <w:lang w:eastAsia="cs-CZ"/>
    </w:rPr>
  </w:style>
  <w:style w:type="paragraph" w:styleId="Pedmtkomente">
    <w:name w:val="annotation subject"/>
    <w:basedOn w:val="Textkomente"/>
    <w:next w:val="Textkomente"/>
    <w:link w:val="PedmtkomenteChar"/>
    <w:uiPriority w:val="99"/>
    <w:semiHidden/>
    <w:rsid w:val="00851162"/>
    <w:rPr>
      <w:b/>
      <w:bCs/>
    </w:rPr>
  </w:style>
  <w:style w:type="character" w:customStyle="1" w:styleId="PedmtkomenteChar">
    <w:name w:val="Předmět komentáře Char"/>
    <w:link w:val="Pedmtkomente"/>
    <w:uiPriority w:val="99"/>
    <w:semiHidden/>
    <w:locked/>
    <w:rsid w:val="00851162"/>
    <w:rPr>
      <w:rFonts w:ascii="CG Times (W1)" w:hAnsi="CG Times (W1)" w:cs="Times New Roman"/>
      <w:b/>
      <w:bCs/>
      <w:noProof/>
      <w:sz w:val="20"/>
      <w:szCs w:val="20"/>
      <w:lang w:eastAsia="cs-CZ"/>
    </w:rPr>
  </w:style>
  <w:style w:type="paragraph" w:styleId="Zkladntextodsazen2">
    <w:name w:val="Body Text Indent 2"/>
    <w:basedOn w:val="Normln"/>
    <w:link w:val="Zkladntextodsazen2Char"/>
    <w:uiPriority w:val="99"/>
    <w:rsid w:val="001D1B52"/>
    <w:pPr>
      <w:spacing w:after="120" w:line="480" w:lineRule="auto"/>
      <w:ind w:left="283"/>
    </w:pPr>
  </w:style>
  <w:style w:type="character" w:customStyle="1" w:styleId="Zkladntextodsazen2Char">
    <w:name w:val="Základní text odsazený 2 Char"/>
    <w:link w:val="Zkladntextodsazen2"/>
    <w:uiPriority w:val="99"/>
    <w:locked/>
    <w:rsid w:val="001D1B52"/>
    <w:rPr>
      <w:rFonts w:ascii="CG Times (W1)" w:hAnsi="CG Times (W1)" w:cs="Times New Roman"/>
      <w:noProof/>
      <w:sz w:val="20"/>
      <w:szCs w:val="20"/>
      <w:lang w:eastAsia="cs-CZ"/>
    </w:rPr>
  </w:style>
  <w:style w:type="paragraph" w:styleId="Odstavecseseznamem">
    <w:name w:val="List Paragraph"/>
    <w:basedOn w:val="Normln"/>
    <w:uiPriority w:val="99"/>
    <w:qFormat/>
    <w:rsid w:val="00116C10"/>
    <w:pPr>
      <w:ind w:left="720"/>
      <w:contextualSpacing/>
    </w:pPr>
  </w:style>
  <w:style w:type="paragraph" w:styleId="Zhlav">
    <w:name w:val="header"/>
    <w:basedOn w:val="Normln"/>
    <w:link w:val="ZhlavChar"/>
    <w:uiPriority w:val="99"/>
    <w:rsid w:val="00526668"/>
    <w:pPr>
      <w:tabs>
        <w:tab w:val="center" w:pos="4536"/>
        <w:tab w:val="right" w:pos="9072"/>
      </w:tabs>
    </w:pPr>
  </w:style>
  <w:style w:type="character" w:customStyle="1" w:styleId="ZhlavChar">
    <w:name w:val="Záhlaví Char"/>
    <w:link w:val="Zhlav"/>
    <w:uiPriority w:val="99"/>
    <w:locked/>
    <w:rsid w:val="00526668"/>
    <w:rPr>
      <w:rFonts w:ascii="CG Times (W1)" w:hAnsi="CG Times (W1)" w:cs="Times New Roman"/>
      <w:noProof/>
      <w:sz w:val="20"/>
      <w:szCs w:val="20"/>
      <w:lang w:eastAsia="cs-CZ"/>
    </w:rPr>
  </w:style>
  <w:style w:type="paragraph" w:styleId="Zpat">
    <w:name w:val="footer"/>
    <w:basedOn w:val="Normln"/>
    <w:link w:val="ZpatChar"/>
    <w:uiPriority w:val="99"/>
    <w:rsid w:val="00526668"/>
    <w:pPr>
      <w:tabs>
        <w:tab w:val="center" w:pos="4536"/>
        <w:tab w:val="right" w:pos="9072"/>
      </w:tabs>
    </w:pPr>
  </w:style>
  <w:style w:type="character" w:customStyle="1" w:styleId="ZpatChar">
    <w:name w:val="Zápatí Char"/>
    <w:link w:val="Zpat"/>
    <w:uiPriority w:val="99"/>
    <w:locked/>
    <w:rsid w:val="00526668"/>
    <w:rPr>
      <w:rFonts w:ascii="CG Times (W1)" w:hAnsi="CG Times (W1)" w:cs="Times New Roman"/>
      <w:noProof/>
      <w:sz w:val="20"/>
      <w:szCs w:val="20"/>
      <w:lang w:eastAsia="cs-CZ"/>
    </w:rPr>
  </w:style>
  <w:style w:type="character" w:styleId="Hypertextovodkaz">
    <w:name w:val="Hyperlink"/>
    <w:uiPriority w:val="99"/>
    <w:rsid w:val="005331F8"/>
    <w:rPr>
      <w:rFonts w:cs="Times New Roman"/>
      <w:color w:val="0563C1"/>
      <w:u w:val="single"/>
    </w:rPr>
  </w:style>
  <w:style w:type="character" w:customStyle="1" w:styleId="Nevyeenzmnka1">
    <w:name w:val="Nevyřešená zmínka1"/>
    <w:uiPriority w:val="99"/>
    <w:semiHidden/>
    <w:rsid w:val="005331F8"/>
    <w:rPr>
      <w:rFonts w:cs="Times New Roman"/>
      <w:color w:val="808080"/>
      <w:shd w:val="clear" w:color="auto" w:fill="E6E6E6"/>
    </w:rPr>
  </w:style>
  <w:style w:type="character" w:customStyle="1" w:styleId="nowrap">
    <w:name w:val="nowrap"/>
    <w:uiPriority w:val="99"/>
    <w:rsid w:val="003B4D49"/>
    <w:rPr>
      <w:rFonts w:cs="Times New Roman"/>
    </w:rPr>
  </w:style>
  <w:style w:type="character" w:styleId="Sledovanodkaz">
    <w:name w:val="FollowedHyperlink"/>
    <w:uiPriority w:val="99"/>
    <w:semiHidden/>
    <w:rsid w:val="003B322F"/>
    <w:rPr>
      <w:rFonts w:cs="Times New Roman"/>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urs.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AE2F8-7C98-4AF2-A641-A7A39E3CF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3601</Words>
  <Characters>21250</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24802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Smek Michal</dc:creator>
  <cp:keywords/>
  <dc:description/>
  <cp:lastModifiedBy>Město Náchod018</cp:lastModifiedBy>
  <cp:revision>4</cp:revision>
  <dcterms:created xsi:type="dcterms:W3CDTF">2018-03-13T09:49:00Z</dcterms:created>
  <dcterms:modified xsi:type="dcterms:W3CDTF">2018-04-26T07:43:00Z</dcterms:modified>
</cp:coreProperties>
</file>