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D1008" w:rsidRPr="00B8262F" w:rsidTr="00547E98">
        <w:tc>
          <w:tcPr>
            <w:tcW w:w="9212" w:type="dxa"/>
          </w:tcPr>
          <w:p w:rsidR="002D1008" w:rsidRPr="00B8262F" w:rsidRDefault="002D1008" w:rsidP="00547E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Dodatek č. 2</w:t>
            </w:r>
          </w:p>
          <w:p w:rsidR="002D1008" w:rsidRPr="00F6717A" w:rsidRDefault="002D1008" w:rsidP="002D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17A">
              <w:rPr>
                <w:rFonts w:ascii="Arial" w:hAnsi="Arial" w:cs="Arial"/>
                <w:sz w:val="20"/>
                <w:szCs w:val="20"/>
              </w:rPr>
              <w:t>k nájemní smlouvě č. 4/2008, uzavřené na pronájem části pozemku 674/12 v k.ú. Štěrboholy, ve znění dodatku č. 1 ze dne 30.4.2013</w:t>
            </w:r>
          </w:p>
        </w:tc>
      </w:tr>
    </w:tbl>
    <w:p w:rsidR="002D1008" w:rsidRPr="00B8262F" w:rsidRDefault="002D1008" w:rsidP="002D1008">
      <w:pPr>
        <w:rPr>
          <w:rFonts w:ascii="Arial" w:hAnsi="Arial" w:cs="Arial"/>
          <w:b/>
          <w:sz w:val="22"/>
          <w:szCs w:val="22"/>
        </w:rPr>
      </w:pPr>
    </w:p>
    <w:p w:rsidR="002D1008" w:rsidRPr="00B8262F" w:rsidRDefault="002D1008" w:rsidP="002D1008">
      <w:pPr>
        <w:rPr>
          <w:rFonts w:ascii="Arial" w:hAnsi="Arial" w:cs="Arial"/>
          <w:b/>
          <w:sz w:val="22"/>
          <w:szCs w:val="22"/>
        </w:rPr>
      </w:pPr>
    </w:p>
    <w:p w:rsidR="002D1008" w:rsidRPr="00B8262F" w:rsidRDefault="002D1008" w:rsidP="002D1008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>Smluvní strany 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D1008" w:rsidRPr="00B8262F" w:rsidTr="00547E98">
        <w:tc>
          <w:tcPr>
            <w:tcW w:w="9212" w:type="dxa"/>
          </w:tcPr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>Městská část Praha - Štěrboholy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Zastoupený:                            Františkem Ševítem, starostou městské části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Granátnická 497/1,  PSČ 102 00  Praha 10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spojení:                  </w:t>
            </w:r>
            <w:r w:rsidR="00F671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č.ú.: 9021-2000718329/0800, VS: 30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2D1008" w:rsidRPr="00B8262F" w:rsidRDefault="002D1008" w:rsidP="00547E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:rsidR="002D1008" w:rsidRPr="00B8262F" w:rsidRDefault="002D1008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008" w:rsidRPr="00B8262F" w:rsidRDefault="002D1008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:rsidR="002D1008" w:rsidRPr="00B8262F" w:rsidRDefault="002D1008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008" w:rsidRPr="00B8262F" w:rsidRDefault="002D1008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BigBoard Praha, a.s.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 Štětkova 1638/18, PSČ 140 00  Praha 4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 </w:t>
            </w:r>
            <w:r w:rsidR="00F671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:rsidR="002D1008" w:rsidRPr="00B8262F" w:rsidRDefault="002D1008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:rsidR="002D1008" w:rsidRPr="00B8262F" w:rsidRDefault="002D1008" w:rsidP="00547E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:rsidR="002D1008" w:rsidRDefault="002D1008" w:rsidP="002D1008">
      <w:pPr>
        <w:rPr>
          <w:b/>
        </w:rPr>
      </w:pPr>
    </w:p>
    <w:p w:rsidR="002D1008" w:rsidRPr="00B97226" w:rsidRDefault="002D1008" w:rsidP="002D1008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:rsidR="002D1008" w:rsidRPr="00B97226" w:rsidRDefault="002D1008" w:rsidP="002D1008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ze dne 1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</w:t>
      </w:r>
      <w:r>
        <w:rPr>
          <w:rFonts w:ascii="Arial" w:hAnsi="Arial" w:cs="Arial"/>
          <w:b/>
          <w:sz w:val="20"/>
          <w:szCs w:val="20"/>
        </w:rPr>
        <w:t>u č. 1 ze dne 30.4.2013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>Čl. V. Trvání smlouvy, odst. 1 se mění a nově zní takto:</w:t>
      </w:r>
    </w:p>
    <w:p w:rsidR="002D1008" w:rsidRPr="00B97226" w:rsidRDefault="002D1008" w:rsidP="002D1008">
      <w:pPr>
        <w:rPr>
          <w:rFonts w:ascii="Arial" w:hAnsi="Arial" w:cs="Arial"/>
          <w:b/>
          <w:sz w:val="20"/>
          <w:szCs w:val="20"/>
          <w:u w:val="single"/>
        </w:rPr>
      </w:pPr>
    </w:p>
    <w:p w:rsidR="002D1008" w:rsidRPr="00B97226" w:rsidRDefault="002D1008" w:rsidP="002D1008">
      <w:pPr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ab/>
        <w:t>Tato smlouva se uzavírá na dobu určitou, a to</w:t>
      </w:r>
      <w:r w:rsidRPr="00B97226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7.7.2021.</w:t>
      </w: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:rsidR="002D1008" w:rsidRPr="00B97226" w:rsidRDefault="002D1008" w:rsidP="002D1008">
      <w:pPr>
        <w:ind w:left="360"/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Nájemce bere na vědomí, že pronajímatel je povinným subjektem v souladu se zákonem č.106/1999 Sb., o svobodném přístupu k informacím a v souladu a za podmínek stanovených v zákoně je povinen  smlouvu,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2D1008" w:rsidRPr="00B97226" w:rsidRDefault="002D1008" w:rsidP="002D1008">
      <w:pPr>
        <w:pStyle w:val="Odstavecseseznamem"/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:rsidR="002D1008" w:rsidRPr="00B97226" w:rsidRDefault="002D1008" w:rsidP="002D1008">
      <w:pPr>
        <w:ind w:left="360"/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:rsidR="002D1008" w:rsidRPr="00B97226" w:rsidRDefault="002D1008" w:rsidP="002D1008">
      <w:pPr>
        <w:ind w:left="360"/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dodatek  před jeho podpisem přečetly, s jeho obsahem souhlasí, a tento je sepsán podle jejich pravé a skutečné vůle, srozumitelně a určitě, nikoli v tísni za nápadně nevýhodných podmínek. </w:t>
      </w: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 w:rsidR="00DC07F1">
        <w:rPr>
          <w:rFonts w:ascii="Arial" w:hAnsi="Arial" w:cs="Arial"/>
          <w:sz w:val="20"/>
          <w:szCs w:val="20"/>
        </w:rPr>
        <w:t>26.4.2018</w:t>
      </w:r>
      <w:r w:rsidRPr="00B97226">
        <w:rPr>
          <w:rFonts w:ascii="Arial" w:hAnsi="Arial" w:cs="Arial"/>
          <w:sz w:val="20"/>
          <w:szCs w:val="20"/>
        </w:rPr>
        <w:t>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V Praze dne ………</w:t>
      </w:r>
      <w:r w:rsidR="00DC07F1">
        <w:rPr>
          <w:rFonts w:ascii="Arial" w:hAnsi="Arial" w:cs="Arial"/>
          <w:sz w:val="20"/>
          <w:szCs w:val="20"/>
        </w:rPr>
        <w:t>3.5.2018</w:t>
      </w:r>
      <w:r w:rsidRPr="00B97226">
        <w:rPr>
          <w:rFonts w:ascii="Arial" w:hAnsi="Arial" w:cs="Arial"/>
          <w:sz w:val="20"/>
          <w:szCs w:val="20"/>
        </w:rPr>
        <w:t>..</w:t>
      </w: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</w:p>
    <w:p w:rsidR="002D1008" w:rsidRPr="00B97226" w:rsidRDefault="002D1008" w:rsidP="002D1008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D1008" w:rsidRPr="00B97226" w:rsidRDefault="002D1008" w:rsidP="002D1008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:rsidR="002D1008" w:rsidRPr="00B97226" w:rsidRDefault="002D1008" w:rsidP="002D1008">
      <w:pPr>
        <w:rPr>
          <w:sz w:val="20"/>
          <w:szCs w:val="20"/>
        </w:rPr>
      </w:pPr>
    </w:p>
    <w:p w:rsidR="002D1008" w:rsidRDefault="002D1008" w:rsidP="002D1008"/>
    <w:p w:rsidR="002D1008" w:rsidRPr="00F2229B" w:rsidRDefault="002D1008" w:rsidP="002D1008"/>
    <w:p w:rsidR="002D1008" w:rsidRPr="00E701CF" w:rsidRDefault="002D1008" w:rsidP="002D1008">
      <w:pPr>
        <w:pStyle w:val="Nadpis1"/>
        <w:jc w:val="center"/>
        <w:rPr>
          <w:b w:val="0"/>
          <w:i/>
          <w:color w:val="1F497D" w:themeColor="text2"/>
          <w:sz w:val="20"/>
          <w:szCs w:val="20"/>
        </w:rPr>
      </w:pPr>
      <w:r w:rsidRPr="00E701CF">
        <w:rPr>
          <w:b w:val="0"/>
          <w:color w:val="1F497D" w:themeColor="text2"/>
          <w:sz w:val="20"/>
          <w:szCs w:val="20"/>
        </w:rPr>
        <w:lastRenderedPageBreak/>
        <w:t>DOLOŽKA</w:t>
      </w: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Potvrzujeme ve smyslu § 43 zákona č. 131/2000 Sb., v platném znění,</w:t>
      </w: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že byly splněny podmínky pro platnost tohoto právního úkonu.</w:t>
      </w: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Pověření členové</w:t>
      </w: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zastupitelstva městské části Praha – Štěrboholy</w:t>
      </w: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2D1008" w:rsidRPr="00E701CF" w:rsidRDefault="002D1008" w:rsidP="002D1008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2D1008" w:rsidRPr="00E701CF" w:rsidRDefault="002D1008" w:rsidP="002D1008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………………………..</w:t>
      </w:r>
    </w:p>
    <w:p w:rsidR="002D1008" w:rsidRPr="00E701CF" w:rsidRDefault="002D1008" w:rsidP="002D1008">
      <w:pPr>
        <w:ind w:firstLine="708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 xml:space="preserve">                             Ing Petr Kollmann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                     Jan Čikara</w:t>
      </w:r>
    </w:p>
    <w:p w:rsidR="002D1008" w:rsidRPr="00E701CF" w:rsidRDefault="002D1008" w:rsidP="002D1008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2D1008" w:rsidRPr="00E701CF" w:rsidRDefault="002D1008" w:rsidP="002D1008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V Praze dne ....</w:t>
      </w:r>
      <w:r w:rsidR="00DC07F1">
        <w:rPr>
          <w:rFonts w:ascii="Arial" w:hAnsi="Arial"/>
          <w:color w:val="1F497D" w:themeColor="text2"/>
          <w:sz w:val="20"/>
          <w:szCs w:val="20"/>
        </w:rPr>
        <w:t>26.4.2018</w:t>
      </w:r>
      <w:bookmarkStart w:id="0" w:name="_GoBack"/>
      <w:bookmarkEnd w:id="0"/>
      <w:r w:rsidRPr="00E701CF">
        <w:rPr>
          <w:rFonts w:ascii="Arial" w:hAnsi="Arial"/>
          <w:color w:val="1F497D" w:themeColor="text2"/>
          <w:sz w:val="20"/>
          <w:szCs w:val="20"/>
        </w:rPr>
        <w:t>....</w:t>
      </w:r>
    </w:p>
    <w:p w:rsidR="002D1008" w:rsidRPr="00E701CF" w:rsidRDefault="002D1008" w:rsidP="002D1008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D1008" w:rsidRDefault="002D1008" w:rsidP="002D1008"/>
    <w:p w:rsidR="002D1008" w:rsidRDefault="002D1008" w:rsidP="002D1008"/>
    <w:p w:rsidR="002D1008" w:rsidRDefault="002D1008" w:rsidP="002D1008"/>
    <w:p w:rsidR="00572794" w:rsidRDefault="00572794"/>
    <w:sectPr w:rsidR="00572794" w:rsidSect="00B8262F">
      <w:headerReference w:type="default" r:id="rId8"/>
      <w:footerReference w:type="even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4B" w:rsidRDefault="00F8484B" w:rsidP="002D1008">
      <w:r>
        <w:separator/>
      </w:r>
    </w:p>
  </w:endnote>
  <w:endnote w:type="continuationSeparator" w:id="0">
    <w:p w:rsidR="00F8484B" w:rsidRDefault="00F8484B" w:rsidP="002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0D4E09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F8484B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0D4E09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484B">
      <w:rPr>
        <w:rStyle w:val="slostrnky"/>
        <w:noProof/>
      </w:rPr>
      <w:t>1</w:t>
    </w:r>
    <w:r>
      <w:rPr>
        <w:rStyle w:val="slostrnky"/>
      </w:rPr>
      <w:fldChar w:fldCharType="end"/>
    </w:r>
  </w:p>
  <w:p w:rsidR="00AE1312" w:rsidRDefault="00F8484B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4B" w:rsidRDefault="00F8484B" w:rsidP="002D1008">
      <w:r>
        <w:separator/>
      </w:r>
    </w:p>
  </w:footnote>
  <w:footnote w:type="continuationSeparator" w:id="0">
    <w:p w:rsidR="00F8484B" w:rsidRDefault="00F8484B" w:rsidP="002D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BD" w:rsidRPr="008B5BBD" w:rsidRDefault="007A3E54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S-0006/2018</w:t>
    </w:r>
    <w:r w:rsidR="002D1008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8"/>
    <w:rsid w:val="000D4E09"/>
    <w:rsid w:val="002D1008"/>
    <w:rsid w:val="00572794"/>
    <w:rsid w:val="007A3E54"/>
    <w:rsid w:val="00BA582C"/>
    <w:rsid w:val="00DC07F1"/>
    <w:rsid w:val="00F6717A"/>
    <w:rsid w:val="00F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0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2D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D10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D1008"/>
  </w:style>
  <w:style w:type="paragraph" w:styleId="Odstavecseseznamem">
    <w:name w:val="List Paragraph"/>
    <w:basedOn w:val="Normln"/>
    <w:uiPriority w:val="34"/>
    <w:qFormat/>
    <w:rsid w:val="002D10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0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00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2D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D10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10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D1008"/>
  </w:style>
  <w:style w:type="paragraph" w:styleId="Odstavecseseznamem">
    <w:name w:val="List Paragraph"/>
    <w:basedOn w:val="Normln"/>
    <w:uiPriority w:val="34"/>
    <w:qFormat/>
    <w:rsid w:val="002D10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0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>Úřad městské části Štěrboholy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4</cp:revision>
  <cp:lastPrinted>2018-04-17T08:14:00Z</cp:lastPrinted>
  <dcterms:created xsi:type="dcterms:W3CDTF">2018-04-16T15:18:00Z</dcterms:created>
  <dcterms:modified xsi:type="dcterms:W3CDTF">2018-05-28T06:17:00Z</dcterms:modified>
</cp:coreProperties>
</file>