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04" w:rsidRDefault="00575104" w:rsidP="00575104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S</w:t>
      </w:r>
      <w:r w:rsidRPr="00976EDD">
        <w:rPr>
          <w:rFonts w:ascii="Calibri" w:hAnsi="Calibri"/>
          <w:b/>
          <w:caps/>
          <w:sz w:val="28"/>
          <w:szCs w:val="28"/>
        </w:rPr>
        <w:t>mlouva</w:t>
      </w:r>
      <w:r>
        <w:rPr>
          <w:rFonts w:ascii="Calibri" w:hAnsi="Calibri"/>
          <w:b/>
          <w:caps/>
          <w:sz w:val="28"/>
          <w:szCs w:val="28"/>
        </w:rPr>
        <w:t xml:space="preserve"> o dílo</w:t>
      </w:r>
    </w:p>
    <w:p w:rsidR="00575104" w:rsidRPr="00D20A4A" w:rsidRDefault="00575104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D20A4A">
        <w:rPr>
          <w:rFonts w:ascii="Calibri" w:hAnsi="Calibri"/>
          <w:b/>
          <w:caps/>
          <w:sz w:val="28"/>
          <w:szCs w:val="28"/>
        </w:rPr>
        <w:t>číslo smlouvy objednatele:</w:t>
      </w:r>
      <w:r w:rsidR="006C311C" w:rsidRPr="00D20A4A">
        <w:rPr>
          <w:rFonts w:ascii="Calibri" w:hAnsi="Calibri"/>
          <w:b/>
          <w:caps/>
          <w:sz w:val="28"/>
          <w:szCs w:val="28"/>
        </w:rPr>
        <w:t xml:space="preserve"> </w:t>
      </w:r>
      <w:r w:rsidR="00D20A4A">
        <w:rPr>
          <w:rFonts w:ascii="Calibri" w:hAnsi="Calibri"/>
          <w:b/>
          <w:caps/>
          <w:sz w:val="28"/>
          <w:szCs w:val="28"/>
        </w:rPr>
        <w:t>S 37925/2016-SŽDC-O8</w:t>
      </w:r>
    </w:p>
    <w:p w:rsidR="00575104" w:rsidRPr="009B7720" w:rsidRDefault="00575104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D20A4A">
        <w:rPr>
          <w:rFonts w:ascii="Calibri" w:hAnsi="Calibri"/>
          <w:b/>
          <w:caps/>
          <w:sz w:val="28"/>
          <w:szCs w:val="28"/>
        </w:rPr>
        <w:t>číslo smlouvy ZHOTOVITELE:</w:t>
      </w:r>
      <w:r w:rsidR="00D20A4A">
        <w:rPr>
          <w:rFonts w:ascii="Calibri" w:hAnsi="Calibri"/>
          <w:b/>
          <w:caps/>
          <w:sz w:val="28"/>
          <w:szCs w:val="28"/>
        </w:rPr>
        <w:t xml:space="preserve"> 16-0109-02</w:t>
      </w:r>
    </w:p>
    <w:p w:rsidR="00575104" w:rsidRPr="00976EDD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575104" w:rsidRPr="00BE2756" w:rsidRDefault="00575104" w:rsidP="0057510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ustanovení § 2586 a násl. zákona č. 89/2012 Sb., občanský zákoník, ve znění pozdějších předpisů (dále jen „Občanský zákoník“)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4F4020" w:rsidRDefault="004F4020" w:rsidP="00575104">
      <w:pPr>
        <w:jc w:val="both"/>
        <w:rPr>
          <w:rFonts w:ascii="Calibri" w:hAnsi="Calibri"/>
          <w:sz w:val="22"/>
          <w:szCs w:val="22"/>
        </w:rPr>
      </w:pPr>
    </w:p>
    <w:p w:rsidR="004F4020" w:rsidRDefault="004F4020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976EDD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976EDD">
        <w:rPr>
          <w:rFonts w:ascii="Calibri" w:hAnsi="Calibri"/>
          <w:b/>
          <w:sz w:val="22"/>
          <w:szCs w:val="22"/>
        </w:rPr>
        <w:t>:</w:t>
      </w:r>
      <w:r w:rsidRPr="00976EDD">
        <w:rPr>
          <w:rFonts w:ascii="Calibri" w:hAnsi="Calibri"/>
          <w:b/>
          <w:sz w:val="22"/>
          <w:szCs w:val="22"/>
        </w:rPr>
        <w:tab/>
        <w:t>Správa železniční dopravní cesty, státní organizace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zapsaná v obchodním rejstříku vedeném Městským soudem v Praze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 xml:space="preserve">. zn. </w:t>
      </w:r>
      <w:r w:rsidRPr="005A39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A3966">
        <w:rPr>
          <w:rFonts w:ascii="Calibri" w:hAnsi="Calibri"/>
          <w:sz w:val="22"/>
          <w:szCs w:val="22"/>
        </w:rPr>
        <w:t>A 48384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53E01">
        <w:rPr>
          <w:rFonts w:ascii="Calibri" w:hAnsi="Calibri"/>
          <w:sz w:val="22"/>
          <w:szCs w:val="22"/>
        </w:rPr>
        <w:t>Praha 1 - Nové Město, Dlážděná 1003/7, PSČ 110 00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IČO: </w:t>
      </w:r>
      <w:r w:rsidRPr="00253E01">
        <w:rPr>
          <w:rFonts w:ascii="Calibri" w:hAnsi="Calibri"/>
          <w:sz w:val="22"/>
          <w:szCs w:val="22"/>
        </w:rPr>
        <w:t>709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94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234</w:t>
      </w:r>
      <w:r>
        <w:rPr>
          <w:rFonts w:ascii="Calibri" w:hAnsi="Calibri"/>
          <w:sz w:val="22"/>
          <w:szCs w:val="22"/>
        </w:rPr>
        <w:t xml:space="preserve">, DIČ: </w:t>
      </w:r>
      <w:r w:rsidRPr="00253E01">
        <w:rPr>
          <w:rFonts w:ascii="Calibri" w:hAnsi="Calibri"/>
          <w:sz w:val="22"/>
          <w:szCs w:val="22"/>
        </w:rPr>
        <w:t>CZ70994234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E6A26">
        <w:rPr>
          <w:rFonts w:ascii="Calibri" w:hAnsi="Calibri"/>
          <w:sz w:val="22"/>
          <w:szCs w:val="22"/>
        </w:rPr>
        <w:t>z</w:t>
      </w:r>
      <w:r w:rsidRPr="00F62EE7">
        <w:rPr>
          <w:rFonts w:ascii="Calibri" w:hAnsi="Calibri"/>
          <w:sz w:val="22"/>
          <w:szCs w:val="22"/>
        </w:rPr>
        <w:t>astoupen</w:t>
      </w:r>
      <w:r w:rsidR="007A71FF">
        <w:rPr>
          <w:rFonts w:ascii="Calibri" w:hAnsi="Calibri"/>
          <w:sz w:val="22"/>
          <w:szCs w:val="22"/>
        </w:rPr>
        <w:t>:</w:t>
      </w:r>
      <w:r w:rsidRPr="00F62EE7">
        <w:rPr>
          <w:rFonts w:ascii="Calibri" w:hAnsi="Calibri"/>
          <w:sz w:val="22"/>
          <w:szCs w:val="22"/>
        </w:rPr>
        <w:t xml:space="preserve"> </w:t>
      </w:r>
      <w:r w:rsidR="00743F80">
        <w:rPr>
          <w:rFonts w:ascii="Calibri" w:hAnsi="Calibri"/>
          <w:sz w:val="22"/>
          <w:szCs w:val="22"/>
        </w:rPr>
        <w:t>Tomášem Drmolou</w:t>
      </w:r>
      <w:r w:rsidR="00570C08">
        <w:rPr>
          <w:rFonts w:ascii="Calibri" w:hAnsi="Calibri"/>
          <w:sz w:val="22"/>
          <w:szCs w:val="22"/>
        </w:rPr>
        <w:t>,</w:t>
      </w:r>
      <w:r w:rsidR="00743F80">
        <w:rPr>
          <w:rFonts w:ascii="Calibri" w:hAnsi="Calibri"/>
          <w:sz w:val="22"/>
          <w:szCs w:val="22"/>
        </w:rPr>
        <w:t xml:space="preserve"> MBA</w:t>
      </w:r>
      <w:r w:rsidRPr="00F62EE7">
        <w:rPr>
          <w:rFonts w:ascii="Calibri" w:hAnsi="Calibri"/>
          <w:sz w:val="22"/>
          <w:szCs w:val="22"/>
        </w:rPr>
        <w:t xml:space="preserve">, </w:t>
      </w:r>
      <w:r w:rsidR="00743F80">
        <w:rPr>
          <w:rFonts w:ascii="Calibri" w:hAnsi="Calibri"/>
          <w:sz w:val="22"/>
          <w:szCs w:val="22"/>
        </w:rPr>
        <w:t>náměstkem GŘ pro správu majetku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D20A4A" w:rsidRPr="001C317D" w:rsidRDefault="00575104" w:rsidP="00D20A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Zhotovitel</w:t>
      </w:r>
      <w:r w:rsidRPr="00CC5017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D20A4A" w:rsidRPr="001C317D">
        <w:rPr>
          <w:rFonts w:ascii="Calibri" w:hAnsi="Calibri"/>
          <w:b/>
          <w:sz w:val="22"/>
          <w:szCs w:val="22"/>
        </w:rPr>
        <w:t xml:space="preserve">FRAM </w:t>
      </w:r>
      <w:proofErr w:type="spellStart"/>
      <w:r w:rsidR="00D20A4A" w:rsidRPr="001C317D">
        <w:rPr>
          <w:rFonts w:ascii="Calibri" w:hAnsi="Calibri"/>
          <w:b/>
          <w:sz w:val="22"/>
          <w:szCs w:val="22"/>
        </w:rPr>
        <w:t>S</w:t>
      </w:r>
      <w:r w:rsidR="00D20A4A">
        <w:rPr>
          <w:rFonts w:ascii="Calibri" w:hAnsi="Calibri"/>
          <w:b/>
          <w:sz w:val="22"/>
          <w:szCs w:val="22"/>
        </w:rPr>
        <w:t>yste</w:t>
      </w:r>
      <w:r w:rsidR="00D20A4A" w:rsidRPr="001C317D">
        <w:rPr>
          <w:rFonts w:ascii="Calibri" w:hAnsi="Calibri"/>
          <w:b/>
          <w:sz w:val="22"/>
          <w:szCs w:val="22"/>
        </w:rPr>
        <w:t>m</w:t>
      </w:r>
      <w:proofErr w:type="spellEnd"/>
      <w:r w:rsidR="00D20A4A" w:rsidRPr="001C317D">
        <w:rPr>
          <w:rFonts w:ascii="Calibri" w:hAnsi="Calibri"/>
          <w:b/>
          <w:sz w:val="22"/>
          <w:szCs w:val="22"/>
        </w:rPr>
        <w:t xml:space="preserve"> s.r.o.</w:t>
      </w:r>
    </w:p>
    <w:p w:rsidR="00D20A4A" w:rsidRPr="001C317D" w:rsidRDefault="00D20A4A" w:rsidP="00D20A4A">
      <w:pPr>
        <w:jc w:val="both"/>
        <w:rPr>
          <w:rFonts w:ascii="Calibri" w:hAnsi="Calibri"/>
          <w:sz w:val="22"/>
          <w:szCs w:val="22"/>
        </w:rPr>
      </w:pP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  <w:t xml:space="preserve">zapsaná v obchodním rejstříku vedeném </w:t>
      </w:r>
      <w:r>
        <w:rPr>
          <w:rFonts w:ascii="Calibri" w:hAnsi="Calibri"/>
          <w:sz w:val="22"/>
          <w:szCs w:val="22"/>
        </w:rPr>
        <w:t>Krajským soudem v Ostravě</w:t>
      </w:r>
      <w:r w:rsidRPr="001C317D">
        <w:rPr>
          <w:rFonts w:ascii="Calibri" w:hAnsi="Calibri"/>
          <w:sz w:val="22"/>
          <w:szCs w:val="22"/>
        </w:rPr>
        <w:t xml:space="preserve"> pod </w:t>
      </w:r>
      <w:proofErr w:type="spellStart"/>
      <w:r w:rsidRPr="001C317D">
        <w:rPr>
          <w:rFonts w:ascii="Calibri" w:hAnsi="Calibri"/>
          <w:sz w:val="22"/>
          <w:szCs w:val="22"/>
        </w:rPr>
        <w:t>sp</w:t>
      </w:r>
      <w:proofErr w:type="spellEnd"/>
      <w:r w:rsidRPr="001C317D">
        <w:rPr>
          <w:rFonts w:ascii="Calibri" w:hAnsi="Calibri"/>
          <w:sz w:val="22"/>
          <w:szCs w:val="22"/>
        </w:rPr>
        <w:t xml:space="preserve">. zn. </w:t>
      </w: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 17635</w:t>
      </w:r>
    </w:p>
    <w:p w:rsidR="00D20A4A" w:rsidRPr="001C317D" w:rsidRDefault="00D20A4A" w:rsidP="00D20A4A">
      <w:pPr>
        <w:jc w:val="both"/>
        <w:rPr>
          <w:rFonts w:ascii="Calibri" w:hAnsi="Calibri"/>
          <w:sz w:val="22"/>
          <w:szCs w:val="22"/>
        </w:rPr>
      </w:pP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  <w:t>Olomouc, tř. Kosmonautů 989/8, PSČ 772 00</w:t>
      </w:r>
    </w:p>
    <w:p w:rsidR="00D20A4A" w:rsidRPr="001C317D" w:rsidRDefault="00D20A4A" w:rsidP="00D20A4A">
      <w:pPr>
        <w:jc w:val="both"/>
        <w:rPr>
          <w:rFonts w:ascii="Calibri" w:hAnsi="Calibri"/>
          <w:sz w:val="22"/>
          <w:szCs w:val="22"/>
        </w:rPr>
      </w:pP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  <w:t>IČO</w:t>
      </w:r>
      <w:r>
        <w:rPr>
          <w:rFonts w:ascii="Calibri" w:hAnsi="Calibri"/>
          <w:sz w:val="22"/>
          <w:szCs w:val="22"/>
        </w:rPr>
        <w:t>:</w:t>
      </w:r>
      <w:r w:rsidRPr="001C31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253 89 572</w:t>
      </w:r>
      <w:r w:rsidRPr="001C317D">
        <w:rPr>
          <w:rFonts w:ascii="Calibri" w:hAnsi="Calibri"/>
          <w:sz w:val="22"/>
          <w:szCs w:val="22"/>
        </w:rPr>
        <w:t>, DIČ</w:t>
      </w:r>
      <w:r>
        <w:rPr>
          <w:rFonts w:ascii="Calibri" w:hAnsi="Calibri"/>
          <w:sz w:val="22"/>
          <w:szCs w:val="22"/>
        </w:rPr>
        <w:t>:</w:t>
      </w:r>
      <w:r w:rsidRPr="001C31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CZ25389572</w:t>
      </w:r>
    </w:p>
    <w:p w:rsidR="00D20A4A" w:rsidRPr="001C317D" w:rsidRDefault="00D20A4A" w:rsidP="00D20A4A">
      <w:pPr>
        <w:ind w:left="709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1C317D">
        <w:rPr>
          <w:rFonts w:ascii="Calibri" w:hAnsi="Calibri"/>
          <w:sz w:val="22"/>
          <w:szCs w:val="22"/>
        </w:rPr>
        <w:t xml:space="preserve">ankovní spojení: </w:t>
      </w:r>
    </w:p>
    <w:p w:rsidR="00D20A4A" w:rsidRPr="001C317D" w:rsidRDefault="00D20A4A" w:rsidP="00D20A4A">
      <w:pPr>
        <w:ind w:left="709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Pr="001C317D">
        <w:rPr>
          <w:rFonts w:ascii="Calibri" w:hAnsi="Calibri"/>
          <w:sz w:val="22"/>
          <w:szCs w:val="22"/>
        </w:rPr>
        <w:t xml:space="preserve">íslo účtu: </w:t>
      </w:r>
    </w:p>
    <w:p w:rsidR="00D20A4A" w:rsidRPr="001C317D" w:rsidRDefault="00D20A4A" w:rsidP="00D20A4A">
      <w:pPr>
        <w:jc w:val="both"/>
        <w:rPr>
          <w:rFonts w:ascii="Calibri" w:hAnsi="Calibri"/>
          <w:sz w:val="22"/>
          <w:szCs w:val="22"/>
        </w:rPr>
      </w:pP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zastoupen: p. Miroslavem Ederem, jednatelem společnosti</w:t>
      </w:r>
    </w:p>
    <w:p w:rsidR="00575104" w:rsidRDefault="00575104" w:rsidP="00D20A4A">
      <w:pPr>
        <w:jc w:val="both"/>
        <w:rPr>
          <w:rFonts w:ascii="Calibri" w:hAnsi="Calibri"/>
          <w:sz w:val="22"/>
          <w:szCs w:val="22"/>
        </w:rPr>
      </w:pPr>
    </w:p>
    <w:p w:rsidR="00575104" w:rsidRPr="00F62EE7" w:rsidRDefault="00575104" w:rsidP="00575104">
      <w:pPr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575104" w:rsidRPr="00BE2756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Tato smlouva je uzavřena na základě výsledků zadávacího řízení veřejné zakázky s názvem </w:t>
      </w:r>
      <w:r>
        <w:rPr>
          <w:rFonts w:ascii="Calibri" w:hAnsi="Calibri"/>
          <w:sz w:val="22"/>
          <w:szCs w:val="22"/>
        </w:rPr>
        <w:br/>
      </w:r>
      <w:r w:rsidRPr="00BE2756">
        <w:rPr>
          <w:rFonts w:ascii="Calibri" w:hAnsi="Calibri"/>
          <w:sz w:val="22"/>
          <w:szCs w:val="22"/>
        </w:rPr>
        <w:t>„</w:t>
      </w:r>
      <w:r w:rsidR="002F095D" w:rsidRPr="002F095D">
        <w:rPr>
          <w:rFonts w:ascii="Calibri" w:hAnsi="Calibri"/>
          <w:sz w:val="22"/>
          <w:szCs w:val="22"/>
        </w:rPr>
        <w:t xml:space="preserve">ISPD modul Stavby – rozšíření o vazbu na </w:t>
      </w:r>
      <w:proofErr w:type="spellStart"/>
      <w:r w:rsidR="002F095D" w:rsidRPr="002F095D">
        <w:rPr>
          <w:rFonts w:ascii="Calibri" w:hAnsi="Calibri"/>
          <w:sz w:val="22"/>
          <w:szCs w:val="22"/>
        </w:rPr>
        <w:t>UtilityReport</w:t>
      </w:r>
      <w:proofErr w:type="spellEnd"/>
      <w:r w:rsidR="002F095D" w:rsidRPr="002F095D">
        <w:rPr>
          <w:rFonts w:ascii="Calibri" w:hAnsi="Calibri"/>
          <w:sz w:val="22"/>
          <w:szCs w:val="22"/>
        </w:rPr>
        <w:t xml:space="preserve"> a rozvoj úlohy</w:t>
      </w:r>
      <w:r w:rsidRPr="00BE2756">
        <w:rPr>
          <w:rFonts w:ascii="Calibri" w:hAnsi="Calibri"/>
          <w:sz w:val="22"/>
          <w:szCs w:val="22"/>
        </w:rPr>
        <w:t xml:space="preserve">“, </w:t>
      </w:r>
      <w:r w:rsidRPr="008262DD">
        <w:rPr>
          <w:rFonts w:ascii="Calibri" w:hAnsi="Calibri"/>
          <w:sz w:val="22"/>
          <w:szCs w:val="22"/>
        </w:rPr>
        <w:t>č. j. veřejné zakázky</w:t>
      </w:r>
      <w:r>
        <w:rPr>
          <w:rFonts w:ascii="Calibri" w:hAnsi="Calibri"/>
          <w:sz w:val="22"/>
          <w:szCs w:val="22"/>
        </w:rPr>
        <w:t>: S </w:t>
      </w:r>
      <w:r w:rsidR="002F095D">
        <w:rPr>
          <w:rFonts w:ascii="Calibri" w:hAnsi="Calibri"/>
          <w:sz w:val="22"/>
          <w:szCs w:val="22"/>
        </w:rPr>
        <w:t>30102</w:t>
      </w:r>
      <w:r>
        <w:rPr>
          <w:rFonts w:ascii="Calibri" w:hAnsi="Calibri"/>
          <w:sz w:val="22"/>
          <w:szCs w:val="22"/>
        </w:rPr>
        <w:t>/201</w:t>
      </w:r>
      <w:r w:rsidR="00E27B97">
        <w:rPr>
          <w:rFonts w:ascii="Calibri" w:hAnsi="Calibri"/>
          <w:sz w:val="22"/>
          <w:szCs w:val="22"/>
        </w:rPr>
        <w:t>6</w:t>
      </w:r>
      <w:r w:rsidR="00743F80">
        <w:rPr>
          <w:rFonts w:ascii="Calibri" w:hAnsi="Calibri"/>
          <w:sz w:val="22"/>
          <w:szCs w:val="22"/>
        </w:rPr>
        <w:t>-SŽDC-</w:t>
      </w:r>
      <w:r>
        <w:rPr>
          <w:rFonts w:ascii="Calibri" w:hAnsi="Calibri"/>
          <w:sz w:val="22"/>
          <w:szCs w:val="22"/>
        </w:rPr>
        <w:t>O8</w:t>
      </w:r>
      <w:r w:rsidRPr="00BE2756">
        <w:rPr>
          <w:rFonts w:ascii="Calibri" w:hAnsi="Calibri"/>
          <w:sz w:val="22"/>
          <w:szCs w:val="22"/>
        </w:rPr>
        <w:t xml:space="preserve"> (dále jen „veřejná zakázka“). Jednotlivá ustanovení této smlouvy tak budou vykládána v souladu se zadávacími podmínkami veřejné zakázky. 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4F4020" w:rsidRDefault="004F4020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Dílo</w:t>
      </w:r>
    </w:p>
    <w:p w:rsidR="00575104" w:rsidRPr="00BE2756" w:rsidRDefault="00575104" w:rsidP="00575104">
      <w:pPr>
        <w:pStyle w:val="Odstavecseseznamem"/>
        <w:numPr>
          <w:ilvl w:val="1"/>
          <w:numId w:val="2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se zavazuje provést na svůj náklad a nebezpečí pro Objednatele Dílo, jež zahrnuje zhotovení Předmětu díla, poskytnutí všech Souvisejících plnění a předání Dokladů.</w:t>
      </w:r>
    </w:p>
    <w:p w:rsidR="00575104" w:rsidRPr="0049370D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49370D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49370D">
        <w:t>Předmět díla</w:t>
      </w:r>
    </w:p>
    <w:p w:rsidR="00575104" w:rsidRDefault="00575104" w:rsidP="002F095D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7621C">
        <w:rPr>
          <w:rFonts w:ascii="Calibri" w:hAnsi="Calibri"/>
          <w:sz w:val="22"/>
          <w:szCs w:val="22"/>
        </w:rPr>
        <w:t>Předmět</w:t>
      </w:r>
      <w:r w:rsidR="00EE6A26">
        <w:rPr>
          <w:rFonts w:ascii="Calibri" w:hAnsi="Calibri"/>
          <w:sz w:val="22"/>
          <w:szCs w:val="22"/>
        </w:rPr>
        <w:t>em díla</w:t>
      </w:r>
      <w:r w:rsidR="00B51B43">
        <w:rPr>
          <w:rFonts w:ascii="Calibri" w:hAnsi="Calibri"/>
          <w:sz w:val="22"/>
          <w:szCs w:val="22"/>
        </w:rPr>
        <w:t xml:space="preserve"> je</w:t>
      </w:r>
      <w:r w:rsidR="00EE6A26">
        <w:rPr>
          <w:rFonts w:ascii="Calibri" w:hAnsi="Calibri"/>
          <w:sz w:val="22"/>
          <w:szCs w:val="22"/>
        </w:rPr>
        <w:t xml:space="preserve"> </w:t>
      </w:r>
      <w:r w:rsidR="002F095D" w:rsidRPr="002F095D">
        <w:rPr>
          <w:rFonts w:ascii="Calibri" w:hAnsi="Calibri"/>
          <w:sz w:val="22"/>
          <w:szCs w:val="22"/>
        </w:rPr>
        <w:t xml:space="preserve">vytvoření rozhraní mezi  ISPD modulem Stavby a systémem </w:t>
      </w:r>
      <w:proofErr w:type="spellStart"/>
      <w:r w:rsidR="002F095D" w:rsidRPr="002F095D">
        <w:rPr>
          <w:rFonts w:ascii="Calibri" w:hAnsi="Calibri"/>
          <w:sz w:val="22"/>
          <w:szCs w:val="22"/>
        </w:rPr>
        <w:t>UtilityReport</w:t>
      </w:r>
      <w:proofErr w:type="spellEnd"/>
      <w:r w:rsidR="002F095D" w:rsidRPr="002F095D">
        <w:rPr>
          <w:rFonts w:ascii="Calibri" w:hAnsi="Calibri"/>
          <w:sz w:val="22"/>
          <w:szCs w:val="22"/>
        </w:rPr>
        <w:t xml:space="preserve">, které bude přebírat, třídit a rozesílat žádosti z </w:t>
      </w:r>
      <w:proofErr w:type="spellStart"/>
      <w:r w:rsidR="002F095D" w:rsidRPr="002F095D">
        <w:rPr>
          <w:rFonts w:ascii="Calibri" w:hAnsi="Calibri"/>
          <w:sz w:val="22"/>
          <w:szCs w:val="22"/>
        </w:rPr>
        <w:t>UtilityReport</w:t>
      </w:r>
      <w:proofErr w:type="spellEnd"/>
      <w:r w:rsidR="002F095D" w:rsidRPr="002F095D">
        <w:rPr>
          <w:rFonts w:ascii="Calibri" w:hAnsi="Calibri"/>
          <w:sz w:val="22"/>
          <w:szCs w:val="22"/>
        </w:rPr>
        <w:t xml:space="preserve"> do aplikace ISPD Stavby na jednotlivých OŘ a vytvoření nových funkcí ISPD modul Stavby dle požadavků uživatelů</w:t>
      </w:r>
      <w:r w:rsidR="00EE6A26" w:rsidRPr="00EE6A26">
        <w:rPr>
          <w:rFonts w:ascii="Calibri" w:hAnsi="Calibri"/>
          <w:sz w:val="22"/>
          <w:szCs w:val="22"/>
        </w:rPr>
        <w:t>.</w:t>
      </w:r>
    </w:p>
    <w:p w:rsidR="00B51B43" w:rsidRDefault="00B51B43" w:rsidP="00B51B43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7621C">
        <w:rPr>
          <w:rFonts w:ascii="Calibri" w:hAnsi="Calibri"/>
          <w:sz w:val="22"/>
          <w:szCs w:val="22"/>
        </w:rPr>
        <w:t>Předmět díla je blíže specifikován v Bližší specifikaci předmětu plnění, která je přílohou č. 1 této smlouvy.</w:t>
      </w:r>
    </w:p>
    <w:p w:rsidR="004F4020" w:rsidRPr="00F62EE7" w:rsidRDefault="004F4020" w:rsidP="00575104">
      <w:pPr>
        <w:pStyle w:val="Zkladntext"/>
        <w:overflowPunct/>
        <w:autoSpaceDE/>
        <w:textAlignment w:val="auto"/>
        <w:rPr>
          <w:rFonts w:ascii="Calibri" w:hAnsi="Calibri"/>
          <w:color w:val="000000"/>
          <w:sz w:val="22"/>
          <w:szCs w:val="22"/>
          <w:highlight w:val="yellow"/>
        </w:rPr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Cena díla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>Cena</w:t>
      </w:r>
      <w:r w:rsidR="00374AB5">
        <w:rPr>
          <w:rFonts w:ascii="Calibri" w:hAnsi="Calibri"/>
          <w:sz w:val="22"/>
          <w:szCs w:val="22"/>
        </w:rPr>
        <w:t xml:space="preserve"> celkem</w:t>
      </w:r>
      <w:r w:rsidRPr="002C5564">
        <w:rPr>
          <w:rFonts w:ascii="Calibri" w:hAnsi="Calibri"/>
          <w:sz w:val="22"/>
          <w:szCs w:val="22"/>
        </w:rPr>
        <w:t xml:space="preserve"> bez DPH </w:t>
      </w:r>
      <w:r w:rsidRPr="002C5564">
        <w:rPr>
          <w:rFonts w:ascii="Calibri" w:hAnsi="Calibri"/>
          <w:sz w:val="22"/>
          <w:szCs w:val="22"/>
        </w:rPr>
        <w:tab/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D20A4A">
        <w:rPr>
          <w:rFonts w:ascii="Calibri" w:hAnsi="Calibri"/>
          <w:sz w:val="22"/>
          <w:szCs w:val="22"/>
        </w:rPr>
        <w:t>424 000,-</w:t>
      </w:r>
      <w:r w:rsidRPr="002C5564">
        <w:rPr>
          <w:rFonts w:ascii="Calibri" w:hAnsi="Calibri"/>
          <w:sz w:val="22"/>
          <w:szCs w:val="22"/>
        </w:rPr>
        <w:t xml:space="preserve"> Kč. 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Výše DPH 21%     </w:t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374AB5">
        <w:rPr>
          <w:rFonts w:ascii="Calibri" w:hAnsi="Calibri"/>
          <w:sz w:val="22"/>
          <w:szCs w:val="22"/>
        </w:rPr>
        <w:tab/>
      </w:r>
      <w:r w:rsidR="00D20A4A">
        <w:rPr>
          <w:rFonts w:ascii="Calibri" w:hAnsi="Calibri"/>
          <w:sz w:val="22"/>
          <w:szCs w:val="22"/>
        </w:rPr>
        <w:t xml:space="preserve">  </w:t>
      </w:r>
      <w:r w:rsidR="00374AB5">
        <w:rPr>
          <w:rFonts w:ascii="Calibri" w:hAnsi="Calibri"/>
          <w:sz w:val="22"/>
          <w:szCs w:val="22"/>
        </w:rPr>
        <w:t xml:space="preserve"> </w:t>
      </w:r>
      <w:r w:rsidR="00D20A4A">
        <w:rPr>
          <w:rFonts w:ascii="Calibri" w:hAnsi="Calibri"/>
          <w:sz w:val="22"/>
          <w:szCs w:val="22"/>
        </w:rPr>
        <w:t>89 040,-</w:t>
      </w:r>
      <w:r w:rsidRPr="002C55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Kč.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Cena </w:t>
      </w:r>
      <w:r w:rsidR="00374AB5">
        <w:rPr>
          <w:rFonts w:ascii="Calibri" w:hAnsi="Calibri"/>
          <w:sz w:val="22"/>
          <w:szCs w:val="22"/>
        </w:rPr>
        <w:t xml:space="preserve">celkem </w:t>
      </w:r>
      <w:r w:rsidRPr="002C5564">
        <w:rPr>
          <w:rFonts w:ascii="Calibri" w:hAnsi="Calibri"/>
          <w:sz w:val="22"/>
          <w:szCs w:val="22"/>
        </w:rPr>
        <w:t xml:space="preserve">včetně DPH </w:t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D20A4A">
        <w:rPr>
          <w:rFonts w:ascii="Calibri" w:hAnsi="Calibri"/>
          <w:sz w:val="22"/>
          <w:szCs w:val="22"/>
        </w:rPr>
        <w:t>513 040,-</w:t>
      </w:r>
      <w:r w:rsidRPr="002C5564">
        <w:rPr>
          <w:rFonts w:ascii="Calibri" w:hAnsi="Calibri"/>
          <w:sz w:val="22"/>
          <w:szCs w:val="22"/>
        </w:rPr>
        <w:t xml:space="preserve"> Kč.</w:t>
      </w:r>
    </w:p>
    <w:p w:rsidR="00F44212" w:rsidRDefault="002F095D" w:rsidP="00F44212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8E53EE">
        <w:rPr>
          <w:rFonts w:ascii="Calibri" w:hAnsi="Calibri"/>
          <w:sz w:val="22"/>
          <w:szCs w:val="22"/>
        </w:rPr>
        <w:t>Zhotovitel obdrží platbu</w:t>
      </w:r>
      <w:r w:rsidR="00F44212" w:rsidRPr="008E53EE">
        <w:rPr>
          <w:rFonts w:ascii="Calibri" w:hAnsi="Calibri"/>
          <w:sz w:val="22"/>
          <w:szCs w:val="22"/>
        </w:rPr>
        <w:t xml:space="preserve"> na základě faktury vystavené Zhotovitelem.</w:t>
      </w:r>
    </w:p>
    <w:p w:rsidR="008E53EE" w:rsidRDefault="008E53EE" w:rsidP="008E53EE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8E53EE" w:rsidRPr="008E53EE" w:rsidRDefault="008E53EE" w:rsidP="008E53EE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  <w:r w:rsidRPr="008E53EE">
        <w:rPr>
          <w:rFonts w:ascii="Calibri" w:hAnsi="Calibri"/>
          <w:sz w:val="22"/>
          <w:szCs w:val="22"/>
        </w:rPr>
        <w:t>Celková částka bude fakturována následovně:</w:t>
      </w:r>
    </w:p>
    <w:p w:rsidR="008E53EE" w:rsidRPr="008E53EE" w:rsidRDefault="008E53EE" w:rsidP="00426076">
      <w:pPr>
        <w:pStyle w:val="Odstavecseseznamem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8E53EE">
        <w:rPr>
          <w:rFonts w:ascii="Calibri" w:hAnsi="Calibri"/>
          <w:sz w:val="22"/>
          <w:szCs w:val="22"/>
        </w:rPr>
        <w:t>50 % z celkové částky po odevzdání</w:t>
      </w:r>
      <w:r w:rsidR="00426076">
        <w:rPr>
          <w:rFonts w:ascii="Calibri" w:hAnsi="Calibri"/>
          <w:sz w:val="22"/>
          <w:szCs w:val="22"/>
        </w:rPr>
        <w:t xml:space="preserve"> části díla dle</w:t>
      </w:r>
      <w:r w:rsidRPr="008E53EE">
        <w:rPr>
          <w:rFonts w:ascii="Calibri" w:hAnsi="Calibri"/>
          <w:sz w:val="22"/>
          <w:szCs w:val="22"/>
        </w:rPr>
        <w:t xml:space="preserve"> </w:t>
      </w:r>
      <w:r w:rsidR="00426076" w:rsidRPr="00426076">
        <w:rPr>
          <w:rFonts w:ascii="Calibri" w:hAnsi="Calibri"/>
          <w:sz w:val="22"/>
          <w:szCs w:val="22"/>
        </w:rPr>
        <w:t xml:space="preserve">bodu č. 1 přílohy </w:t>
      </w:r>
      <w:r w:rsidRPr="008E53EE">
        <w:rPr>
          <w:rFonts w:ascii="Calibri" w:hAnsi="Calibri"/>
          <w:sz w:val="22"/>
          <w:szCs w:val="22"/>
        </w:rPr>
        <w:t xml:space="preserve">a provedené akceptaci </w:t>
      </w:r>
    </w:p>
    <w:p w:rsidR="008E53EE" w:rsidRPr="008E53EE" w:rsidRDefault="008E53EE" w:rsidP="008E53EE">
      <w:pPr>
        <w:pStyle w:val="Odstavecseseznamem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8E53EE">
        <w:rPr>
          <w:rFonts w:ascii="Calibri" w:hAnsi="Calibri"/>
          <w:sz w:val="22"/>
          <w:szCs w:val="22"/>
        </w:rPr>
        <w:t xml:space="preserve">50 % z celkové částky po odevzdání </w:t>
      </w:r>
      <w:r w:rsidR="00426076">
        <w:rPr>
          <w:rFonts w:ascii="Calibri" w:hAnsi="Calibri"/>
          <w:sz w:val="22"/>
          <w:szCs w:val="22"/>
        </w:rPr>
        <w:t>části díla dle</w:t>
      </w:r>
      <w:r w:rsidR="00426076" w:rsidRPr="008E53EE">
        <w:rPr>
          <w:rFonts w:ascii="Calibri" w:hAnsi="Calibri"/>
          <w:sz w:val="22"/>
          <w:szCs w:val="22"/>
        </w:rPr>
        <w:t xml:space="preserve"> </w:t>
      </w:r>
      <w:r w:rsidR="00426076" w:rsidRPr="00426076">
        <w:rPr>
          <w:rFonts w:ascii="Calibri" w:hAnsi="Calibri"/>
          <w:sz w:val="22"/>
          <w:szCs w:val="22"/>
        </w:rPr>
        <w:t xml:space="preserve">bodu č. </w:t>
      </w:r>
      <w:r w:rsidR="00426076">
        <w:rPr>
          <w:rFonts w:ascii="Calibri" w:hAnsi="Calibri"/>
          <w:sz w:val="22"/>
          <w:szCs w:val="22"/>
        </w:rPr>
        <w:t>2</w:t>
      </w:r>
      <w:r w:rsidR="00426076" w:rsidRPr="00426076">
        <w:rPr>
          <w:rFonts w:ascii="Calibri" w:hAnsi="Calibri"/>
          <w:sz w:val="22"/>
          <w:szCs w:val="22"/>
        </w:rPr>
        <w:t xml:space="preserve"> přílohy </w:t>
      </w:r>
      <w:r w:rsidR="00426076">
        <w:rPr>
          <w:rFonts w:ascii="Calibri" w:hAnsi="Calibri"/>
          <w:sz w:val="22"/>
          <w:szCs w:val="22"/>
        </w:rPr>
        <w:t>a provedené</w:t>
      </w:r>
      <w:r w:rsidRPr="008E53EE">
        <w:rPr>
          <w:rFonts w:ascii="Calibri" w:hAnsi="Calibri"/>
          <w:sz w:val="22"/>
          <w:szCs w:val="22"/>
        </w:rPr>
        <w:t xml:space="preserve"> akceptac</w:t>
      </w:r>
      <w:r w:rsidR="00426076">
        <w:rPr>
          <w:rFonts w:ascii="Calibri" w:hAnsi="Calibri"/>
          <w:sz w:val="22"/>
          <w:szCs w:val="22"/>
        </w:rPr>
        <w:t>i</w:t>
      </w:r>
    </w:p>
    <w:p w:rsidR="00575104" w:rsidRPr="00FD0F31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877D8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877D81">
        <w:t xml:space="preserve">Místo a doba </w:t>
      </w:r>
      <w:r>
        <w:t>plnění</w:t>
      </w:r>
    </w:p>
    <w:p w:rsidR="00575104" w:rsidRPr="0062158E" w:rsidRDefault="00575104" w:rsidP="00E27B97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2158E">
        <w:rPr>
          <w:rFonts w:ascii="Calibri" w:hAnsi="Calibri"/>
          <w:sz w:val="22"/>
          <w:szCs w:val="22"/>
        </w:rPr>
        <w:t>Místem plnění je</w:t>
      </w:r>
      <w:r w:rsidR="00E27B97">
        <w:rPr>
          <w:rFonts w:ascii="Calibri" w:hAnsi="Calibri"/>
          <w:sz w:val="22"/>
          <w:szCs w:val="22"/>
        </w:rPr>
        <w:t>:</w:t>
      </w:r>
      <w:r w:rsidRPr="0062158E">
        <w:rPr>
          <w:rFonts w:ascii="Calibri" w:hAnsi="Calibri"/>
          <w:sz w:val="22"/>
          <w:szCs w:val="22"/>
        </w:rPr>
        <w:t xml:space="preserve"> </w:t>
      </w:r>
      <w:r w:rsidR="00E27B97">
        <w:rPr>
          <w:rFonts w:ascii="Calibri" w:hAnsi="Calibri"/>
          <w:sz w:val="22"/>
          <w:szCs w:val="22"/>
        </w:rPr>
        <w:t>GŘ SŽDC,</w:t>
      </w:r>
      <w:r>
        <w:rPr>
          <w:rFonts w:ascii="Calibri" w:hAnsi="Calibri"/>
          <w:sz w:val="22"/>
          <w:szCs w:val="22"/>
        </w:rPr>
        <w:t xml:space="preserve"> Dlážděná 1003/7, 110 00 Praha 1.</w:t>
      </w:r>
    </w:p>
    <w:p w:rsidR="00575104" w:rsidRPr="00BE2756" w:rsidRDefault="00AB5872" w:rsidP="00575104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Doba plnění je</w:t>
      </w:r>
      <w:r w:rsidR="00B51B4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 </w:t>
      </w:r>
      <w:r w:rsidR="008E53EE">
        <w:rPr>
          <w:rFonts w:ascii="Calibri" w:hAnsi="Calibri"/>
          <w:sz w:val="22"/>
          <w:szCs w:val="22"/>
        </w:rPr>
        <w:t>31. 12. 2016</w:t>
      </w:r>
      <w:r w:rsidR="00B51B43">
        <w:rPr>
          <w:rFonts w:ascii="Calibri" w:hAnsi="Calibri"/>
          <w:sz w:val="22"/>
          <w:szCs w:val="22"/>
        </w:rPr>
        <w:t>.</w:t>
      </w:r>
    </w:p>
    <w:p w:rsidR="00575104" w:rsidRPr="000719DE" w:rsidRDefault="00575104" w:rsidP="00575104">
      <w:pPr>
        <w:ind w:left="709" w:hanging="709"/>
        <w:jc w:val="both"/>
        <w:rPr>
          <w:rFonts w:ascii="Calibri" w:hAnsi="Calibri"/>
          <w:sz w:val="22"/>
          <w:szCs w:val="22"/>
          <w:highlight w:val="yellow"/>
        </w:rPr>
      </w:pPr>
    </w:p>
    <w:p w:rsidR="00575104" w:rsidRPr="000719DE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0719DE">
        <w:t>Záru</w:t>
      </w:r>
      <w:r>
        <w:t>ční doba</w:t>
      </w:r>
    </w:p>
    <w:p w:rsidR="00575104" w:rsidRPr="00CF6593" w:rsidRDefault="00575104" w:rsidP="00CF6593">
      <w:pPr>
        <w:pStyle w:val="Odstavecseseznamem"/>
        <w:numPr>
          <w:ilvl w:val="1"/>
          <w:numId w:val="4"/>
        </w:numPr>
        <w:ind w:left="709" w:hanging="709"/>
        <w:rPr>
          <w:rFonts w:ascii="Calibri" w:hAnsi="Calibri"/>
          <w:sz w:val="22"/>
          <w:szCs w:val="22"/>
        </w:rPr>
      </w:pPr>
      <w:r w:rsidRPr="00CF6593">
        <w:rPr>
          <w:rFonts w:ascii="Calibri" w:hAnsi="Calibri"/>
          <w:sz w:val="22"/>
          <w:szCs w:val="22"/>
        </w:rPr>
        <w:t xml:space="preserve">Záruční doba činí </w:t>
      </w:r>
      <w:r w:rsidR="00CF6593" w:rsidRPr="00CF6593">
        <w:rPr>
          <w:rFonts w:ascii="Calibri" w:hAnsi="Calibri"/>
          <w:sz w:val="22"/>
          <w:szCs w:val="22"/>
        </w:rPr>
        <w:t>24 měsíců od podpisu předávacího protok</w:t>
      </w:r>
      <w:r w:rsidR="00CF6593">
        <w:rPr>
          <w:rFonts w:ascii="Calibri" w:hAnsi="Calibri"/>
          <w:sz w:val="22"/>
          <w:szCs w:val="22"/>
        </w:rPr>
        <w:t xml:space="preserve">olu ke zhotovené funkční části </w:t>
      </w:r>
      <w:r w:rsidR="00CF6593" w:rsidRPr="00CF6593">
        <w:rPr>
          <w:rFonts w:ascii="Calibri" w:hAnsi="Calibri"/>
          <w:sz w:val="22"/>
          <w:szCs w:val="22"/>
        </w:rPr>
        <w:t>díla.</w:t>
      </w:r>
    </w:p>
    <w:p w:rsidR="00575104" w:rsidRDefault="00575104" w:rsidP="00575104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CF6593" w:rsidRPr="00CF6593" w:rsidRDefault="00CF6593" w:rsidP="00CF6593">
      <w:pPr>
        <w:ind w:left="709" w:hanging="709"/>
        <w:jc w:val="both"/>
        <w:rPr>
          <w:b/>
          <w:sz w:val="22"/>
        </w:rPr>
      </w:pPr>
      <w:r w:rsidRPr="00CF6593">
        <w:rPr>
          <w:b/>
          <w:sz w:val="22"/>
        </w:rPr>
        <w:t xml:space="preserve">Licenční podmínky </w:t>
      </w:r>
    </w:p>
    <w:p w:rsidR="00DE5B32" w:rsidRPr="00DE5B32" w:rsidRDefault="00DE5B32" w:rsidP="00DE5B32">
      <w:pPr>
        <w:pStyle w:val="Odstavecseseznamem"/>
        <w:numPr>
          <w:ilvl w:val="0"/>
          <w:numId w:val="4"/>
        </w:numPr>
        <w:rPr>
          <w:rFonts w:ascii="Calibri" w:hAnsi="Calibri"/>
          <w:vanish/>
          <w:sz w:val="22"/>
          <w:highlight w:val="lightGray"/>
        </w:rPr>
      </w:pPr>
    </w:p>
    <w:p w:rsidR="00CF6593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V případě, že výsledkem činnosti dle uzavřené Smlouvy bude dílo podléhající režimu zákona číslo 121/2000 Sb., o právu autorském, o právech souvisejících s právem autorským</w:t>
      </w:r>
      <w:r>
        <w:rPr>
          <w:rFonts w:ascii="Calibri" w:hAnsi="Calibri"/>
          <w:sz w:val="22"/>
        </w:rPr>
        <w:t xml:space="preserve"> </w:t>
      </w:r>
      <w:r w:rsidRPr="00DE5B32">
        <w:rPr>
          <w:rFonts w:ascii="Calibri" w:hAnsi="Calibri"/>
          <w:sz w:val="22"/>
        </w:rPr>
        <w:t xml:space="preserve">a o změně některých zákonů (dále jen „autorský zákon“), uděluje Zhotovitel Objednateli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licenci k tomuto dílu dle zákona č. 89/2012 Sb., občanský zákoník, ve znění pozdějších předpisů.</w:t>
      </w:r>
    </w:p>
    <w:p w:rsid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 xml:space="preserve">Zhotovitel poskytuje Objednateli převoditelnou, nevýhradní a teritoriálně neomezenou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 xml:space="preserve">licenci, na celou dobu trvání autorských a majetkových práv. Ve stejném rozsahu poskytuje Zhotovitel Objednateli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 xml:space="preserve">licenci i k části díla, lze-li část díla užít samostatně. Objednatel není povinen </w:t>
      </w:r>
      <w:r w:rsidR="00F44212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licenci využívat.</w:t>
      </w:r>
    </w:p>
    <w:p w:rsid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 xml:space="preserve">Zhotovitel poskytuje tuto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 xml:space="preserve">licenci bezúplatně. Tato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licence opravňuje Objednatele k tomu, aby:</w:t>
      </w:r>
    </w:p>
    <w:p w:rsidR="00DE5B32" w:rsidRPr="00DE5B32" w:rsidRDefault="00DE5B32" w:rsidP="00DE5B3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bez omezení využíval dílo v rámci své podnikatelské činnosti,</w:t>
      </w:r>
    </w:p>
    <w:p w:rsidR="00DE5B32" w:rsidRPr="00DE5B32" w:rsidRDefault="00DE5B32" w:rsidP="00DE5B3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</w:rPr>
      </w:pPr>
      <w:proofErr w:type="gramStart"/>
      <w:r w:rsidRPr="00DE5B32">
        <w:rPr>
          <w:rFonts w:ascii="Calibri" w:hAnsi="Calibri"/>
          <w:sz w:val="22"/>
        </w:rPr>
        <w:t>si</w:t>
      </w:r>
      <w:proofErr w:type="gramEnd"/>
      <w:r w:rsidRPr="00DE5B32">
        <w:rPr>
          <w:rFonts w:ascii="Calibri" w:hAnsi="Calibri"/>
          <w:sz w:val="22"/>
        </w:rPr>
        <w:t xml:space="preserve"> pořídil neomezený počet kopií díla pro vlastní potřebu,</w:t>
      </w:r>
    </w:p>
    <w:p w:rsidR="00DE5B32" w:rsidRDefault="00DE5B32" w:rsidP="00DE5B3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aby sám nebo prostřednictvím třetích osob měnil, rozšiřoval a jinak upravoval dílo v souladu se svými potřebami, to však jen s předchozím písemným souhlasem Zhotovitele</w:t>
      </w:r>
      <w:r>
        <w:rPr>
          <w:rFonts w:ascii="Calibri" w:hAnsi="Calibri"/>
          <w:sz w:val="22"/>
        </w:rPr>
        <w:t>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 xml:space="preserve">Objednatel je oprávněn převést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licenci na třetí osoby pouze v případě předchozí písemné dohody Objednatele se Zhotovitelem.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Při uplatnění práv třetí osobou na autorská práva nese následky případných sporů Zhotovitel.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 xml:space="preserve">Zhotovitel prohlašuje, že je oprávněn poskytnout výše uvedenou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licenci, že má s autorem díla vypořádána autorská práva. V případě porušení tohoto odstavce, se Zhotovitel zavazuje zaplatit smluvní pokutu Objednateli ve výši 2.000.000,-- Kč. Právo na náhradu škody přesahující smluvní pokutu není ujednáním o smluvní pokutě dotčeno.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Není-li Zhotovitel na výzvu Objednatele ochoten uzavřít Smlouvu na další přiměřený rozvoj softwarového díla dle požadavků Objednatele a na údržbu softwarového díla za přiměřených podmínek a obvyklých cen ve lhůtě 2 měsíců od doručení výzvy Objednatelem, je povinen předat Objednateli zdrojové kódy aktuální verze softwarového díla, a to do 90 dnů</w:t>
      </w:r>
      <w:r>
        <w:rPr>
          <w:rFonts w:ascii="Calibri" w:hAnsi="Calibri"/>
          <w:sz w:val="22"/>
        </w:rPr>
        <w:t xml:space="preserve"> </w:t>
      </w:r>
      <w:r w:rsidRPr="00DE5B32">
        <w:rPr>
          <w:rFonts w:ascii="Calibri" w:hAnsi="Calibri"/>
          <w:sz w:val="22"/>
        </w:rPr>
        <w:t>od marného uplynutí lhůty k uzavření Smlouvy.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Body 6</w:t>
      </w:r>
      <w:r w:rsidRPr="00DE5B32">
        <w:rPr>
          <w:rFonts w:ascii="Calibri" w:hAnsi="Calibri"/>
          <w:sz w:val="22"/>
        </w:rPr>
        <w:t xml:space="preserve">.1. - </w:t>
      </w:r>
      <w:proofErr w:type="gramStart"/>
      <w:r>
        <w:rPr>
          <w:rFonts w:ascii="Calibri" w:hAnsi="Calibri"/>
          <w:sz w:val="22"/>
        </w:rPr>
        <w:t>6</w:t>
      </w:r>
      <w:r w:rsidRPr="00DE5B32">
        <w:rPr>
          <w:rFonts w:ascii="Calibri" w:hAnsi="Calibri"/>
          <w:sz w:val="22"/>
        </w:rPr>
        <w:t>.7. tét</w:t>
      </w:r>
      <w:r w:rsidR="00836A24">
        <w:rPr>
          <w:rFonts w:ascii="Calibri" w:hAnsi="Calibri"/>
          <w:sz w:val="22"/>
        </w:rPr>
        <w:t>o</w:t>
      </w:r>
      <w:proofErr w:type="gramEnd"/>
      <w:r w:rsidR="00836A24">
        <w:rPr>
          <w:rFonts w:ascii="Calibri" w:hAnsi="Calibri"/>
          <w:sz w:val="22"/>
        </w:rPr>
        <w:t xml:space="preserve"> Smlouvy plně nahrazují body 164</w:t>
      </w:r>
      <w:r w:rsidRPr="00DE5B32">
        <w:rPr>
          <w:rFonts w:ascii="Calibri" w:hAnsi="Calibri"/>
          <w:sz w:val="22"/>
        </w:rPr>
        <w:t>-16</w:t>
      </w:r>
      <w:r w:rsidR="00836A24">
        <w:rPr>
          <w:rFonts w:ascii="Calibri" w:hAnsi="Calibri"/>
          <w:sz w:val="22"/>
        </w:rPr>
        <w:t>9</w:t>
      </w:r>
      <w:r w:rsidRPr="00DE5B32">
        <w:rPr>
          <w:rFonts w:ascii="Calibri" w:hAnsi="Calibri"/>
          <w:sz w:val="22"/>
        </w:rPr>
        <w:t xml:space="preserve"> Obchodních podmínek.</w:t>
      </w:r>
    </w:p>
    <w:p w:rsidR="00CF6593" w:rsidRDefault="00CF6593" w:rsidP="00575104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>
        <w:t>Další ujednání</w:t>
      </w:r>
    </w:p>
    <w:p w:rsidR="00DE5B32" w:rsidRPr="00DE5B32" w:rsidRDefault="00DE5B32" w:rsidP="00DE5B32">
      <w:pPr>
        <w:pStyle w:val="Odstavecseseznamem"/>
        <w:numPr>
          <w:ilvl w:val="0"/>
          <w:numId w:val="4"/>
        </w:numPr>
        <w:jc w:val="both"/>
        <w:rPr>
          <w:rFonts w:ascii="Calibri" w:hAnsi="Calibri"/>
          <w:vanish/>
          <w:sz w:val="22"/>
          <w:szCs w:val="22"/>
        </w:rPr>
      </w:pPr>
    </w:p>
    <w:p w:rsidR="00575104" w:rsidRDefault="00575104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575104" w:rsidRPr="00F03B83" w:rsidRDefault="00575104" w:rsidP="00F03B83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1866E7">
        <w:rPr>
          <w:rFonts w:ascii="Calibri" w:hAnsi="Calibri"/>
          <w:sz w:val="22"/>
          <w:szCs w:val="22"/>
        </w:rPr>
        <w:t>Kontaktními osobami smluvních stran jsou</w:t>
      </w:r>
    </w:p>
    <w:p w:rsidR="00025389" w:rsidRPr="002F095D" w:rsidRDefault="00575104" w:rsidP="002F095D">
      <w:pPr>
        <w:pStyle w:val="Odstavecseseznamem"/>
        <w:numPr>
          <w:ilvl w:val="2"/>
          <w:numId w:val="4"/>
        </w:numPr>
        <w:ind w:hanging="11"/>
        <w:jc w:val="both"/>
        <w:rPr>
          <w:rFonts w:ascii="Calibri" w:hAnsi="Calibri"/>
          <w:sz w:val="22"/>
          <w:szCs w:val="22"/>
        </w:rPr>
      </w:pPr>
      <w:r w:rsidRPr="00F03B83">
        <w:rPr>
          <w:rFonts w:ascii="Calibri" w:hAnsi="Calibri"/>
          <w:sz w:val="22"/>
          <w:szCs w:val="22"/>
        </w:rPr>
        <w:t>za</w:t>
      </w:r>
      <w:r w:rsidRPr="001866E7">
        <w:rPr>
          <w:rFonts w:ascii="Calibri" w:hAnsi="Calibri"/>
          <w:sz w:val="22"/>
          <w:szCs w:val="22"/>
        </w:rPr>
        <w:t xml:space="preserve"> Objednatele</w:t>
      </w:r>
      <w:r>
        <w:rPr>
          <w:rFonts w:ascii="Calibri" w:hAnsi="Calibri"/>
          <w:sz w:val="22"/>
          <w:szCs w:val="22"/>
        </w:rPr>
        <w:t>:</w:t>
      </w:r>
      <w:r w:rsidRPr="001866E7">
        <w:rPr>
          <w:rFonts w:ascii="Calibri" w:hAnsi="Calibri"/>
          <w:sz w:val="22"/>
          <w:szCs w:val="22"/>
        </w:rPr>
        <w:t xml:space="preserve"> </w:t>
      </w:r>
      <w:proofErr w:type="spellStart"/>
      <w:r w:rsidR="00555D23">
        <w:rPr>
          <w:rFonts w:ascii="Calibri" w:hAnsi="Calibri"/>
          <w:sz w:val="22"/>
          <w:szCs w:val="22"/>
        </w:rPr>
        <w:t>xxx</w:t>
      </w:r>
      <w:proofErr w:type="spellEnd"/>
      <w:r w:rsidRPr="00080D69">
        <w:rPr>
          <w:rFonts w:ascii="Calibri" w:hAnsi="Calibri"/>
          <w:sz w:val="22"/>
          <w:szCs w:val="22"/>
        </w:rPr>
        <w:t xml:space="preserve">, </w:t>
      </w:r>
      <w:r w:rsidR="004F4020" w:rsidRPr="004F4020">
        <w:rPr>
          <w:rFonts w:ascii="Calibri" w:hAnsi="Calibri"/>
          <w:sz w:val="22"/>
          <w:szCs w:val="22"/>
        </w:rPr>
        <w:t xml:space="preserve">tel.: </w:t>
      </w:r>
      <w:proofErr w:type="spellStart"/>
      <w:r w:rsidR="00555D23">
        <w:rPr>
          <w:rFonts w:ascii="Calibri" w:hAnsi="Calibri"/>
          <w:sz w:val="22"/>
          <w:szCs w:val="22"/>
        </w:rPr>
        <w:t>xxx</w:t>
      </w:r>
      <w:proofErr w:type="spellEnd"/>
      <w:r w:rsidR="004F4020" w:rsidRPr="004F4020">
        <w:rPr>
          <w:rFonts w:ascii="Calibri" w:hAnsi="Calibri"/>
          <w:sz w:val="22"/>
          <w:szCs w:val="22"/>
        </w:rPr>
        <w:t xml:space="preserve">, e-mail: </w:t>
      </w:r>
      <w:proofErr w:type="spellStart"/>
      <w:r w:rsidR="00555D23">
        <w:rPr>
          <w:rFonts w:ascii="Calibri" w:hAnsi="Calibri"/>
          <w:sz w:val="22"/>
          <w:szCs w:val="22"/>
        </w:rPr>
        <w:t>xxx</w:t>
      </w:r>
      <w:proofErr w:type="spellEnd"/>
      <w:r w:rsidR="004F4020">
        <w:rPr>
          <w:rFonts w:ascii="Calibri" w:hAnsi="Calibri"/>
          <w:sz w:val="22"/>
          <w:szCs w:val="22"/>
        </w:rPr>
        <w:t>;</w:t>
      </w:r>
    </w:p>
    <w:p w:rsidR="00F03B83" w:rsidRPr="00D20A4A" w:rsidRDefault="00F03B83" w:rsidP="00F03B83">
      <w:pPr>
        <w:pStyle w:val="Odstavecseseznamem"/>
        <w:numPr>
          <w:ilvl w:val="2"/>
          <w:numId w:val="4"/>
        </w:numPr>
        <w:spacing w:line="276" w:lineRule="auto"/>
        <w:ind w:hanging="11"/>
        <w:jc w:val="both"/>
        <w:rPr>
          <w:rFonts w:ascii="Calibri" w:hAnsi="Calibri"/>
          <w:sz w:val="22"/>
          <w:szCs w:val="22"/>
        </w:rPr>
      </w:pPr>
      <w:r w:rsidRPr="00D20A4A">
        <w:rPr>
          <w:rFonts w:ascii="Calibri" w:hAnsi="Calibri"/>
          <w:sz w:val="22"/>
          <w:szCs w:val="22"/>
        </w:rPr>
        <w:t xml:space="preserve">za Zhotovitele: </w:t>
      </w:r>
      <w:proofErr w:type="spellStart"/>
      <w:r w:rsidR="00555D23">
        <w:rPr>
          <w:rFonts w:ascii="Calibri" w:hAnsi="Calibri"/>
          <w:sz w:val="22"/>
          <w:szCs w:val="22"/>
        </w:rPr>
        <w:t>xxx</w:t>
      </w:r>
      <w:proofErr w:type="spellEnd"/>
      <w:r w:rsidRPr="00D20A4A">
        <w:rPr>
          <w:rFonts w:ascii="Calibri" w:hAnsi="Calibri"/>
          <w:sz w:val="22"/>
          <w:szCs w:val="22"/>
        </w:rPr>
        <w:t>, tel.</w:t>
      </w:r>
      <w:r w:rsidR="00D20A4A" w:rsidRPr="00D20A4A">
        <w:rPr>
          <w:rFonts w:ascii="Calibri" w:hAnsi="Calibri"/>
          <w:sz w:val="22"/>
          <w:szCs w:val="22"/>
        </w:rPr>
        <w:t>:</w:t>
      </w:r>
      <w:r w:rsidRPr="00D20A4A">
        <w:rPr>
          <w:rFonts w:ascii="Calibri" w:hAnsi="Calibri"/>
          <w:sz w:val="22"/>
          <w:szCs w:val="22"/>
        </w:rPr>
        <w:t xml:space="preserve"> </w:t>
      </w:r>
      <w:proofErr w:type="spellStart"/>
      <w:r w:rsidR="00555D23">
        <w:rPr>
          <w:rFonts w:ascii="Calibri" w:hAnsi="Calibri"/>
          <w:sz w:val="22"/>
          <w:szCs w:val="22"/>
        </w:rPr>
        <w:t>xxx</w:t>
      </w:r>
      <w:proofErr w:type="spellEnd"/>
      <w:r w:rsidRPr="00D20A4A">
        <w:rPr>
          <w:rFonts w:ascii="Calibri" w:hAnsi="Calibri"/>
          <w:sz w:val="22"/>
          <w:szCs w:val="22"/>
        </w:rPr>
        <w:t>, e</w:t>
      </w:r>
      <w:r w:rsidR="00D20A4A" w:rsidRPr="00D20A4A">
        <w:rPr>
          <w:rFonts w:ascii="Calibri" w:hAnsi="Calibri"/>
          <w:sz w:val="22"/>
          <w:szCs w:val="22"/>
        </w:rPr>
        <w:t>-</w:t>
      </w:r>
      <w:r w:rsidRPr="00D20A4A">
        <w:rPr>
          <w:rFonts w:ascii="Calibri" w:hAnsi="Calibri"/>
          <w:sz w:val="22"/>
          <w:szCs w:val="22"/>
        </w:rPr>
        <w:t>mail</w:t>
      </w:r>
      <w:r w:rsidR="00D20A4A" w:rsidRPr="00D20A4A">
        <w:rPr>
          <w:rFonts w:ascii="Calibri" w:hAnsi="Calibri"/>
          <w:sz w:val="22"/>
          <w:szCs w:val="22"/>
        </w:rPr>
        <w:t xml:space="preserve">: </w:t>
      </w:r>
      <w:proofErr w:type="spellStart"/>
      <w:r w:rsidR="00555D23">
        <w:rPr>
          <w:rFonts w:ascii="Calibri" w:hAnsi="Calibri"/>
          <w:sz w:val="22"/>
          <w:szCs w:val="22"/>
        </w:rPr>
        <w:t>xxx</w:t>
      </w:r>
      <w:proofErr w:type="spellEnd"/>
      <w:r w:rsidRPr="00D20A4A">
        <w:rPr>
          <w:rFonts w:ascii="Calibri" w:hAnsi="Calibri"/>
          <w:sz w:val="22"/>
          <w:szCs w:val="22"/>
        </w:rPr>
        <w:t>.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Závěrečná ujednání</w:t>
      </w:r>
    </w:p>
    <w:p w:rsidR="00CF6593" w:rsidRPr="00CF6593" w:rsidRDefault="00CF6593" w:rsidP="00CF65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vanish/>
          <w:sz w:val="22"/>
          <w:szCs w:val="22"/>
        </w:rPr>
      </w:pPr>
    </w:p>
    <w:p w:rsidR="00CF6593" w:rsidRPr="00CF6593" w:rsidRDefault="00CF6593" w:rsidP="00CF65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vanish/>
          <w:sz w:val="22"/>
          <w:szCs w:val="22"/>
        </w:rPr>
      </w:pPr>
    </w:p>
    <w:p w:rsidR="00CF6593" w:rsidRPr="00CF6593" w:rsidRDefault="00CF6593" w:rsidP="00CF65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vanish/>
          <w:sz w:val="22"/>
          <w:szCs w:val="22"/>
        </w:rPr>
      </w:pPr>
    </w:p>
    <w:p w:rsidR="00CF6593" w:rsidRPr="00CF6593" w:rsidRDefault="00CF6593" w:rsidP="00CF65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vanish/>
          <w:sz w:val="22"/>
          <w:szCs w:val="22"/>
        </w:rPr>
      </w:pPr>
    </w:p>
    <w:p w:rsidR="00575104" w:rsidRPr="00D20A4A" w:rsidRDefault="00575104" w:rsidP="00D20A4A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Tato smlouva se řídí Obchodními podmínkami</w:t>
      </w:r>
      <w:r>
        <w:rPr>
          <w:rFonts w:ascii="Calibri" w:hAnsi="Calibri"/>
          <w:sz w:val="22"/>
          <w:szCs w:val="22"/>
        </w:rPr>
        <w:t xml:space="preserve"> ke Smlouvě o dílo </w:t>
      </w:r>
      <w:r w:rsidR="00D20A4A" w:rsidRPr="00806ED5">
        <w:rPr>
          <w:rFonts w:ascii="Calibri" w:hAnsi="Calibri"/>
          <w:sz w:val="22"/>
          <w:szCs w:val="22"/>
        </w:rPr>
        <w:t xml:space="preserve">(číslo smlouvy </w:t>
      </w:r>
      <w:r w:rsidR="00D20A4A">
        <w:rPr>
          <w:rFonts w:ascii="Calibri" w:hAnsi="Calibri"/>
          <w:sz w:val="22"/>
          <w:szCs w:val="22"/>
        </w:rPr>
        <w:t xml:space="preserve">Objednatele: </w:t>
      </w:r>
      <w:r w:rsidR="00D20A4A" w:rsidRPr="00D20A4A">
        <w:rPr>
          <w:rFonts w:ascii="Calibri" w:hAnsi="Calibri"/>
          <w:sz w:val="22"/>
          <w:szCs w:val="22"/>
        </w:rPr>
        <w:t>S 37925/2016-SŽDC-O8</w:t>
      </w:r>
      <w:r w:rsidR="00D20A4A">
        <w:rPr>
          <w:rFonts w:ascii="Calibri" w:hAnsi="Calibri"/>
          <w:sz w:val="22"/>
          <w:szCs w:val="22"/>
        </w:rPr>
        <w:t xml:space="preserve">; </w:t>
      </w:r>
      <w:r w:rsidR="00D20A4A" w:rsidRPr="00806ED5">
        <w:rPr>
          <w:rFonts w:ascii="Calibri" w:hAnsi="Calibri"/>
          <w:sz w:val="22"/>
          <w:szCs w:val="22"/>
        </w:rPr>
        <w:t xml:space="preserve">číslo smlouvy </w:t>
      </w:r>
      <w:r w:rsidR="00D20A4A">
        <w:rPr>
          <w:rFonts w:ascii="Calibri" w:hAnsi="Calibri"/>
          <w:sz w:val="22"/>
          <w:szCs w:val="22"/>
        </w:rPr>
        <w:t>Zhotovitele</w:t>
      </w:r>
      <w:r w:rsidR="00D20A4A" w:rsidRPr="00806ED5">
        <w:rPr>
          <w:rFonts w:ascii="Calibri" w:hAnsi="Calibri"/>
          <w:sz w:val="22"/>
          <w:szCs w:val="22"/>
        </w:rPr>
        <w:t xml:space="preserve">: </w:t>
      </w:r>
      <w:r w:rsidR="00D20A4A">
        <w:rPr>
          <w:rFonts w:ascii="Calibri" w:hAnsi="Calibri"/>
          <w:sz w:val="22"/>
          <w:szCs w:val="22"/>
        </w:rPr>
        <w:t>16-0109-02</w:t>
      </w:r>
      <w:r w:rsidR="00D20A4A" w:rsidRPr="00806ED5">
        <w:rPr>
          <w:rFonts w:ascii="Calibri" w:hAnsi="Calibri"/>
          <w:sz w:val="22"/>
          <w:szCs w:val="22"/>
        </w:rPr>
        <w:t>)</w:t>
      </w:r>
      <w:r w:rsidRPr="00D20A4A">
        <w:rPr>
          <w:rFonts w:ascii="Calibri" w:hAnsi="Calibri"/>
          <w:sz w:val="22"/>
          <w:szCs w:val="22"/>
        </w:rPr>
        <w:t xml:space="preserve"> dále jen „Obchodní podmínky“. Odchylná ujednání ve Smlouvě o dílo mají před zněním Obchodních podmínek přednost.</w:t>
      </w:r>
    </w:p>
    <w:p w:rsidR="00F03B83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lastRenderedPageBreak/>
        <w:t xml:space="preserve">Zhotovitel prohlašuje, že </w:t>
      </w:r>
    </w:p>
    <w:p w:rsidR="00F03B83" w:rsidRDefault="00575104" w:rsidP="00F03B83">
      <w:pPr>
        <w:pStyle w:val="Odstavecseseznamem"/>
        <w:numPr>
          <w:ilvl w:val="2"/>
          <w:numId w:val="11"/>
        </w:numPr>
        <w:ind w:left="1418"/>
        <w:jc w:val="both"/>
        <w:rPr>
          <w:rFonts w:ascii="Calibri" w:hAnsi="Calibri"/>
          <w:sz w:val="22"/>
          <w:szCs w:val="22"/>
        </w:rPr>
      </w:pPr>
      <w:r w:rsidRPr="00F03B83">
        <w:rPr>
          <w:rFonts w:ascii="Calibri" w:hAnsi="Calibri"/>
          <w:sz w:val="22"/>
          <w:szCs w:val="22"/>
        </w:rPr>
        <w:t>se zněním Obchodních podmínek se před podpisem této smlouvy seznámil,</w:t>
      </w:r>
    </w:p>
    <w:p w:rsidR="00575104" w:rsidRPr="00F03B83" w:rsidRDefault="00575104" w:rsidP="00F03B83">
      <w:pPr>
        <w:pStyle w:val="Odstavecseseznamem"/>
        <w:numPr>
          <w:ilvl w:val="2"/>
          <w:numId w:val="11"/>
        </w:numPr>
        <w:ind w:left="1418"/>
        <w:jc w:val="both"/>
        <w:rPr>
          <w:rFonts w:ascii="Calibri" w:hAnsi="Calibri"/>
          <w:sz w:val="22"/>
          <w:szCs w:val="22"/>
        </w:rPr>
      </w:pPr>
      <w:r w:rsidRPr="00F03B83">
        <w:rPr>
          <w:rFonts w:ascii="Calibri" w:hAnsi="Calibri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575104" w:rsidRPr="00A74852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 xml:space="preserve">Tato smlouva je sepsána ve </w:t>
      </w:r>
      <w:r w:rsidRPr="00A74852">
        <w:rPr>
          <w:rFonts w:ascii="Calibri" w:hAnsi="Calibri"/>
          <w:b/>
          <w:sz w:val="22"/>
          <w:szCs w:val="22"/>
        </w:rPr>
        <w:t>třech</w:t>
      </w:r>
      <w:r w:rsidRPr="00A74852">
        <w:rPr>
          <w:rFonts w:ascii="Calibri" w:hAnsi="Calibri"/>
          <w:sz w:val="22"/>
          <w:szCs w:val="22"/>
        </w:rPr>
        <w:t xml:space="preserve"> vyhotoveních, přičemž </w:t>
      </w:r>
      <w:r w:rsidRPr="00A74852">
        <w:rPr>
          <w:rFonts w:ascii="Calibri" w:hAnsi="Calibri"/>
          <w:b/>
          <w:sz w:val="22"/>
          <w:szCs w:val="22"/>
        </w:rPr>
        <w:t>jedno</w:t>
      </w:r>
      <w:r w:rsidRPr="00A74852">
        <w:rPr>
          <w:rFonts w:ascii="Calibri" w:hAnsi="Calibri"/>
          <w:sz w:val="22"/>
          <w:szCs w:val="22"/>
        </w:rPr>
        <w:t xml:space="preserve"> vyhotovení obdrží Zhotovitel a </w:t>
      </w:r>
      <w:r w:rsidRPr="00A74852">
        <w:rPr>
          <w:rFonts w:ascii="Calibri" w:hAnsi="Calibri"/>
          <w:b/>
          <w:sz w:val="22"/>
          <w:szCs w:val="22"/>
        </w:rPr>
        <w:t>dvě</w:t>
      </w:r>
      <w:r w:rsidRPr="00A74852">
        <w:rPr>
          <w:rFonts w:ascii="Calibri" w:hAnsi="Calibri"/>
          <w:sz w:val="22"/>
          <w:szCs w:val="22"/>
        </w:rPr>
        <w:t xml:space="preserve"> vyhotovení Objednatel.</w:t>
      </w:r>
    </w:p>
    <w:p w:rsidR="00575104" w:rsidRPr="00A74852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>Veškerá práva a povinnosti Smluvních stran vyplývající ze Smlouvy o dílo a Obchodních podmínek se řídí českým právním řádem.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Smluvní vztahy neupravené Smlouvou o dílo a Obchodními podmínkami se řídí Občanským zákoníkem a dalšími právními předpisy.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Smlouvu o dílo lze měnit pouze písemnými dodatky.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Poté, co Zhotovitel poprvé obdrží spolu se Smlouvou o dílo i Obchodní podmínky v písemné formě, postačí pro veškeré další případy Smluv o dílo mezi Smluvními stranami pro to, aby se Smlouva o dílo řídila Obchodními podmínkami, pokud Smlouva o dílo na Obchodní podmínky pouze odkáže, aniž by bylo třeba Obchodní podmínky činit fyzickou součástí vyhotovení Smlouvy o dílo, neboť Zhotoviteli již bude obsah Obchodních podmínek známý.</w:t>
      </w:r>
    </w:p>
    <w:p w:rsidR="00575104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Zvláštní podmínky, na které odkazuje Smlouva o dílo, mají přednost před zněním Obchodních podmínek, Obchodní podmínky se užijí v rozsahu, v jakém nejsou v rozporu s takovými zvláštními podmínkami.</w:t>
      </w:r>
    </w:p>
    <w:p w:rsidR="00575104" w:rsidRDefault="00575104" w:rsidP="00575104">
      <w:pPr>
        <w:jc w:val="both"/>
        <w:rPr>
          <w:rFonts w:ascii="Calibri" w:hAnsi="Calibri"/>
          <w:b/>
          <w:sz w:val="22"/>
          <w:szCs w:val="22"/>
        </w:rPr>
      </w:pPr>
    </w:p>
    <w:p w:rsidR="00575104" w:rsidRPr="004F5DB0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 w:rsidRPr="004F5DB0">
        <w:rPr>
          <w:rFonts w:ascii="Calibri" w:hAnsi="Calibri"/>
          <w:b/>
          <w:sz w:val="22"/>
          <w:szCs w:val="22"/>
        </w:rPr>
        <w:t>Přílohy</w:t>
      </w:r>
    </w:p>
    <w:p w:rsidR="00575104" w:rsidRDefault="00575104" w:rsidP="00575104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63A00">
        <w:rPr>
          <w:rFonts w:ascii="Calibri" w:hAnsi="Calibri"/>
          <w:sz w:val="22"/>
          <w:szCs w:val="22"/>
        </w:rPr>
        <w:t>Bližší specifikace předmětu plnění</w:t>
      </w:r>
      <w:r w:rsidR="00CF6593">
        <w:rPr>
          <w:rFonts w:ascii="Calibri" w:hAnsi="Calibri"/>
          <w:sz w:val="22"/>
          <w:szCs w:val="22"/>
        </w:rPr>
        <w:t xml:space="preserve"> 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67331D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67331D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Praze,</w:t>
      </w:r>
      <w:r w:rsidRPr="0067331D">
        <w:rPr>
          <w:rFonts w:ascii="Calibri" w:hAnsi="Calibri"/>
          <w:sz w:val="22"/>
          <w:szCs w:val="22"/>
        </w:rPr>
        <w:t xml:space="preserve"> dne 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7331D">
        <w:rPr>
          <w:rFonts w:ascii="Calibri" w:hAnsi="Calibri"/>
          <w:sz w:val="22"/>
          <w:szCs w:val="22"/>
        </w:rPr>
        <w:t>V ________________ dne ____________</w:t>
      </w:r>
    </w:p>
    <w:p w:rsidR="00575104" w:rsidRDefault="00575104" w:rsidP="00575104">
      <w:pPr>
        <w:jc w:val="both"/>
        <w:rPr>
          <w:rFonts w:ascii="Calibri" w:hAnsi="Calibri"/>
          <w:b/>
          <w:sz w:val="22"/>
          <w:szCs w:val="22"/>
        </w:rPr>
      </w:pPr>
    </w:p>
    <w:p w:rsidR="00575104" w:rsidRDefault="00575104" w:rsidP="00575104">
      <w:pPr>
        <w:rPr>
          <w:b/>
        </w:rPr>
      </w:pPr>
    </w:p>
    <w:p w:rsidR="00575104" w:rsidRDefault="00575104" w:rsidP="00575104">
      <w:pPr>
        <w:rPr>
          <w:b/>
        </w:rPr>
      </w:pPr>
    </w:p>
    <w:p w:rsidR="00575104" w:rsidRDefault="00575104" w:rsidP="00575104">
      <w:pPr>
        <w:rPr>
          <w:b/>
        </w:rPr>
      </w:pPr>
    </w:p>
    <w:p w:rsidR="00B26FD2" w:rsidRDefault="00B26FD2" w:rsidP="00575104">
      <w:pPr>
        <w:rPr>
          <w:b/>
        </w:rPr>
      </w:pPr>
    </w:p>
    <w:p w:rsidR="00575104" w:rsidRDefault="00575104" w:rsidP="00575104">
      <w:pPr>
        <w:rPr>
          <w:b/>
        </w:rPr>
      </w:pPr>
    </w:p>
    <w:p w:rsidR="00575104" w:rsidRPr="000968B4" w:rsidRDefault="00575104" w:rsidP="00575104">
      <w:pPr>
        <w:rPr>
          <w:rFonts w:ascii="Calibri" w:hAnsi="Calibri"/>
          <w:sz w:val="22"/>
          <w:szCs w:val="22"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575104" w:rsidRPr="0067331D" w:rsidRDefault="00575104" w:rsidP="005751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Zhotovitel</w:t>
      </w:r>
    </w:p>
    <w:p w:rsidR="00575104" w:rsidRDefault="004F4020" w:rsidP="005751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Tomáš Drmola, MBA</w:t>
      </w:r>
      <w:r w:rsidR="00575104">
        <w:rPr>
          <w:rFonts w:ascii="Calibri" w:hAnsi="Calibri"/>
          <w:b/>
          <w:sz w:val="22"/>
          <w:szCs w:val="22"/>
        </w:rPr>
        <w:tab/>
      </w:r>
      <w:r w:rsidR="00575104">
        <w:rPr>
          <w:rFonts w:ascii="Calibri" w:hAnsi="Calibri"/>
          <w:b/>
          <w:sz w:val="22"/>
          <w:szCs w:val="22"/>
        </w:rPr>
        <w:tab/>
      </w:r>
      <w:r w:rsidR="00575104">
        <w:rPr>
          <w:rFonts w:ascii="Calibri" w:hAnsi="Calibri"/>
          <w:b/>
          <w:sz w:val="22"/>
          <w:szCs w:val="22"/>
        </w:rPr>
        <w:tab/>
      </w:r>
      <w:r w:rsidR="00575104">
        <w:rPr>
          <w:rFonts w:ascii="Calibri" w:hAnsi="Calibri"/>
          <w:b/>
          <w:sz w:val="22"/>
          <w:szCs w:val="22"/>
        </w:rPr>
        <w:tab/>
      </w:r>
      <w:r w:rsidR="00575104">
        <w:rPr>
          <w:rFonts w:ascii="Calibri" w:hAnsi="Calibri"/>
          <w:b/>
          <w:sz w:val="22"/>
          <w:szCs w:val="22"/>
        </w:rPr>
        <w:tab/>
      </w:r>
      <w:r w:rsidR="004943CC">
        <w:rPr>
          <w:rFonts w:ascii="Calibri" w:hAnsi="Calibri"/>
          <w:b/>
          <w:sz w:val="22"/>
          <w:szCs w:val="22"/>
        </w:rPr>
        <w:t>Miroslav Eder</w:t>
      </w:r>
    </w:p>
    <w:p w:rsidR="00575104" w:rsidRPr="00A82698" w:rsidRDefault="00575104" w:rsidP="00575104">
      <w:pPr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náměstek GŘ pro </w:t>
      </w:r>
      <w:r w:rsidR="004F4020">
        <w:rPr>
          <w:rFonts w:ascii="Calibri" w:hAnsi="Calibri"/>
          <w:b/>
          <w:sz w:val="22"/>
          <w:szCs w:val="22"/>
        </w:rPr>
        <w:t>správu majetku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4943CC">
        <w:rPr>
          <w:rFonts w:ascii="Calibri" w:hAnsi="Calibri"/>
          <w:b/>
          <w:sz w:val="22"/>
          <w:szCs w:val="22"/>
        </w:rPr>
        <w:t>jednatel společnosti</w:t>
      </w:r>
    </w:p>
    <w:p w:rsidR="00575104" w:rsidRPr="00A82698" w:rsidRDefault="00575104" w:rsidP="00575104">
      <w:pPr>
        <w:jc w:val="center"/>
        <w:rPr>
          <w:sz w:val="22"/>
          <w:szCs w:val="22"/>
        </w:rPr>
      </w:pPr>
      <w:bookmarkStart w:id="0" w:name="_GoBack"/>
      <w:bookmarkEnd w:id="0"/>
    </w:p>
    <w:sectPr w:rsidR="00575104" w:rsidRPr="00A82698" w:rsidSect="0057510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28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2D" w:rsidRDefault="00127F2D">
      <w:r>
        <w:separator/>
      </w:r>
    </w:p>
  </w:endnote>
  <w:endnote w:type="continuationSeparator" w:id="0">
    <w:p w:rsidR="00127F2D" w:rsidRDefault="0012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575104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3569" w:rsidRDefault="000A45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575104" w:rsidP="00335A60">
    <w:pPr>
      <w:pStyle w:val="Zpat"/>
      <w:jc w:val="center"/>
      <w:rPr>
        <w:b/>
        <w:sz w:val="22"/>
        <w:szCs w:val="22"/>
      </w:rPr>
    </w:pP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PAGE </w:instrText>
    </w:r>
    <w:r w:rsidRPr="00E86EC1">
      <w:rPr>
        <w:b/>
        <w:sz w:val="22"/>
        <w:szCs w:val="22"/>
      </w:rPr>
      <w:fldChar w:fldCharType="separate"/>
    </w:r>
    <w:r w:rsidR="000A455F">
      <w:rPr>
        <w:b/>
        <w:noProof/>
        <w:sz w:val="22"/>
        <w:szCs w:val="22"/>
      </w:rPr>
      <w:t>3</w:t>
    </w:r>
    <w:r w:rsidRPr="00E86EC1">
      <w:rPr>
        <w:b/>
        <w:sz w:val="22"/>
        <w:szCs w:val="22"/>
      </w:rPr>
      <w:fldChar w:fldCharType="end"/>
    </w:r>
    <w:r w:rsidRPr="00E86EC1">
      <w:rPr>
        <w:b/>
        <w:sz w:val="22"/>
        <w:szCs w:val="22"/>
      </w:rPr>
      <w:t>/</w:t>
    </w: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NUMPAGES </w:instrText>
    </w:r>
    <w:r w:rsidRPr="00E86EC1">
      <w:rPr>
        <w:b/>
        <w:sz w:val="22"/>
        <w:szCs w:val="22"/>
      </w:rPr>
      <w:fldChar w:fldCharType="separate"/>
    </w:r>
    <w:r w:rsidR="000A455F">
      <w:rPr>
        <w:b/>
        <w:noProof/>
        <w:sz w:val="22"/>
        <w:szCs w:val="22"/>
      </w:rPr>
      <w:t>3</w:t>
    </w:r>
    <w:r w:rsidRPr="00E86EC1">
      <w:rPr>
        <w:b/>
        <w:sz w:val="22"/>
        <w:szCs w:val="22"/>
      </w:rPr>
      <w:fldChar w:fldCharType="end"/>
    </w:r>
  </w:p>
  <w:p w:rsidR="007447C6" w:rsidRPr="00E86EC1" w:rsidRDefault="000A455F" w:rsidP="00335A60">
    <w:pPr>
      <w:pStyle w:val="Zpat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1481"/>
      <w:gridCol w:w="4253"/>
    </w:tblGrid>
    <w:tr w:rsidR="006473EB" w:rsidTr="006473EB">
      <w:trPr>
        <w:trHeight w:hRule="exact" w:val="302"/>
      </w:trPr>
      <w:tc>
        <w:tcPr>
          <w:tcW w:w="6521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253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6473EB" w:rsidTr="006473EB">
      <w:trPr>
        <w:trHeight w:val="2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IČ</w:t>
          </w:r>
          <w:r>
            <w:rPr>
              <w:rFonts w:cs="Arial"/>
              <w:color w:val="006BAF"/>
              <w:sz w:val="14"/>
              <w:szCs w:val="14"/>
            </w:rPr>
            <w:t>O</w:t>
          </w:r>
          <w:r w:rsidRPr="00582178">
            <w:rPr>
              <w:rFonts w:cs="Arial"/>
              <w:color w:val="006BAF"/>
              <w:sz w:val="14"/>
              <w:szCs w:val="14"/>
            </w:rPr>
            <w:t>: 709 94 234</w:t>
          </w: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>DIČ: CZ 709 94 234</w:t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ab/>
          </w:r>
        </w:p>
      </w:tc>
    </w:tr>
    <w:tr w:rsidR="006473EB" w:rsidTr="006473EB">
      <w:trPr>
        <w:trHeight w:val="267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0A455F" w:rsidP="00B3384B">
          <w:pPr>
            <w:pStyle w:val="Zpat"/>
            <w:ind w:left="28"/>
            <w:rPr>
              <w:color w:val="006BAF"/>
              <w:sz w:val="14"/>
              <w:szCs w:val="14"/>
            </w:rPr>
          </w:pPr>
          <w:hyperlink r:id="rId1" w:history="1">
            <w:r w:rsidR="00575104" w:rsidRPr="00EF2EB6">
              <w:rPr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5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575104" w:rsidP="00B3384B">
          <w:pPr>
            <w:pStyle w:val="Zhlav"/>
            <w:tabs>
              <w:tab w:val="clear" w:pos="4536"/>
              <w:tab w:val="clear" w:pos="9072"/>
              <w:tab w:val="left" w:pos="2925"/>
              <w:tab w:val="right" w:pos="4110"/>
            </w:tabs>
            <w:rPr>
              <w:rFonts w:cs="Arial"/>
              <w:color w:val="006BAF"/>
              <w:sz w:val="16"/>
              <w:szCs w:val="16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0A455F">
            <w:rPr>
              <w:rFonts w:cs="Arial"/>
              <w:noProof/>
              <w:color w:val="006BAF"/>
              <w:sz w:val="16"/>
              <w:szCs w:val="16"/>
            </w:rPr>
            <w:t>1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0A455F">
            <w:rPr>
              <w:rFonts w:cs="Arial"/>
              <w:noProof/>
              <w:color w:val="006BAF"/>
              <w:sz w:val="16"/>
              <w:szCs w:val="16"/>
            </w:rPr>
            <w:t>4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203569" w:rsidRDefault="000A45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2D" w:rsidRDefault="00127F2D">
      <w:r>
        <w:separator/>
      </w:r>
    </w:p>
  </w:footnote>
  <w:footnote w:type="continuationSeparator" w:id="0">
    <w:p w:rsidR="00127F2D" w:rsidRDefault="0012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Pr="00915611" w:rsidRDefault="00575104" w:rsidP="00B3384B">
    <w:pPr>
      <w:pStyle w:val="Zhlav"/>
      <w:tabs>
        <w:tab w:val="clear" w:pos="4536"/>
      </w:tabs>
      <w:spacing w:after="80"/>
      <w:ind w:left="2410"/>
      <w:rPr>
        <w:rFonts w:cs="Arial"/>
        <w:b/>
        <w:color w:val="006BAF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B56020" wp14:editId="3335920E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1343025" cy="723900"/>
          <wp:effectExtent l="0" t="0" r="9525" b="0"/>
          <wp:wrapNone/>
          <wp:docPr id="2" name="Obrázek 2" descr="szcd_barva_cmyk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cd_barva_cmyk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611">
      <w:rPr>
        <w:rFonts w:cs="Arial"/>
        <w:b/>
        <w:color w:val="006BAF"/>
        <w:sz w:val="22"/>
        <w:szCs w:val="22"/>
      </w:rPr>
      <w:t>Správa železniční dopravní cesty, státní organizace</w:t>
    </w:r>
  </w:p>
  <w:p w:rsidR="00203569" w:rsidRPr="00915611" w:rsidRDefault="00575104" w:rsidP="00B3384B">
    <w:pPr>
      <w:pStyle w:val="Zhlav"/>
      <w:tabs>
        <w:tab w:val="clear" w:pos="4536"/>
      </w:tabs>
      <w:spacing w:before="100" w:after="120"/>
      <w:ind w:left="2410"/>
      <w:rPr>
        <w:rFonts w:cs="Arial"/>
        <w:color w:val="006BAF"/>
        <w:sz w:val="16"/>
        <w:szCs w:val="16"/>
      </w:rPr>
    </w:pPr>
    <w:r>
      <w:rPr>
        <w:rFonts w:cs="Arial"/>
        <w:color w:val="006BAF"/>
        <w:sz w:val="16"/>
        <w:szCs w:val="16"/>
      </w:rPr>
      <w:t>Generální ř</w:t>
    </w:r>
    <w:r w:rsidRPr="00915611">
      <w:rPr>
        <w:rFonts w:cs="Arial"/>
        <w:color w:val="006BAF"/>
        <w:sz w:val="16"/>
        <w:szCs w:val="16"/>
      </w:rPr>
      <w:t>editelství</w:t>
    </w:r>
  </w:p>
  <w:p w:rsidR="00203569" w:rsidRPr="00915611" w:rsidRDefault="00575104" w:rsidP="00B3384B">
    <w:pPr>
      <w:pStyle w:val="Zhlav"/>
      <w:tabs>
        <w:tab w:val="clear" w:pos="4536"/>
      </w:tabs>
      <w:spacing w:after="120"/>
      <w:ind w:left="2410"/>
      <w:rPr>
        <w:rFonts w:cs="Arial"/>
        <w:color w:val="006BAF"/>
        <w:sz w:val="16"/>
        <w:szCs w:val="16"/>
      </w:rPr>
    </w:pPr>
    <w:r w:rsidRPr="00915611">
      <w:rPr>
        <w:rFonts w:cs="Arial"/>
        <w:color w:val="006BAF"/>
        <w:sz w:val="16"/>
        <w:szCs w:val="16"/>
      </w:rPr>
      <w:t>Dlážděná 1003/7</w:t>
    </w:r>
  </w:p>
  <w:p w:rsidR="00203569" w:rsidRDefault="00575104" w:rsidP="00B3384B">
    <w:pPr>
      <w:pStyle w:val="Zhlav"/>
      <w:tabs>
        <w:tab w:val="clear" w:pos="4536"/>
      </w:tabs>
      <w:spacing w:after="120"/>
      <w:ind w:left="2410"/>
    </w:pPr>
    <w:r>
      <w:rPr>
        <w:rFonts w:cs="Arial"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0E241" wp14:editId="53648FCF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6112510" cy="0"/>
              <wp:effectExtent l="0" t="0" r="0" b="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13.7pt;width:48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g/PgIAAE4EAAAOAAAAZHJzL2Uyb0RvYy54bWysVM2O0zAQviPxDlbu3SSlLW3UdLUkLZcF&#10;Ku3yAK7tNGYTj2W7TSvEg+xxH4CnWO17MXZ/oHBBiItje2a++Wbmc6bXu7YhW2GsBJVH6VUSEaEY&#10;cKnWefT5ftEbR8Q6qjhtQIk82gsbXc9ev5p2OhN9qKHhwhAEUTbrdB7Vzuksji2rRUvtFWih0FiB&#10;aanDo1nH3NAO0dsm7ifJKO7AcG2ACWvxtjwYo1nAryrB3KeqssKRJo+QmwurCevKr/FsSrO1obqW&#10;7EiD/gOLlkqFSc9QJXWUbIz8A6qVzICFyl0xaGOoKslEqAGrSZPfqrmrqRahFmyO1ec22f8Hyz5u&#10;l4ZIjrOLiKItjmj58vj8vX1+IlbDF4X8iBXk5UnqB9iQ1Hes0zbDwEItja+Z7dSdvgX2YImCoqZq&#10;LQLz+71GuBARX4T4g9WYd9V9AI4+dOMgtG9XmdZDYmPILkxpf56S2DnC8HKUpv1hisNkJ1tMs1Og&#10;Nta9F9ASv8kj6wyV69oVoBRqAUwa0tDtrXVYCAaeAnxWBQvZNEESjSJdHk2G/WEIsNBI7o3ezZr1&#10;qmgM2VIvqmT07mbhu4JgF24GNooHsFpQPj/uHZXNYY/+jfJ4WBjSOe4Oqvk6SSbz8Xw86A36o3lv&#10;kJRl72ZRDHqjRfp2WL4pi6JMv3lq6SCrJedCeXYnBaeDv1PI8S0dtHfW8LkN8SV6KBHJnr6BdJis&#10;H+ZBFivg+6Xx3fBDRtEG5+MD86/i13Pw+vkbmP0AAAD//wMAUEsDBBQABgAIAAAAIQAnxVuZ2wAA&#10;AAYBAAAPAAAAZHJzL2Rvd25yZXYueG1sTI/BTsMwEETvSPyDtUhcEN000AAhToVQkegJCHzANl6S&#10;iHgdxW4a+HqMOMBxZ0Yzb4v1bHs18eg7JxqWiwQUS+1MJ42Gt9eH82tQPpAY6p2whk/2sC6PjwrK&#10;jTvIC09VaFQsEZ+ThjaEIUf0dcuW/MINLNF7d6OlEM+xQTPSIZbbHtMkydBSJ3GhpYHvW64/qr3V&#10;8Ixnm6+nabuUCS9kk62GUD2utD49me9uQQWew18YfvAjOpSRaef2YrzqNcRHgob06hJUdG+yNAO1&#10;+xWwLPA/fvkNAAD//wMAUEsBAi0AFAAGAAgAAAAhALaDOJL+AAAA4QEAABMAAAAAAAAAAAAAAAAA&#10;AAAAAFtDb250ZW50X1R5cGVzXS54bWxQSwECLQAUAAYACAAAACEAOP0h/9YAAACUAQAACwAAAAAA&#10;AAAAAAAAAAAvAQAAX3JlbHMvLnJlbHNQSwECLQAUAAYACAAAACEAMNHIPz4CAABOBAAADgAAAAAA&#10;AAAAAAAAAAAuAgAAZHJzL2Uyb0RvYy54bWxQSwECLQAUAAYACAAAACEAJ8VbmdsAAAAGAQAADwAA&#10;AAAAAAAAAAAAAACYBAAAZHJzL2Rvd25yZXYueG1sUEsFBgAAAAAEAAQA8wAAAKAFAAAAAA==&#10;" strokecolor="#006baf"/>
          </w:pict>
        </mc:Fallback>
      </mc:AlternateContent>
    </w:r>
    <w:proofErr w:type="gramStart"/>
    <w:r w:rsidRPr="00915611">
      <w:rPr>
        <w:rFonts w:cs="Arial"/>
        <w:color w:val="006BAF"/>
        <w:sz w:val="16"/>
        <w:szCs w:val="16"/>
      </w:rPr>
      <w:t>110 00  PRAHA</w:t>
    </w:r>
    <w:proofErr w:type="gramEnd"/>
    <w:r w:rsidRPr="00915611">
      <w:rPr>
        <w:rFonts w:cs="Arial"/>
        <w:color w:val="006BAF"/>
        <w:sz w:val="16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8436BB5"/>
    <w:multiLevelType w:val="hybridMultilevel"/>
    <w:tmpl w:val="7D686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9E5EF5"/>
    <w:multiLevelType w:val="hybridMultilevel"/>
    <w:tmpl w:val="B5980A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313B99"/>
    <w:multiLevelType w:val="hybridMultilevel"/>
    <w:tmpl w:val="74FC8218"/>
    <w:lvl w:ilvl="0" w:tplc="F9DC2464">
      <w:start w:val="1"/>
      <w:numFmt w:val="lowerLetter"/>
      <w:lvlText w:val="%1)"/>
      <w:lvlJc w:val="left"/>
      <w:pPr>
        <w:ind w:left="1474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F2E83"/>
    <w:multiLevelType w:val="hybridMultilevel"/>
    <w:tmpl w:val="8D126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4C1960"/>
    <w:multiLevelType w:val="hybridMultilevel"/>
    <w:tmpl w:val="2B36039C"/>
    <w:lvl w:ilvl="0" w:tplc="110680EA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AC70545"/>
    <w:multiLevelType w:val="hybridMultilevel"/>
    <w:tmpl w:val="92DECAB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4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8"/>
    <w:rsid w:val="00025389"/>
    <w:rsid w:val="00035ACB"/>
    <w:rsid w:val="000765CE"/>
    <w:rsid w:val="000A455F"/>
    <w:rsid w:val="000F5AB9"/>
    <w:rsid w:val="001037BD"/>
    <w:rsid w:val="00127F2D"/>
    <w:rsid w:val="001C320F"/>
    <w:rsid w:val="001C54BE"/>
    <w:rsid w:val="001F7BD4"/>
    <w:rsid w:val="00204784"/>
    <w:rsid w:val="00242AB0"/>
    <w:rsid w:val="00245071"/>
    <w:rsid w:val="0025338C"/>
    <w:rsid w:val="002D511F"/>
    <w:rsid w:val="002F095D"/>
    <w:rsid w:val="002F700E"/>
    <w:rsid w:val="00312FB8"/>
    <w:rsid w:val="003270C1"/>
    <w:rsid w:val="00374AB5"/>
    <w:rsid w:val="003877CE"/>
    <w:rsid w:val="003945F3"/>
    <w:rsid w:val="003D4058"/>
    <w:rsid w:val="00426076"/>
    <w:rsid w:val="004943CC"/>
    <w:rsid w:val="004F4020"/>
    <w:rsid w:val="00523EBB"/>
    <w:rsid w:val="00532649"/>
    <w:rsid w:val="00555D23"/>
    <w:rsid w:val="00570C08"/>
    <w:rsid w:val="00575104"/>
    <w:rsid w:val="005A5808"/>
    <w:rsid w:val="005B4A81"/>
    <w:rsid w:val="005C09C5"/>
    <w:rsid w:val="006041A2"/>
    <w:rsid w:val="00657FAF"/>
    <w:rsid w:val="006C311C"/>
    <w:rsid w:val="006C5812"/>
    <w:rsid w:val="006D5A3A"/>
    <w:rsid w:val="00743F80"/>
    <w:rsid w:val="00776ECA"/>
    <w:rsid w:val="007A71FF"/>
    <w:rsid w:val="007B16B0"/>
    <w:rsid w:val="007C44C2"/>
    <w:rsid w:val="007C64D1"/>
    <w:rsid w:val="007C772F"/>
    <w:rsid w:val="007F18C0"/>
    <w:rsid w:val="007F6017"/>
    <w:rsid w:val="008020C6"/>
    <w:rsid w:val="008034FF"/>
    <w:rsid w:val="00820795"/>
    <w:rsid w:val="00836A24"/>
    <w:rsid w:val="00842221"/>
    <w:rsid w:val="00861B55"/>
    <w:rsid w:val="0087703D"/>
    <w:rsid w:val="008821D7"/>
    <w:rsid w:val="008E53EE"/>
    <w:rsid w:val="00906CCA"/>
    <w:rsid w:val="00921A51"/>
    <w:rsid w:val="0094194F"/>
    <w:rsid w:val="00986662"/>
    <w:rsid w:val="0099596F"/>
    <w:rsid w:val="009D35A8"/>
    <w:rsid w:val="009F4714"/>
    <w:rsid w:val="00A3407B"/>
    <w:rsid w:val="00A445A2"/>
    <w:rsid w:val="00A63B31"/>
    <w:rsid w:val="00A81783"/>
    <w:rsid w:val="00A949BE"/>
    <w:rsid w:val="00AB5872"/>
    <w:rsid w:val="00AC0CFF"/>
    <w:rsid w:val="00AF00AB"/>
    <w:rsid w:val="00AF1115"/>
    <w:rsid w:val="00B26FD2"/>
    <w:rsid w:val="00B51B43"/>
    <w:rsid w:val="00B54256"/>
    <w:rsid w:val="00BA4736"/>
    <w:rsid w:val="00BB5F7C"/>
    <w:rsid w:val="00C47222"/>
    <w:rsid w:val="00C743DA"/>
    <w:rsid w:val="00C936AD"/>
    <w:rsid w:val="00CD1548"/>
    <w:rsid w:val="00CF5EE8"/>
    <w:rsid w:val="00CF6593"/>
    <w:rsid w:val="00D20A4A"/>
    <w:rsid w:val="00D327F9"/>
    <w:rsid w:val="00D96797"/>
    <w:rsid w:val="00DE5B32"/>
    <w:rsid w:val="00E27B97"/>
    <w:rsid w:val="00E4076C"/>
    <w:rsid w:val="00E45A02"/>
    <w:rsid w:val="00E7181D"/>
    <w:rsid w:val="00EE6A26"/>
    <w:rsid w:val="00F03B83"/>
    <w:rsid w:val="00F21B11"/>
    <w:rsid w:val="00F44212"/>
    <w:rsid w:val="00F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link w:val="OdstavecseseznamemChar"/>
    <w:uiPriority w:val="34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F03B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A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2D511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link w:val="OdstavecseseznamemChar"/>
    <w:uiPriority w:val="34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F03B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A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2D511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1038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Široká Andrea, Ing.</dc:creator>
  <cp:keywords/>
  <dc:description/>
  <cp:lastModifiedBy>Čubová Hana</cp:lastModifiedBy>
  <cp:revision>59</cp:revision>
  <cp:lastPrinted>2016-09-14T12:49:00Z</cp:lastPrinted>
  <dcterms:created xsi:type="dcterms:W3CDTF">2015-09-11T11:02:00Z</dcterms:created>
  <dcterms:modified xsi:type="dcterms:W3CDTF">2016-10-27T11:29:00Z</dcterms:modified>
</cp:coreProperties>
</file>