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DB4A8" w14:textId="77777777" w:rsidR="00EC65A7" w:rsidRPr="00BF7851" w:rsidRDefault="00EC65A7"/>
    <w:p w14:paraId="36286148" w14:textId="77777777" w:rsidR="009B3081" w:rsidRPr="00BF7851" w:rsidRDefault="009B3081"/>
    <w:p w14:paraId="4628CF3D" w14:textId="77777777" w:rsidR="000160A5" w:rsidRPr="00BF7851" w:rsidRDefault="009B3081" w:rsidP="003E34D4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F7851">
        <w:rPr>
          <w:rFonts w:ascii="Times New Roman" w:hAnsi="Times New Roman" w:cs="Times New Roman"/>
          <w:b/>
          <w:i/>
          <w:sz w:val="36"/>
          <w:szCs w:val="36"/>
        </w:rPr>
        <w:t xml:space="preserve">Smlouva o dílo </w:t>
      </w:r>
    </w:p>
    <w:p w14:paraId="26A326F6" w14:textId="77777777" w:rsidR="009B3081" w:rsidRPr="00BF7851" w:rsidRDefault="009B3081" w:rsidP="000160A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uzavřená dle § 2586 a násl. občanského zákoníku </w:t>
      </w:r>
    </w:p>
    <w:p w14:paraId="5C1A7000" w14:textId="77777777" w:rsidR="000160A5" w:rsidRPr="00BF7851" w:rsidRDefault="000160A5" w:rsidP="000160A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 licenční smlouva</w:t>
      </w:r>
    </w:p>
    <w:p w14:paraId="7D479886" w14:textId="286E77DE" w:rsidR="009B3081" w:rsidRPr="00BF7851" w:rsidRDefault="00162530" w:rsidP="000160A5">
      <w:pPr>
        <w:spacing w:line="240" w:lineRule="auto"/>
        <w:ind w:left="1416"/>
        <w:rPr>
          <w:rFonts w:ascii="Times New Roman" w:hAnsi="Times New Roman" w:cs="Times New Roman"/>
          <w:b/>
          <w:i/>
          <w:sz w:val="28"/>
          <w:szCs w:val="28"/>
        </w:rPr>
      </w:pPr>
      <w:r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    uzavřená dle § 2358</w:t>
      </w:r>
      <w:r w:rsidR="000160A5"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 a násl. občanského zákoníku</w:t>
      </w:r>
    </w:p>
    <w:p w14:paraId="3EB3356E" w14:textId="77777777" w:rsidR="009B3081" w:rsidRPr="00BF7851" w:rsidRDefault="009B3081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Níže uvedeného dne, měsíce a roku uzavřely: </w:t>
      </w:r>
    </w:p>
    <w:p w14:paraId="7C159466" w14:textId="77777777" w:rsidR="009B3081" w:rsidRPr="00BF7851" w:rsidRDefault="009B3081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EB0C48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b/>
          <w:i/>
          <w:sz w:val="28"/>
          <w:szCs w:val="28"/>
        </w:rPr>
        <w:t>Univerzita Hradec Králové,</w:t>
      </w:r>
      <w:r w:rsidRPr="00BF7851">
        <w:rPr>
          <w:rFonts w:ascii="Times New Roman" w:hAnsi="Times New Roman" w:cs="Times New Roman"/>
          <w:sz w:val="24"/>
          <w:szCs w:val="24"/>
        </w:rPr>
        <w:t xml:space="preserve">  IČ: 62690094</w:t>
      </w:r>
    </w:p>
    <w:p w14:paraId="6E43107A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se sídlem Rokitanského 62, 500 03 Hradec Králové 3</w:t>
      </w:r>
    </w:p>
    <w:p w14:paraId="1DDC0EDC" w14:textId="6C13DE9F" w:rsidR="00C22E8B" w:rsidRPr="00BF7851" w:rsidRDefault="000160A5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jednající </w:t>
      </w:r>
      <w:r w:rsidR="00747593" w:rsidRPr="00BF7851">
        <w:rPr>
          <w:rFonts w:ascii="Times New Roman" w:hAnsi="Times New Roman" w:cs="Times New Roman"/>
          <w:sz w:val="24"/>
          <w:szCs w:val="24"/>
        </w:rPr>
        <w:t>prof. Ing. Kamil Kuča, Ph.D.</w:t>
      </w:r>
    </w:p>
    <w:p w14:paraId="1E32CF30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(dále jako </w:t>
      </w:r>
      <w:r w:rsidR="001F05DE" w:rsidRPr="00BF7851">
        <w:rPr>
          <w:rFonts w:ascii="Times New Roman" w:hAnsi="Times New Roman" w:cs="Times New Roman"/>
          <w:sz w:val="24"/>
          <w:szCs w:val="24"/>
        </w:rPr>
        <w:t>zhotovitel</w:t>
      </w:r>
      <w:r w:rsidRPr="00BF7851">
        <w:rPr>
          <w:rFonts w:ascii="Times New Roman" w:hAnsi="Times New Roman" w:cs="Times New Roman"/>
          <w:sz w:val="24"/>
          <w:szCs w:val="24"/>
        </w:rPr>
        <w:t>)</w:t>
      </w:r>
    </w:p>
    <w:p w14:paraId="1E431FEF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2CCFD8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a</w:t>
      </w:r>
    </w:p>
    <w:p w14:paraId="222E57E7" w14:textId="77777777" w:rsidR="00C22E8B" w:rsidRPr="00BF7851" w:rsidRDefault="00C22E8B" w:rsidP="00C22E8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7A70DDF" w14:textId="77777777" w:rsidR="00F4685E" w:rsidRPr="00C22E8B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Dignify z. ú. </w:t>
      </w:r>
      <w:r w:rsidRPr="00C22E8B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r w:rsidRPr="00C22E8B">
        <w:rPr>
          <w:rFonts w:ascii="Times New Roman" w:hAnsi="Times New Roman" w:cs="Times New Roman"/>
          <w:sz w:val="24"/>
          <w:szCs w:val="24"/>
        </w:rPr>
        <w:t xml:space="preserve">  IČ: </w:t>
      </w:r>
      <w:r>
        <w:rPr>
          <w:rFonts w:ascii="Times New Roman" w:hAnsi="Times New Roman" w:cs="Times New Roman"/>
          <w:sz w:val="24"/>
          <w:szCs w:val="24"/>
        </w:rPr>
        <w:t xml:space="preserve">02807408 </w:t>
      </w:r>
    </w:p>
    <w:p w14:paraId="3ECBFB61" w14:textId="77777777" w:rsidR="00F4685E" w:rsidRPr="00C22E8B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E8B">
        <w:rPr>
          <w:rFonts w:ascii="Times New Roman" w:hAnsi="Times New Roman" w:cs="Times New Roman"/>
          <w:sz w:val="24"/>
          <w:szCs w:val="24"/>
        </w:rPr>
        <w:t xml:space="preserve">se sídlem </w:t>
      </w:r>
      <w:r>
        <w:rPr>
          <w:rFonts w:ascii="Times New Roman" w:hAnsi="Times New Roman" w:cs="Times New Roman"/>
          <w:sz w:val="24"/>
          <w:szCs w:val="24"/>
        </w:rPr>
        <w:t>Pražská 135, Popkovice, 530 06 Pardubice</w:t>
      </w:r>
    </w:p>
    <w:p w14:paraId="32778A23" w14:textId="2368A991" w:rsidR="00F4685E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jednající</w:t>
      </w:r>
      <w:r w:rsidRPr="00747593">
        <w:rPr>
          <w:rFonts w:ascii="Times New Roman" w:hAnsi="Times New Roman" w:cs="Times New Roman"/>
          <w:sz w:val="24"/>
          <w:szCs w:val="24"/>
        </w:rPr>
        <w:t xml:space="preserve"> </w:t>
      </w:r>
      <w:r w:rsidR="000F6A49">
        <w:rPr>
          <w:rFonts w:ascii="Times New Roman" w:hAnsi="Times New Roman" w:cs="Times New Roman"/>
          <w:sz w:val="24"/>
          <w:szCs w:val="24"/>
        </w:rPr>
        <w:t>Ing. Michal Sláma</w:t>
      </w:r>
    </w:p>
    <w:p w14:paraId="2EFB28A6" w14:textId="77777777" w:rsidR="00F4685E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v obchodním rejstřík</w:t>
      </w:r>
      <w:r w:rsidRPr="0062657B">
        <w:rPr>
          <w:rFonts w:ascii="Times New Roman" w:hAnsi="Times New Roman" w:cs="Times New Roman"/>
          <w:sz w:val="24"/>
          <w:szCs w:val="24"/>
        </w:rPr>
        <w:t xml:space="preserve">u Krajského soudu v Hradci Králové, </w:t>
      </w:r>
    </w:p>
    <w:p w14:paraId="74532A2A" w14:textId="77777777" w:rsidR="00F4685E" w:rsidRPr="003E5C07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657B">
        <w:rPr>
          <w:rFonts w:ascii="Times New Roman" w:hAnsi="Times New Roman" w:cs="Times New Roman"/>
          <w:sz w:val="24"/>
          <w:szCs w:val="24"/>
        </w:rPr>
        <w:t>Spisov</w:t>
      </w:r>
      <w:r w:rsidRPr="0062657B">
        <w:rPr>
          <w:rFonts w:ascii="Times New Roman" w:hAnsi="Times New Roman" w:cs="Times New Roman" w:hint="eastAsia"/>
          <w:sz w:val="24"/>
          <w:szCs w:val="24"/>
        </w:rPr>
        <w:t>á</w:t>
      </w:r>
      <w:r w:rsidRPr="0062657B">
        <w:rPr>
          <w:rFonts w:ascii="Times New Roman" w:hAnsi="Times New Roman" w:cs="Times New Roman"/>
          <w:sz w:val="24"/>
          <w:szCs w:val="24"/>
        </w:rPr>
        <w:t xml:space="preserve"> zna</w:t>
      </w:r>
      <w:r w:rsidRPr="0062657B">
        <w:rPr>
          <w:rFonts w:ascii="Times New Roman" w:hAnsi="Times New Roman" w:cs="Times New Roman" w:hint="eastAsia"/>
          <w:sz w:val="24"/>
          <w:szCs w:val="24"/>
        </w:rPr>
        <w:t>č</w:t>
      </w:r>
      <w:r w:rsidRPr="0062657B">
        <w:rPr>
          <w:rFonts w:ascii="Times New Roman" w:hAnsi="Times New Roman" w:cs="Times New Roman"/>
          <w:sz w:val="24"/>
          <w:szCs w:val="24"/>
        </w:rPr>
        <w:t xml:space="preserve">ka:U 3 </w:t>
      </w:r>
    </w:p>
    <w:p w14:paraId="35858080" w14:textId="77777777" w:rsidR="00F4685E" w:rsidRPr="00C22E8B" w:rsidRDefault="00F4685E" w:rsidP="00F468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2E8B">
        <w:rPr>
          <w:rFonts w:ascii="Times New Roman" w:hAnsi="Times New Roman" w:cs="Times New Roman"/>
          <w:sz w:val="24"/>
          <w:szCs w:val="24"/>
        </w:rPr>
        <w:t xml:space="preserve">(dále jako </w:t>
      </w:r>
      <w:r>
        <w:rPr>
          <w:rFonts w:ascii="Times New Roman" w:hAnsi="Times New Roman" w:cs="Times New Roman"/>
          <w:sz w:val="24"/>
          <w:szCs w:val="24"/>
        </w:rPr>
        <w:t>objednatel</w:t>
      </w:r>
      <w:r w:rsidRPr="00C22E8B">
        <w:rPr>
          <w:rFonts w:ascii="Times New Roman" w:hAnsi="Times New Roman" w:cs="Times New Roman"/>
          <w:sz w:val="24"/>
          <w:szCs w:val="24"/>
        </w:rPr>
        <w:t>)</w:t>
      </w:r>
    </w:p>
    <w:p w14:paraId="5BCCB901" w14:textId="77777777" w:rsidR="00641D1A" w:rsidRPr="00BF7851" w:rsidRDefault="00641D1A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E242D7" w14:textId="77777777" w:rsidR="00C22E8B" w:rsidRPr="00BF7851" w:rsidRDefault="00C22E8B" w:rsidP="00BF7E6B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smlouvu o </w:t>
      </w:r>
      <w:r w:rsidR="001F05DE" w:rsidRPr="00BF7851">
        <w:rPr>
          <w:rFonts w:ascii="Times New Roman" w:hAnsi="Times New Roman" w:cs="Times New Roman"/>
          <w:b/>
          <w:i/>
          <w:sz w:val="28"/>
          <w:szCs w:val="28"/>
        </w:rPr>
        <w:t xml:space="preserve">dílo </w:t>
      </w:r>
      <w:r w:rsidR="00001930" w:rsidRPr="00BF7851">
        <w:rPr>
          <w:rFonts w:ascii="Times New Roman" w:hAnsi="Times New Roman" w:cs="Times New Roman"/>
          <w:b/>
          <w:i/>
          <w:sz w:val="28"/>
          <w:szCs w:val="28"/>
        </w:rPr>
        <w:t>a licenční smlouvu</w:t>
      </w:r>
    </w:p>
    <w:p w14:paraId="1E2B0607" w14:textId="77777777" w:rsidR="009B3081" w:rsidRPr="00BF7851" w:rsidRDefault="009B3081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92FECD" w14:textId="77777777" w:rsidR="00710C69" w:rsidRPr="00BF7851" w:rsidRDefault="00710C69" w:rsidP="00C22E8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>I.</w:t>
      </w:r>
    </w:p>
    <w:p w14:paraId="6945EA84" w14:textId="77777777" w:rsidR="00710C69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Předmětem této smlouvy je ujednání smluvních stran, podle kterého se zhotovitel zavazuje vytvořit pro objednatele dále specifikované dílo a objednatel se zavazuje dílo převzít a uhradit sjednanou kupní cenu. </w:t>
      </w:r>
    </w:p>
    <w:p w14:paraId="3A42C775" w14:textId="77777777" w:rsidR="002C6987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AB6DC" w14:textId="77777777" w:rsidR="00650A72" w:rsidRPr="00BF7851" w:rsidRDefault="00650A72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5EA36" w14:textId="77777777" w:rsidR="002C6987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 xml:space="preserve">II. </w:t>
      </w:r>
    </w:p>
    <w:p w14:paraId="2FA72715" w14:textId="611C4C4C" w:rsidR="00650A72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Předmětem díla je </w:t>
      </w:r>
      <w:r w:rsidR="00F4685E">
        <w:rPr>
          <w:rFonts w:ascii="Times New Roman" w:hAnsi="Times New Roman" w:cs="Times New Roman"/>
          <w:sz w:val="24"/>
          <w:szCs w:val="24"/>
        </w:rPr>
        <w:t>rozšíření softwarového nástroje eABA Edify</w:t>
      </w:r>
      <w:r w:rsidR="00001930" w:rsidRPr="00BF7851">
        <w:rPr>
          <w:rFonts w:ascii="Times New Roman" w:hAnsi="Times New Roman" w:cs="Times New Roman"/>
          <w:sz w:val="24"/>
          <w:szCs w:val="24"/>
        </w:rPr>
        <w:t>, dle specifikace přiložené v příloze A</w:t>
      </w:r>
      <w:r w:rsidR="00B0072D"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="001779F8" w:rsidRPr="00BF7851">
        <w:rPr>
          <w:rFonts w:ascii="Times New Roman" w:hAnsi="Times New Roman" w:cs="Times New Roman"/>
          <w:sz w:val="24"/>
          <w:szCs w:val="24"/>
        </w:rPr>
        <w:t>(dále jen „Dílo“)</w:t>
      </w:r>
    </w:p>
    <w:p w14:paraId="3A932812" w14:textId="77777777" w:rsidR="00641D1A" w:rsidRPr="00BF7851" w:rsidRDefault="00641D1A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</w:p>
    <w:p w14:paraId="3A751368" w14:textId="77777777" w:rsidR="002C6987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>III.</w:t>
      </w:r>
    </w:p>
    <w:p w14:paraId="38764098" w14:textId="77777777" w:rsidR="002C6987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provede dílo osobně svými zaměstnanci. </w:t>
      </w:r>
    </w:p>
    <w:p w14:paraId="2B98C975" w14:textId="65D1084B" w:rsidR="002C6987" w:rsidRPr="00BF7851" w:rsidRDefault="002C698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Objednatel se zavazuje poskytnout zhotoviteli náležitou součinnost, potřebné podklady </w:t>
      </w:r>
      <w:r w:rsidR="009F3E90" w:rsidRPr="00BF7851">
        <w:rPr>
          <w:rFonts w:ascii="Times New Roman" w:hAnsi="Times New Roman" w:cs="Times New Roman"/>
          <w:sz w:val="24"/>
          <w:szCs w:val="24"/>
        </w:rPr>
        <w:t xml:space="preserve">a v průběhu zhotovování díla i případné další konzultace apod. V době, po kterou je objednatel v prodlení poskytnutím této nezbytné součinnosti, není zhotovitel v prodlení s provedením díla. </w:t>
      </w:r>
    </w:p>
    <w:p w14:paraId="1F380A7A" w14:textId="77777777" w:rsidR="00254D23" w:rsidRPr="00BF7851" w:rsidRDefault="00254D23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7556DC" w14:textId="77777777" w:rsidR="00911089" w:rsidRPr="00BF7851" w:rsidRDefault="00911089" w:rsidP="00911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 xml:space="preserve">IV. </w:t>
      </w:r>
    </w:p>
    <w:p w14:paraId="3070CE10" w14:textId="24B033A0" w:rsidR="00911089" w:rsidRPr="00BF7851" w:rsidRDefault="00911089" w:rsidP="0016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DD7">
        <w:rPr>
          <w:rFonts w:ascii="Times New Roman" w:hAnsi="Times New Roman" w:cs="Times New Roman"/>
          <w:sz w:val="24"/>
          <w:szCs w:val="24"/>
        </w:rPr>
        <w:t xml:space="preserve">Dílo bude zhotoveno </w:t>
      </w:r>
      <w:r w:rsidR="00165F94" w:rsidRPr="001F4DD7">
        <w:rPr>
          <w:rFonts w:ascii="Times New Roman" w:hAnsi="Times New Roman" w:cs="Times New Roman"/>
          <w:sz w:val="24"/>
          <w:szCs w:val="24"/>
        </w:rPr>
        <w:t xml:space="preserve">do </w:t>
      </w:r>
      <w:r w:rsidR="001F4DD7" w:rsidRPr="001F4DD7">
        <w:rPr>
          <w:rFonts w:ascii="Times New Roman" w:hAnsi="Times New Roman" w:cs="Times New Roman"/>
          <w:sz w:val="24"/>
          <w:szCs w:val="24"/>
        </w:rPr>
        <w:t>30</w:t>
      </w:r>
      <w:r w:rsidR="00165F94" w:rsidRPr="001F4DD7">
        <w:rPr>
          <w:rFonts w:ascii="Times New Roman" w:hAnsi="Times New Roman" w:cs="Times New Roman"/>
          <w:sz w:val="24"/>
          <w:szCs w:val="24"/>
        </w:rPr>
        <w:t>.</w:t>
      </w:r>
      <w:r w:rsidR="001F4DD7" w:rsidRPr="001F4DD7">
        <w:rPr>
          <w:rFonts w:ascii="Times New Roman" w:hAnsi="Times New Roman" w:cs="Times New Roman"/>
          <w:sz w:val="24"/>
          <w:szCs w:val="24"/>
        </w:rPr>
        <w:t>11</w:t>
      </w:r>
      <w:r w:rsidR="00165F94" w:rsidRPr="001F4DD7">
        <w:rPr>
          <w:rFonts w:ascii="Times New Roman" w:hAnsi="Times New Roman" w:cs="Times New Roman"/>
          <w:sz w:val="24"/>
          <w:szCs w:val="24"/>
        </w:rPr>
        <w:t>.2018</w:t>
      </w:r>
    </w:p>
    <w:p w14:paraId="274DB5C2" w14:textId="1D5E2DC9" w:rsidR="00911089" w:rsidRPr="00BF7851" w:rsidRDefault="00911089" w:rsidP="00165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vyzve objednatele k převzetí a odzkoušení zhotoveného díla. </w:t>
      </w:r>
    </w:p>
    <w:p w14:paraId="6B429F14" w14:textId="77777777" w:rsidR="00911089" w:rsidRPr="00BF7851" w:rsidRDefault="00911089" w:rsidP="004B5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Při převzetí je objednatel povinen poukázat na všechny případné vady a nedostatky, neboť za případné nedostatky zjištěné po předání a převzetí nenese zhotovitel odpovědnost.</w:t>
      </w:r>
    </w:p>
    <w:p w14:paraId="534FD73F" w14:textId="229782BC" w:rsidR="00911089" w:rsidRPr="00BF7851" w:rsidRDefault="00911089" w:rsidP="004B50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rovněž nenese odpovědnost za nefunkčnost díla, k níž dojde na základě jakýchkoliv zásahů programátorských či jiných do předmětu díla, stejně tak nenese odpovědnost za vady či případnou nefunkčnost díla, bude-li dílo instalováno v rozporu s doporučením zhotovitele na zařízeních, jejichž konfigurace neodpovídá doporučení zhotovitele a nárokům zhotoveného díla. </w:t>
      </w:r>
    </w:p>
    <w:p w14:paraId="39015FBB" w14:textId="77777777" w:rsidR="00650A72" w:rsidRPr="00BF7851" w:rsidRDefault="00650A72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26C98" w14:textId="77777777" w:rsidR="00616DFA" w:rsidRPr="00BF7851" w:rsidRDefault="00911089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="00616DFA" w:rsidRPr="00BF7851">
        <w:rPr>
          <w:rFonts w:ascii="Times New Roman" w:hAnsi="Times New Roman" w:cs="Times New Roman"/>
          <w:sz w:val="24"/>
          <w:szCs w:val="24"/>
        </w:rPr>
        <w:t xml:space="preserve">V. </w:t>
      </w:r>
    </w:p>
    <w:p w14:paraId="31CCA6A9" w14:textId="77777777" w:rsidR="00616DFA" w:rsidRPr="00BF7851" w:rsidRDefault="00616DFA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Dílo, které je předmětem této smlouvy, splňuje podmínky díla ve smyslu ust. § 65 ve spojení </w:t>
      </w:r>
      <w:r w:rsidR="00222AB4" w:rsidRPr="00BF7851">
        <w:rPr>
          <w:rFonts w:ascii="Times New Roman" w:hAnsi="Times New Roman" w:cs="Times New Roman"/>
          <w:sz w:val="24"/>
          <w:szCs w:val="24"/>
        </w:rPr>
        <w:t xml:space="preserve">s § 2 odst. 2 zákona č. 121/2000 Sb. v platném znění (dále jen </w:t>
      </w:r>
      <w:r w:rsidR="0062657B" w:rsidRPr="00BF7851">
        <w:rPr>
          <w:rFonts w:ascii="Times New Roman" w:hAnsi="Times New Roman" w:cs="Times New Roman"/>
          <w:sz w:val="24"/>
          <w:szCs w:val="24"/>
        </w:rPr>
        <w:t>autorský</w:t>
      </w:r>
      <w:r w:rsidR="00222AB4" w:rsidRPr="00BF7851">
        <w:rPr>
          <w:rFonts w:ascii="Times New Roman" w:hAnsi="Times New Roman" w:cs="Times New Roman"/>
          <w:sz w:val="24"/>
          <w:szCs w:val="24"/>
        </w:rPr>
        <w:t xml:space="preserve"> zákon). </w:t>
      </w:r>
      <w:r w:rsidR="00544BE8" w:rsidRPr="00BF7851">
        <w:rPr>
          <w:rFonts w:ascii="Times New Roman" w:hAnsi="Times New Roman" w:cs="Times New Roman"/>
          <w:sz w:val="24"/>
          <w:szCs w:val="24"/>
        </w:rPr>
        <w:t xml:space="preserve">Osobnostní práva ve smyslu § 11 </w:t>
      </w:r>
      <w:r w:rsidR="0062657B" w:rsidRPr="00BF7851">
        <w:rPr>
          <w:rFonts w:ascii="Times New Roman" w:hAnsi="Times New Roman" w:cs="Times New Roman"/>
          <w:sz w:val="24"/>
          <w:szCs w:val="24"/>
        </w:rPr>
        <w:t>autorského</w:t>
      </w:r>
      <w:r w:rsidR="00544BE8" w:rsidRPr="00BF7851">
        <w:rPr>
          <w:rFonts w:ascii="Times New Roman" w:hAnsi="Times New Roman" w:cs="Times New Roman"/>
          <w:sz w:val="24"/>
          <w:szCs w:val="24"/>
        </w:rPr>
        <w:t xml:space="preserve"> zákona svědčí zhotoviteli. </w:t>
      </w:r>
    </w:p>
    <w:p w14:paraId="13227804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tímto poskytuje </w:t>
      </w:r>
      <w:r w:rsidR="00B71A6A" w:rsidRPr="00BF7851">
        <w:rPr>
          <w:rFonts w:ascii="Times New Roman" w:hAnsi="Times New Roman" w:cs="Times New Roman"/>
          <w:sz w:val="24"/>
          <w:szCs w:val="24"/>
        </w:rPr>
        <w:t>o</w:t>
      </w:r>
      <w:r w:rsidRPr="00BF7851">
        <w:rPr>
          <w:rFonts w:ascii="Times New Roman" w:hAnsi="Times New Roman" w:cs="Times New Roman"/>
          <w:sz w:val="24"/>
          <w:szCs w:val="24"/>
        </w:rPr>
        <w:t>bjednateli výhradní licenci k užití Díla (vcelku i po částech), která je neomezená, tj. v následujícím rozsahu:</w:t>
      </w:r>
    </w:p>
    <w:p w14:paraId="2C62E408" w14:textId="77777777" w:rsidR="00AB0E5D" w:rsidRPr="00BF7851" w:rsidRDefault="00AB0E5D" w:rsidP="0062657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k užití Díla samostatně, ve spojení s jinými díly, značkami, logy, texty a jakýmikoli obdobnými prvky, včetně oprávnění Dílo upravit, zpracovat, změnit, zařadit do jakéhokoli díla souborného či do díla audiovizuálního; včetně oprávnění Dílo zařadit do obalového designu výrobků nebo jej užít jako předlohu pro výrobu trojrozměrných předmětů, pro účely merchandisingu (tj. jako součást zboží užitné hodnoty) apod.;</w:t>
      </w:r>
    </w:p>
    <w:p w14:paraId="68D2D1AF" w14:textId="77777777" w:rsidR="00AB0E5D" w:rsidRPr="00BF7851" w:rsidRDefault="00AB0E5D" w:rsidP="0062657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k užití Díla v původní podobě nebo v podobě dle písm. a) jakýmkoli způsobem užití (rozmnožování, rozšiřování, půjčování, pronájem, </w:t>
      </w:r>
      <w:r w:rsidRPr="00BF7851">
        <w:rPr>
          <w:rFonts w:ascii="Times New Roman" w:hAnsi="Times New Roman" w:cs="Times New Roman"/>
          <w:sz w:val="24"/>
          <w:szCs w:val="24"/>
        </w:rPr>
        <w:lastRenderedPageBreak/>
        <w:t>vystavování, sdělování veřejnosti a jiné), bez omezení technologie, bez omezení počtu či množství užití, bez omezení účelu;</w:t>
      </w:r>
    </w:p>
    <w:p w14:paraId="7AC30B0D" w14:textId="77777777" w:rsidR="00AB0E5D" w:rsidRPr="00BF7851" w:rsidRDefault="00AB0E5D" w:rsidP="0062657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k užití Díla v původní podobě nebo v podobě dle písm. a) bez omezení teritoria na celém světě;</w:t>
      </w:r>
    </w:p>
    <w:p w14:paraId="278BE1D1" w14:textId="77777777" w:rsidR="00AB0E5D" w:rsidRPr="00BF7851" w:rsidRDefault="00AB0E5D" w:rsidP="0062657B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k užití Díla v původní podobě nebo v podobě dle písm. a) bez omezení času po celou dobu tr</w:t>
      </w:r>
      <w:r w:rsidR="00B71A6A" w:rsidRPr="00BF7851">
        <w:rPr>
          <w:rFonts w:ascii="Times New Roman" w:hAnsi="Times New Roman" w:cs="Times New Roman"/>
          <w:sz w:val="24"/>
          <w:szCs w:val="24"/>
        </w:rPr>
        <w:t>vání majetkových</w:t>
      </w:r>
      <w:r w:rsidRPr="00BF7851">
        <w:rPr>
          <w:rFonts w:ascii="Times New Roman" w:hAnsi="Times New Roman" w:cs="Times New Roman"/>
          <w:sz w:val="24"/>
          <w:szCs w:val="24"/>
        </w:rPr>
        <w:t xml:space="preserve"> práv k Dílu;</w:t>
      </w:r>
    </w:p>
    <w:p w14:paraId="3C62DE93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Objednatel</w:t>
      </w:r>
      <w:r w:rsidR="00D27621" w:rsidRPr="00BF7851">
        <w:rPr>
          <w:rFonts w:ascii="Times New Roman" w:hAnsi="Times New Roman" w:cs="Times New Roman"/>
          <w:sz w:val="24"/>
          <w:szCs w:val="24"/>
        </w:rPr>
        <w:t xml:space="preserve"> není povi</w:t>
      </w:r>
      <w:r w:rsidRPr="00BF7851">
        <w:rPr>
          <w:rFonts w:ascii="Times New Roman" w:hAnsi="Times New Roman" w:cs="Times New Roman"/>
          <w:sz w:val="24"/>
          <w:szCs w:val="24"/>
        </w:rPr>
        <w:t>nen poskytnutou licenci využít.</w:t>
      </w:r>
    </w:p>
    <w:p w14:paraId="38018A77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Objednatel je oprávněn práva z licence zcela nebo zčásti, úplatně nebo bezúplatně  poskytnout třetí </w:t>
      </w:r>
      <w:r w:rsidR="00B71A6A" w:rsidRPr="00BF7851">
        <w:rPr>
          <w:rFonts w:ascii="Times New Roman" w:hAnsi="Times New Roman" w:cs="Times New Roman"/>
          <w:sz w:val="24"/>
          <w:szCs w:val="24"/>
        </w:rPr>
        <w:t>osobě (podlicence)</w:t>
      </w:r>
      <w:r w:rsidRPr="00BF7851">
        <w:rPr>
          <w:rFonts w:ascii="Times New Roman" w:hAnsi="Times New Roman" w:cs="Times New Roman"/>
          <w:sz w:val="24"/>
          <w:szCs w:val="24"/>
        </w:rPr>
        <w:t>.</w:t>
      </w:r>
      <w:r w:rsidR="00B71A6A"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="00D27621" w:rsidRPr="00BF7851">
        <w:rPr>
          <w:rFonts w:ascii="Times New Roman" w:hAnsi="Times New Roman" w:cs="Times New Roman"/>
          <w:sz w:val="24"/>
          <w:szCs w:val="24"/>
        </w:rPr>
        <w:t>O této skutečnosti bude zhotovitele informovat.</w:t>
      </w:r>
      <w:r w:rsidR="00B71A6A" w:rsidRPr="00BF7851">
        <w:rPr>
          <w:rFonts w:ascii="Times New Roman" w:hAnsi="Times New Roman" w:cs="Times New Roman"/>
          <w:sz w:val="24"/>
          <w:szCs w:val="24"/>
        </w:rPr>
        <w:t xml:space="preserve"> Objednatel je povinen vždy uvést, kdo je autorem díla.</w:t>
      </w:r>
    </w:p>
    <w:p w14:paraId="2E29C1A3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uděluje </w:t>
      </w:r>
      <w:r w:rsidR="00B71A6A" w:rsidRPr="00BF7851">
        <w:rPr>
          <w:rFonts w:ascii="Times New Roman" w:hAnsi="Times New Roman" w:cs="Times New Roman"/>
          <w:sz w:val="24"/>
          <w:szCs w:val="24"/>
        </w:rPr>
        <w:t>o</w:t>
      </w:r>
      <w:r w:rsidRPr="00BF7851">
        <w:rPr>
          <w:rFonts w:ascii="Times New Roman" w:hAnsi="Times New Roman" w:cs="Times New Roman"/>
          <w:sz w:val="24"/>
          <w:szCs w:val="24"/>
        </w:rPr>
        <w:t>bjednateli svolení ke zveřejnění Díla</w:t>
      </w:r>
      <w:r w:rsidR="00D27621" w:rsidRPr="00BF7851">
        <w:rPr>
          <w:rFonts w:ascii="Times New Roman" w:hAnsi="Times New Roman" w:cs="Times New Roman"/>
          <w:sz w:val="24"/>
          <w:szCs w:val="24"/>
        </w:rPr>
        <w:t>.</w:t>
      </w:r>
      <w:r w:rsidRPr="00BF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64BDB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Zhotovitel</w:t>
      </w:r>
      <w:r w:rsidR="00B71A6A" w:rsidRPr="00BF7851">
        <w:rPr>
          <w:rFonts w:ascii="Times New Roman" w:hAnsi="Times New Roman" w:cs="Times New Roman"/>
          <w:sz w:val="24"/>
          <w:szCs w:val="24"/>
        </w:rPr>
        <w:t xml:space="preserve"> nemá právo na</w:t>
      </w:r>
      <w:r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="00D27621" w:rsidRPr="00BF7851">
        <w:rPr>
          <w:rFonts w:ascii="Times New Roman" w:hAnsi="Times New Roman" w:cs="Times New Roman"/>
          <w:sz w:val="24"/>
          <w:szCs w:val="24"/>
        </w:rPr>
        <w:t>z</w:t>
      </w:r>
      <w:r w:rsidRPr="00BF7851">
        <w:rPr>
          <w:rFonts w:ascii="Times New Roman" w:hAnsi="Times New Roman" w:cs="Times New Roman"/>
          <w:sz w:val="24"/>
          <w:szCs w:val="24"/>
        </w:rPr>
        <w:t>hotovitelskou rozmnoženinu Díla.</w:t>
      </w:r>
    </w:p>
    <w:p w14:paraId="0DC8C889" w14:textId="77777777" w:rsidR="00AB0E5D" w:rsidRPr="00BF7851" w:rsidRDefault="00AB0E5D" w:rsidP="00AB0E5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je oprávněn odstoupit od této smlouvy podle ustanovení §53 </w:t>
      </w:r>
      <w:r w:rsidR="00B71A6A" w:rsidRPr="00BF7851">
        <w:rPr>
          <w:rFonts w:ascii="Times New Roman" w:hAnsi="Times New Roman" w:cs="Times New Roman"/>
          <w:sz w:val="24"/>
          <w:szCs w:val="24"/>
        </w:rPr>
        <w:t>a</w:t>
      </w:r>
      <w:r w:rsidR="00FC3CE6" w:rsidRPr="00BF7851">
        <w:rPr>
          <w:rFonts w:ascii="Times New Roman" w:hAnsi="Times New Roman" w:cs="Times New Roman"/>
          <w:sz w:val="24"/>
          <w:szCs w:val="24"/>
        </w:rPr>
        <w:t>utorského</w:t>
      </w:r>
      <w:r w:rsidRPr="00BF7851">
        <w:rPr>
          <w:rFonts w:ascii="Times New Roman" w:hAnsi="Times New Roman" w:cs="Times New Roman"/>
          <w:sz w:val="24"/>
          <w:szCs w:val="24"/>
        </w:rPr>
        <w:t xml:space="preserve"> zákona nejdříve 10 let po předání díla, a to pouze pokud důvody nevyužívání licence jsou na straně </w:t>
      </w:r>
      <w:r w:rsidR="00B71A6A" w:rsidRPr="00BF7851">
        <w:rPr>
          <w:rFonts w:ascii="Times New Roman" w:hAnsi="Times New Roman" w:cs="Times New Roman"/>
          <w:sz w:val="24"/>
          <w:szCs w:val="24"/>
        </w:rPr>
        <w:t>o</w:t>
      </w:r>
      <w:r w:rsidRPr="00BF7851">
        <w:rPr>
          <w:rFonts w:ascii="Times New Roman" w:hAnsi="Times New Roman" w:cs="Times New Roman"/>
          <w:sz w:val="24"/>
          <w:szCs w:val="24"/>
        </w:rPr>
        <w:t>bjednatele.</w:t>
      </w:r>
    </w:p>
    <w:p w14:paraId="6AC1D72E" w14:textId="77777777" w:rsidR="00AB0E5D" w:rsidRPr="00BF7851" w:rsidRDefault="00AB0E5D" w:rsidP="000F6EC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prohlašuje, že před podpisem této smlouvy neudělil třetí osobě žádnou licenci k užití Díla, a to ani výhradní ani nevýhradní. </w:t>
      </w:r>
    </w:p>
    <w:p w14:paraId="2968EE62" w14:textId="77777777" w:rsidR="00527483" w:rsidRPr="00BF7851" w:rsidRDefault="00AB0E5D" w:rsidP="006265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Zhotovitel není oprávněn poskytnout třetí osobě svolení k užití Díla v žádném rozsahu. </w:t>
      </w:r>
    </w:p>
    <w:p w14:paraId="398DE3F1" w14:textId="77777777" w:rsidR="00B53BBC" w:rsidRPr="00BF7851" w:rsidRDefault="00B53BBC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E7330" w14:textId="6A7EFBE8" w:rsidR="00B53BBC" w:rsidRPr="00BF7851" w:rsidRDefault="00B53BBC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>V</w:t>
      </w:r>
      <w:r w:rsidR="00254D23" w:rsidRPr="00BF7851">
        <w:rPr>
          <w:rFonts w:ascii="Times New Roman" w:hAnsi="Times New Roman" w:cs="Times New Roman"/>
          <w:sz w:val="24"/>
          <w:szCs w:val="24"/>
        </w:rPr>
        <w:t>I</w:t>
      </w:r>
      <w:r w:rsidRPr="00BF7851">
        <w:rPr>
          <w:rFonts w:ascii="Times New Roman" w:hAnsi="Times New Roman" w:cs="Times New Roman"/>
          <w:sz w:val="24"/>
          <w:szCs w:val="24"/>
        </w:rPr>
        <w:t>.</w:t>
      </w:r>
    </w:p>
    <w:p w14:paraId="0F45BBBA" w14:textId="13565A75" w:rsidR="00B53BBC" w:rsidRPr="00BF7851" w:rsidRDefault="00B53BBC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Cena díla </w:t>
      </w:r>
      <w:r w:rsidR="004971A6" w:rsidRPr="00BF7851">
        <w:rPr>
          <w:rFonts w:ascii="Times New Roman" w:hAnsi="Times New Roman" w:cs="Times New Roman"/>
          <w:sz w:val="24"/>
          <w:szCs w:val="24"/>
        </w:rPr>
        <w:t xml:space="preserve">a licence </w:t>
      </w:r>
      <w:r w:rsidRPr="00BF7851">
        <w:rPr>
          <w:rFonts w:ascii="Times New Roman" w:hAnsi="Times New Roman" w:cs="Times New Roman"/>
          <w:sz w:val="24"/>
          <w:szCs w:val="24"/>
        </w:rPr>
        <w:t>je cenou smluvní a činí</w:t>
      </w:r>
      <w:r w:rsidR="00E545E4"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="00F4685E" w:rsidRPr="00F4685E">
        <w:rPr>
          <w:rFonts w:ascii="Times New Roman" w:hAnsi="Times New Roman" w:cs="Times New Roman"/>
          <w:sz w:val="24"/>
          <w:szCs w:val="24"/>
        </w:rPr>
        <w:t>326 500</w:t>
      </w:r>
      <w:r w:rsidR="00E545E4" w:rsidRPr="00BF7851">
        <w:rPr>
          <w:rFonts w:ascii="Times New Roman" w:hAnsi="Times New Roman" w:cs="Times New Roman"/>
          <w:sz w:val="24"/>
          <w:szCs w:val="24"/>
        </w:rPr>
        <w:t xml:space="preserve">,- Kč bez DPH. DPH je ve výši </w:t>
      </w:r>
      <w:r w:rsidR="00F4685E" w:rsidRPr="00F4685E">
        <w:rPr>
          <w:rFonts w:ascii="Times New Roman" w:hAnsi="Times New Roman" w:cs="Times New Roman"/>
          <w:sz w:val="24"/>
          <w:szCs w:val="24"/>
        </w:rPr>
        <w:t>68</w:t>
      </w:r>
      <w:r w:rsidR="00F4685E">
        <w:rPr>
          <w:rFonts w:ascii="Times New Roman" w:hAnsi="Times New Roman" w:cs="Times New Roman"/>
          <w:sz w:val="24"/>
          <w:szCs w:val="24"/>
        </w:rPr>
        <w:t> </w:t>
      </w:r>
      <w:r w:rsidR="00F4685E" w:rsidRPr="00F4685E">
        <w:rPr>
          <w:rFonts w:ascii="Times New Roman" w:hAnsi="Times New Roman" w:cs="Times New Roman"/>
          <w:sz w:val="24"/>
          <w:szCs w:val="24"/>
        </w:rPr>
        <w:t>565</w:t>
      </w:r>
      <w:r w:rsidR="00B0072D" w:rsidRPr="00BF7851">
        <w:rPr>
          <w:rFonts w:ascii="Times New Roman" w:hAnsi="Times New Roman" w:cs="Times New Roman"/>
          <w:sz w:val="24"/>
          <w:szCs w:val="24"/>
        </w:rPr>
        <w:t>,-</w:t>
      </w:r>
      <w:r w:rsidR="00E72C20" w:rsidRPr="00BF7851">
        <w:rPr>
          <w:rFonts w:ascii="Times New Roman" w:hAnsi="Times New Roman" w:cs="Times New Roman"/>
          <w:sz w:val="24"/>
          <w:szCs w:val="24"/>
        </w:rPr>
        <w:t> </w:t>
      </w:r>
      <w:r w:rsidR="00B0072D" w:rsidRPr="00BF7851">
        <w:rPr>
          <w:rFonts w:ascii="Times New Roman" w:hAnsi="Times New Roman" w:cs="Times New Roman"/>
          <w:sz w:val="24"/>
          <w:szCs w:val="24"/>
        </w:rPr>
        <w:t xml:space="preserve">Kč. </w:t>
      </w:r>
      <w:r w:rsidR="00E545E4" w:rsidRPr="00BF7851">
        <w:rPr>
          <w:rFonts w:ascii="Times New Roman" w:hAnsi="Times New Roman" w:cs="Times New Roman"/>
          <w:sz w:val="24"/>
          <w:szCs w:val="24"/>
        </w:rPr>
        <w:t>Celková cena díla a licence je</w:t>
      </w:r>
      <w:r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="00F4685E" w:rsidRPr="00F4685E">
        <w:rPr>
          <w:rFonts w:ascii="Times New Roman" w:hAnsi="Times New Roman" w:cs="Times New Roman"/>
          <w:sz w:val="24"/>
          <w:szCs w:val="24"/>
        </w:rPr>
        <w:t>395</w:t>
      </w:r>
      <w:r w:rsidR="00F4685E">
        <w:rPr>
          <w:rFonts w:ascii="Times New Roman" w:hAnsi="Times New Roman" w:cs="Times New Roman"/>
          <w:sz w:val="24"/>
          <w:szCs w:val="24"/>
        </w:rPr>
        <w:t xml:space="preserve"> </w:t>
      </w:r>
      <w:r w:rsidR="00F4685E" w:rsidRPr="00F4685E">
        <w:rPr>
          <w:rFonts w:ascii="Times New Roman" w:hAnsi="Times New Roman" w:cs="Times New Roman"/>
          <w:sz w:val="24"/>
          <w:szCs w:val="24"/>
        </w:rPr>
        <w:t>065</w:t>
      </w:r>
      <w:r w:rsidR="00044369" w:rsidRPr="00BF7851">
        <w:rPr>
          <w:rFonts w:ascii="Times New Roman" w:hAnsi="Times New Roman" w:cs="Times New Roman"/>
          <w:sz w:val="24"/>
          <w:szCs w:val="24"/>
        </w:rPr>
        <w:t xml:space="preserve">,- </w:t>
      </w:r>
      <w:r w:rsidR="00D27621" w:rsidRPr="00BF7851">
        <w:rPr>
          <w:rFonts w:ascii="Times New Roman" w:hAnsi="Times New Roman" w:cs="Times New Roman"/>
          <w:sz w:val="24"/>
          <w:szCs w:val="24"/>
        </w:rPr>
        <w:t>Kč</w:t>
      </w:r>
      <w:r w:rsidR="00E545E4" w:rsidRPr="00BF7851">
        <w:rPr>
          <w:rFonts w:ascii="Times New Roman" w:hAnsi="Times New Roman" w:cs="Times New Roman"/>
          <w:sz w:val="24"/>
          <w:szCs w:val="24"/>
        </w:rPr>
        <w:t xml:space="preserve"> s DPH</w:t>
      </w:r>
      <w:r w:rsidR="00D27621" w:rsidRPr="00BF7851">
        <w:rPr>
          <w:rFonts w:ascii="Times New Roman" w:hAnsi="Times New Roman" w:cs="Times New Roman"/>
          <w:sz w:val="24"/>
          <w:szCs w:val="24"/>
        </w:rPr>
        <w:t>. Cena</w:t>
      </w:r>
      <w:r w:rsidR="009A5B82" w:rsidRPr="00BF7851">
        <w:rPr>
          <w:rFonts w:ascii="Times New Roman" w:hAnsi="Times New Roman" w:cs="Times New Roman"/>
          <w:sz w:val="24"/>
          <w:szCs w:val="24"/>
        </w:rPr>
        <w:t xml:space="preserve"> bude uhrazena</w:t>
      </w:r>
      <w:r w:rsidR="00911089" w:rsidRPr="00BF7851">
        <w:rPr>
          <w:rFonts w:ascii="Times New Roman" w:hAnsi="Times New Roman" w:cs="Times New Roman"/>
          <w:sz w:val="24"/>
          <w:szCs w:val="24"/>
        </w:rPr>
        <w:t xml:space="preserve"> </w:t>
      </w:r>
      <w:r w:rsidRPr="00BF7851">
        <w:rPr>
          <w:rFonts w:ascii="Times New Roman" w:hAnsi="Times New Roman" w:cs="Times New Roman"/>
          <w:sz w:val="24"/>
          <w:szCs w:val="24"/>
        </w:rPr>
        <w:t>na základě daňového dokladu vystaveného zhotovitelem</w:t>
      </w:r>
      <w:r w:rsidR="00044369" w:rsidRPr="00BF7851">
        <w:rPr>
          <w:rFonts w:ascii="Times New Roman" w:hAnsi="Times New Roman" w:cs="Times New Roman"/>
          <w:sz w:val="24"/>
          <w:szCs w:val="24"/>
        </w:rPr>
        <w:t xml:space="preserve"> s odkazem na registrační číslo projektu „</w:t>
      </w:r>
      <w:r w:rsidR="00F4685E" w:rsidRPr="00F4685E">
        <w:rPr>
          <w:rFonts w:ascii="Times New Roman" w:hAnsi="Times New Roman" w:cs="Times New Roman"/>
          <w:sz w:val="24"/>
          <w:szCs w:val="24"/>
        </w:rPr>
        <w:t>CZ.01.1.02/0.0/0.0/17_115/0012785</w:t>
      </w:r>
      <w:r w:rsidR="00044369" w:rsidRPr="00BF7851">
        <w:rPr>
          <w:rFonts w:ascii="Times New Roman" w:hAnsi="Times New Roman" w:cs="Times New Roman"/>
          <w:sz w:val="24"/>
          <w:szCs w:val="24"/>
        </w:rPr>
        <w:t>“ s názvem „</w:t>
      </w:r>
      <w:r w:rsidR="00F4685E" w:rsidRPr="00F4685E">
        <w:rPr>
          <w:rFonts w:ascii="Times New Roman" w:hAnsi="Times New Roman" w:cs="Times New Roman"/>
          <w:sz w:val="24"/>
          <w:szCs w:val="24"/>
        </w:rPr>
        <w:t>Optimalizace systému E-ABA</w:t>
      </w:r>
      <w:r w:rsidR="00044369" w:rsidRPr="00BF7851">
        <w:rPr>
          <w:rFonts w:ascii="Times New Roman" w:hAnsi="Times New Roman" w:cs="Times New Roman"/>
          <w:sz w:val="24"/>
          <w:szCs w:val="24"/>
        </w:rPr>
        <w:t>“</w:t>
      </w:r>
      <w:r w:rsidR="009A5B82" w:rsidRPr="00BF7851">
        <w:rPr>
          <w:rFonts w:ascii="Times New Roman" w:hAnsi="Times New Roman" w:cs="Times New Roman"/>
          <w:sz w:val="24"/>
          <w:szCs w:val="24"/>
        </w:rPr>
        <w:t xml:space="preserve">. Zhotovitel vystaví daňový doklad ke dni předání díla. Splatnost daňového dokladu je patnáct dnů. Do úplné úhrady ceny díla není objednatel oprávněn dílo užít v žádné formě, tedy ani pro vlastní potřebu. </w:t>
      </w:r>
    </w:p>
    <w:p w14:paraId="729C81F4" w14:textId="0AF4E700" w:rsidR="005744B7" w:rsidRPr="00BF7851" w:rsidRDefault="005744B7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="00D27621" w:rsidRPr="00BF7851">
        <w:rPr>
          <w:rFonts w:ascii="Times New Roman" w:hAnsi="Times New Roman" w:cs="Times New Roman"/>
          <w:sz w:val="24"/>
          <w:szCs w:val="24"/>
        </w:rPr>
        <w:t>VI</w:t>
      </w:r>
      <w:r w:rsidR="00254D23" w:rsidRPr="00BF7851">
        <w:rPr>
          <w:rFonts w:ascii="Times New Roman" w:hAnsi="Times New Roman" w:cs="Times New Roman"/>
          <w:sz w:val="24"/>
          <w:szCs w:val="24"/>
        </w:rPr>
        <w:t>I</w:t>
      </w:r>
      <w:r w:rsidR="002051A1" w:rsidRPr="00BF78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325D35" w14:textId="77777777" w:rsidR="003E6934" w:rsidRPr="00BF7851" w:rsidRDefault="002051A1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Smluvní strany se zavazují zachovávat mlčenlivost o skutečnostech týkajících se obsahu, konfigurace, využitelnosti</w:t>
      </w:r>
      <w:r w:rsidR="00A7421D" w:rsidRPr="00BF7851">
        <w:rPr>
          <w:rFonts w:ascii="Times New Roman" w:hAnsi="Times New Roman" w:cs="Times New Roman"/>
          <w:sz w:val="24"/>
          <w:szCs w:val="24"/>
        </w:rPr>
        <w:t>,</w:t>
      </w:r>
      <w:r w:rsidRPr="00BF7851">
        <w:rPr>
          <w:rFonts w:ascii="Times New Roman" w:hAnsi="Times New Roman" w:cs="Times New Roman"/>
          <w:sz w:val="24"/>
          <w:szCs w:val="24"/>
        </w:rPr>
        <w:t xml:space="preserve"> technických parametrů apod.</w:t>
      </w:r>
      <w:r w:rsidR="00B71A6A" w:rsidRPr="00BF7851">
        <w:rPr>
          <w:rFonts w:ascii="Times New Roman" w:hAnsi="Times New Roman" w:cs="Times New Roman"/>
          <w:sz w:val="24"/>
          <w:szCs w:val="24"/>
        </w:rPr>
        <w:t xml:space="preserve"> předmětného D</w:t>
      </w:r>
      <w:r w:rsidR="000E537D" w:rsidRPr="00BF7851">
        <w:rPr>
          <w:rFonts w:ascii="Times New Roman" w:hAnsi="Times New Roman" w:cs="Times New Roman"/>
          <w:sz w:val="24"/>
          <w:szCs w:val="24"/>
        </w:rPr>
        <w:t xml:space="preserve">íla. </w:t>
      </w:r>
      <w:r w:rsidR="00137E3C" w:rsidRPr="00BF7851">
        <w:rPr>
          <w:rFonts w:ascii="Times New Roman" w:hAnsi="Times New Roman" w:cs="Times New Roman"/>
          <w:sz w:val="24"/>
          <w:szCs w:val="24"/>
        </w:rPr>
        <w:t xml:space="preserve">Dojde-li na straně </w:t>
      </w:r>
      <w:r w:rsidR="001E262C" w:rsidRPr="00BF7851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137E3C" w:rsidRPr="00BF7851">
        <w:rPr>
          <w:rFonts w:ascii="Times New Roman" w:hAnsi="Times New Roman" w:cs="Times New Roman"/>
          <w:sz w:val="24"/>
          <w:szCs w:val="24"/>
        </w:rPr>
        <w:t xml:space="preserve">ke škodě v důsledku porušení zákazu shora, je </w:t>
      </w:r>
      <w:r w:rsidR="001E262C" w:rsidRPr="00BF7851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137E3C" w:rsidRPr="00BF7851">
        <w:rPr>
          <w:rFonts w:ascii="Times New Roman" w:hAnsi="Times New Roman" w:cs="Times New Roman"/>
          <w:sz w:val="24"/>
          <w:szCs w:val="24"/>
        </w:rPr>
        <w:t xml:space="preserve">povinen </w:t>
      </w:r>
      <w:r w:rsidR="001E262C" w:rsidRPr="00BF7851">
        <w:rPr>
          <w:rFonts w:ascii="Times New Roman" w:hAnsi="Times New Roman" w:cs="Times New Roman"/>
          <w:sz w:val="24"/>
          <w:szCs w:val="24"/>
        </w:rPr>
        <w:t xml:space="preserve">objednateli </w:t>
      </w:r>
      <w:r w:rsidR="00137E3C" w:rsidRPr="00BF7851">
        <w:rPr>
          <w:rFonts w:ascii="Times New Roman" w:hAnsi="Times New Roman" w:cs="Times New Roman"/>
          <w:sz w:val="24"/>
          <w:szCs w:val="24"/>
        </w:rPr>
        <w:t xml:space="preserve">takto způsobenou škodu uhradit. </w:t>
      </w:r>
    </w:p>
    <w:p w14:paraId="1C2EA5EE" w14:textId="3CABCC4A" w:rsidR="00641D1A" w:rsidRPr="00BF7851" w:rsidRDefault="00641D1A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</w:p>
    <w:p w14:paraId="25C910FF" w14:textId="2D9DBF82" w:rsidR="00165F94" w:rsidRPr="00BF7851" w:rsidRDefault="00165F9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8B2E6" w14:textId="77777777" w:rsidR="00165F94" w:rsidRPr="00BF7851" w:rsidRDefault="00165F9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FE5A3" w14:textId="77777777" w:rsidR="0055662C" w:rsidRPr="00BF7851" w:rsidRDefault="0055662C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04FB0" w14:textId="22403C1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="00254D23" w:rsidRPr="00BF7851">
        <w:rPr>
          <w:rFonts w:ascii="Times New Roman" w:hAnsi="Times New Roman" w:cs="Times New Roman"/>
          <w:sz w:val="24"/>
          <w:szCs w:val="24"/>
        </w:rPr>
        <w:t>VIII</w:t>
      </w:r>
      <w:r w:rsidRPr="00BF7851">
        <w:rPr>
          <w:rFonts w:ascii="Times New Roman" w:hAnsi="Times New Roman" w:cs="Times New Roman"/>
          <w:sz w:val="24"/>
          <w:szCs w:val="24"/>
        </w:rPr>
        <w:t>.</w:t>
      </w:r>
    </w:p>
    <w:p w14:paraId="551DDD91" w14:textId="77777777" w:rsidR="00370FAA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Není-li touto smlouvou stanoveno jinak, řídí se vztahy smluvních stran ustanoveními občanského zákoníku a </w:t>
      </w:r>
      <w:r w:rsidR="0062657B" w:rsidRPr="00BF7851">
        <w:rPr>
          <w:rFonts w:ascii="Times New Roman" w:hAnsi="Times New Roman" w:cs="Times New Roman"/>
          <w:sz w:val="24"/>
          <w:szCs w:val="24"/>
        </w:rPr>
        <w:t>autorského</w:t>
      </w:r>
      <w:r w:rsidR="00DF237A" w:rsidRPr="00BF7851">
        <w:rPr>
          <w:rFonts w:ascii="Times New Roman" w:hAnsi="Times New Roman" w:cs="Times New Roman"/>
          <w:sz w:val="24"/>
          <w:szCs w:val="24"/>
        </w:rPr>
        <w:t xml:space="preserve"> zá</w:t>
      </w:r>
      <w:r w:rsidR="00B71A6A" w:rsidRPr="00BF7851">
        <w:rPr>
          <w:rFonts w:ascii="Times New Roman" w:hAnsi="Times New Roman" w:cs="Times New Roman"/>
          <w:sz w:val="24"/>
          <w:szCs w:val="24"/>
        </w:rPr>
        <w:t>kona</w:t>
      </w:r>
    </w:p>
    <w:p w14:paraId="75C9DA37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Tuto smlouvu lze měnit jen písemnými dodatky podepsanými zástupci obou smluvních stran. </w:t>
      </w:r>
    </w:p>
    <w:p w14:paraId="5BC56850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3FBA7A" w14:textId="154E0730" w:rsidR="003E6934" w:rsidRPr="00BF7851" w:rsidRDefault="00254D23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>I</w:t>
      </w:r>
      <w:r w:rsidR="003E6934" w:rsidRPr="00BF7851">
        <w:rPr>
          <w:rFonts w:ascii="Times New Roman" w:hAnsi="Times New Roman" w:cs="Times New Roman"/>
          <w:sz w:val="24"/>
          <w:szCs w:val="24"/>
        </w:rPr>
        <w:t>X.</w:t>
      </w:r>
    </w:p>
    <w:p w14:paraId="0AE1A600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 xml:space="preserve">Smluvní strany prohlašují, že jejich projevy vůle byly učiněny svobodně a vážně a na důkaz toho připojují své podpisy. </w:t>
      </w:r>
    </w:p>
    <w:p w14:paraId="0DAA1303" w14:textId="77777777" w:rsidR="00001930" w:rsidRPr="00BF7851" w:rsidRDefault="00001930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Nedílnou součástí této smlouvy jsou přílohy:</w:t>
      </w:r>
    </w:p>
    <w:p w14:paraId="50A818BB" w14:textId="77777777" w:rsidR="00001930" w:rsidRPr="00BF7851" w:rsidRDefault="00001930" w:rsidP="0062657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Příloha A – specifikace díla</w:t>
      </w:r>
      <w:r w:rsidR="00843B6A" w:rsidRPr="00BF7851">
        <w:rPr>
          <w:rFonts w:ascii="Times New Roman" w:hAnsi="Times New Roman" w:cs="Times New Roman"/>
          <w:sz w:val="24"/>
          <w:szCs w:val="24"/>
        </w:rPr>
        <w:t xml:space="preserve"> (projektová dokumentace)</w:t>
      </w:r>
    </w:p>
    <w:p w14:paraId="5EF5E26E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C75A6" w14:textId="06667F3A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>V</w:t>
      </w:r>
      <w:r w:rsidR="00A32AB1">
        <w:rPr>
          <w:rFonts w:ascii="Times New Roman" w:hAnsi="Times New Roman" w:cs="Times New Roman"/>
          <w:sz w:val="24"/>
          <w:szCs w:val="24"/>
        </w:rPr>
        <w:t> Hradci Králové</w:t>
      </w:r>
      <w:r w:rsidRPr="00BF7851">
        <w:rPr>
          <w:rFonts w:ascii="Times New Roman" w:hAnsi="Times New Roman" w:cs="Times New Roman"/>
          <w:sz w:val="24"/>
          <w:szCs w:val="24"/>
        </w:rPr>
        <w:t xml:space="preserve"> dne: </w:t>
      </w:r>
      <w:r w:rsidR="00A32AB1">
        <w:rPr>
          <w:rFonts w:ascii="Times New Roman" w:hAnsi="Times New Roman" w:cs="Times New Roman"/>
          <w:sz w:val="24"/>
          <w:szCs w:val="24"/>
        </w:rPr>
        <w:t>9. 5. 2018</w:t>
      </w:r>
      <w:bookmarkStart w:id="0" w:name="_GoBack"/>
      <w:bookmarkEnd w:id="0"/>
    </w:p>
    <w:p w14:paraId="053A1310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9F14E" w14:textId="77777777" w:rsidR="003E6934" w:rsidRPr="00BF7851" w:rsidRDefault="003E6934" w:rsidP="002C69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B026B" w14:textId="77777777" w:rsidR="00C22E8B" w:rsidRPr="00BF7851" w:rsidRDefault="003E6934" w:rsidP="006265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 xml:space="preserve">objednatel </w:t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</w:r>
      <w:r w:rsidRPr="00BF7851">
        <w:rPr>
          <w:rFonts w:ascii="Times New Roman" w:hAnsi="Times New Roman" w:cs="Times New Roman"/>
          <w:sz w:val="24"/>
          <w:szCs w:val="24"/>
        </w:rPr>
        <w:tab/>
        <w:t xml:space="preserve">zhotovitel </w:t>
      </w:r>
    </w:p>
    <w:sectPr w:rsidR="00C22E8B" w:rsidRPr="00BF7851" w:rsidSect="00EC6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91BD" w14:textId="77777777" w:rsidR="005113A0" w:rsidRDefault="005113A0" w:rsidP="00B71A6A">
      <w:pPr>
        <w:spacing w:after="0" w:line="240" w:lineRule="auto"/>
      </w:pPr>
      <w:r>
        <w:separator/>
      </w:r>
    </w:p>
  </w:endnote>
  <w:endnote w:type="continuationSeparator" w:id="0">
    <w:p w14:paraId="0D8B90C7" w14:textId="77777777" w:rsidR="005113A0" w:rsidRDefault="005113A0" w:rsidP="00B7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9EA25" w14:textId="77777777" w:rsidR="005113A0" w:rsidRDefault="005113A0" w:rsidP="00B71A6A">
      <w:pPr>
        <w:spacing w:after="0" w:line="240" w:lineRule="auto"/>
      </w:pPr>
      <w:r>
        <w:separator/>
      </w:r>
    </w:p>
  </w:footnote>
  <w:footnote w:type="continuationSeparator" w:id="0">
    <w:p w14:paraId="0BE978C0" w14:textId="77777777" w:rsidR="005113A0" w:rsidRDefault="005113A0" w:rsidP="00B7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12E4D"/>
    <w:multiLevelType w:val="hybridMultilevel"/>
    <w:tmpl w:val="4678CCDE"/>
    <w:name w:val="WW8Num162222222"/>
    <w:lvl w:ilvl="0" w:tplc="F0069F9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F08"/>
    <w:multiLevelType w:val="hybridMultilevel"/>
    <w:tmpl w:val="349E17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C0058"/>
    <w:multiLevelType w:val="hybridMultilevel"/>
    <w:tmpl w:val="9B3CC97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8A01BE"/>
    <w:multiLevelType w:val="hybridMultilevel"/>
    <w:tmpl w:val="01601C3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7216795"/>
    <w:multiLevelType w:val="hybridMultilevel"/>
    <w:tmpl w:val="1C485CEA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81"/>
    <w:rsid w:val="00001930"/>
    <w:rsid w:val="000160A5"/>
    <w:rsid w:val="00044369"/>
    <w:rsid w:val="00065AC0"/>
    <w:rsid w:val="000E537D"/>
    <w:rsid w:val="000F6A49"/>
    <w:rsid w:val="000F6EC8"/>
    <w:rsid w:val="001278AA"/>
    <w:rsid w:val="00137E3C"/>
    <w:rsid w:val="0014183E"/>
    <w:rsid w:val="00162530"/>
    <w:rsid w:val="00165F94"/>
    <w:rsid w:val="001779F8"/>
    <w:rsid w:val="001E262C"/>
    <w:rsid w:val="001F05DE"/>
    <w:rsid w:val="001F1819"/>
    <w:rsid w:val="001F4DD7"/>
    <w:rsid w:val="002051A1"/>
    <w:rsid w:val="00222AB4"/>
    <w:rsid w:val="0024214F"/>
    <w:rsid w:val="002533BF"/>
    <w:rsid w:val="00254D23"/>
    <w:rsid w:val="00284380"/>
    <w:rsid w:val="00294804"/>
    <w:rsid w:val="00296062"/>
    <w:rsid w:val="002C6987"/>
    <w:rsid w:val="002E64E1"/>
    <w:rsid w:val="00327C66"/>
    <w:rsid w:val="00340E1C"/>
    <w:rsid w:val="003631A0"/>
    <w:rsid w:val="00370FAA"/>
    <w:rsid w:val="003E34D4"/>
    <w:rsid w:val="003E5C07"/>
    <w:rsid w:val="003E6934"/>
    <w:rsid w:val="0043196D"/>
    <w:rsid w:val="00477382"/>
    <w:rsid w:val="004971A6"/>
    <w:rsid w:val="004B505C"/>
    <w:rsid w:val="004D7E3B"/>
    <w:rsid w:val="005113A0"/>
    <w:rsid w:val="00527483"/>
    <w:rsid w:val="00544BE8"/>
    <w:rsid w:val="0055662C"/>
    <w:rsid w:val="005744B7"/>
    <w:rsid w:val="00581437"/>
    <w:rsid w:val="00604002"/>
    <w:rsid w:val="00616DFA"/>
    <w:rsid w:val="0062657B"/>
    <w:rsid w:val="006376B0"/>
    <w:rsid w:val="00641D1A"/>
    <w:rsid w:val="00650A72"/>
    <w:rsid w:val="007048A0"/>
    <w:rsid w:val="0070680B"/>
    <w:rsid w:val="00710C69"/>
    <w:rsid w:val="00712DBB"/>
    <w:rsid w:val="00747593"/>
    <w:rsid w:val="00843B6A"/>
    <w:rsid w:val="0085744F"/>
    <w:rsid w:val="00870648"/>
    <w:rsid w:val="008D13B2"/>
    <w:rsid w:val="008F6A1B"/>
    <w:rsid w:val="00902B17"/>
    <w:rsid w:val="00911089"/>
    <w:rsid w:val="009A5B82"/>
    <w:rsid w:val="009B3081"/>
    <w:rsid w:val="009F3E90"/>
    <w:rsid w:val="009F3F28"/>
    <w:rsid w:val="00A32AB1"/>
    <w:rsid w:val="00A7421D"/>
    <w:rsid w:val="00A774E5"/>
    <w:rsid w:val="00AB0E5D"/>
    <w:rsid w:val="00AC01A8"/>
    <w:rsid w:val="00B0072D"/>
    <w:rsid w:val="00B53BBC"/>
    <w:rsid w:val="00B71A6A"/>
    <w:rsid w:val="00BA2DB1"/>
    <w:rsid w:val="00BF2580"/>
    <w:rsid w:val="00BF7851"/>
    <w:rsid w:val="00BF7E6B"/>
    <w:rsid w:val="00C22E8B"/>
    <w:rsid w:val="00C8249C"/>
    <w:rsid w:val="00CA0E56"/>
    <w:rsid w:val="00CB3E4C"/>
    <w:rsid w:val="00D27621"/>
    <w:rsid w:val="00DE6415"/>
    <w:rsid w:val="00DF237A"/>
    <w:rsid w:val="00E0646D"/>
    <w:rsid w:val="00E07CAF"/>
    <w:rsid w:val="00E545E4"/>
    <w:rsid w:val="00E72C20"/>
    <w:rsid w:val="00EA2219"/>
    <w:rsid w:val="00EC65A7"/>
    <w:rsid w:val="00ED7539"/>
    <w:rsid w:val="00F2200B"/>
    <w:rsid w:val="00F314DF"/>
    <w:rsid w:val="00F451DB"/>
    <w:rsid w:val="00F4685E"/>
    <w:rsid w:val="00F724DE"/>
    <w:rsid w:val="00FB081B"/>
    <w:rsid w:val="00FC3CE6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B705"/>
  <w15:docId w15:val="{16B52781-4082-4DDD-B13C-D5822475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65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underline">
    <w:name w:val="nounderline"/>
    <w:basedOn w:val="Standardnpsmoodstavce"/>
    <w:rsid w:val="003E5C07"/>
  </w:style>
  <w:style w:type="paragraph" w:styleId="Textbubliny">
    <w:name w:val="Balloon Text"/>
    <w:basedOn w:val="Normln"/>
    <w:link w:val="TextbublinyChar"/>
    <w:uiPriority w:val="99"/>
    <w:semiHidden/>
    <w:unhideWhenUsed/>
    <w:rsid w:val="003E5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C0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0019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0E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0E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0E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E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E56"/>
    <w:rPr>
      <w:b/>
      <w:bCs/>
      <w:sz w:val="20"/>
      <w:szCs w:val="20"/>
    </w:rPr>
  </w:style>
  <w:style w:type="paragraph" w:customStyle="1" w:styleId="Default">
    <w:name w:val="Default"/>
    <w:rsid w:val="00BA2DB1"/>
    <w:pPr>
      <w:suppressAutoHyphens/>
      <w:autoSpaceDE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CB3E4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B7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71A6A"/>
  </w:style>
  <w:style w:type="paragraph" w:styleId="Zpat">
    <w:name w:val="footer"/>
    <w:basedOn w:val="Normln"/>
    <w:link w:val="ZpatChar"/>
    <w:uiPriority w:val="99"/>
    <w:semiHidden/>
    <w:unhideWhenUsed/>
    <w:rsid w:val="00B71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6EBCA773F554686FF5F7BB576ED96" ma:contentTypeVersion="0" ma:contentTypeDescription="Vytvoří nový dokument" ma:contentTypeScope="" ma:versionID="f76e931edd17d31828e282e411ae67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7D17F-9D43-4B5B-8810-0DD1C7F82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FD675-46F4-44F1-89BD-E85EE8D58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790B5-15B1-4535-B146-98761B0A5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AA5222-CD0E-4E0D-846D-7C3E81E8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788</Words>
  <Characters>4654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FNHK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Vetterlová Michaela</cp:lastModifiedBy>
  <cp:revision>8</cp:revision>
  <dcterms:created xsi:type="dcterms:W3CDTF">2017-09-20T08:29:00Z</dcterms:created>
  <dcterms:modified xsi:type="dcterms:W3CDTF">2018-05-25T13:45:00Z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0x010100E236EBCA773F554686FF5F7BB576ED96</vt:lpwstr>
  </property>
</Properties>
</file>