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550" w:rsidRPr="007F6C5F" w:rsidRDefault="007F6C5F">
      <w:pPr>
        <w:spacing w:after="367" w:line="259" w:lineRule="auto"/>
        <w:ind w:left="10" w:right="0" w:firstLine="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Smlouva o poskytování poradenských služeb</w:t>
      </w:r>
    </w:p>
    <w:p w:rsidR="007E6550" w:rsidRPr="007F6C5F" w:rsidRDefault="007F6C5F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BDO Advisory s.r.o.</w:t>
      </w:r>
    </w:p>
    <w:p w:rsidR="007E6550" w:rsidRPr="007F6C5F" w:rsidRDefault="007F6C5F">
      <w:pPr>
        <w:spacing w:after="251"/>
        <w:ind w:left="14" w:right="14" w:firstLine="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7F6C5F">
        <w:rPr>
          <w:rFonts w:asciiTheme="minorHAnsi" w:hAnsiTheme="minorHAnsi" w:cstheme="minorHAnsi"/>
          <w:szCs w:val="24"/>
        </w:rPr>
        <w:t>Haukem</w:t>
      </w:r>
      <w:proofErr w:type="spellEnd"/>
      <w:r w:rsidRPr="007F6C5F">
        <w:rPr>
          <w:rFonts w:asciiTheme="minorHAnsi" w:hAnsiTheme="minorHAnsi" w:cstheme="minorHAnsi"/>
          <w:szCs w:val="24"/>
        </w:rPr>
        <w:t>, jednatelem dále jen „Poradce”</w:t>
      </w:r>
    </w:p>
    <w:p w:rsidR="007E6550" w:rsidRPr="007F6C5F" w:rsidRDefault="007F6C5F">
      <w:pPr>
        <w:spacing w:after="156" w:line="259" w:lineRule="auto"/>
        <w:ind w:left="5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a</w:t>
      </w:r>
    </w:p>
    <w:p w:rsidR="007E6550" w:rsidRPr="007F6C5F" w:rsidRDefault="007F6C5F">
      <w:pPr>
        <w:spacing w:after="0" w:line="259" w:lineRule="auto"/>
        <w:ind w:left="9" w:right="0" w:hanging="1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Konzervatoř </w:t>
      </w:r>
      <w:proofErr w:type="spellStart"/>
      <w:r w:rsidRPr="007F6C5F">
        <w:rPr>
          <w:rFonts w:asciiTheme="minorHAnsi" w:hAnsiTheme="minorHAnsi" w:cstheme="minorHAnsi"/>
          <w:szCs w:val="24"/>
        </w:rPr>
        <w:t>Duncan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 centre, Praha 4, Brani</w:t>
      </w:r>
      <w:r w:rsidRPr="007F6C5F">
        <w:rPr>
          <w:rFonts w:asciiTheme="minorHAnsi" w:hAnsiTheme="minorHAnsi" w:cstheme="minorHAnsi"/>
          <w:szCs w:val="24"/>
        </w:rPr>
        <w:t>cká 41</w:t>
      </w:r>
    </w:p>
    <w:p w:rsidR="007E6550" w:rsidRPr="007F6C5F" w:rsidRDefault="007F6C5F">
      <w:pPr>
        <w:spacing w:after="3" w:line="259" w:lineRule="auto"/>
        <w:ind w:left="0" w:right="0" w:hanging="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Se sídlem Branická 145/41, Braník, 147 00 Praha</w:t>
      </w:r>
    </w:p>
    <w:p w:rsidR="007E6550" w:rsidRPr="007F6C5F" w:rsidRDefault="007F6C5F">
      <w:pPr>
        <w:spacing w:after="43"/>
        <w:ind w:left="14" w:right="14" w:firstLine="0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IC: 49626655</w:t>
      </w:r>
    </w:p>
    <w:p w:rsidR="007E6550" w:rsidRPr="007F6C5F" w:rsidRDefault="007F6C5F">
      <w:pPr>
        <w:spacing w:after="244" w:line="259" w:lineRule="auto"/>
        <w:ind w:left="0" w:right="0" w:hanging="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Zastoupena: PhDr. Romana </w:t>
      </w:r>
      <w:proofErr w:type="spellStart"/>
      <w:r w:rsidRPr="007F6C5F">
        <w:rPr>
          <w:rFonts w:asciiTheme="minorHAnsi" w:hAnsiTheme="minorHAnsi" w:cstheme="minorHAnsi"/>
          <w:szCs w:val="24"/>
        </w:rPr>
        <w:t>Lisnerová</w:t>
      </w:r>
      <w:proofErr w:type="spellEnd"/>
      <w:r w:rsidRPr="007F6C5F">
        <w:rPr>
          <w:rFonts w:asciiTheme="minorHAnsi" w:hAnsiTheme="minorHAnsi" w:cstheme="minorHAnsi"/>
          <w:szCs w:val="24"/>
        </w:rPr>
        <w:t>, ředitelka</w:t>
      </w:r>
    </w:p>
    <w:p w:rsidR="007E6550" w:rsidRPr="007F6C5F" w:rsidRDefault="007F6C5F">
      <w:pPr>
        <w:spacing w:after="560"/>
        <w:ind w:left="14" w:right="14" w:firstLine="0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dále jen „Klient”</w:t>
      </w:r>
    </w:p>
    <w:p w:rsidR="007E6550" w:rsidRPr="007F6C5F" w:rsidRDefault="007F6C5F">
      <w:pPr>
        <w:spacing w:after="426" w:line="259" w:lineRule="auto"/>
        <w:ind w:left="0" w:right="0" w:hanging="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”Smlouva") ve smyslu ustanovení S 1 746 odst. 2. zákona č. 89/2012 Sb., občanský zákoník, ve znění pozdějších předpisů (dále jen "Občanský zákoník”</w:t>
      </w:r>
      <w:r w:rsidRPr="007F6C5F">
        <w:rPr>
          <w:rFonts w:asciiTheme="minorHAnsi" w:hAnsiTheme="minorHAnsi" w:cstheme="minorHAnsi"/>
          <w:szCs w:val="24"/>
        </w:rPr>
        <w:t>)</w:t>
      </w:r>
    </w:p>
    <w:p w:rsidR="007E6550" w:rsidRPr="007F6C5F" w:rsidRDefault="007F6C5F">
      <w:pPr>
        <w:spacing w:after="4" w:line="259" w:lineRule="auto"/>
        <w:ind w:left="29" w:right="34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Článek I.</w:t>
      </w:r>
    </w:p>
    <w:p w:rsidR="007E6550" w:rsidRPr="007F6C5F" w:rsidRDefault="007F6C5F">
      <w:pPr>
        <w:pStyle w:val="Nadpis1"/>
        <w:spacing w:after="451"/>
        <w:rPr>
          <w:rFonts w:asciiTheme="minorHAnsi" w:hAnsiTheme="minorHAnsi" w:cstheme="minorHAnsi"/>
          <w:sz w:val="24"/>
          <w:szCs w:val="24"/>
        </w:rPr>
      </w:pPr>
      <w:r w:rsidRPr="007F6C5F">
        <w:rPr>
          <w:rFonts w:asciiTheme="minorHAnsi" w:hAnsiTheme="minorHAnsi" w:cstheme="minorHAnsi"/>
          <w:sz w:val="24"/>
          <w:szCs w:val="24"/>
        </w:rPr>
        <w:t>Předmět Smlouvy</w:t>
      </w:r>
    </w:p>
    <w:p w:rsidR="007E6550" w:rsidRPr="007F6C5F" w:rsidRDefault="007F6C5F">
      <w:pPr>
        <w:spacing w:after="42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7F6C5F">
        <w:rPr>
          <w:rFonts w:asciiTheme="minorHAnsi" w:hAnsiTheme="minorHAnsi" w:cstheme="minorHAnsi"/>
          <w:szCs w:val="24"/>
        </w:rPr>
        <w:t>1 .</w:t>
      </w:r>
      <w:proofErr w:type="gramEnd"/>
      <w:r w:rsidRPr="007F6C5F">
        <w:rPr>
          <w:rFonts w:asciiTheme="minorHAnsi" w:hAnsiTheme="minorHAnsi" w:cstheme="minorHAnsi"/>
          <w:szCs w:val="24"/>
        </w:rPr>
        <w:t xml:space="preserve"> </w:t>
      </w:r>
      <w:r w:rsidRPr="007F6C5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7F6C5F">
        <w:rPr>
          <w:rFonts w:asciiTheme="minorHAnsi" w:hAnsiTheme="minorHAnsi" w:cstheme="minorHAnsi"/>
          <w:szCs w:val="24"/>
        </w:rPr>
        <w:t>Il</w:t>
      </w:r>
      <w:proofErr w:type="spellEnd"/>
      <w:r w:rsidRPr="007F6C5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E6550" w:rsidRPr="007F6C5F" w:rsidRDefault="007F6C5F">
      <w:pPr>
        <w:numPr>
          <w:ilvl w:val="0"/>
          <w:numId w:val="1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Klient se zavazuje </w:t>
      </w:r>
      <w:r w:rsidRPr="007F6C5F">
        <w:rPr>
          <w:rFonts w:asciiTheme="minorHAnsi" w:hAnsiTheme="minorHAnsi" w:cstheme="minorHAnsi"/>
          <w:szCs w:val="24"/>
        </w:rPr>
        <w:t>zaplatit Poradci za jím provedené činnosti podle této Smlouvy, odměnu stanovenou dále v čl. IV. této Smlouvy a poskytovat Poradci veškerou součinnost potřebnou pro výkon sjednané činnosti podle této smlouvy.</w:t>
      </w:r>
    </w:p>
    <w:p w:rsidR="007E6550" w:rsidRPr="007F6C5F" w:rsidRDefault="007F6C5F">
      <w:pPr>
        <w:numPr>
          <w:ilvl w:val="0"/>
          <w:numId w:val="1"/>
        </w:numPr>
        <w:spacing w:after="462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prohlašuje, že je odborně způsobilou oso</w:t>
      </w:r>
      <w:r w:rsidRPr="007F6C5F">
        <w:rPr>
          <w:rFonts w:asciiTheme="minorHAnsi" w:hAnsiTheme="minorHAnsi" w:cstheme="minorHAnsi"/>
          <w:szCs w:val="24"/>
        </w:rPr>
        <w:t>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7E6550" w:rsidRPr="007F6C5F" w:rsidRDefault="007F6C5F">
      <w:pPr>
        <w:spacing w:after="4" w:line="259" w:lineRule="auto"/>
        <w:ind w:left="29" w:right="19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Článek II.</w:t>
      </w:r>
    </w:p>
    <w:p w:rsidR="007E6550" w:rsidRPr="007F6C5F" w:rsidRDefault="007F6C5F">
      <w:pPr>
        <w:spacing w:after="344" w:line="259" w:lineRule="auto"/>
        <w:ind w:left="29" w:right="0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Poskytované služby</w:t>
      </w:r>
    </w:p>
    <w:p w:rsidR="007E6550" w:rsidRPr="007F6C5F" w:rsidRDefault="007F6C5F">
      <w:pPr>
        <w:spacing w:after="3" w:line="259" w:lineRule="auto"/>
        <w:ind w:left="739" w:right="0" w:hanging="35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1 </w:t>
      </w:r>
      <w:r w:rsidRPr="007F6C5F">
        <w:rPr>
          <w:rFonts w:asciiTheme="minorHAnsi" w:hAnsiTheme="minorHAnsi" w:cstheme="minorHAnsi"/>
          <w:szCs w:val="24"/>
        </w:rPr>
        <w:t>Poradce s</w:t>
      </w:r>
      <w:r w:rsidRPr="007F6C5F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 a Rady EU (2016/679) ze dne 27. dubna 2016 0 ochraně fyzických osob v souvislosti</w:t>
      </w:r>
    </w:p>
    <w:p w:rsidR="007E6550" w:rsidRPr="007F6C5F" w:rsidRDefault="007F6C5F">
      <w:pPr>
        <w:spacing w:after="396"/>
        <w:ind w:left="715" w:right="14" w:firstLine="0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se zpracováním osobní</w:t>
      </w:r>
      <w:r w:rsidRPr="007F6C5F">
        <w:rPr>
          <w:rFonts w:asciiTheme="minorHAnsi" w:hAnsiTheme="minorHAnsi" w:cstheme="minorHAnsi"/>
          <w:szCs w:val="24"/>
        </w:rPr>
        <w:t>ch údajů a o volném pohybu těchto údajů a o zrušení směrnice 95/46/ES (dále také „GDPR”), spočívající zejména v poskytnutí:</w:t>
      </w:r>
    </w:p>
    <w:p w:rsidR="007E6550" w:rsidRPr="007F6C5F" w:rsidRDefault="007F6C5F">
      <w:pPr>
        <w:ind w:left="1421" w:right="14" w:hanging="427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829" name="Picture 3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9" name="Picture 328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C5F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7E6550" w:rsidRPr="007F6C5F" w:rsidRDefault="007F6C5F">
      <w:pPr>
        <w:spacing w:after="67"/>
        <w:ind w:left="1420" w:right="14" w:hanging="422"/>
        <w:rPr>
          <w:rFonts w:asciiTheme="minorHAnsi" w:hAnsiTheme="minorHAnsi" w:cstheme="minorHAnsi"/>
          <w:szCs w:val="24"/>
        </w:rPr>
      </w:pPr>
      <w:proofErr w:type="spellStart"/>
      <w:r w:rsidRPr="007F6C5F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7F6C5F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7E6550" w:rsidRPr="007F6C5F" w:rsidRDefault="007F6C5F">
      <w:pPr>
        <w:numPr>
          <w:ilvl w:val="0"/>
          <w:numId w:val="2"/>
        </w:numPr>
        <w:spacing w:after="73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7F6C5F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7F6C5F">
        <w:rPr>
          <w:rFonts w:asciiTheme="minorHAnsi" w:hAnsiTheme="minorHAnsi" w:cstheme="minorHAnsi"/>
          <w:szCs w:val="24"/>
        </w:rPr>
        <w:t>ně osobních údajů (GDPR), a to v rozsahu:</w:t>
      </w:r>
    </w:p>
    <w:p w:rsidR="007E6550" w:rsidRPr="007F6C5F" w:rsidRDefault="007F6C5F">
      <w:pPr>
        <w:numPr>
          <w:ilvl w:val="1"/>
          <w:numId w:val="2"/>
        </w:numPr>
        <w:spacing w:after="143"/>
        <w:ind w:right="14" w:hanging="43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7E6550" w:rsidRPr="007F6C5F" w:rsidRDefault="007F6C5F">
      <w:pPr>
        <w:numPr>
          <w:ilvl w:val="1"/>
          <w:numId w:val="2"/>
        </w:numPr>
        <w:ind w:right="14" w:hanging="43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průběžné monitorování souladu Klienta s nařízením GDPR v oblasti ochrany osobních</w:t>
      </w:r>
      <w:r w:rsidRPr="007F6C5F">
        <w:rPr>
          <w:rFonts w:asciiTheme="minorHAnsi" w:hAnsiTheme="minorHAnsi" w:cstheme="minorHAnsi"/>
          <w:szCs w:val="24"/>
        </w:rPr>
        <w:t xml:space="preserve">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zpracová</w:t>
      </w:r>
      <w:r w:rsidRPr="007F6C5F">
        <w:rPr>
          <w:rFonts w:asciiTheme="minorHAnsi" w:hAnsiTheme="minorHAnsi" w:cstheme="minorHAnsi"/>
          <w:szCs w:val="24"/>
        </w:rPr>
        <w:t>ní;</w:t>
      </w:r>
    </w:p>
    <w:p w:rsidR="007E6550" w:rsidRPr="007F6C5F" w:rsidRDefault="007F6C5F">
      <w:pPr>
        <w:spacing w:after="124"/>
        <w:ind w:left="1416" w:right="14" w:hanging="418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7F6C5F">
        <w:rPr>
          <w:rFonts w:asciiTheme="minorHAnsi" w:hAnsiTheme="minorHAnsi" w:cstheme="minorHAnsi"/>
          <w:szCs w:val="24"/>
        </w:rPr>
        <w:t>i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F6C5F">
        <w:rPr>
          <w:rFonts w:asciiTheme="minorHAnsi" w:hAnsiTheme="minorHAnsi" w:cstheme="minorHAnsi"/>
          <w:szCs w:val="24"/>
        </w:rPr>
        <w:t>i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7F6C5F">
        <w:rPr>
          <w:rFonts w:asciiTheme="minorHAnsi" w:hAnsiTheme="minorHAnsi" w:cstheme="minorHAnsi"/>
          <w:szCs w:val="24"/>
        </w:rPr>
        <w:t xml:space="preserve"> </w:t>
      </w:r>
      <w:r w:rsidRPr="007F6C5F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7E6550" w:rsidRPr="007F6C5F" w:rsidRDefault="007F6C5F">
      <w:pPr>
        <w:numPr>
          <w:ilvl w:val="1"/>
          <w:numId w:val="3"/>
        </w:numPr>
        <w:spacing w:after="137"/>
        <w:ind w:right="14" w:hanging="44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spolupráce a komunikace s dozorovým úřadem; por</w:t>
      </w:r>
      <w:r w:rsidRPr="007F6C5F">
        <w:rPr>
          <w:rFonts w:asciiTheme="minorHAnsi" w:hAnsiTheme="minorHAnsi" w:cstheme="minorHAnsi"/>
          <w:szCs w:val="24"/>
        </w:rPr>
        <w:t>adenská činnost při řízení před dozorovým úřadem nebo soudem;</w:t>
      </w:r>
    </w:p>
    <w:p w:rsidR="007E6550" w:rsidRPr="007F6C5F" w:rsidRDefault="007F6C5F">
      <w:pPr>
        <w:numPr>
          <w:ilvl w:val="1"/>
          <w:numId w:val="3"/>
        </w:numPr>
        <w:spacing w:after="129"/>
        <w:ind w:right="14" w:hanging="44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F6C5F">
        <w:rPr>
          <w:rFonts w:asciiTheme="minorHAnsi" w:hAnsiTheme="minorHAnsi" w:cstheme="minorHAnsi"/>
          <w:szCs w:val="24"/>
        </w:rPr>
        <w:t>se</w:t>
      </w:r>
      <w:proofErr w:type="gramEnd"/>
      <w:r w:rsidRPr="007F6C5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7E6550" w:rsidRPr="007F6C5F" w:rsidRDefault="007F6C5F">
      <w:pPr>
        <w:numPr>
          <w:ilvl w:val="1"/>
          <w:numId w:val="3"/>
        </w:numPr>
        <w:spacing w:after="58"/>
        <w:ind w:right="14" w:hanging="44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působení jako kontaktní osoba K</w:t>
      </w:r>
      <w:r w:rsidRPr="007F6C5F">
        <w:rPr>
          <w:rFonts w:asciiTheme="minorHAnsi" w:hAnsiTheme="minorHAnsi" w:cstheme="minorHAnsi"/>
          <w:szCs w:val="24"/>
        </w:rPr>
        <w:t>lienta, resp. zaměstnavatele pro subjekty údajů ve všech záležitostech souvisejících se zpracováním jejich osobních údajů a výkonem jejich práv podle GDPR.</w:t>
      </w:r>
    </w:p>
    <w:p w:rsidR="007E6550" w:rsidRPr="007F6C5F" w:rsidRDefault="007F6C5F">
      <w:pPr>
        <w:numPr>
          <w:ilvl w:val="1"/>
          <w:numId w:val="3"/>
        </w:numPr>
        <w:ind w:right="14" w:hanging="44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</w:t>
      </w:r>
      <w:r w:rsidRPr="007F6C5F">
        <w:rPr>
          <w:rFonts w:asciiTheme="minorHAnsi" w:hAnsiTheme="minorHAnsi" w:cstheme="minorHAnsi"/>
          <w:szCs w:val="24"/>
        </w:rPr>
        <w:t>ních údajů podle vlastního plánu dohledové činnosti a na základě vyhodnocení podnětů zaměstnavatele, ostatních zaměstnanců, kontrolních orgánů a subjektů údajů. Pověřenec poskytuje zaměstnavateli a ostatním zaměstnancům informace z oboru své působnosti pod</w:t>
      </w:r>
      <w:r w:rsidRPr="007F6C5F">
        <w:rPr>
          <w:rFonts w:asciiTheme="minorHAnsi" w:hAnsiTheme="minorHAnsi" w:cstheme="minorHAnsi"/>
          <w:szCs w:val="24"/>
        </w:rPr>
        <w:t>le 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</w:t>
      </w:r>
      <w:r w:rsidRPr="007F6C5F">
        <w:rPr>
          <w:rFonts w:asciiTheme="minorHAnsi" w:hAnsiTheme="minorHAnsi" w:cstheme="minorHAnsi"/>
          <w:szCs w:val="24"/>
        </w:rPr>
        <w:t>ska Úřadu pro ochranu osobních údajů a orgánů Evropské unie a rozhodovací činnost soudů v oblasti ochrany osobních údajů a přiměřeným způsobem o těchto skutečnostech informuje zaměstnavatele a ostatní zaměstnance. Pověřenec sleduje vývoj technologií souvis</w:t>
      </w:r>
      <w:r w:rsidRPr="007F6C5F">
        <w:rPr>
          <w:rFonts w:asciiTheme="minorHAnsi" w:hAnsiTheme="minorHAnsi" w:cstheme="minorHAnsi"/>
          <w:szCs w:val="24"/>
        </w:rPr>
        <w:t>ejících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</w:t>
      </w:r>
      <w:r w:rsidRPr="007F6C5F">
        <w:rPr>
          <w:rFonts w:asciiTheme="minorHAnsi" w:hAnsiTheme="minorHAnsi" w:cstheme="minorHAnsi"/>
          <w:szCs w:val="24"/>
        </w:rPr>
        <w:t>nostních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</w:t>
      </w:r>
      <w:r w:rsidRPr="007F6C5F">
        <w:rPr>
          <w:rFonts w:asciiTheme="minorHAnsi" w:hAnsiTheme="minorHAnsi" w:cstheme="minorHAnsi"/>
          <w:szCs w:val="24"/>
        </w:rPr>
        <w:t>asti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</w:t>
      </w:r>
      <w:r w:rsidRPr="007F6C5F">
        <w:rPr>
          <w:rFonts w:asciiTheme="minorHAnsi" w:hAnsiTheme="minorHAnsi" w:cstheme="minorHAnsi"/>
          <w:szCs w:val="24"/>
        </w:rPr>
        <w:t xml:space="preserve"> podání vyřídit sám, postupuje je </w:t>
      </w:r>
      <w:r w:rsidRPr="007F6C5F">
        <w:rPr>
          <w:rFonts w:asciiTheme="minorHAnsi" w:hAnsiTheme="minorHAnsi" w:cstheme="minorHAnsi"/>
          <w:szCs w:val="24"/>
        </w:rPr>
        <w:lastRenderedPageBreak/>
        <w:t xml:space="preserve">v souladu s vnitřními předpisy zaměstnavatele k vyřízení příslušným útvarům, popřípadě si vyžádá od příslušných útvarů podkladová stanoviska a následně podání vyřizuje. Pověřenec vede záznamy o činnostech zpracování podle </w:t>
      </w:r>
      <w:r w:rsidRPr="007F6C5F">
        <w:rPr>
          <w:rFonts w:asciiTheme="minorHAnsi" w:hAnsiTheme="minorHAnsi" w:cstheme="minorHAnsi"/>
          <w:szCs w:val="24"/>
        </w:rPr>
        <w:t>čl.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</w:t>
      </w:r>
      <w:r w:rsidRPr="007F6C5F">
        <w:rPr>
          <w:rFonts w:asciiTheme="minorHAnsi" w:hAnsiTheme="minorHAnsi" w:cstheme="minorHAnsi"/>
          <w:szCs w:val="24"/>
        </w:rPr>
        <w:t>anu osobních údajů (čl. 33 GDPR) a oznamovat porušení zabezpečení osobních údajů subjektům osobních údajů (čl. 34 GDPR).</w:t>
      </w:r>
    </w:p>
    <w:p w:rsidR="007E6550" w:rsidRPr="007F6C5F" w:rsidRDefault="007F6C5F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7E6550" w:rsidRPr="007F6C5F" w:rsidRDefault="007F6C5F">
      <w:pPr>
        <w:numPr>
          <w:ilvl w:val="0"/>
          <w:numId w:val="2"/>
        </w:numPr>
        <w:spacing w:after="138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7F6C5F">
        <w:rPr>
          <w:rFonts w:asciiTheme="minorHAnsi" w:hAnsiTheme="minorHAnsi" w:cstheme="minorHAnsi"/>
          <w:szCs w:val="24"/>
        </w:rPr>
        <w:t>de Klient hradit.</w:t>
      </w:r>
    </w:p>
    <w:p w:rsidR="007E6550" w:rsidRPr="007F6C5F" w:rsidRDefault="007F6C5F">
      <w:pPr>
        <w:numPr>
          <w:ilvl w:val="0"/>
          <w:numId w:val="2"/>
        </w:numPr>
        <w:spacing w:after="856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</w:t>
      </w:r>
      <w:r w:rsidRPr="007F6C5F">
        <w:rPr>
          <w:rFonts w:asciiTheme="minorHAnsi" w:hAnsiTheme="minorHAnsi" w:cstheme="minorHAnsi"/>
          <w:szCs w:val="24"/>
        </w:rPr>
        <w:t>řípadně schválenými a závaznými kodexy chování dle článku 40 obecného nařízení o ochraně osobních údajů.</w:t>
      </w:r>
    </w:p>
    <w:p w:rsidR="007E6550" w:rsidRPr="007F6C5F" w:rsidRDefault="007F6C5F">
      <w:pPr>
        <w:spacing w:after="4" w:line="259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Článek III.</w:t>
      </w:r>
    </w:p>
    <w:p w:rsidR="007E6550" w:rsidRPr="007F6C5F" w:rsidRDefault="007F6C5F">
      <w:pPr>
        <w:spacing w:after="376" w:line="259" w:lineRule="auto"/>
        <w:ind w:left="29" w:right="24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Práva a povinnosti Smluvních stran</w:t>
      </w:r>
    </w:p>
    <w:p w:rsidR="007E6550" w:rsidRPr="007F6C5F" w:rsidRDefault="007F6C5F">
      <w:pPr>
        <w:spacing w:after="137"/>
        <w:ind w:left="547"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1 </w:t>
      </w:r>
      <w:r w:rsidRPr="007F6C5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</w:t>
      </w:r>
      <w:r w:rsidRPr="007F6C5F">
        <w:rPr>
          <w:rFonts w:asciiTheme="minorHAnsi" w:hAnsiTheme="minorHAnsi" w:cstheme="minorHAnsi"/>
          <w:szCs w:val="24"/>
        </w:rPr>
        <w:t>becně a jemu známé zájmy Klienta a informovat Klienta průběžně o plnění předmětu této Smlouvy.</w:t>
      </w:r>
    </w:p>
    <w:p w:rsidR="007E6550" w:rsidRPr="007F6C5F" w:rsidRDefault="007F6C5F">
      <w:pPr>
        <w:numPr>
          <w:ilvl w:val="0"/>
          <w:numId w:val="4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7E6550" w:rsidRPr="007F6C5F" w:rsidRDefault="007F6C5F">
      <w:pPr>
        <w:numPr>
          <w:ilvl w:val="0"/>
          <w:numId w:val="4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Smluvní strany sjednaly, že</w:t>
      </w:r>
      <w:r w:rsidRPr="007F6C5F">
        <w:rPr>
          <w:rFonts w:asciiTheme="minorHAnsi" w:hAnsiTheme="minorHAnsi" w:cstheme="minorHAnsi"/>
          <w:szCs w:val="24"/>
        </w:rPr>
        <w:t xml:space="preserve"> budou vzájemně spolupracovat a aktivně přistupovat k řešení jednotlivých oblastí činností poskytovaných dle této Smlouvy.</w:t>
      </w:r>
    </w:p>
    <w:p w:rsidR="007E6550" w:rsidRPr="007F6C5F" w:rsidRDefault="007F6C5F">
      <w:pPr>
        <w:numPr>
          <w:ilvl w:val="0"/>
          <w:numId w:val="4"/>
        </w:numPr>
        <w:spacing w:after="131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7E6550" w:rsidRPr="007F6C5F" w:rsidRDefault="007F6C5F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Klient je povinen </w:t>
      </w:r>
      <w:r w:rsidRPr="007F6C5F">
        <w:rPr>
          <w:rFonts w:asciiTheme="minorHAnsi" w:hAnsiTheme="minorHAnsi" w:cstheme="minorHAnsi"/>
          <w:szCs w:val="24"/>
        </w:rPr>
        <w:t>zaplatit Poradci odměnu v dohodnuté výši a termínech v souladu s čl. IV. této Smlouvy.</w:t>
      </w:r>
    </w:p>
    <w:p w:rsidR="007E6550" w:rsidRPr="007F6C5F" w:rsidRDefault="007F6C5F">
      <w:pPr>
        <w:numPr>
          <w:ilvl w:val="0"/>
          <w:numId w:val="4"/>
        </w:numPr>
        <w:spacing w:after="463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</w:t>
      </w:r>
      <w:r w:rsidRPr="007F6C5F">
        <w:rPr>
          <w:rFonts w:asciiTheme="minorHAnsi" w:hAnsiTheme="minorHAnsi" w:cstheme="minorHAnsi"/>
          <w:szCs w:val="24"/>
        </w:rPr>
        <w:t>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</w:t>
      </w:r>
      <w:r w:rsidRPr="007F6C5F">
        <w:rPr>
          <w:rFonts w:asciiTheme="minorHAnsi" w:hAnsiTheme="minorHAnsi" w:cstheme="minorHAnsi"/>
          <w:szCs w:val="24"/>
        </w:rPr>
        <w:t>ednaly, že takové změny a doplnění nejsou považovány za změny této Smlouvy a nebudou prováděny formou dodatku k této Smlouvě.</w:t>
      </w:r>
    </w:p>
    <w:p w:rsidR="007E6550" w:rsidRPr="007F6C5F" w:rsidRDefault="007F6C5F">
      <w:pPr>
        <w:spacing w:after="43"/>
        <w:ind w:left="509" w:right="14" w:firstLine="0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Kontaktní osobou na straně Poradce je:</w:t>
      </w:r>
    </w:p>
    <w:p w:rsidR="007E6550" w:rsidRPr="007F6C5F" w:rsidRDefault="007F6C5F">
      <w:pPr>
        <w:spacing w:after="466" w:line="259" w:lineRule="auto"/>
        <w:ind w:left="394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69731" cy="655351"/>
            <wp:effectExtent l="0" t="0" r="0" b="0"/>
            <wp:docPr id="32832" name="Picture 3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2" name="Picture 328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731" cy="6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50" w:rsidRPr="007F6C5F" w:rsidRDefault="007F6C5F">
      <w:pPr>
        <w:spacing w:after="3" w:line="259" w:lineRule="auto"/>
        <w:ind w:left="514" w:right="0" w:hanging="5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lastRenderedPageBreak/>
        <w:t>Pověřenec:</w:t>
      </w:r>
    </w:p>
    <w:p w:rsidR="007E6550" w:rsidRPr="007F6C5F" w:rsidRDefault="007F6C5F">
      <w:pPr>
        <w:spacing w:after="462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71692" cy="691929"/>
            <wp:effectExtent l="0" t="0" r="0" b="0"/>
            <wp:docPr id="32834" name="Picture 3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4" name="Picture 328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50" w:rsidRPr="007F6C5F" w:rsidRDefault="007F6C5F">
      <w:pPr>
        <w:spacing w:after="150"/>
        <w:ind w:left="514" w:right="14" w:firstLine="0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883980</wp:posOffset>
            </wp:positionH>
            <wp:positionV relativeFrom="page">
              <wp:posOffset>6373671</wp:posOffset>
            </wp:positionV>
            <wp:extent cx="36578" cy="103637"/>
            <wp:effectExtent l="0" t="0" r="0" b="0"/>
            <wp:wrapSquare wrapText="bothSides"/>
            <wp:docPr id="17756" name="Picture 1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" name="Picture 17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C5F">
        <w:rPr>
          <w:rFonts w:asciiTheme="minorHAnsi" w:hAnsiTheme="minorHAnsi" w:cstheme="minorHAnsi"/>
          <w:szCs w:val="24"/>
        </w:rPr>
        <w:t>Kontaktní osobou na straně Klienta je:</w:t>
      </w:r>
    </w:p>
    <w:p w:rsidR="007E6550" w:rsidRPr="007F6C5F" w:rsidRDefault="007F6C5F">
      <w:pPr>
        <w:spacing w:after="845" w:line="259" w:lineRule="auto"/>
        <w:ind w:left="341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03758" cy="658399"/>
            <wp:effectExtent l="0" t="0" r="0" b="0"/>
            <wp:docPr id="32836" name="Picture 32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6" name="Picture 328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3758" cy="6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50" w:rsidRPr="007F6C5F" w:rsidRDefault="007F6C5F">
      <w:pPr>
        <w:spacing w:after="4" w:line="259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Článek IV.</w:t>
      </w:r>
    </w:p>
    <w:p w:rsidR="007E6550" w:rsidRPr="007F6C5F" w:rsidRDefault="007F6C5F">
      <w:pPr>
        <w:pStyle w:val="Nadpis1"/>
        <w:ind w:right="48"/>
        <w:rPr>
          <w:rFonts w:asciiTheme="minorHAnsi" w:hAnsiTheme="minorHAnsi" w:cstheme="minorHAnsi"/>
          <w:sz w:val="24"/>
          <w:szCs w:val="24"/>
        </w:rPr>
      </w:pPr>
      <w:r w:rsidRPr="007F6C5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E6550" w:rsidRPr="007F6C5F" w:rsidRDefault="007F6C5F">
      <w:pPr>
        <w:spacing w:after="472"/>
        <w:ind w:left="417" w:right="14" w:hanging="403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" cy="15241"/>
            <wp:effectExtent l="0" t="0" r="0" b="0"/>
            <wp:docPr id="17757" name="Picture 17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" name="Picture 177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C5F">
        <w:rPr>
          <w:rFonts w:asciiTheme="minorHAnsi" w:hAnsiTheme="minorHAnsi" w:cstheme="minorHAnsi"/>
          <w:szCs w:val="24"/>
        </w:rPr>
        <w:t xml:space="preserve"> Klient se zavazuje zaplatit Poradci za služby poskytované dle čl. </w:t>
      </w:r>
      <w:proofErr w:type="spellStart"/>
      <w:r w:rsidRPr="007F6C5F">
        <w:rPr>
          <w:rFonts w:asciiTheme="minorHAnsi" w:hAnsiTheme="minorHAnsi" w:cstheme="minorHAnsi"/>
          <w:szCs w:val="24"/>
        </w:rPr>
        <w:t>Il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7E6550" w:rsidRPr="007F6C5F" w:rsidRDefault="007F6C5F">
      <w:pPr>
        <w:ind w:left="1406" w:right="14" w:hanging="42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838" name="Picture 3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8" name="Picture 328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C5F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9 000,- Kč (bez DPH v zákonné </w:t>
      </w:r>
      <w:r w:rsidRPr="007F6C5F">
        <w:rPr>
          <w:rFonts w:asciiTheme="minorHAnsi" w:hAnsiTheme="minorHAnsi" w:cstheme="minorHAnsi"/>
          <w:szCs w:val="24"/>
        </w:rPr>
        <w:t>výši) na základě faktury vystavené Poradcem se splatností 21 kalendářních dní ode dne doručení.</w:t>
      </w:r>
    </w:p>
    <w:p w:rsidR="007E6550" w:rsidRPr="007F6C5F" w:rsidRDefault="007F6C5F">
      <w:pPr>
        <w:numPr>
          <w:ilvl w:val="0"/>
          <w:numId w:val="5"/>
        </w:numPr>
        <w:ind w:left="1413" w:right="14" w:hanging="42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za služby provedené dle čl. II., odst. 2. této Smlouvy měsíční odměnu v celkové výši 1 990,- Kč (bez DPH v zákonné výši) na základě faktury vystavené Poradcem se splatností 21 kalendářních dní ode dne doručení.</w:t>
      </w:r>
    </w:p>
    <w:p w:rsidR="007E6550" w:rsidRPr="007F6C5F" w:rsidRDefault="007F6C5F">
      <w:pPr>
        <w:numPr>
          <w:ilvl w:val="0"/>
          <w:numId w:val="5"/>
        </w:numPr>
        <w:spacing w:after="490"/>
        <w:ind w:left="1413" w:right="14" w:hanging="422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Za služby provedené dle čl. II., odst. 3. tét</w:t>
      </w:r>
      <w:r w:rsidRPr="007F6C5F">
        <w:rPr>
          <w:rFonts w:asciiTheme="minorHAnsi" w:hAnsiTheme="minorHAnsi" w:cstheme="minorHAnsi"/>
          <w:szCs w:val="24"/>
        </w:rPr>
        <w:t xml:space="preserve">o Smlouvy jednorázovou odměnu v celkové výši 1 400,- Kč (bez DPH v zákonné výši) pro všechny zaměstnance Klienta přihlášené do e-learningového kurzu. Výše uvedené bude Klientem proplaceno na základě Poradcem vystavené faktury se splatností 21 kalendářních </w:t>
      </w:r>
      <w:r w:rsidRPr="007F6C5F">
        <w:rPr>
          <w:rFonts w:asciiTheme="minorHAnsi" w:hAnsiTheme="minorHAnsi" w:cstheme="minorHAnsi"/>
          <w:szCs w:val="24"/>
        </w:rPr>
        <w:t>dní ode dne doručení. E-learningové školení je možné využívat neomezeně po dobu devíti měsíců od podpisu této Smlouvy.</w:t>
      </w:r>
    </w:p>
    <w:p w:rsidR="007E6550" w:rsidRPr="007F6C5F" w:rsidRDefault="007F6C5F">
      <w:pPr>
        <w:numPr>
          <w:ilvl w:val="0"/>
          <w:numId w:val="6"/>
        </w:numPr>
        <w:spacing w:after="30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</w:t>
      </w:r>
      <w:r w:rsidRPr="007F6C5F">
        <w:rPr>
          <w:rFonts w:asciiTheme="minorHAnsi" w:hAnsiTheme="minorHAnsi" w:cstheme="minorHAnsi"/>
          <w:szCs w:val="24"/>
        </w:rPr>
        <w:t xml:space="preserve"> náhrady, běžné náklady spojené s poskytnutím služeb dle této Smlouvy (tj. tel. hovorné, </w:t>
      </w:r>
      <w:proofErr w:type="spellStart"/>
      <w:r w:rsidRPr="007F6C5F">
        <w:rPr>
          <w:rFonts w:asciiTheme="minorHAnsi" w:hAnsiTheme="minorHAnsi" w:cstheme="minorHAnsi"/>
          <w:szCs w:val="24"/>
        </w:rPr>
        <w:t>faxovné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7F6C5F">
        <w:rPr>
          <w:rFonts w:asciiTheme="minorHAnsi" w:hAnsiTheme="minorHAnsi" w:cstheme="minorHAnsi"/>
          <w:szCs w:val="24"/>
        </w:rPr>
        <w:t>fotokopírování</w:t>
      </w:r>
      <w:proofErr w:type="spellEnd"/>
      <w:r w:rsidRPr="007F6C5F">
        <w:rPr>
          <w:rFonts w:asciiTheme="minorHAnsi" w:hAnsiTheme="minorHAnsi" w:cstheme="minorHAnsi"/>
          <w:szCs w:val="24"/>
        </w:rPr>
        <w:t>, technické nosiče, a kancelářské potřeby).</w:t>
      </w:r>
    </w:p>
    <w:p w:rsidR="007E6550" w:rsidRPr="007F6C5F" w:rsidRDefault="007F6C5F">
      <w:pPr>
        <w:numPr>
          <w:ilvl w:val="0"/>
          <w:numId w:val="6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B</w:t>
      </w:r>
      <w:r w:rsidRPr="007F6C5F">
        <w:rPr>
          <w:rFonts w:asciiTheme="minorHAnsi" w:hAnsiTheme="minorHAnsi" w:cstheme="minorHAnsi"/>
          <w:szCs w:val="24"/>
        </w:rPr>
        <w:t>ude-li Klient v prodlení s placením odměny v termínech a výších dle tohoto článku, je povinen uhradit Poradci úroky z prodlení ve výši 0,05 % z dlužné částky za každý den prodlení. Nebude-li Poradce řádně plnit předmět této smlouvy, je povinen uhradit Klie</w:t>
      </w:r>
      <w:r w:rsidRPr="007F6C5F">
        <w:rPr>
          <w:rFonts w:asciiTheme="minorHAnsi" w:hAnsiTheme="minorHAnsi" w:cstheme="minorHAnsi"/>
          <w:szCs w:val="24"/>
        </w:rPr>
        <w:t>ntovi 1.000,-Kč denně za každý den prodlení s plněním.</w:t>
      </w:r>
    </w:p>
    <w:p w:rsidR="007E6550" w:rsidRPr="007F6C5F" w:rsidRDefault="007F6C5F">
      <w:pPr>
        <w:numPr>
          <w:ilvl w:val="0"/>
          <w:numId w:val="6"/>
        </w:numPr>
        <w:spacing w:after="777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</w:t>
      </w:r>
      <w:proofErr w:type="spellStart"/>
      <w:r w:rsidRPr="007F6C5F">
        <w:rPr>
          <w:rFonts w:asciiTheme="minorHAnsi" w:hAnsiTheme="minorHAnsi" w:cstheme="minorHAnsi"/>
          <w:szCs w:val="24"/>
        </w:rPr>
        <w:t>pozdejsłch</w:t>
      </w:r>
      <w:proofErr w:type="spellEnd"/>
      <w:r w:rsidRPr="007F6C5F">
        <w:rPr>
          <w:rFonts w:asciiTheme="minorHAnsi" w:hAnsiTheme="minorHAnsi" w:cstheme="minorHAnsi"/>
          <w:szCs w:val="24"/>
        </w:rPr>
        <w:t xml:space="preserve"> předpisů stanovené náležitosti nebo bude obsahovat chybné údaje, je Klient oprávněn tuto fakturu </w:t>
      </w:r>
      <w:r w:rsidRPr="007F6C5F">
        <w:rPr>
          <w:rFonts w:asciiTheme="minorHAnsi" w:hAnsiTheme="minorHAnsi" w:cstheme="minorHAnsi"/>
          <w:szCs w:val="24"/>
        </w:rPr>
        <w:t xml:space="preserve">ve lhůtě její splatnosti vrátit Poradci, aniž by se tím Klient dostal do prodlení s úhradou faktury. Nová lhůta splatnosti počíná běžet dnem obdržení </w:t>
      </w:r>
      <w:r w:rsidRPr="007F6C5F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vymez</w:t>
      </w:r>
      <w:r w:rsidRPr="007F6C5F">
        <w:rPr>
          <w:rFonts w:asciiTheme="minorHAnsi" w:hAnsiTheme="minorHAnsi" w:cstheme="minorHAnsi"/>
          <w:szCs w:val="24"/>
        </w:rPr>
        <w:t>en.</w:t>
      </w:r>
    </w:p>
    <w:p w:rsidR="007E6550" w:rsidRPr="007F6C5F" w:rsidRDefault="007F6C5F">
      <w:pPr>
        <w:spacing w:after="4" w:line="259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Článek V.</w:t>
      </w:r>
    </w:p>
    <w:p w:rsidR="007E6550" w:rsidRPr="007F6C5F" w:rsidRDefault="007F6C5F">
      <w:pPr>
        <w:pStyle w:val="Nadpis1"/>
        <w:spacing w:after="426"/>
        <w:ind w:right="10"/>
        <w:rPr>
          <w:rFonts w:asciiTheme="minorHAnsi" w:hAnsiTheme="minorHAnsi" w:cstheme="minorHAnsi"/>
          <w:sz w:val="24"/>
          <w:szCs w:val="24"/>
        </w:rPr>
      </w:pPr>
      <w:r w:rsidRPr="007F6C5F">
        <w:rPr>
          <w:rFonts w:asciiTheme="minorHAnsi" w:hAnsiTheme="minorHAnsi" w:cstheme="minorHAnsi"/>
          <w:sz w:val="24"/>
          <w:szCs w:val="24"/>
        </w:rPr>
        <w:t>Chráněné informace</w:t>
      </w:r>
    </w:p>
    <w:p w:rsidR="007E6550" w:rsidRPr="007F6C5F" w:rsidRDefault="007F6C5F">
      <w:pPr>
        <w:spacing w:after="140"/>
        <w:ind w:left="547" w:right="14"/>
        <w:rPr>
          <w:rFonts w:asciiTheme="minorHAnsi" w:hAnsiTheme="minorHAnsi" w:cstheme="minorHAnsi"/>
          <w:szCs w:val="24"/>
        </w:rPr>
      </w:pPr>
      <w:proofErr w:type="gramStart"/>
      <w:r w:rsidRPr="007F6C5F">
        <w:rPr>
          <w:rFonts w:asciiTheme="minorHAnsi" w:hAnsiTheme="minorHAnsi" w:cstheme="minorHAnsi"/>
          <w:szCs w:val="24"/>
        </w:rPr>
        <w:t>1 .</w:t>
      </w:r>
      <w:proofErr w:type="gramEnd"/>
      <w:r w:rsidRPr="007F6C5F">
        <w:rPr>
          <w:rFonts w:asciiTheme="minorHAnsi" w:hAnsiTheme="minorHAnsi" w:cstheme="minorHAnsi"/>
          <w:szCs w:val="24"/>
        </w:rPr>
        <w:t xml:space="preserve"> </w:t>
      </w:r>
      <w:r w:rsidRPr="007F6C5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</w:t>
      </w:r>
      <w:r w:rsidRPr="007F6C5F">
        <w:rPr>
          <w:rFonts w:asciiTheme="minorHAnsi" w:hAnsiTheme="minorHAnsi" w:cstheme="minorHAnsi"/>
          <w:szCs w:val="24"/>
        </w:rPr>
        <w:t>formací, které byly v okamžiku sdělení veřejně známé nebo informací, které Smluvní strany získaly od třetích osob nebo jejich poskytnutí upravuje platný právní předpis.</w:t>
      </w:r>
    </w:p>
    <w:p w:rsidR="007E6550" w:rsidRPr="007F6C5F" w:rsidRDefault="007F6C5F">
      <w:pPr>
        <w:spacing w:after="808"/>
        <w:ind w:left="547"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2. </w:t>
      </w:r>
      <w:r w:rsidRPr="007F6C5F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</w:t>
      </w:r>
      <w:r w:rsidRPr="007F6C5F">
        <w:rPr>
          <w:rFonts w:asciiTheme="minorHAnsi" w:hAnsiTheme="minorHAnsi" w:cstheme="minorHAnsi"/>
          <w:szCs w:val="24"/>
        </w:rPr>
        <w:t>o realizovaném projektu, týkající se názvu projektu, názvu a identifikace Klienta, stručného popisu vykonané práce v rozsahu poskytované poradenské činnosti.</w:t>
      </w:r>
    </w:p>
    <w:p w:rsidR="007E6550" w:rsidRPr="007F6C5F" w:rsidRDefault="007F6C5F">
      <w:pPr>
        <w:spacing w:after="4" w:line="259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F6C5F">
        <w:rPr>
          <w:rFonts w:asciiTheme="minorHAnsi" w:hAnsiTheme="minorHAnsi" w:cstheme="minorHAnsi"/>
          <w:szCs w:val="24"/>
        </w:rPr>
        <w:t>Vl</w:t>
      </w:r>
      <w:proofErr w:type="spellEnd"/>
      <w:r w:rsidRPr="007F6C5F">
        <w:rPr>
          <w:rFonts w:asciiTheme="minorHAnsi" w:hAnsiTheme="minorHAnsi" w:cstheme="minorHAnsi"/>
          <w:szCs w:val="24"/>
        </w:rPr>
        <w:t>.</w:t>
      </w:r>
    </w:p>
    <w:p w:rsidR="007E6550" w:rsidRPr="007F6C5F" w:rsidRDefault="007F6C5F">
      <w:pPr>
        <w:pStyle w:val="Nadpis1"/>
        <w:spacing w:after="462"/>
        <w:ind w:right="29"/>
        <w:rPr>
          <w:rFonts w:asciiTheme="minorHAnsi" w:hAnsiTheme="minorHAnsi" w:cstheme="minorHAnsi"/>
          <w:sz w:val="24"/>
          <w:szCs w:val="24"/>
        </w:rPr>
      </w:pPr>
      <w:r w:rsidRPr="007F6C5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E6550" w:rsidRPr="007F6C5F" w:rsidRDefault="007F6C5F">
      <w:pPr>
        <w:spacing w:after="144"/>
        <w:ind w:left="547"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1 </w:t>
      </w:r>
      <w:r w:rsidRPr="007F6C5F">
        <w:rPr>
          <w:rFonts w:asciiTheme="minorHAnsi" w:hAnsiTheme="minorHAnsi" w:cstheme="minorHAnsi"/>
          <w:szCs w:val="24"/>
        </w:rPr>
        <w:t>Právní vztahy výslovně neupravené touto Smlouvou se řídí ustanov</w:t>
      </w:r>
      <w:r w:rsidRPr="007F6C5F">
        <w:rPr>
          <w:rFonts w:asciiTheme="minorHAnsi" w:hAnsiTheme="minorHAnsi" w:cstheme="minorHAnsi"/>
          <w:szCs w:val="24"/>
        </w:rPr>
        <w:t>eními Občanského zákoníku v platném znění a platnými právními předpisy upravujícími ochranu osobních údajů.</w:t>
      </w:r>
    </w:p>
    <w:p w:rsidR="007E6550" w:rsidRPr="007F6C5F" w:rsidRDefault="007F6C5F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E6550" w:rsidRPr="007F6C5F" w:rsidRDefault="007F6C5F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7F6C5F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7E6550" w:rsidRPr="007F6C5F" w:rsidRDefault="007F6C5F">
      <w:pPr>
        <w:numPr>
          <w:ilvl w:val="0"/>
          <w:numId w:val="7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Poradce odpovídá k</w:t>
      </w:r>
      <w:r w:rsidRPr="007F6C5F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7F6C5F">
        <w:rPr>
          <w:rFonts w:asciiTheme="minorHAnsi" w:hAnsiTheme="minorHAnsi" w:cstheme="minorHAnsi"/>
          <w:szCs w:val="24"/>
        </w:rPr>
        <w:t>plnění</w:t>
      </w:r>
      <w:proofErr w:type="gramEnd"/>
      <w:r w:rsidRPr="007F6C5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7E6550" w:rsidRPr="007F6C5F" w:rsidRDefault="007F6C5F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7F6C5F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7E6550" w:rsidRPr="007F6C5F" w:rsidRDefault="007F6C5F">
      <w:pPr>
        <w:numPr>
          <w:ilvl w:val="0"/>
          <w:numId w:val="7"/>
        </w:numPr>
        <w:spacing w:after="121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Ustanovení této Smlouvy lze měnit a doplňovat p</w:t>
      </w:r>
      <w:r w:rsidRPr="007F6C5F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7E6550" w:rsidRPr="007F6C5F" w:rsidRDefault="007F6C5F">
      <w:pPr>
        <w:numPr>
          <w:ilvl w:val="0"/>
          <w:numId w:val="7"/>
        </w:numPr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7E6550" w:rsidRPr="007F6C5F" w:rsidRDefault="007F6C5F">
      <w:pPr>
        <w:numPr>
          <w:ilvl w:val="0"/>
          <w:numId w:val="7"/>
        </w:numPr>
        <w:spacing w:after="119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Pokud by tato Smlouva trpěla právními vad</w:t>
      </w:r>
      <w:r w:rsidRPr="007F6C5F">
        <w:rPr>
          <w:rFonts w:asciiTheme="minorHAnsi" w:hAnsiTheme="minorHAnsi" w:cstheme="minorHAnsi"/>
          <w:szCs w:val="24"/>
        </w:rPr>
        <w:t>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7E6550" w:rsidRPr="007F6C5F" w:rsidRDefault="007F6C5F">
      <w:pPr>
        <w:numPr>
          <w:ilvl w:val="0"/>
          <w:numId w:val="7"/>
        </w:numPr>
        <w:spacing w:after="118"/>
        <w:ind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</w:t>
      </w:r>
      <w:r w:rsidRPr="007F6C5F">
        <w:rPr>
          <w:rFonts w:asciiTheme="minorHAnsi" w:hAnsiTheme="minorHAnsi" w:cstheme="minorHAnsi"/>
          <w:szCs w:val="24"/>
        </w:rPr>
        <w:lastRenderedPageBreak/>
        <w:t>vyřešeny smírnou cestou, zejména aby byly odstraněny okolnosti vedoucí ke vzniku p</w:t>
      </w:r>
      <w:r w:rsidRPr="007F6C5F">
        <w:rPr>
          <w:rFonts w:asciiTheme="minorHAnsi" w:hAnsiTheme="minorHAnsi" w:cstheme="minorHAnsi"/>
          <w:szCs w:val="24"/>
        </w:rPr>
        <w:t>ráva od Smlouvy odstoupit, nebo způsobují neplatnost.</w:t>
      </w:r>
    </w:p>
    <w:p w:rsidR="007E6550" w:rsidRPr="007F6C5F" w:rsidRDefault="007F6C5F">
      <w:pPr>
        <w:spacing w:after="814"/>
        <w:ind w:left="547" w:right="14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 xml:space="preserve">1 0. </w:t>
      </w:r>
      <w:r w:rsidRPr="007F6C5F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</w:t>
      </w:r>
      <w:r w:rsidRPr="007F6C5F">
        <w:rPr>
          <w:rFonts w:asciiTheme="minorHAnsi" w:hAnsiTheme="minorHAnsi" w:cstheme="minorHAnsi"/>
          <w:szCs w:val="24"/>
        </w:rPr>
        <w:t>to bez uvedení citlivých údajů (obchodní tajemství, osobní údaje). Zveřejnění smlouvy zajistí Poradce.</w:t>
      </w:r>
    </w:p>
    <w:tbl>
      <w:tblPr>
        <w:tblStyle w:val="TableGrid"/>
        <w:tblW w:w="7090" w:type="dxa"/>
        <w:tblInd w:w="10" w:type="dxa"/>
        <w:tblCellMar>
          <w:top w:w="0" w:type="dxa"/>
          <w:left w:w="0" w:type="dxa"/>
          <w:bottom w:w="18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477"/>
      </w:tblGrid>
      <w:tr w:rsidR="007E6550" w:rsidRPr="007F6C5F">
        <w:trPr>
          <w:trHeight w:val="35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E6550" w:rsidRPr="007F6C5F" w:rsidRDefault="007F6C5F">
            <w:pPr>
              <w:tabs>
                <w:tab w:val="center" w:pos="1738"/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6C5F">
              <w:rPr>
                <w:rFonts w:asciiTheme="minorHAnsi" w:hAnsiTheme="minorHAnsi" w:cstheme="minorHAnsi"/>
                <w:szCs w:val="24"/>
              </w:rPr>
              <w:t>V Praze, dne</w:t>
            </w:r>
            <w:r w:rsidRPr="007F6C5F">
              <w:rPr>
                <w:rFonts w:asciiTheme="minorHAnsi" w:hAnsiTheme="minorHAnsi" w:cstheme="minorHAnsi"/>
                <w:szCs w:val="24"/>
              </w:rPr>
              <w:tab/>
            </w:r>
            <w:r w:rsidRPr="007F6C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1337"/>
                  <wp:effectExtent l="0" t="0" r="0" b="0"/>
                  <wp:docPr id="22182" name="Picture 2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2" name="Picture 221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6C5F">
              <w:rPr>
                <w:rFonts w:asciiTheme="minorHAnsi" w:hAnsiTheme="minorHAnsi" w:cstheme="minorHAnsi"/>
                <w:szCs w:val="24"/>
              </w:rPr>
              <w:tab/>
            </w:r>
            <w:r w:rsidRPr="007F6C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2183" name="Picture 2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3" name="Picture 221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7E6550" w:rsidRPr="007F6C5F" w:rsidRDefault="007F6C5F">
            <w:pPr>
              <w:tabs>
                <w:tab w:val="center" w:pos="1860"/>
                <w:tab w:val="center" w:pos="1971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6C5F">
              <w:rPr>
                <w:rFonts w:asciiTheme="minorHAnsi" w:hAnsiTheme="minorHAnsi" w:cstheme="minorHAnsi"/>
                <w:szCs w:val="24"/>
              </w:rPr>
              <w:t>V Praze, dne</w:t>
            </w:r>
            <w:r w:rsidRPr="007F6C5F">
              <w:rPr>
                <w:rFonts w:asciiTheme="minorHAnsi" w:hAnsiTheme="minorHAnsi" w:cstheme="minorHAnsi"/>
                <w:szCs w:val="24"/>
              </w:rPr>
              <w:tab/>
            </w:r>
            <w:r w:rsidRPr="007F6C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70109" cy="121926"/>
                  <wp:effectExtent l="0" t="0" r="0" b="0"/>
                  <wp:docPr id="22181" name="Picture 2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1" name="Picture 221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" cy="12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6C5F">
              <w:rPr>
                <w:rFonts w:asciiTheme="minorHAnsi" w:hAnsiTheme="minorHAnsi" w:cstheme="minorHAnsi"/>
                <w:szCs w:val="24"/>
              </w:rPr>
              <w:tab/>
            </w:r>
            <w:r w:rsidRPr="007F6C5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5241" cy="12193"/>
                  <wp:effectExtent l="0" t="0" r="0" b="0"/>
                  <wp:docPr id="22269" name="Picture 2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9" name="Picture 2226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550" w:rsidRPr="007F6C5F">
        <w:trPr>
          <w:trHeight w:val="367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550" w:rsidRPr="007F6C5F" w:rsidRDefault="007F6C5F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F6C5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550" w:rsidRPr="007F6C5F" w:rsidRDefault="007F6C5F">
            <w:pPr>
              <w:spacing w:after="0" w:line="259" w:lineRule="auto"/>
              <w:ind w:left="19" w:right="0" w:firstLine="0"/>
              <w:rPr>
                <w:rFonts w:asciiTheme="minorHAnsi" w:hAnsiTheme="minorHAnsi" w:cstheme="minorHAnsi"/>
                <w:szCs w:val="24"/>
              </w:rPr>
            </w:pPr>
            <w:r w:rsidRPr="007F6C5F">
              <w:rPr>
                <w:rFonts w:asciiTheme="minorHAnsi" w:hAnsiTheme="minorHAnsi" w:cstheme="minorHAnsi"/>
                <w:szCs w:val="24"/>
              </w:rPr>
              <w:t xml:space="preserve">PhDr. Romana </w:t>
            </w:r>
            <w:proofErr w:type="spellStart"/>
            <w:r w:rsidRPr="007F6C5F">
              <w:rPr>
                <w:rFonts w:asciiTheme="minorHAnsi" w:hAnsiTheme="minorHAnsi" w:cstheme="minorHAnsi"/>
                <w:szCs w:val="24"/>
              </w:rPr>
              <w:t>Lisnerová</w:t>
            </w:r>
            <w:proofErr w:type="spellEnd"/>
          </w:p>
        </w:tc>
      </w:tr>
    </w:tbl>
    <w:p w:rsidR="007E6550" w:rsidRPr="007F6C5F" w:rsidRDefault="007F6C5F">
      <w:pPr>
        <w:tabs>
          <w:tab w:val="center" w:pos="5182"/>
        </w:tabs>
        <w:spacing w:after="43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szCs w:val="24"/>
        </w:rPr>
        <w:t>jednatel BDO Advisory s.r.o.</w:t>
      </w:r>
      <w:r w:rsidRPr="007F6C5F">
        <w:rPr>
          <w:rFonts w:asciiTheme="minorHAnsi" w:hAnsiTheme="minorHAnsi" w:cstheme="minorHAnsi"/>
          <w:szCs w:val="24"/>
        </w:rPr>
        <w:tab/>
        <w:t>ře</w:t>
      </w:r>
      <w:bookmarkStart w:id="0" w:name="_GoBack"/>
      <w:bookmarkEnd w:id="0"/>
      <w:r w:rsidRPr="007F6C5F">
        <w:rPr>
          <w:rFonts w:asciiTheme="minorHAnsi" w:hAnsiTheme="minorHAnsi" w:cstheme="minorHAnsi"/>
          <w:szCs w:val="24"/>
        </w:rPr>
        <w:t>ditelka</w:t>
      </w:r>
    </w:p>
    <w:p w:rsidR="007E6550" w:rsidRPr="007F6C5F" w:rsidRDefault="007F6C5F">
      <w:pPr>
        <w:spacing w:after="0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7F6C5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90999" cy="1158295"/>
            <wp:effectExtent l="0" t="0" r="0" b="0"/>
            <wp:docPr id="32840" name="Picture 3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0" name="Picture 328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0999" cy="115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550" w:rsidRPr="007F6C5F">
      <w:footerReference w:type="even" r:id="rId19"/>
      <w:footerReference w:type="default" r:id="rId20"/>
      <w:footerReference w:type="first" r:id="rId21"/>
      <w:pgSz w:w="11900" w:h="16820"/>
      <w:pgMar w:top="1542" w:right="1512" w:bottom="1299" w:left="1234" w:header="708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6C5F">
      <w:pPr>
        <w:spacing w:after="0" w:line="240" w:lineRule="auto"/>
      </w:pPr>
      <w:r>
        <w:separator/>
      </w:r>
    </w:p>
  </w:endnote>
  <w:endnote w:type="continuationSeparator" w:id="0">
    <w:p w:rsidR="00000000" w:rsidRDefault="007F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550" w:rsidRDefault="007F6C5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550" w:rsidRDefault="007F6C5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550" w:rsidRDefault="007F6C5F">
    <w:pPr>
      <w:spacing w:after="0" w:line="259" w:lineRule="auto"/>
      <w:ind w:left="0" w:right="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6C5F">
      <w:pPr>
        <w:spacing w:after="0" w:line="240" w:lineRule="auto"/>
      </w:pPr>
      <w:r>
        <w:separator/>
      </w:r>
    </w:p>
  </w:footnote>
  <w:footnote w:type="continuationSeparator" w:id="0">
    <w:p w:rsidR="00000000" w:rsidRDefault="007F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2D2E"/>
    <w:multiLevelType w:val="hybridMultilevel"/>
    <w:tmpl w:val="163697DE"/>
    <w:lvl w:ilvl="0" w:tplc="CA84D9A0">
      <w:start w:val="2"/>
      <w:numFmt w:val="lowerRoman"/>
      <w:lvlText w:val="%1.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A6292">
      <w:start w:val="1"/>
      <w:numFmt w:val="lowerLetter"/>
      <w:lvlText w:val="%2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1336">
      <w:start w:val="1"/>
      <w:numFmt w:val="lowerRoman"/>
      <w:lvlText w:val="%3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4DC24">
      <w:start w:val="1"/>
      <w:numFmt w:val="decimal"/>
      <w:lvlText w:val="%4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EE638">
      <w:start w:val="1"/>
      <w:numFmt w:val="lowerLetter"/>
      <w:lvlText w:val="%5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C6EE2">
      <w:start w:val="1"/>
      <w:numFmt w:val="lowerRoman"/>
      <w:lvlText w:val="%6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E645C">
      <w:start w:val="1"/>
      <w:numFmt w:val="decimal"/>
      <w:lvlText w:val="%7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A630A">
      <w:start w:val="1"/>
      <w:numFmt w:val="lowerLetter"/>
      <w:lvlText w:val="%8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E3A5C">
      <w:start w:val="1"/>
      <w:numFmt w:val="lowerRoman"/>
      <w:lvlText w:val="%9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F5D62"/>
    <w:multiLevelType w:val="hybridMultilevel"/>
    <w:tmpl w:val="631A4CC8"/>
    <w:lvl w:ilvl="0" w:tplc="2D509BA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8744C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AE92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072F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3F6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C055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C4DB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A354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C72F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87CEE"/>
    <w:multiLevelType w:val="hybridMultilevel"/>
    <w:tmpl w:val="0B6435AE"/>
    <w:lvl w:ilvl="0" w:tplc="DC7E8FB2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8A29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577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AB0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AAD7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AD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20D1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4ADE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6D30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37D5C"/>
    <w:multiLevelType w:val="hybridMultilevel"/>
    <w:tmpl w:val="EFFACFEA"/>
    <w:lvl w:ilvl="0" w:tplc="E02EF5A0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C6AC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8D58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68B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4612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CFD4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010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38D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2214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A6689"/>
    <w:multiLevelType w:val="hybridMultilevel"/>
    <w:tmpl w:val="C09E209C"/>
    <w:lvl w:ilvl="0" w:tplc="5D026B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86D942">
      <w:start w:val="4"/>
      <w:numFmt w:val="lowerRoman"/>
      <w:lvlText w:val="%2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66203C">
      <w:start w:val="1"/>
      <w:numFmt w:val="lowerRoman"/>
      <w:lvlText w:val="%3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26D3D6">
      <w:start w:val="1"/>
      <w:numFmt w:val="decimal"/>
      <w:lvlText w:val="%4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7C79CC">
      <w:start w:val="1"/>
      <w:numFmt w:val="lowerLetter"/>
      <w:lvlText w:val="%5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64988">
      <w:start w:val="1"/>
      <w:numFmt w:val="lowerRoman"/>
      <w:lvlText w:val="%6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D2CBFE">
      <w:start w:val="1"/>
      <w:numFmt w:val="decimal"/>
      <w:lvlText w:val="%7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A84EC">
      <w:start w:val="1"/>
      <w:numFmt w:val="lowerLetter"/>
      <w:lvlText w:val="%8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4A9C7A">
      <w:start w:val="1"/>
      <w:numFmt w:val="lowerRoman"/>
      <w:lvlText w:val="%9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B1232"/>
    <w:multiLevelType w:val="hybridMultilevel"/>
    <w:tmpl w:val="53AE8BAA"/>
    <w:lvl w:ilvl="0" w:tplc="9ED24EAA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E47B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8D638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2D50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E098C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60DC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0006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22FB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C67C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7F2A12"/>
    <w:multiLevelType w:val="hybridMultilevel"/>
    <w:tmpl w:val="7E4A6CDA"/>
    <w:lvl w:ilvl="0" w:tplc="5C86122E">
      <w:start w:val="2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E9734">
      <w:start w:val="1"/>
      <w:numFmt w:val="lowerRoman"/>
      <w:lvlText w:val="%2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6E6168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F82914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7C5498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BC1384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C001A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AC6C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6EBB8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50"/>
    <w:rsid w:val="007E6550"/>
    <w:rsid w:val="007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C305-3AEC-4D8F-8164-EF34ECC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5" w:line="216" w:lineRule="auto"/>
      <w:ind w:left="533" w:right="5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4" w:line="265" w:lineRule="auto"/>
      <w:ind w:left="15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KM_C558-20180507094142</vt:lpstr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KM_C558-20180507094142</dc:title>
  <dc:subject/>
  <dc:creator>Petr Gabriel</dc:creator>
  <cp:keywords/>
  <cp:lastModifiedBy>Petr Gabriel</cp:lastModifiedBy>
  <cp:revision>2</cp:revision>
  <dcterms:created xsi:type="dcterms:W3CDTF">2018-05-24T08:46:00Z</dcterms:created>
  <dcterms:modified xsi:type="dcterms:W3CDTF">2018-05-24T08:46:00Z</dcterms:modified>
</cp:coreProperties>
</file>