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0A" w:rsidRPr="006529CF" w:rsidRDefault="000E5119">
      <w:pPr>
        <w:spacing w:after="361" w:line="259" w:lineRule="auto"/>
        <w:ind w:left="5" w:right="0" w:firstLine="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Smlouva o poskytování poradenských služeb</w:t>
      </w:r>
    </w:p>
    <w:p w:rsidR="005F2A0A" w:rsidRPr="006529CF" w:rsidRDefault="000E5119">
      <w:pPr>
        <w:spacing w:after="0" w:line="259" w:lineRule="auto"/>
        <w:ind w:left="53" w:right="0" w:hanging="1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BDO Advisory s.r.o.</w:t>
      </w:r>
    </w:p>
    <w:p w:rsidR="005F2A0A" w:rsidRPr="006529CF" w:rsidRDefault="000E5119">
      <w:pPr>
        <w:spacing w:after="254"/>
        <w:ind w:left="38" w:firstLine="14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Se sídlem Karolinská 661/4, 186 00 Praha 8 </w:t>
      </w:r>
      <w:r w:rsidR="006529CF" w:rsidRPr="006529CF">
        <w:rPr>
          <w:rFonts w:asciiTheme="minorHAnsi" w:hAnsiTheme="minorHAnsi" w:cstheme="minorHAnsi"/>
          <w:szCs w:val="24"/>
        </w:rPr>
        <w:t>IČ</w:t>
      </w:r>
      <w:r w:rsidRPr="006529CF">
        <w:rPr>
          <w:rFonts w:asciiTheme="minorHAnsi" w:hAnsiTheme="minorHAnsi" w:cstheme="minorHAnsi"/>
          <w:szCs w:val="24"/>
        </w:rPr>
        <w:t xml:space="preserve">: 272 44 784 </w:t>
      </w:r>
      <w:r w:rsidRPr="006529CF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6529CF">
        <w:rPr>
          <w:rFonts w:asciiTheme="minorHAnsi" w:hAnsiTheme="minorHAnsi" w:cstheme="minorHAnsi"/>
          <w:szCs w:val="24"/>
        </w:rPr>
        <w:t>Haukem</w:t>
      </w:r>
      <w:proofErr w:type="spellEnd"/>
      <w:r w:rsidRPr="006529CF">
        <w:rPr>
          <w:rFonts w:asciiTheme="minorHAnsi" w:hAnsiTheme="minorHAnsi" w:cstheme="minorHAnsi"/>
          <w:szCs w:val="24"/>
        </w:rPr>
        <w:t>, jednatelem</w:t>
      </w:r>
    </w:p>
    <w:p w:rsidR="005F2A0A" w:rsidRPr="006529CF" w:rsidRDefault="000E5119">
      <w:pPr>
        <w:spacing w:after="272"/>
        <w:ind w:left="38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dále jen „Poradce”</w:t>
      </w:r>
    </w:p>
    <w:p w:rsidR="005F2A0A" w:rsidRPr="006529CF" w:rsidRDefault="000E5119">
      <w:pPr>
        <w:spacing w:after="201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a</w:t>
      </w:r>
    </w:p>
    <w:p w:rsidR="005F2A0A" w:rsidRPr="006529CF" w:rsidRDefault="000E5119">
      <w:pPr>
        <w:spacing w:after="0" w:line="259" w:lineRule="auto"/>
        <w:ind w:left="53" w:right="0" w:hanging="1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Základní škola speciální, Praha 10, Starostrašnická 45</w:t>
      </w:r>
    </w:p>
    <w:p w:rsidR="005F2A0A" w:rsidRPr="006529CF" w:rsidRDefault="000E5119">
      <w:pPr>
        <w:spacing w:after="43" w:line="216" w:lineRule="auto"/>
        <w:ind w:left="23" w:right="9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Se sídlem Starostrašnická 45, Praha 10, 100 00</w:t>
      </w:r>
    </w:p>
    <w:p w:rsidR="005F2A0A" w:rsidRPr="006529CF" w:rsidRDefault="000E5119">
      <w:pPr>
        <w:spacing w:after="36"/>
        <w:ind w:left="38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IC: 65401646</w:t>
      </w:r>
    </w:p>
    <w:p w:rsidR="005F2A0A" w:rsidRPr="006529CF" w:rsidRDefault="000E5119">
      <w:pPr>
        <w:spacing w:after="286"/>
        <w:ind w:left="38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Zastoupena: Mgr. Michaela Smrčková, ředitelka školy</w:t>
      </w:r>
    </w:p>
    <w:p w:rsidR="005F2A0A" w:rsidRPr="006529CF" w:rsidRDefault="000E5119">
      <w:pPr>
        <w:spacing w:after="566"/>
        <w:ind w:left="38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dále jen „</w:t>
      </w:r>
      <w:proofErr w:type="spellStart"/>
      <w:r w:rsidRPr="006529CF">
        <w:rPr>
          <w:rFonts w:asciiTheme="minorHAnsi" w:hAnsiTheme="minorHAnsi" w:cstheme="minorHAnsi"/>
          <w:szCs w:val="24"/>
        </w:rPr>
        <w:t>Klienť</w:t>
      </w:r>
      <w:proofErr w:type="spellEnd"/>
    </w:p>
    <w:p w:rsidR="005F2A0A" w:rsidRPr="006529CF" w:rsidRDefault="000E5119">
      <w:pPr>
        <w:spacing w:after="357"/>
        <w:ind w:left="38" w:firstLine="5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Poradce a Klient (dále společně jen ”Smluvní stran</w:t>
      </w:r>
      <w:r w:rsidRPr="006529CF">
        <w:rPr>
          <w:rFonts w:asciiTheme="minorHAnsi" w:hAnsiTheme="minorHAnsi" w:cstheme="minorHAnsi"/>
          <w:szCs w:val="24"/>
        </w:rPr>
        <w:t>y”) uzavírají tuto Smlouvu o poradenské činnosti (dále jen ”Smlouva”) ve smyslu ustanovení S 1 746 odst. 2. zákona č. 89/2012 Sb., občanský zákoník, ve znění pozdějších předpisů (dále jen ”Občanský zákoník”)</w:t>
      </w:r>
    </w:p>
    <w:p w:rsidR="005F2A0A" w:rsidRPr="006529CF" w:rsidRDefault="000E5119">
      <w:pPr>
        <w:spacing w:after="0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Článek I.</w:t>
      </w:r>
    </w:p>
    <w:p w:rsidR="005F2A0A" w:rsidRPr="006529CF" w:rsidRDefault="000E5119">
      <w:pPr>
        <w:pStyle w:val="Nadpis1"/>
        <w:spacing w:after="362"/>
        <w:ind w:left="10" w:right="24"/>
        <w:rPr>
          <w:rFonts w:asciiTheme="minorHAnsi" w:hAnsiTheme="minorHAnsi" w:cstheme="minorHAnsi"/>
          <w:sz w:val="24"/>
          <w:szCs w:val="24"/>
        </w:rPr>
      </w:pPr>
      <w:r w:rsidRPr="006529CF">
        <w:rPr>
          <w:rFonts w:asciiTheme="minorHAnsi" w:hAnsiTheme="minorHAnsi" w:cstheme="minorHAnsi"/>
          <w:sz w:val="24"/>
          <w:szCs w:val="24"/>
        </w:rPr>
        <w:t>Předmět Smlouvy</w:t>
      </w:r>
    </w:p>
    <w:p w:rsidR="005F2A0A" w:rsidRPr="006529CF" w:rsidRDefault="000E5119">
      <w:pPr>
        <w:spacing w:after="5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1 </w:t>
      </w:r>
      <w:r w:rsidRPr="006529C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6529CF">
        <w:rPr>
          <w:rFonts w:asciiTheme="minorHAnsi" w:hAnsiTheme="minorHAnsi" w:cstheme="minorHAnsi"/>
          <w:szCs w:val="24"/>
        </w:rPr>
        <w:t>Il</w:t>
      </w:r>
      <w:proofErr w:type="spellEnd"/>
      <w:r w:rsidRPr="006529C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F2A0A" w:rsidRPr="006529CF" w:rsidRDefault="000E5119">
      <w:pPr>
        <w:numPr>
          <w:ilvl w:val="0"/>
          <w:numId w:val="1"/>
        </w:numPr>
        <w:spacing w:after="99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Klient se zavazuje zaplatit Poradci za jím proveden</w:t>
      </w:r>
      <w:r w:rsidRPr="006529C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5F2A0A" w:rsidRPr="006529CF" w:rsidRDefault="000E5119">
      <w:pPr>
        <w:numPr>
          <w:ilvl w:val="0"/>
          <w:numId w:val="1"/>
        </w:numPr>
        <w:spacing w:after="378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6529C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5F2A0A" w:rsidRPr="006529CF" w:rsidRDefault="000E5119">
      <w:pPr>
        <w:spacing w:after="0" w:line="259" w:lineRule="auto"/>
        <w:ind w:left="10" w:right="58" w:hanging="1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529CF">
        <w:rPr>
          <w:rFonts w:asciiTheme="minorHAnsi" w:hAnsiTheme="minorHAnsi" w:cstheme="minorHAnsi"/>
          <w:szCs w:val="24"/>
        </w:rPr>
        <w:t>Il</w:t>
      </w:r>
      <w:proofErr w:type="spellEnd"/>
      <w:r w:rsidRPr="006529CF">
        <w:rPr>
          <w:rFonts w:asciiTheme="minorHAnsi" w:hAnsiTheme="minorHAnsi" w:cstheme="minorHAnsi"/>
          <w:szCs w:val="24"/>
        </w:rPr>
        <w:t>.</w:t>
      </w:r>
    </w:p>
    <w:p w:rsidR="005F2A0A" w:rsidRPr="006529CF" w:rsidRDefault="000E5119">
      <w:pPr>
        <w:pStyle w:val="Nadpis1"/>
        <w:spacing w:after="335"/>
        <w:ind w:left="10" w:right="38"/>
        <w:rPr>
          <w:rFonts w:asciiTheme="minorHAnsi" w:hAnsiTheme="minorHAnsi" w:cstheme="minorHAnsi"/>
          <w:sz w:val="24"/>
          <w:szCs w:val="24"/>
        </w:rPr>
      </w:pPr>
      <w:r w:rsidRPr="006529CF">
        <w:rPr>
          <w:rFonts w:asciiTheme="minorHAnsi" w:hAnsiTheme="minorHAnsi" w:cstheme="minorHAnsi"/>
          <w:sz w:val="24"/>
          <w:szCs w:val="24"/>
        </w:rPr>
        <w:t>Poskytované služby</w:t>
      </w:r>
    </w:p>
    <w:p w:rsidR="005F2A0A" w:rsidRPr="006529CF" w:rsidRDefault="000E5119">
      <w:pPr>
        <w:ind w:left="710" w:hanging="336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1 </w:t>
      </w:r>
      <w:r w:rsidRPr="006529CF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6529CF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6529CF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5F2A0A" w:rsidRPr="006529CF" w:rsidRDefault="000E5119">
      <w:pPr>
        <w:ind w:left="1003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678" name="Picture 3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8" name="Picture 316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9CF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6529CF">
        <w:rPr>
          <w:rFonts w:asciiTheme="minorHAnsi" w:hAnsiTheme="minorHAnsi" w:cstheme="minorHAnsi"/>
          <w:szCs w:val="24"/>
        </w:rPr>
        <w:t>ii</w:t>
      </w:r>
      <w:proofErr w:type="spellEnd"/>
      <w:r w:rsidRPr="006529CF">
        <w:rPr>
          <w:rFonts w:asciiTheme="minorHAnsi" w:hAnsiTheme="minorHAnsi" w:cstheme="minorHAnsi"/>
          <w:szCs w:val="24"/>
        </w:rPr>
        <w:t xml:space="preserve">. nezbytné součinnosti při </w:t>
      </w:r>
      <w:r w:rsidRPr="006529CF">
        <w:rPr>
          <w:rFonts w:asciiTheme="minorHAnsi" w:hAnsiTheme="minorHAnsi" w:cstheme="minorHAnsi"/>
          <w:szCs w:val="24"/>
        </w:rPr>
        <w:lastRenderedPageBreak/>
        <w:t>odstraňování nález</w:t>
      </w:r>
      <w:r w:rsidRPr="006529CF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5F2A0A" w:rsidRPr="006529CF" w:rsidRDefault="000E5119">
      <w:pPr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2. </w:t>
      </w:r>
      <w:r w:rsidRPr="006529C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6529CF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5F2A0A" w:rsidRPr="006529CF" w:rsidRDefault="000E5119">
      <w:pPr>
        <w:spacing w:after="69"/>
        <w:ind w:left="1003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680" name="Picture 3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0" name="Picture 316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9CF">
        <w:rPr>
          <w:rFonts w:asciiTheme="minorHAnsi" w:hAnsiTheme="minorHAnsi" w:cstheme="minorHAnsi"/>
          <w:szCs w:val="24"/>
        </w:rPr>
        <w:t>p</w:t>
      </w:r>
      <w:r w:rsidRPr="006529CF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údajů, o jejich povinnostech; </w:t>
      </w:r>
      <w:proofErr w:type="spellStart"/>
      <w:r w:rsidRPr="006529CF">
        <w:rPr>
          <w:rFonts w:asciiTheme="minorHAnsi" w:hAnsiTheme="minorHAnsi" w:cstheme="minorHAnsi"/>
          <w:szCs w:val="24"/>
        </w:rPr>
        <w:t>ii</w:t>
      </w:r>
      <w:proofErr w:type="spellEnd"/>
      <w:r w:rsidRPr="006529CF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6529CF">
        <w:rPr>
          <w:rFonts w:asciiTheme="minorHAnsi" w:hAnsiTheme="minorHAnsi" w:cstheme="minorHAnsi"/>
          <w:szCs w:val="24"/>
        </w:rPr>
        <w:t xml:space="preserve">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6529C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6529CF">
        <w:rPr>
          <w:rFonts w:asciiTheme="minorHAnsi" w:hAnsiTheme="minorHAnsi" w:cstheme="minorHAnsi"/>
          <w:szCs w:val="24"/>
        </w:rPr>
        <w:t>i</w:t>
      </w:r>
      <w:proofErr w:type="spellEnd"/>
      <w:r w:rsidRPr="006529C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6529CF">
        <w:rPr>
          <w:rFonts w:asciiTheme="minorHAnsi" w:hAnsiTheme="minorHAnsi" w:cstheme="minorHAnsi"/>
          <w:szCs w:val="24"/>
        </w:rPr>
        <w:t>i</w:t>
      </w:r>
      <w:proofErr w:type="spellEnd"/>
      <w:r w:rsidRPr="006529C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6529CF">
        <w:rPr>
          <w:rFonts w:asciiTheme="minorHAnsi" w:hAnsiTheme="minorHAnsi" w:cstheme="minorHAnsi"/>
          <w:szCs w:val="24"/>
        </w:rPr>
        <w:t xml:space="preserve"> </w:t>
      </w:r>
      <w:r w:rsidRPr="006529CF">
        <w:rPr>
          <w:rFonts w:asciiTheme="minorHAnsi" w:hAnsiTheme="minorHAnsi" w:cstheme="minorHAnsi"/>
          <w:szCs w:val="24"/>
        </w:rPr>
        <w:t xml:space="preserve">poskytování poradenství na </w:t>
      </w:r>
      <w:r w:rsidRPr="006529CF">
        <w:rPr>
          <w:rFonts w:asciiTheme="minorHAnsi" w:hAnsiTheme="minorHAnsi" w:cstheme="minorHAnsi"/>
          <w:szCs w:val="24"/>
        </w:rPr>
        <w:t xml:space="preserve">požádání, pokud jde o posouzení vlivu na ochranu osobních údajů Klienta a monitorování jeho uplatňování podle článku 35 GDPR (posouzení vlivu na ochranu osobních údajů); </w:t>
      </w:r>
      <w:proofErr w:type="spellStart"/>
      <w:r w:rsidRPr="006529CF">
        <w:rPr>
          <w:rFonts w:asciiTheme="minorHAnsi" w:hAnsiTheme="minorHAnsi" w:cstheme="minorHAnsi"/>
          <w:szCs w:val="24"/>
        </w:rPr>
        <w:t>iv</w:t>
      </w:r>
      <w:proofErr w:type="spellEnd"/>
      <w:r w:rsidRPr="006529CF">
        <w:rPr>
          <w:rFonts w:asciiTheme="minorHAnsi" w:hAnsiTheme="minorHAnsi" w:cstheme="minorHAnsi"/>
          <w:szCs w:val="24"/>
        </w:rPr>
        <w:t>. spolupráce a komunikace s dozorovým úřadem; poradenská činnost při řízení před doz</w:t>
      </w:r>
      <w:r w:rsidRPr="006529CF">
        <w:rPr>
          <w:rFonts w:asciiTheme="minorHAnsi" w:hAnsiTheme="minorHAnsi" w:cstheme="minorHAnsi"/>
          <w:szCs w:val="24"/>
        </w:rPr>
        <w:t>orovým úřadem nebo soudem;</w:t>
      </w:r>
    </w:p>
    <w:p w:rsidR="005F2A0A" w:rsidRPr="006529CF" w:rsidRDefault="000E5119">
      <w:pPr>
        <w:ind w:left="1003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v. </w:t>
      </w:r>
      <w:r w:rsidRPr="006529C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6529CF">
        <w:rPr>
          <w:rFonts w:asciiTheme="minorHAnsi" w:hAnsiTheme="minorHAnsi" w:cstheme="minorHAnsi"/>
          <w:szCs w:val="24"/>
        </w:rPr>
        <w:t>se</w:t>
      </w:r>
      <w:proofErr w:type="gramEnd"/>
      <w:r w:rsidRPr="006529C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6529CF">
        <w:rPr>
          <w:rFonts w:asciiTheme="minorHAnsi" w:hAnsiTheme="minorHAnsi" w:cstheme="minorHAnsi"/>
          <w:szCs w:val="24"/>
        </w:rPr>
        <w:t>vi</w:t>
      </w:r>
      <w:proofErr w:type="spellEnd"/>
      <w:r w:rsidRPr="006529CF">
        <w:rPr>
          <w:rFonts w:asciiTheme="minorHAnsi" w:hAnsiTheme="minorHAnsi" w:cstheme="minorHAnsi"/>
          <w:szCs w:val="24"/>
        </w:rPr>
        <w:t>. působení jako kontaktní osoba Klienta, resp. zaměstnavatele</w:t>
      </w:r>
      <w:r w:rsidRPr="006529CF">
        <w:rPr>
          <w:rFonts w:asciiTheme="minorHAnsi" w:hAnsiTheme="minorHAnsi" w:cstheme="minorHAnsi"/>
          <w:szCs w:val="24"/>
        </w:rPr>
        <w:t xml:space="preserve"> pro subjekty údajů ve všech záležitostech souvisejících se zpracováním jejich osobních údajů a výkonem jejich práv podle GDPR.</w:t>
      </w:r>
    </w:p>
    <w:p w:rsidR="005F2A0A" w:rsidRPr="006529CF" w:rsidRDefault="000E5119">
      <w:pPr>
        <w:ind w:left="1435" w:hanging="432"/>
        <w:rPr>
          <w:rFonts w:asciiTheme="minorHAnsi" w:hAnsiTheme="minorHAnsi" w:cstheme="minorHAnsi"/>
          <w:szCs w:val="24"/>
        </w:rPr>
      </w:pPr>
      <w:proofErr w:type="spellStart"/>
      <w:r w:rsidRPr="006529CF">
        <w:rPr>
          <w:rFonts w:asciiTheme="minorHAnsi" w:hAnsiTheme="minorHAnsi" w:cstheme="minorHAnsi"/>
          <w:szCs w:val="24"/>
        </w:rPr>
        <w:t>vii</w:t>
      </w:r>
      <w:proofErr w:type="spellEnd"/>
      <w:r w:rsidRPr="006529CF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</w:t>
      </w:r>
      <w:r w:rsidRPr="006529CF">
        <w:rPr>
          <w:rFonts w:asciiTheme="minorHAnsi" w:hAnsiTheme="minorHAnsi" w:cstheme="minorHAnsi"/>
          <w:szCs w:val="24"/>
        </w:rPr>
        <w:t>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</w:t>
      </w:r>
      <w:r w:rsidRPr="006529CF">
        <w:rPr>
          <w:rFonts w:asciiTheme="minorHAnsi" w:hAnsiTheme="minorHAnsi" w:cstheme="minorHAnsi"/>
          <w:szCs w:val="24"/>
        </w:rPr>
        <w:t xml:space="preserve">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</w:t>
      </w:r>
      <w:r w:rsidRPr="006529CF">
        <w:rPr>
          <w:rFonts w:asciiTheme="minorHAnsi" w:hAnsiTheme="minorHAnsi" w:cstheme="minorHAnsi"/>
          <w:szCs w:val="24"/>
        </w:rPr>
        <w:t>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</w:t>
      </w:r>
      <w:r w:rsidRPr="006529CF">
        <w:rPr>
          <w:rFonts w:asciiTheme="minorHAnsi" w:hAnsiTheme="minorHAnsi" w:cstheme="minorHAnsi"/>
          <w:szCs w:val="24"/>
        </w:rPr>
        <w:t>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</w:t>
      </w:r>
      <w:r w:rsidRPr="006529CF">
        <w:rPr>
          <w:rFonts w:asciiTheme="minorHAnsi" w:hAnsiTheme="minorHAnsi" w:cstheme="minorHAnsi"/>
          <w:szCs w:val="24"/>
        </w:rPr>
        <w:t>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</w:t>
      </w:r>
      <w:r w:rsidRPr="006529CF">
        <w:rPr>
          <w:rFonts w:asciiTheme="minorHAnsi" w:hAnsiTheme="minorHAnsi" w:cstheme="minorHAnsi"/>
          <w:szCs w:val="24"/>
        </w:rPr>
        <w:t>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5F2A0A" w:rsidRPr="006529CF" w:rsidRDefault="000E5119">
      <w:pPr>
        <w:ind w:left="38" w:firstLine="1387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</w:t>
      </w:r>
      <w:r w:rsidRPr="006529CF">
        <w:rPr>
          <w:rFonts w:asciiTheme="minorHAnsi" w:hAnsiTheme="minorHAnsi" w:cstheme="minorHAnsi"/>
          <w:szCs w:val="24"/>
        </w:rPr>
        <w:lastRenderedPageBreak/>
        <w:t>činnoste</w:t>
      </w:r>
      <w:r w:rsidRPr="006529CF">
        <w:rPr>
          <w:rFonts w:asciiTheme="minorHAnsi" w:hAnsiTheme="minorHAnsi" w:cstheme="minorHAnsi"/>
          <w:szCs w:val="24"/>
        </w:rPr>
        <w:t xml:space="preserve">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6529CF">
        <w:rPr>
          <w:rFonts w:asciiTheme="minorHAnsi" w:hAnsiTheme="minorHAnsi" w:cstheme="minorHAnsi"/>
          <w:szCs w:val="24"/>
        </w:rPr>
        <w:t xml:space="preserve">údajů Úřadu pro ochranu osobních údajů (čl. 33 GDPR) a oznamovat porušení zabezpečení osobních údajů subjektům osobních údajů (čl. 34 GDPR). </w:t>
      </w:r>
      <w:r w:rsidRPr="006529CF">
        <w:rPr>
          <w:rFonts w:asciiTheme="minorHAnsi" w:hAnsiTheme="minorHAnsi" w:cstheme="minorHAnsi"/>
          <w:szCs w:val="24"/>
        </w:rPr>
        <w:t xml:space="preserve">3. </w:t>
      </w:r>
      <w:r w:rsidRPr="006529C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5F2A0A" w:rsidRPr="006529CF" w:rsidRDefault="000E5119">
      <w:pPr>
        <w:numPr>
          <w:ilvl w:val="0"/>
          <w:numId w:val="2"/>
        </w:numPr>
        <w:spacing w:after="52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Sm</w:t>
      </w:r>
      <w:r w:rsidRPr="006529CF">
        <w:rPr>
          <w:rFonts w:asciiTheme="minorHAnsi" w:hAnsiTheme="minorHAnsi" w:cstheme="minorHAnsi"/>
          <w:szCs w:val="24"/>
        </w:rPr>
        <w:t>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</w:t>
      </w:r>
      <w:r w:rsidRPr="006529CF">
        <w:rPr>
          <w:rFonts w:asciiTheme="minorHAnsi" w:hAnsiTheme="minorHAnsi" w:cstheme="minorHAnsi"/>
          <w:szCs w:val="24"/>
        </w:rPr>
        <w:t xml:space="preserve"> Klient hradit.</w:t>
      </w:r>
    </w:p>
    <w:p w:rsidR="005F2A0A" w:rsidRPr="006529CF" w:rsidRDefault="000E5119">
      <w:pPr>
        <w:numPr>
          <w:ilvl w:val="0"/>
          <w:numId w:val="2"/>
        </w:numPr>
        <w:spacing w:after="658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</w:t>
      </w:r>
      <w:r w:rsidRPr="006529CF">
        <w:rPr>
          <w:rFonts w:asciiTheme="minorHAnsi" w:hAnsiTheme="minorHAnsi" w:cstheme="minorHAnsi"/>
          <w:szCs w:val="24"/>
        </w:rPr>
        <w:t>padně schválenými a závaznými kodexy chování dle článku 40 obecného nařízení o ochraně osobních údajů.</w:t>
      </w:r>
    </w:p>
    <w:p w:rsidR="005F2A0A" w:rsidRPr="006529CF" w:rsidRDefault="000E5119">
      <w:pPr>
        <w:spacing w:after="0" w:line="259" w:lineRule="auto"/>
        <w:ind w:left="10" w:right="0" w:hanging="1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529CF">
        <w:rPr>
          <w:rFonts w:asciiTheme="minorHAnsi" w:hAnsiTheme="minorHAnsi" w:cstheme="minorHAnsi"/>
          <w:szCs w:val="24"/>
        </w:rPr>
        <w:t>Ill</w:t>
      </w:r>
      <w:proofErr w:type="spellEnd"/>
      <w:r w:rsidRPr="006529CF">
        <w:rPr>
          <w:rFonts w:asciiTheme="minorHAnsi" w:hAnsiTheme="minorHAnsi" w:cstheme="minorHAnsi"/>
          <w:szCs w:val="24"/>
        </w:rPr>
        <w:t>.</w:t>
      </w:r>
    </w:p>
    <w:p w:rsidR="005F2A0A" w:rsidRPr="006529CF" w:rsidRDefault="000E5119">
      <w:pPr>
        <w:spacing w:after="280" w:line="259" w:lineRule="auto"/>
        <w:ind w:left="10" w:right="0" w:hanging="1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Práva a povinnosti Smluvních stran</w:t>
      </w:r>
    </w:p>
    <w:p w:rsidR="005F2A0A" w:rsidRPr="006529CF" w:rsidRDefault="000E5119">
      <w:pPr>
        <w:spacing w:after="65"/>
        <w:rPr>
          <w:rFonts w:asciiTheme="minorHAnsi" w:hAnsiTheme="minorHAnsi" w:cstheme="minorHAnsi"/>
          <w:szCs w:val="24"/>
        </w:rPr>
      </w:pPr>
      <w:proofErr w:type="gramStart"/>
      <w:r w:rsidRPr="006529CF">
        <w:rPr>
          <w:rFonts w:asciiTheme="minorHAnsi" w:hAnsiTheme="minorHAnsi" w:cstheme="minorHAnsi"/>
          <w:szCs w:val="24"/>
        </w:rPr>
        <w:t>1 .</w:t>
      </w:r>
      <w:proofErr w:type="gramEnd"/>
      <w:r w:rsidRPr="006529CF">
        <w:rPr>
          <w:rFonts w:asciiTheme="minorHAnsi" w:hAnsiTheme="minorHAnsi" w:cstheme="minorHAnsi"/>
          <w:szCs w:val="24"/>
        </w:rPr>
        <w:t xml:space="preserve"> </w:t>
      </w:r>
      <w:r w:rsidRPr="006529C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</w:t>
      </w:r>
      <w:r w:rsidRPr="006529CF">
        <w:rPr>
          <w:rFonts w:asciiTheme="minorHAnsi" w:hAnsiTheme="minorHAnsi" w:cstheme="minorHAnsi"/>
          <w:szCs w:val="24"/>
        </w:rPr>
        <w:t>becně a jemu známé zájmy Klienta a informovat Klienta průběžně o plnění předmětu této Smlouvy.</w:t>
      </w:r>
    </w:p>
    <w:p w:rsidR="005F2A0A" w:rsidRPr="006529CF" w:rsidRDefault="000E5119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5F2A0A" w:rsidRPr="006529CF" w:rsidRDefault="000E5119">
      <w:pPr>
        <w:numPr>
          <w:ilvl w:val="0"/>
          <w:numId w:val="3"/>
        </w:numPr>
        <w:spacing w:after="55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Smluvní strany sjednaly, že</w:t>
      </w:r>
      <w:r w:rsidRPr="006529CF">
        <w:rPr>
          <w:rFonts w:asciiTheme="minorHAnsi" w:hAnsiTheme="minorHAnsi" w:cstheme="minorHAnsi"/>
          <w:szCs w:val="24"/>
        </w:rPr>
        <w:t xml:space="preserve"> budou vzájemně spolupracovat a aktivně přistupovat k řešení jednotlivých oblastí činností poskytovaných dle této Smlouvy.</w:t>
      </w:r>
    </w:p>
    <w:p w:rsidR="005F2A0A" w:rsidRPr="006529CF" w:rsidRDefault="000E5119">
      <w:pPr>
        <w:numPr>
          <w:ilvl w:val="0"/>
          <w:numId w:val="3"/>
        </w:numPr>
        <w:spacing w:after="63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5F2A0A" w:rsidRPr="006529CF" w:rsidRDefault="000E5119">
      <w:pPr>
        <w:numPr>
          <w:ilvl w:val="0"/>
          <w:numId w:val="3"/>
        </w:numPr>
        <w:spacing w:after="39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Klient je povinen </w:t>
      </w:r>
      <w:r w:rsidRPr="006529CF">
        <w:rPr>
          <w:rFonts w:asciiTheme="minorHAnsi" w:hAnsiTheme="minorHAnsi" w:cstheme="minorHAnsi"/>
          <w:szCs w:val="24"/>
        </w:rPr>
        <w:t>zaplatit Poradci odměnu v dohodnuté výši a termínech v souladu s čl. IV. této Smlouvy.</w:t>
      </w:r>
    </w:p>
    <w:p w:rsidR="005F2A0A" w:rsidRPr="006529CF" w:rsidRDefault="000E5119">
      <w:pPr>
        <w:numPr>
          <w:ilvl w:val="0"/>
          <w:numId w:val="3"/>
        </w:numPr>
        <w:spacing w:after="355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</w:t>
      </w:r>
      <w:r w:rsidRPr="006529CF">
        <w:rPr>
          <w:rFonts w:asciiTheme="minorHAnsi" w:hAnsiTheme="minorHAnsi" w:cstheme="minorHAnsi"/>
          <w:szCs w:val="24"/>
        </w:rPr>
        <w:t>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</w:t>
      </w:r>
      <w:r w:rsidRPr="006529CF">
        <w:rPr>
          <w:rFonts w:asciiTheme="minorHAnsi" w:hAnsiTheme="minorHAnsi" w:cstheme="minorHAnsi"/>
          <w:szCs w:val="24"/>
        </w:rPr>
        <w:t>ednaly, že takové změny a doplnění nejsou považovány za změny této Smlouvy a nebudou prováděny formou dodatku k této Smlouvě.</w:t>
      </w:r>
    </w:p>
    <w:p w:rsidR="005F2A0A" w:rsidRPr="006529CF" w:rsidRDefault="000E5119">
      <w:pPr>
        <w:spacing w:after="36"/>
        <w:ind w:left="600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Kontaktní osobou na straně Poradce je:</w:t>
      </w:r>
    </w:p>
    <w:p w:rsidR="005F2A0A" w:rsidRPr="006529CF" w:rsidRDefault="000E5119">
      <w:pPr>
        <w:spacing w:after="0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07585" cy="612677"/>
            <wp:effectExtent l="0" t="0" r="0" b="0"/>
            <wp:docPr id="31682" name="Picture 3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2" name="Picture 316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7585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0A" w:rsidRPr="006529CF" w:rsidRDefault="000E5119">
      <w:pPr>
        <w:spacing w:after="36"/>
        <w:ind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Pověřenec:</w:t>
      </w:r>
    </w:p>
    <w:p w:rsidR="005F2A0A" w:rsidRPr="006529CF" w:rsidRDefault="000E5119">
      <w:pPr>
        <w:spacing w:after="309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69235" cy="640110"/>
            <wp:effectExtent l="0" t="0" r="0" b="0"/>
            <wp:docPr id="17813" name="Picture 17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" name="Picture 178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9235" cy="64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0A" w:rsidRPr="006529CF" w:rsidRDefault="000E5119">
      <w:pPr>
        <w:spacing w:after="225"/>
        <w:ind w:left="566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5F2A0A" w:rsidRPr="006529CF" w:rsidRDefault="000E5119">
      <w:pPr>
        <w:spacing w:after="622"/>
        <w:ind w:left="557" w:firstLine="0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761674" cy="591340"/>
                <wp:effectExtent l="0" t="0" r="0" b="0"/>
                <wp:docPr id="31439" name="Group 3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674" cy="591340"/>
                          <a:chOff x="0" y="0"/>
                          <a:chExt cx="2761674" cy="591340"/>
                        </a:xfrm>
                      </wpg:grpSpPr>
                      <pic:pic xmlns:pic="http://schemas.openxmlformats.org/drawingml/2006/picture">
                        <pic:nvPicPr>
                          <pic:cNvPr id="31684" name="Picture 316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4821" y="0"/>
                            <a:ext cx="2456853" cy="591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28" name="Rectangle 9728"/>
                        <wps:cNvSpPr/>
                        <wps:spPr>
                          <a:xfrm>
                            <a:off x="0" y="42674"/>
                            <a:ext cx="616225" cy="172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A0A" w:rsidRDefault="000E5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39" o:spid="_x0000_s1026" style="width:217.45pt;height:46.55pt;mso-position-horizontal-relative:char;mso-position-vertical-relative:line" coordsize="27616,59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84" o:spid="_x0000_s1027" type="#_x0000_t75" style="position:absolute;left:3048;width:24568;height: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">
                  <v:imagedata r:id="rId12" o:title=""/>
                </v:shape>
                <v:rect id="Rectangle 9728" o:spid="_x0000_s1028" style="position:absolute;top:426;width:6162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5F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" filled="f" stroked="f">
                  <v:textbox inset="0,0,0,0">
                    <w:txbxContent>
                      <w:p w:rsidR="005F2A0A" w:rsidRDefault="000E5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Jméno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6529CF">
        <w:rPr>
          <w:rFonts w:asciiTheme="minorHAnsi" w:hAnsiTheme="minorHAnsi" w:cstheme="minorHAnsi"/>
          <w:szCs w:val="24"/>
        </w:rPr>
        <w:t>E-mail:</w:t>
      </w:r>
    </w:p>
    <w:p w:rsidR="005F2A0A" w:rsidRPr="006529CF" w:rsidRDefault="000E5119">
      <w:pPr>
        <w:spacing w:after="0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Článek IV.</w:t>
      </w:r>
    </w:p>
    <w:p w:rsidR="005F2A0A" w:rsidRPr="006529CF" w:rsidRDefault="000E5119">
      <w:pPr>
        <w:pStyle w:val="Nadpis1"/>
        <w:ind w:left="10" w:right="5"/>
        <w:rPr>
          <w:rFonts w:asciiTheme="minorHAnsi" w:hAnsiTheme="minorHAnsi" w:cstheme="minorHAnsi"/>
          <w:sz w:val="24"/>
          <w:szCs w:val="24"/>
        </w:rPr>
      </w:pPr>
      <w:r w:rsidRPr="006529C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5F2A0A" w:rsidRPr="006529CF" w:rsidRDefault="000E5119">
      <w:pPr>
        <w:spacing w:after="423"/>
        <w:rPr>
          <w:rFonts w:asciiTheme="minorHAnsi" w:hAnsiTheme="minorHAnsi" w:cstheme="minorHAnsi"/>
          <w:szCs w:val="24"/>
        </w:rPr>
      </w:pPr>
      <w:proofErr w:type="gramStart"/>
      <w:r w:rsidRPr="006529CF">
        <w:rPr>
          <w:rFonts w:asciiTheme="minorHAnsi" w:hAnsiTheme="minorHAnsi" w:cstheme="minorHAnsi"/>
          <w:szCs w:val="24"/>
        </w:rPr>
        <w:t>1 .</w:t>
      </w:r>
      <w:proofErr w:type="gramEnd"/>
      <w:r w:rsidRPr="006529CF">
        <w:rPr>
          <w:rFonts w:asciiTheme="minorHAnsi" w:hAnsiTheme="minorHAnsi" w:cstheme="minorHAnsi"/>
          <w:szCs w:val="24"/>
        </w:rPr>
        <w:t xml:space="preserve"> </w:t>
      </w:r>
      <w:r w:rsidRPr="006529C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6529CF">
        <w:rPr>
          <w:rFonts w:asciiTheme="minorHAnsi" w:hAnsiTheme="minorHAnsi" w:cstheme="minorHAnsi"/>
          <w:szCs w:val="24"/>
        </w:rPr>
        <w:t>Il</w:t>
      </w:r>
      <w:proofErr w:type="spellEnd"/>
      <w:r w:rsidRPr="006529C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F2A0A" w:rsidRPr="006529CF" w:rsidRDefault="000E5119">
      <w:pPr>
        <w:spacing w:after="43"/>
        <w:ind w:left="1435" w:hanging="422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3637"/>
            <wp:effectExtent l="0" t="0" r="0" b="0"/>
            <wp:docPr id="31685" name="Picture 3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5" name="Picture 316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9CF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9 000,- Kč (bez DPH v zákon</w:t>
      </w:r>
      <w:r w:rsidRPr="006529CF">
        <w:rPr>
          <w:rFonts w:asciiTheme="minorHAnsi" w:hAnsiTheme="minorHAnsi" w:cstheme="minorHAnsi"/>
          <w:szCs w:val="24"/>
        </w:rPr>
        <w:t>né výši) na základě faktury vystavené Poradcem se splatností 21 kalendářních dní ode dne doručení.</w:t>
      </w:r>
    </w:p>
    <w:p w:rsidR="005F2A0A" w:rsidRPr="006529CF" w:rsidRDefault="000E5119">
      <w:pPr>
        <w:numPr>
          <w:ilvl w:val="0"/>
          <w:numId w:val="4"/>
        </w:numPr>
        <w:spacing w:after="43" w:line="216" w:lineRule="auto"/>
        <w:ind w:right="23" w:hanging="422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za služby provedené dle čl. II., odst. 2. této Smlouvy měsíční odměnu v celkové výši 1 990,- Kč (bez DPH v zákonné výši) na základě faktury vystavené Poradce</w:t>
      </w:r>
      <w:r w:rsidRPr="006529CF">
        <w:rPr>
          <w:rFonts w:asciiTheme="minorHAnsi" w:hAnsiTheme="minorHAnsi" w:cstheme="minorHAnsi"/>
          <w:szCs w:val="24"/>
        </w:rPr>
        <w:t>m se splatností 21 kalendářních dní ode dne doručení.</w:t>
      </w:r>
    </w:p>
    <w:p w:rsidR="005F2A0A" w:rsidRPr="006529CF" w:rsidRDefault="000E5119">
      <w:pPr>
        <w:numPr>
          <w:ilvl w:val="0"/>
          <w:numId w:val="4"/>
        </w:numPr>
        <w:spacing w:after="364"/>
        <w:ind w:right="23" w:hanging="422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6529CF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5F2A0A" w:rsidRPr="006529CF" w:rsidRDefault="000E5119">
      <w:pPr>
        <w:numPr>
          <w:ilvl w:val="0"/>
          <w:numId w:val="5"/>
        </w:numPr>
        <w:ind w:hanging="528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Odměna stanovená v odst. 1. tohoto článku zahrnuje veškeré náklady Poradce na činnosti vykon</w:t>
      </w:r>
      <w:r w:rsidRPr="006529CF">
        <w:rPr>
          <w:rFonts w:asciiTheme="minorHAnsi" w:hAnsiTheme="minorHAnsi" w:cstheme="minorHAnsi"/>
          <w:szCs w:val="24"/>
        </w:rPr>
        <w:t xml:space="preserve">ávané dle této Smlouvy, a to zejména cestovní náhrady, běžné náklady spojené s poskytnutím služeb dle této Smlouvy (tj. tel. hovorné, </w:t>
      </w:r>
      <w:proofErr w:type="spellStart"/>
      <w:r w:rsidRPr="006529CF">
        <w:rPr>
          <w:rFonts w:asciiTheme="minorHAnsi" w:hAnsiTheme="minorHAnsi" w:cstheme="minorHAnsi"/>
          <w:szCs w:val="24"/>
        </w:rPr>
        <w:t>faxovné</w:t>
      </w:r>
      <w:proofErr w:type="spellEnd"/>
      <w:r w:rsidRPr="006529C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6529CF">
        <w:rPr>
          <w:rFonts w:asciiTheme="minorHAnsi" w:hAnsiTheme="minorHAnsi" w:cstheme="minorHAnsi"/>
          <w:szCs w:val="24"/>
        </w:rPr>
        <w:t>fotokopírování</w:t>
      </w:r>
      <w:proofErr w:type="spellEnd"/>
      <w:r w:rsidRPr="006529CF">
        <w:rPr>
          <w:rFonts w:asciiTheme="minorHAnsi" w:hAnsiTheme="minorHAnsi" w:cstheme="minorHAnsi"/>
          <w:szCs w:val="24"/>
        </w:rPr>
        <w:t>, technické nosiče, a kancelářské potřeby).</w:t>
      </w:r>
    </w:p>
    <w:p w:rsidR="005F2A0A" w:rsidRPr="006529CF" w:rsidRDefault="000E5119">
      <w:pPr>
        <w:numPr>
          <w:ilvl w:val="0"/>
          <w:numId w:val="5"/>
        </w:numPr>
        <w:ind w:hanging="528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</w:t>
      </w:r>
      <w:r w:rsidRPr="006529CF">
        <w:rPr>
          <w:rFonts w:asciiTheme="minorHAnsi" w:hAnsiTheme="minorHAnsi" w:cstheme="minorHAnsi"/>
          <w:szCs w:val="24"/>
        </w:rPr>
        <w:t>předmět této smlouvy, je povinen uhradit Klientovi 1.000,-Kč denně za každý den prodlení s plněním.</w:t>
      </w:r>
    </w:p>
    <w:p w:rsidR="005F2A0A" w:rsidRPr="006529CF" w:rsidRDefault="000E5119">
      <w:pPr>
        <w:numPr>
          <w:ilvl w:val="0"/>
          <w:numId w:val="5"/>
        </w:numPr>
        <w:ind w:hanging="528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</w:t>
      </w:r>
      <w:r w:rsidRPr="006529CF">
        <w:rPr>
          <w:rFonts w:asciiTheme="minorHAnsi" w:hAnsiTheme="minorHAnsi" w:cstheme="minorHAnsi"/>
          <w:szCs w:val="24"/>
        </w:rPr>
        <w:t>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vrácen</w:t>
      </w:r>
      <w:r w:rsidRPr="006529CF">
        <w:rPr>
          <w:rFonts w:asciiTheme="minorHAnsi" w:hAnsiTheme="minorHAnsi" w:cstheme="minorHAnsi"/>
          <w:szCs w:val="24"/>
        </w:rPr>
        <w:t>í faktury musí být Klientem jednoznačně vymezen.</w:t>
      </w:r>
    </w:p>
    <w:p w:rsidR="005F2A0A" w:rsidRPr="006529CF" w:rsidRDefault="000E5119">
      <w:pPr>
        <w:spacing w:after="0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Článek V.</w:t>
      </w:r>
    </w:p>
    <w:p w:rsidR="005F2A0A" w:rsidRPr="006529CF" w:rsidRDefault="000E5119">
      <w:pPr>
        <w:pStyle w:val="Nadpis1"/>
        <w:ind w:left="10" w:right="24"/>
        <w:rPr>
          <w:rFonts w:asciiTheme="minorHAnsi" w:hAnsiTheme="minorHAnsi" w:cstheme="minorHAnsi"/>
          <w:sz w:val="24"/>
          <w:szCs w:val="24"/>
        </w:rPr>
      </w:pPr>
      <w:r w:rsidRPr="006529CF">
        <w:rPr>
          <w:rFonts w:asciiTheme="minorHAnsi" w:hAnsiTheme="minorHAnsi" w:cstheme="minorHAnsi"/>
          <w:sz w:val="24"/>
          <w:szCs w:val="24"/>
        </w:rPr>
        <w:t>Chráněné informace</w:t>
      </w:r>
    </w:p>
    <w:p w:rsidR="005F2A0A" w:rsidRPr="006529CF" w:rsidRDefault="000E5119">
      <w:pPr>
        <w:spacing w:after="80"/>
        <w:rPr>
          <w:rFonts w:asciiTheme="minorHAnsi" w:hAnsiTheme="minorHAnsi" w:cstheme="minorHAnsi"/>
          <w:szCs w:val="24"/>
        </w:rPr>
      </w:pPr>
      <w:proofErr w:type="gramStart"/>
      <w:r w:rsidRPr="006529CF">
        <w:rPr>
          <w:rFonts w:asciiTheme="minorHAnsi" w:hAnsiTheme="minorHAnsi" w:cstheme="minorHAnsi"/>
          <w:szCs w:val="24"/>
        </w:rPr>
        <w:t>1 .</w:t>
      </w:r>
      <w:proofErr w:type="gramEnd"/>
      <w:r w:rsidRPr="006529CF">
        <w:rPr>
          <w:rFonts w:asciiTheme="minorHAnsi" w:hAnsiTheme="minorHAnsi" w:cstheme="minorHAnsi"/>
          <w:szCs w:val="24"/>
        </w:rPr>
        <w:t xml:space="preserve"> </w:t>
      </w:r>
      <w:r w:rsidRPr="006529C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</w:t>
      </w:r>
      <w:r w:rsidRPr="006529CF">
        <w:rPr>
          <w:rFonts w:asciiTheme="minorHAnsi" w:hAnsiTheme="minorHAnsi" w:cstheme="minorHAnsi"/>
          <w:szCs w:val="24"/>
        </w:rPr>
        <w:t xml:space="preserve">m způsobem sděleny třetí osobě, s výjimkou informací, které byly v okamžiku sdělení </w:t>
      </w:r>
      <w:r w:rsidRPr="006529CF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5F2A0A" w:rsidRPr="006529CF" w:rsidRDefault="000E5119">
      <w:pPr>
        <w:spacing w:after="653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2. </w:t>
      </w:r>
      <w:r w:rsidRPr="006529CF">
        <w:rPr>
          <w:rFonts w:asciiTheme="minorHAnsi" w:hAnsiTheme="minorHAnsi" w:cstheme="minorHAnsi"/>
          <w:szCs w:val="24"/>
        </w:rPr>
        <w:t>Poradce je oprávněn poskytovat při nabí</w:t>
      </w:r>
      <w:r w:rsidRPr="006529CF">
        <w:rPr>
          <w:rFonts w:asciiTheme="minorHAnsi" w:hAnsiTheme="minorHAnsi" w:cstheme="minorHAnsi"/>
          <w:szCs w:val="24"/>
        </w:rPr>
        <w:t>dce poradenských služeb jako reference údaje o realizovaném projektu, týkající se názvu projektu, názvu a identifikace Klienta, stručného popisu vykonané práce v rozsahu poskytované poradenské činnosti.</w:t>
      </w:r>
    </w:p>
    <w:p w:rsidR="005F2A0A" w:rsidRPr="006529CF" w:rsidRDefault="000E5119">
      <w:pPr>
        <w:spacing w:after="0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529CF">
        <w:rPr>
          <w:rFonts w:asciiTheme="minorHAnsi" w:hAnsiTheme="minorHAnsi" w:cstheme="minorHAnsi"/>
          <w:szCs w:val="24"/>
        </w:rPr>
        <w:t>Vl</w:t>
      </w:r>
      <w:proofErr w:type="spellEnd"/>
      <w:r w:rsidRPr="006529CF">
        <w:rPr>
          <w:rFonts w:asciiTheme="minorHAnsi" w:hAnsiTheme="minorHAnsi" w:cstheme="minorHAnsi"/>
          <w:szCs w:val="24"/>
        </w:rPr>
        <w:t>.</w:t>
      </w:r>
    </w:p>
    <w:p w:rsidR="005F2A0A" w:rsidRPr="006529CF" w:rsidRDefault="000E5119">
      <w:pPr>
        <w:pStyle w:val="Nadpis1"/>
        <w:spacing w:after="381"/>
        <w:ind w:left="10" w:right="34"/>
        <w:rPr>
          <w:rFonts w:asciiTheme="minorHAnsi" w:hAnsiTheme="minorHAnsi" w:cstheme="minorHAnsi"/>
          <w:sz w:val="24"/>
          <w:szCs w:val="24"/>
        </w:rPr>
      </w:pPr>
      <w:r w:rsidRPr="006529C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F2A0A" w:rsidRPr="006529CF" w:rsidRDefault="000E5119">
      <w:pPr>
        <w:spacing w:after="78"/>
        <w:rPr>
          <w:rFonts w:asciiTheme="minorHAnsi" w:hAnsiTheme="minorHAnsi" w:cstheme="minorHAnsi"/>
          <w:szCs w:val="24"/>
        </w:rPr>
      </w:pPr>
      <w:proofErr w:type="gramStart"/>
      <w:r w:rsidRPr="006529CF">
        <w:rPr>
          <w:rFonts w:asciiTheme="minorHAnsi" w:hAnsiTheme="minorHAnsi" w:cstheme="minorHAnsi"/>
          <w:szCs w:val="24"/>
        </w:rPr>
        <w:t>1 .</w:t>
      </w:r>
      <w:proofErr w:type="gramEnd"/>
      <w:r w:rsidRPr="006529CF">
        <w:rPr>
          <w:rFonts w:asciiTheme="minorHAnsi" w:hAnsiTheme="minorHAnsi" w:cstheme="minorHAnsi"/>
          <w:szCs w:val="24"/>
        </w:rPr>
        <w:t xml:space="preserve"> </w:t>
      </w:r>
      <w:r w:rsidRPr="006529CF">
        <w:rPr>
          <w:rFonts w:asciiTheme="minorHAnsi" w:hAnsiTheme="minorHAnsi" w:cstheme="minorHAnsi"/>
          <w:szCs w:val="24"/>
        </w:rPr>
        <w:t>Právní vztahy výs</w:t>
      </w:r>
      <w:r w:rsidRPr="006529CF">
        <w:rPr>
          <w:rFonts w:asciiTheme="minorHAnsi" w:hAnsiTheme="minorHAnsi" w:cstheme="minorHAnsi"/>
          <w:szCs w:val="24"/>
        </w:rPr>
        <w:t>lovně neupravené touto Smlouvou se řídí ustanoveními Občanského zákoníku v platném znění a platnými právními předpisy upravujícími ochranu osobních údajů.</w:t>
      </w:r>
    </w:p>
    <w:p w:rsidR="005F2A0A" w:rsidRPr="006529CF" w:rsidRDefault="000E5119">
      <w:pPr>
        <w:numPr>
          <w:ilvl w:val="0"/>
          <w:numId w:val="6"/>
        </w:numPr>
        <w:spacing w:after="77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</w:t>
      </w:r>
      <w:r w:rsidRPr="006529CF">
        <w:rPr>
          <w:rFonts w:asciiTheme="minorHAnsi" w:hAnsiTheme="minorHAnsi" w:cstheme="minorHAnsi"/>
          <w:szCs w:val="24"/>
        </w:rPr>
        <w:t>dného zveřejnění v registru smluv, které zajistí Poradce.</w:t>
      </w:r>
    </w:p>
    <w:p w:rsidR="005F2A0A" w:rsidRPr="006529CF" w:rsidRDefault="000E5119">
      <w:pPr>
        <w:numPr>
          <w:ilvl w:val="0"/>
          <w:numId w:val="6"/>
        </w:numPr>
        <w:spacing w:after="55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je povinen být v u</w:t>
      </w:r>
      <w:r w:rsidRPr="006529CF">
        <w:rPr>
          <w:rFonts w:asciiTheme="minorHAnsi" w:hAnsiTheme="minorHAnsi" w:cstheme="minorHAnsi"/>
          <w:szCs w:val="24"/>
        </w:rPr>
        <w:t>vedeném rozsahu pojištěn po celou dobu trvání této smlouvy a na základě výzvy klienta je povinen předložit potvrzení o trvání pojištění.</w:t>
      </w:r>
    </w:p>
    <w:p w:rsidR="005F2A0A" w:rsidRPr="006529CF" w:rsidRDefault="000E5119">
      <w:pPr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4, </w:t>
      </w:r>
      <w:r w:rsidRPr="006529CF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6529CF">
        <w:rPr>
          <w:rFonts w:asciiTheme="minorHAnsi" w:hAnsiTheme="minorHAnsi" w:cstheme="minorHAnsi"/>
          <w:szCs w:val="24"/>
        </w:rPr>
        <w:t>plně</w:t>
      </w:r>
      <w:r w:rsidRPr="006529CF">
        <w:rPr>
          <w:rFonts w:asciiTheme="minorHAnsi" w:hAnsiTheme="minorHAnsi" w:cstheme="minorHAnsi"/>
          <w:szCs w:val="24"/>
        </w:rPr>
        <w:t>ní</w:t>
      </w:r>
      <w:proofErr w:type="gramEnd"/>
      <w:r w:rsidRPr="006529C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F2A0A" w:rsidRPr="006529CF" w:rsidRDefault="000E5119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</w:t>
      </w:r>
      <w:r w:rsidRPr="006529CF">
        <w:rPr>
          <w:rFonts w:asciiTheme="minorHAnsi" w:hAnsiTheme="minorHAnsi" w:cstheme="minorHAnsi"/>
          <w:szCs w:val="24"/>
        </w:rPr>
        <w:t xml:space="preserve"> trvá i po skončení účinnosti Smlouvy, stejně tak jako odpovědnost Poradce za jím doposud poskytnutou činnost.</w:t>
      </w:r>
    </w:p>
    <w:p w:rsidR="005F2A0A" w:rsidRPr="006529CF" w:rsidRDefault="000E5119">
      <w:pPr>
        <w:numPr>
          <w:ilvl w:val="0"/>
          <w:numId w:val="7"/>
        </w:numPr>
        <w:spacing w:after="69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5F2A0A" w:rsidRPr="006529CF" w:rsidRDefault="000E5119">
      <w:pPr>
        <w:numPr>
          <w:ilvl w:val="0"/>
          <w:numId w:val="7"/>
        </w:numPr>
        <w:spacing w:after="55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5F2A0A" w:rsidRPr="006529CF" w:rsidRDefault="000E5119">
      <w:pPr>
        <w:numPr>
          <w:ilvl w:val="0"/>
          <w:numId w:val="7"/>
        </w:numPr>
        <w:spacing w:after="68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</w:t>
      </w:r>
      <w:r w:rsidRPr="006529CF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5F2A0A" w:rsidRPr="006529CF" w:rsidRDefault="000E5119">
      <w:pPr>
        <w:numPr>
          <w:ilvl w:val="0"/>
          <w:numId w:val="7"/>
        </w:numPr>
        <w:spacing w:after="82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Smluvní strany této Smlouvy se zavazují, že v případě sporů o obsah </w:t>
      </w:r>
      <w:r w:rsidRPr="006529CF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5F2A0A" w:rsidRDefault="000E5119">
      <w:pPr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 xml:space="preserve">1 0. </w:t>
      </w:r>
      <w:r w:rsidRPr="006529CF">
        <w:rPr>
          <w:rFonts w:asciiTheme="minorHAnsi" w:hAnsiTheme="minorHAnsi" w:cstheme="minorHAnsi"/>
          <w:szCs w:val="24"/>
        </w:rPr>
        <w:t>Tato smlo</w:t>
      </w:r>
      <w:r w:rsidRPr="006529CF">
        <w:rPr>
          <w:rFonts w:asciiTheme="minorHAnsi" w:hAnsiTheme="minorHAnsi" w:cstheme="minorHAnsi"/>
          <w:szCs w:val="24"/>
        </w:rPr>
        <w:t>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Z</w:t>
      </w:r>
      <w:r w:rsidRPr="006529CF">
        <w:rPr>
          <w:rFonts w:asciiTheme="minorHAnsi" w:hAnsiTheme="minorHAnsi" w:cstheme="minorHAnsi"/>
          <w:szCs w:val="24"/>
        </w:rPr>
        <w:t>veřejnění smlouvy zajistí Poradce.</w:t>
      </w:r>
    </w:p>
    <w:p w:rsidR="000E5119" w:rsidRPr="006529CF" w:rsidRDefault="000E5119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Style w:val="TableGrid"/>
        <w:tblW w:w="7032" w:type="dxa"/>
        <w:tblInd w:w="10" w:type="dxa"/>
        <w:tblCellMar>
          <w:top w:w="12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424"/>
      </w:tblGrid>
      <w:tr w:rsidR="005F2A0A" w:rsidRPr="006529CF">
        <w:trPr>
          <w:trHeight w:val="38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F2A0A" w:rsidRPr="006529CF" w:rsidRDefault="000E5119">
            <w:pPr>
              <w:tabs>
                <w:tab w:val="center" w:pos="1795"/>
                <w:tab w:val="center" w:pos="1911"/>
                <w:tab w:val="center" w:pos="2081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529CF">
              <w:rPr>
                <w:rFonts w:asciiTheme="minorHAnsi" w:hAnsiTheme="minorHAnsi" w:cstheme="minorHAnsi"/>
                <w:szCs w:val="24"/>
              </w:rPr>
              <w:t>V Praze, dne</w:t>
            </w:r>
            <w:r w:rsidRPr="006529CF">
              <w:rPr>
                <w:rFonts w:asciiTheme="minorHAnsi" w:hAnsiTheme="minorHAnsi" w:cstheme="minorHAnsi"/>
                <w:szCs w:val="24"/>
              </w:rPr>
              <w:tab/>
            </w:r>
            <w:r w:rsidRPr="006529C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24385"/>
                  <wp:effectExtent l="0" t="0" r="0" b="0"/>
                  <wp:docPr id="21424" name="Picture 2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4" name="Picture 214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29CF">
              <w:rPr>
                <w:rFonts w:asciiTheme="minorHAnsi" w:hAnsiTheme="minorHAnsi" w:cstheme="minorHAnsi"/>
                <w:szCs w:val="24"/>
              </w:rPr>
              <w:tab/>
            </w:r>
            <w:r w:rsidRPr="006529C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5350" cy="103637"/>
                  <wp:effectExtent l="0" t="0" r="0" b="0"/>
                  <wp:docPr id="21421" name="Picture 2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1" name="Picture 214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0" cy="10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29C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1446" cy="18289"/>
                  <wp:effectExtent l="0" t="0" r="0" b="0"/>
                  <wp:docPr id="21420" name="Picture 2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0" name="Picture 214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29CF">
              <w:rPr>
                <w:rFonts w:asciiTheme="minorHAnsi" w:hAnsiTheme="minorHAnsi" w:cstheme="minorHAnsi"/>
                <w:szCs w:val="24"/>
              </w:rPr>
              <w:tab/>
            </w:r>
            <w:r w:rsidRPr="006529C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7434"/>
                  <wp:effectExtent l="0" t="0" r="0" b="0"/>
                  <wp:docPr id="21425" name="Picture 2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5" name="Picture 214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5F2A0A" w:rsidRPr="006529CF" w:rsidRDefault="000E5119">
            <w:pPr>
              <w:tabs>
                <w:tab w:val="center" w:pos="1800"/>
                <w:tab w:val="center" w:pos="2139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529CF">
              <w:rPr>
                <w:rFonts w:asciiTheme="minorHAnsi" w:hAnsiTheme="minorHAnsi" w:cstheme="minorHAnsi"/>
                <w:szCs w:val="24"/>
              </w:rPr>
              <w:t>V Praze, dne</w:t>
            </w:r>
            <w:r w:rsidRPr="006529CF">
              <w:rPr>
                <w:rFonts w:asciiTheme="minorHAnsi" w:hAnsiTheme="minorHAnsi" w:cstheme="minorHAnsi"/>
                <w:szCs w:val="24"/>
              </w:rPr>
              <w:tab/>
            </w:r>
            <w:r w:rsidRPr="006529C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21337"/>
                  <wp:effectExtent l="0" t="0" r="0" b="0"/>
                  <wp:docPr id="21423" name="Picture 2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3" name="Picture 214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29CF">
              <w:rPr>
                <w:rFonts w:asciiTheme="minorHAnsi" w:hAnsiTheme="minorHAnsi" w:cstheme="minorHAnsi"/>
                <w:szCs w:val="24"/>
              </w:rPr>
              <w:tab/>
            </w:r>
            <w:r w:rsidRPr="006529C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8289"/>
                  <wp:effectExtent l="0" t="0" r="0" b="0"/>
                  <wp:docPr id="21422" name="Picture 2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2" name="Picture 214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0A" w:rsidRPr="006529CF">
        <w:trPr>
          <w:trHeight w:val="3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A0A" w:rsidRPr="006529CF" w:rsidRDefault="000E5119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529C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A0A" w:rsidRPr="006529CF" w:rsidRDefault="000E5119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6529CF">
              <w:rPr>
                <w:rFonts w:asciiTheme="minorHAnsi" w:hAnsiTheme="minorHAnsi" w:cstheme="minorHAnsi"/>
                <w:szCs w:val="24"/>
              </w:rPr>
              <w:t>Mgr. Michaela Smrčková</w:t>
            </w:r>
          </w:p>
        </w:tc>
      </w:tr>
    </w:tbl>
    <w:p w:rsidR="005F2A0A" w:rsidRPr="006529CF" w:rsidRDefault="000E5119">
      <w:pPr>
        <w:tabs>
          <w:tab w:val="center" w:pos="5364"/>
        </w:tabs>
        <w:spacing w:after="36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>jednatel BDO Advisory s.r.o.</w:t>
      </w:r>
      <w:r w:rsidRPr="006529CF">
        <w:rPr>
          <w:rFonts w:asciiTheme="minorHAnsi" w:hAnsiTheme="minorHAnsi" w:cstheme="minorHAnsi"/>
          <w:szCs w:val="24"/>
        </w:rPr>
        <w:tab/>
        <w:t>Ředitelka školy</w:t>
      </w:r>
    </w:p>
    <w:p w:rsidR="005F2A0A" w:rsidRPr="006529CF" w:rsidRDefault="000E5119">
      <w:pPr>
        <w:spacing w:after="21" w:line="259" w:lineRule="auto"/>
        <w:ind w:left="82" w:right="0" w:firstLine="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51372" cy="944925"/>
            <wp:effectExtent l="0" t="0" r="0" b="0"/>
            <wp:docPr id="31687" name="Picture 3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7" name="Picture 316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1372" cy="9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0A" w:rsidRPr="006529CF" w:rsidRDefault="000E5119">
      <w:pPr>
        <w:tabs>
          <w:tab w:val="center" w:pos="2251"/>
          <w:tab w:val="center" w:pos="6867"/>
        </w:tabs>
        <w:spacing w:after="175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6529CF">
        <w:rPr>
          <w:rFonts w:asciiTheme="minorHAnsi" w:hAnsiTheme="minorHAnsi" w:cstheme="minorHAnsi"/>
          <w:szCs w:val="24"/>
        </w:rPr>
        <w:tab/>
        <w:t>vlastnoruční podpis</w:t>
      </w:r>
      <w:r w:rsidRPr="006529CF">
        <w:rPr>
          <w:rFonts w:asciiTheme="minorHAnsi" w:hAnsiTheme="minorHAnsi" w:cstheme="minorHAnsi"/>
          <w:szCs w:val="24"/>
        </w:rPr>
        <w:tab/>
        <w:t>vlastnoruční podpis</w:t>
      </w:r>
    </w:p>
    <w:p w:rsidR="005F2A0A" w:rsidRPr="006529CF" w:rsidRDefault="005F2A0A">
      <w:pPr>
        <w:spacing w:after="0" w:line="259" w:lineRule="auto"/>
        <w:ind w:left="7205" w:right="0" w:firstLine="0"/>
        <w:jc w:val="left"/>
        <w:rPr>
          <w:rFonts w:asciiTheme="minorHAnsi" w:hAnsiTheme="minorHAnsi" w:cstheme="minorHAnsi"/>
          <w:szCs w:val="24"/>
        </w:rPr>
      </w:pPr>
    </w:p>
    <w:sectPr w:rsidR="005F2A0A" w:rsidRPr="006529CF">
      <w:footerReference w:type="even" r:id="rId21"/>
      <w:footerReference w:type="default" r:id="rId22"/>
      <w:footerReference w:type="first" r:id="rId23"/>
      <w:pgSz w:w="11900" w:h="16820"/>
      <w:pgMar w:top="1664" w:right="1454" w:bottom="1310" w:left="133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5119">
      <w:pPr>
        <w:spacing w:after="0" w:line="240" w:lineRule="auto"/>
      </w:pPr>
      <w:r>
        <w:separator/>
      </w:r>
    </w:p>
  </w:endnote>
  <w:endnote w:type="continuationSeparator" w:id="0">
    <w:p w:rsidR="00000000" w:rsidRDefault="000E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A0A" w:rsidRDefault="000E5119">
    <w:pPr>
      <w:spacing w:after="0" w:line="259" w:lineRule="auto"/>
      <w:ind w:left="0" w:right="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A0A" w:rsidRDefault="000E5119">
    <w:pPr>
      <w:spacing w:after="0" w:line="259" w:lineRule="auto"/>
      <w:ind w:left="0" w:right="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A0A" w:rsidRDefault="005F2A0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5119">
      <w:pPr>
        <w:spacing w:after="0" w:line="240" w:lineRule="auto"/>
      </w:pPr>
      <w:r>
        <w:separator/>
      </w:r>
    </w:p>
  </w:footnote>
  <w:footnote w:type="continuationSeparator" w:id="0">
    <w:p w:rsidR="00000000" w:rsidRDefault="000E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25"/>
    <w:multiLevelType w:val="hybridMultilevel"/>
    <w:tmpl w:val="3CF4CEC8"/>
    <w:lvl w:ilvl="0" w:tplc="8826807A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847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62B2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094E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8F27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ED79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8AFE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A9C2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EA36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6177"/>
    <w:multiLevelType w:val="hybridMultilevel"/>
    <w:tmpl w:val="B922CAA4"/>
    <w:lvl w:ilvl="0" w:tplc="9BEA0E74">
      <w:start w:val="2"/>
      <w:numFmt w:val="lowerRoman"/>
      <w:lvlText w:val="%1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6AB94">
      <w:start w:val="1"/>
      <w:numFmt w:val="lowerLetter"/>
      <w:lvlText w:val="%2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6FC22">
      <w:start w:val="1"/>
      <w:numFmt w:val="lowerRoman"/>
      <w:lvlText w:val="%3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A73CE">
      <w:start w:val="1"/>
      <w:numFmt w:val="decimal"/>
      <w:lvlText w:val="%4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61AFA">
      <w:start w:val="1"/>
      <w:numFmt w:val="lowerLetter"/>
      <w:lvlText w:val="%5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A5F20">
      <w:start w:val="1"/>
      <w:numFmt w:val="lowerRoman"/>
      <w:lvlText w:val="%6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8224C">
      <w:start w:val="1"/>
      <w:numFmt w:val="decimal"/>
      <w:lvlText w:val="%7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235AE">
      <w:start w:val="1"/>
      <w:numFmt w:val="lowerLetter"/>
      <w:lvlText w:val="%8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E4C56">
      <w:start w:val="1"/>
      <w:numFmt w:val="lowerRoman"/>
      <w:lvlText w:val="%9"/>
      <w:lvlJc w:val="left"/>
      <w:pPr>
        <w:ind w:left="7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67058"/>
    <w:multiLevelType w:val="hybridMultilevel"/>
    <w:tmpl w:val="642AF402"/>
    <w:lvl w:ilvl="0" w:tplc="80768C9E">
      <w:start w:val="4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28B2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48A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2350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0411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45D7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613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0C8E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C3FC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201B9"/>
    <w:multiLevelType w:val="hybridMultilevel"/>
    <w:tmpl w:val="6F78B00E"/>
    <w:lvl w:ilvl="0" w:tplc="AD702A26">
      <w:start w:val="5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4868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ABAE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0D8D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E07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4D79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8AB0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AE23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E6A6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F6A6D"/>
    <w:multiLevelType w:val="hybridMultilevel"/>
    <w:tmpl w:val="4A66B046"/>
    <w:lvl w:ilvl="0" w:tplc="14E4BAA6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6FE3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627F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8304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2386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A5AF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C864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66C8E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EE31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C3B1C"/>
    <w:multiLevelType w:val="hybridMultilevel"/>
    <w:tmpl w:val="B47C6CFC"/>
    <w:lvl w:ilvl="0" w:tplc="9B1E7D00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3B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CBD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CDF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CE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22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EB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483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8FD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B425C9"/>
    <w:multiLevelType w:val="hybridMultilevel"/>
    <w:tmpl w:val="A7C23A26"/>
    <w:lvl w:ilvl="0" w:tplc="4AA05F6C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E72B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85D4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A32F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699C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E907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0C4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A287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A0BF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0A"/>
    <w:rsid w:val="000E5119"/>
    <w:rsid w:val="005F2A0A"/>
    <w:rsid w:val="006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B632"/>
  <w15:docId w15:val="{E371C3FF-8551-4C9C-920A-5C2B7BE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24" w:lineRule="auto"/>
      <w:ind w:left="571" w:right="38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3"/>
      <w:ind w:left="4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KM_C558-20180509154251</vt:lpstr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KM_C558-20180509154251</dc:title>
  <dc:subject/>
  <dc:creator>Petr Gabriel</dc:creator>
  <cp:keywords/>
  <cp:lastModifiedBy>Petr Gabriel</cp:lastModifiedBy>
  <cp:revision>3</cp:revision>
  <dcterms:created xsi:type="dcterms:W3CDTF">2018-05-24T11:49:00Z</dcterms:created>
  <dcterms:modified xsi:type="dcterms:W3CDTF">2018-05-24T11:49:00Z</dcterms:modified>
</cp:coreProperties>
</file>