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7" w:rsidRDefault="002C3EC7">
      <w:pPr>
        <w:spacing w:before="1224"/>
        <w:rPr>
          <w:rFonts w:ascii="Arial" w:hAnsi="Arial"/>
          <w:b/>
          <w:color w:val="000000"/>
          <w:spacing w:val="-10"/>
          <w:lang w:val="cs-CZ"/>
        </w:rPr>
      </w:pPr>
      <w:r w:rsidRPr="002C3E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3" type="#_x0000_t202" style="position:absolute;margin-left:-217.25pt;margin-top:.7pt;width:210.05pt;height:110.15pt;z-index:-251657728;mso-wrap-distance-left:0;mso-wrap-distance-right:0" filled="f" stroked="f">
            <v:textbox inset="0,0,0,0">
              <w:txbxContent>
                <w:p w:rsidR="002C3EC7" w:rsidRDefault="002C3EC7"/>
              </w:txbxContent>
            </v:textbox>
            <w10:wrap type="square"/>
          </v:shape>
        </w:pict>
      </w:r>
      <w:r w:rsidRPr="002C3EC7">
        <w:pict>
          <v:shape id="_x0000_s1052" type="#_x0000_t202" style="position:absolute;margin-left:32.8pt;margin-top:39.5pt;width:205.4pt;height:59.15pt;z-index:-251656704;mso-wrap-distance-left:0;mso-wrap-distance-right:0;mso-position-horizontal-relative:page;mso-position-vertical-relative:page" filled="f" stroked="f">
            <v:textbox inset="0,0,0,0">
              <w:txbxContent>
                <w:p w:rsidR="002C3EC7" w:rsidRDefault="00213A55">
                  <w:pPr>
                    <w:spacing w:before="72"/>
                    <w:ind w:left="72"/>
                    <w:jc w:val="both"/>
                    <w:rPr>
                      <w:rFonts w:ascii="Tahoma" w:hAnsi="Tahoma"/>
                      <w:b/>
                      <w:color w:val="000000"/>
                      <w:spacing w:val="14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14"/>
                      <w:sz w:val="17"/>
                      <w:lang w:val="cs-CZ"/>
                    </w:rPr>
                    <w:t xml:space="preserve">ZUŠ </w:t>
                  </w:r>
                  <w:r>
                    <w:rPr>
                      <w:rFonts w:ascii="Verdana" w:hAnsi="Verdana"/>
                      <w:color w:val="000000"/>
                      <w:spacing w:val="14"/>
                      <w:sz w:val="18"/>
                      <w:lang w:val="cs-CZ"/>
                    </w:rPr>
                    <w:t xml:space="preserve">V.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14"/>
                      <w:sz w:val="18"/>
                      <w:lang w:val="cs-CZ"/>
                    </w:rPr>
                    <w:t>Iveti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14"/>
                      <w:sz w:val="18"/>
                      <w:lang w:val="cs-CZ"/>
                    </w:rPr>
                    <w:t xml:space="preserve"> selky, </w:t>
                  </w:r>
                  <w:r>
                    <w:rPr>
                      <w:rFonts w:ascii="Tahoma" w:hAnsi="Tahoma"/>
                      <w:color w:val="000000"/>
                      <w:spacing w:val="14"/>
                      <w:sz w:val="18"/>
                      <w:u w:val="single"/>
                      <w:lang w:val="cs-CZ"/>
                    </w:rPr>
                    <w:t>Edisonova</w:t>
                  </w:r>
                  <w:r>
                    <w:rPr>
                      <w:rFonts w:ascii="Verdana" w:hAnsi="Verdana"/>
                      <w:color w:val="000000"/>
                      <w:spacing w:val="14"/>
                      <w:sz w:val="18"/>
                      <w:lang w:val="cs-CZ"/>
                    </w:rPr>
                    <w:t xml:space="preserve"> 90,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pacing w:val="14"/>
                      <w:sz w:val="18"/>
                      <w:lang w:val="cs-CZ"/>
                    </w:rPr>
                    <w:t>P.O.</w:t>
                  </w:r>
                  <w:proofErr w:type="gramEnd"/>
                  <w:r>
                    <w:rPr>
                      <w:rFonts w:ascii="Verdana" w:hAnsi="Verdana"/>
                      <w:color w:val="000000"/>
                      <w:spacing w:val="14"/>
                      <w:sz w:val="18"/>
                      <w:lang w:val="cs-CZ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pacing w:val="7"/>
                      <w:sz w:val="18"/>
                      <w:lang w:val="cs-CZ"/>
                    </w:rPr>
                    <w:t xml:space="preserve">Záznam </w:t>
                  </w:r>
                  <w:r>
                    <w:rPr>
                      <w:rFonts w:ascii="Tahoma" w:hAnsi="Tahoma"/>
                      <w:color w:val="000000"/>
                      <w:spacing w:val="7"/>
                      <w:sz w:val="16"/>
                      <w:lang w:val="cs-CZ"/>
                    </w:rPr>
                    <w:t>o provedení předběžné/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7"/>
                      <w:sz w:val="16"/>
                      <w:lang w:val="cs-CZ"/>
                    </w:rPr>
                    <w:t>pr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7"/>
                      <w:sz w:val="16"/>
                      <w:lang w:val="cs-CZ"/>
                    </w:rPr>
                    <w:t>«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7"/>
                      <w:sz w:val="16"/>
                      <w:lang w:val="cs-CZ"/>
                    </w:rPr>
                    <w:t>né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7"/>
                      <w:sz w:val="16"/>
                      <w:lang w:val="cs-CZ"/>
                    </w:rPr>
                    <w:t xml:space="preserve"> kontroly </w:t>
                  </w:r>
                  <w:r>
                    <w:rPr>
                      <w:rFonts w:ascii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Prošlo 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-2"/>
                      <w:sz w:val="16"/>
                      <w:lang w:val="cs-CZ"/>
                    </w:rPr>
                    <w:t>předb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-2"/>
                      <w:sz w:val="16"/>
                      <w:lang w:val="cs-CZ"/>
                    </w:rPr>
                    <w:t>'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-2"/>
                      <w:sz w:val="16"/>
                      <w:lang w:val="cs-CZ"/>
                    </w:rPr>
                    <w:t>anouiprúWnou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kontrolou dne:</w:t>
                  </w:r>
                </w:p>
                <w:p w:rsidR="002C3EC7" w:rsidRDefault="00213A55">
                  <w:pPr>
                    <w:spacing w:before="144" w:after="108" w:line="273" w:lineRule="auto"/>
                    <w:ind w:left="72"/>
                    <w:rPr>
                      <w:rFonts w:ascii="Tahoma" w:hAnsi="Tahoma"/>
                      <w:color w:val="000000"/>
                      <w:spacing w:val="2"/>
                      <w:sz w:val="16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2"/>
                      <w:sz w:val="16"/>
                      <w:lang w:val="cs-CZ"/>
                    </w:rPr>
                    <w:t>Podpis příkazce operace:</w:t>
                  </w:r>
                </w:p>
              </w:txbxContent>
            </v:textbox>
            <w10:wrap type="square" anchorx="page" anchory="page"/>
          </v:shape>
        </w:pict>
      </w:r>
      <w:r w:rsidRPr="002C3EC7">
        <w:pict>
          <v:shape id="_x0000_s1051" type="#_x0000_t202" style="position:absolute;margin-left:-217.25pt;margin-top:59.85pt;width:97.95pt;height:50.1pt;z-index:-251655680;mso-wrap-distance-left:0;mso-wrap-distance-right:0" filled="f" stroked="f">
            <v:textbox inset="0,0,0,0">
              <w:txbxContent>
                <w:p w:rsidR="002C3EC7" w:rsidRDefault="00213A55">
                  <w:pPr>
                    <w:spacing w:before="72" w:line="571" w:lineRule="auto"/>
                    <w:ind w:left="72"/>
                    <w:rPr>
                      <w:rFonts w:ascii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Podpis správce 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-2"/>
                      <w:sz w:val="16"/>
                      <w:lang w:val="cs-CZ"/>
                    </w:rPr>
                    <w:t>roxpo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-2"/>
                      <w:sz w:val="16"/>
                      <w:lang w:val="cs-CZ"/>
                    </w:rPr>
                    <w:t>;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-2"/>
                      <w:sz w:val="16"/>
                      <w:lang w:val="cs-CZ"/>
                    </w:rPr>
                    <w:t>ftu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: </w:t>
                  </w:r>
                  <w:r>
                    <w:rPr>
                      <w:rFonts w:ascii="Tahoma" w:hAnsi="Tahoma"/>
                      <w:color w:val="000000"/>
                      <w:sz w:val="16"/>
                      <w:lang w:val="cs-CZ"/>
                    </w:rPr>
                    <w:t xml:space="preserve">Podpis hlavní </w:t>
                  </w:r>
                  <w:proofErr w:type="spellStart"/>
                  <w:r>
                    <w:rPr>
                      <w:rFonts w:ascii="Tahoma" w:hAnsi="Tahoma"/>
                      <w:color w:val="000000"/>
                      <w:sz w:val="16"/>
                      <w:lang w:val="cs-CZ"/>
                    </w:rPr>
                    <w:t>úř.etrií</w:t>
                  </w:r>
                  <w:proofErr w:type="spellEnd"/>
                  <w:r>
                    <w:rPr>
                      <w:rFonts w:ascii="Tahoma" w:hAnsi="Tahoma"/>
                      <w:color w:val="000000"/>
                      <w:sz w:val="16"/>
                      <w:lang w:val="cs-CZ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2C3EC7">
        <w:pict>
          <v:shape id="_x0000_s1050" type="#_x0000_t202" style="position:absolute;margin-left:478.5pt;margin-top:74.4pt;width:80.85pt;height:8.4pt;z-index:-251654656;mso-wrap-distance-left:0;mso-wrap-distance-right:0;mso-position-horizontal-relative:page;mso-position-vertical-relative:page" filled="f" stroked="f">
            <v:textbox inset="0,0,0,0">
              <w:txbxContent>
                <w:p w:rsidR="002C3EC7" w:rsidRDefault="00213A55">
                  <w:pPr>
                    <w:spacing w:line="208" w:lineRule="auto"/>
                    <w:rPr>
                      <w:rFonts w:ascii="Tahoma" w:hAnsi="Tahoma"/>
                      <w:color w:val="000000"/>
                      <w:spacing w:val="4"/>
                      <w:sz w:val="16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4"/>
                      <w:sz w:val="16"/>
                      <w:lang w:val="cs-CZ"/>
                    </w:rPr>
                    <w:t xml:space="preserve">IT 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4"/>
                      <w:sz w:val="16"/>
                      <w:lang w:val="cs-CZ"/>
                    </w:rPr>
                    <w:t>Solutions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4"/>
                      <w:sz w:val="16"/>
                      <w:lang w:val="cs-CZ"/>
                    </w:rPr>
                    <w:t xml:space="preserve"> s.r.o.</w:t>
                  </w:r>
                </w:p>
              </w:txbxContent>
            </v:textbox>
            <w10:wrap type="square" anchorx="page" anchory="page"/>
          </v:shape>
        </w:pict>
      </w:r>
      <w:r w:rsidRPr="002C3EC7">
        <w:pict>
          <v:line id="_x0000_s1049" style="position:absolute;z-index:251643392;mso-position-horizontal-relative:page;mso-position-vertical-relative:page" from="172.85pt,99.25pt" to="242pt,99.25pt" strokeweight="1.1pt">
            <w10:wrap anchorx="page" anchory="page"/>
          </v:line>
        </w:pict>
      </w:r>
      <w:r w:rsidRPr="002C3EC7">
        <w:pict>
          <v:line id="_x0000_s1048" style="position:absolute;z-index:251644416;mso-position-horizontal-relative:page;mso-position-vertical-relative:page" from="34.45pt,124.65pt" to="63.8pt,124.65pt" strokeweight="1.1pt">
            <w10:wrap anchorx="page" anchory="page"/>
          </v:line>
        </w:pict>
      </w:r>
      <w:r w:rsidRPr="002C3EC7">
        <w:pict>
          <v:line id="_x0000_s1047" style="position:absolute;z-index:251645440;mso-position-horizontal-relative:page;mso-position-vertical-relative:page" from="33.35pt,148.05pt" to="67.8pt,148.05pt" strokeweight=".2pt">
            <w10:wrap anchorx="page" anchory="page"/>
          </v:line>
        </w:pict>
      </w:r>
      <w:r w:rsidRPr="002C3EC7">
        <w:pict>
          <v:line id="_x0000_s1046" style="position:absolute;z-index:251646464;mso-position-horizontal-relative:page;mso-position-vertical-relative:page" from="206.15pt,145.15pt" to="242.75pt,145.15pt" strokeweight="1.25pt">
            <w10:wrap anchorx="page" anchory="page"/>
          </v:line>
        </w:pict>
      </w:r>
      <w:r w:rsidRPr="002C3EC7">
        <w:pict>
          <v:line id="_x0000_s1045" style="position:absolute;z-index:251647488;mso-position-horizontal-relative:page;mso-position-vertical-relative:page" from="183.65pt,122.1pt" to="242.2pt,122.1pt" strokeweight="1.1pt">
            <w10:wrap anchorx="page" anchory="page"/>
          </v:line>
        </w:pict>
      </w:r>
      <w:r w:rsidRPr="002C3EC7">
        <w:pict>
          <v:line id="_x0000_s1044" style="position:absolute;z-index:251648512;mso-position-horizontal-relative:text;mso-position-vertical-relative:text" from="-217.25pt,.7pt" to="-7.2pt,.7pt" strokeweight=".9pt"/>
        </w:pict>
      </w:r>
      <w:r w:rsidRPr="002C3EC7">
        <w:pict>
          <v:line id="_x0000_s1043" style="position:absolute;z-index:251649536;mso-position-horizontal-relative:text;mso-position-vertical-relative:text" from="-7.2pt,.7pt" to="-7.2pt,110.85pt" strokeweight=".9pt"/>
        </w:pict>
      </w:r>
      <w:r w:rsidRPr="002C3EC7">
        <w:pict>
          <v:line id="_x0000_s1042" style="position:absolute;z-index:251650560;mso-position-horizontal-relative:text;mso-position-vertical-relative:text" from="-217.25pt,59.85pt" to="-217.25pt,109.95pt" strokeweight=".9pt"/>
        </w:pict>
      </w:r>
      <w:r w:rsidR="00213A55">
        <w:rPr>
          <w:rFonts w:ascii="Arial" w:hAnsi="Arial"/>
          <w:b/>
          <w:color w:val="000000"/>
          <w:spacing w:val="-10"/>
          <w:lang w:val="cs-CZ"/>
        </w:rPr>
        <w:t>Smlouva o poskytování IT služeb</w:t>
      </w:r>
    </w:p>
    <w:p w:rsidR="002C3EC7" w:rsidRDefault="00213A55">
      <w:pPr>
        <w:spacing w:before="108" w:after="756"/>
        <w:jc w:val="center"/>
        <w:rPr>
          <w:rFonts w:ascii="Tahoma" w:hAnsi="Tahoma"/>
          <w:b/>
          <w:color w:val="000000"/>
          <w:spacing w:val="-8"/>
          <w:sz w:val="17"/>
          <w:lang w:val="cs-CZ"/>
        </w:rPr>
      </w:pPr>
      <w:r>
        <w:rPr>
          <w:rFonts w:ascii="Tahoma" w:hAnsi="Tahoma"/>
          <w:b/>
          <w:color w:val="000000"/>
          <w:spacing w:val="-8"/>
          <w:sz w:val="17"/>
          <w:lang w:val="cs-CZ"/>
        </w:rPr>
        <w:t>číslo CITS-2013-008</w:t>
      </w:r>
    </w:p>
    <w:p w:rsidR="002C3EC7" w:rsidRDefault="002C3EC7">
      <w:pPr>
        <w:sectPr w:rsidR="002C3EC7">
          <w:pgSz w:w="11918" w:h="16854"/>
          <w:pgMar w:top="776" w:right="3617" w:bottom="79" w:left="5001" w:header="720" w:footer="720" w:gutter="0"/>
          <w:cols w:space="708"/>
        </w:sectPr>
      </w:pPr>
    </w:p>
    <w:p w:rsidR="002C3EC7" w:rsidRDefault="00213A55">
      <w:pPr>
        <w:jc w:val="center"/>
        <w:rPr>
          <w:rFonts w:ascii="Tahoma" w:hAnsi="Tahoma"/>
          <w:b/>
          <w:color w:val="000000"/>
          <w:spacing w:val="8"/>
          <w:sz w:val="17"/>
          <w:lang w:val="cs-CZ"/>
        </w:rPr>
      </w:pPr>
      <w:r>
        <w:rPr>
          <w:rFonts w:ascii="Tahoma" w:hAnsi="Tahoma"/>
          <w:b/>
          <w:color w:val="000000"/>
          <w:spacing w:val="8"/>
          <w:sz w:val="17"/>
          <w:lang w:val="cs-CZ"/>
        </w:rPr>
        <w:lastRenderedPageBreak/>
        <w:t>1. Smluvní strany</w:t>
      </w:r>
    </w:p>
    <w:p w:rsidR="002C3EC7" w:rsidRDefault="00213A55">
      <w:pPr>
        <w:spacing w:before="108"/>
        <w:rPr>
          <w:rFonts w:ascii="Tahoma" w:hAnsi="Tahoma"/>
          <w:b/>
          <w:color w:val="000000"/>
          <w:spacing w:val="-2"/>
          <w:sz w:val="17"/>
          <w:lang w:val="cs-CZ"/>
        </w:rPr>
      </w:pPr>
      <w:r>
        <w:rPr>
          <w:rFonts w:ascii="Tahoma" w:hAnsi="Tahoma"/>
          <w:b/>
          <w:color w:val="000000"/>
          <w:spacing w:val="-2"/>
          <w:sz w:val="17"/>
          <w:lang w:val="cs-CZ"/>
        </w:rPr>
        <w:t xml:space="preserve">Základní umělecká škola Viléma Petrželky, </w:t>
      </w:r>
      <w:proofErr w:type="spellStart"/>
      <w:r>
        <w:rPr>
          <w:rFonts w:ascii="Tahoma" w:hAnsi="Tahoma"/>
          <w:b/>
          <w:color w:val="000000"/>
          <w:spacing w:val="-2"/>
          <w:sz w:val="17"/>
          <w:lang w:val="cs-CZ"/>
        </w:rPr>
        <w:t>Ostrava</w:t>
      </w:r>
      <w:proofErr w:type="spellEnd"/>
      <w:r>
        <w:rPr>
          <w:rFonts w:ascii="Tahoma" w:hAnsi="Tahoma"/>
          <w:b/>
          <w:color w:val="000000"/>
          <w:spacing w:val="-2"/>
          <w:sz w:val="17"/>
          <w:lang w:val="cs-CZ"/>
        </w:rPr>
        <w:t>-</w:t>
      </w:r>
      <w:proofErr w:type="spellStart"/>
      <w:r>
        <w:rPr>
          <w:rFonts w:ascii="Tahoma" w:hAnsi="Tahoma"/>
          <w:b/>
          <w:color w:val="000000"/>
          <w:spacing w:val="-2"/>
          <w:sz w:val="17"/>
          <w:lang w:val="cs-CZ"/>
        </w:rPr>
        <w:t>Hrabůvka</w:t>
      </w:r>
      <w:proofErr w:type="spellEnd"/>
      <w:r>
        <w:rPr>
          <w:rFonts w:ascii="Tahoma" w:hAnsi="Tahoma"/>
          <w:b/>
          <w:color w:val="000000"/>
          <w:spacing w:val="-2"/>
          <w:sz w:val="17"/>
          <w:lang w:val="cs-CZ"/>
        </w:rPr>
        <w:t>, Edisonova 90,</w:t>
      </w:r>
    </w:p>
    <w:p w:rsidR="002C3EC7" w:rsidRDefault="00213A55">
      <w:pPr>
        <w:spacing w:before="108"/>
        <w:rPr>
          <w:rFonts w:ascii="Tahoma" w:hAnsi="Tahoma"/>
          <w:b/>
          <w:color w:val="000000"/>
          <w:spacing w:val="-2"/>
          <w:sz w:val="17"/>
          <w:lang w:val="cs-CZ"/>
        </w:rPr>
      </w:pPr>
      <w:r>
        <w:rPr>
          <w:rFonts w:ascii="Tahoma" w:hAnsi="Tahoma"/>
          <w:b/>
          <w:color w:val="000000"/>
          <w:spacing w:val="-2"/>
          <w:sz w:val="17"/>
          <w:lang w:val="cs-CZ"/>
        </w:rPr>
        <w:t>příspěvková organizace</w:t>
      </w:r>
    </w:p>
    <w:p w:rsidR="002C3EC7" w:rsidRDefault="00213A55">
      <w:pPr>
        <w:spacing w:before="108"/>
        <w:ind w:left="288"/>
        <w:rPr>
          <w:rFonts w:ascii="Verdana" w:hAnsi="Verdana"/>
          <w:color w:val="000000"/>
          <w:spacing w:val="-14"/>
          <w:sz w:val="18"/>
          <w:lang w:val="cs-CZ"/>
        </w:rPr>
      </w:pPr>
      <w:r>
        <w:rPr>
          <w:rFonts w:ascii="Verdana" w:hAnsi="Verdana"/>
          <w:color w:val="000000"/>
          <w:spacing w:val="-14"/>
          <w:sz w:val="18"/>
          <w:lang w:val="cs-CZ"/>
        </w:rPr>
        <w:t xml:space="preserve">Edisonova 796/90, </w:t>
      </w:r>
      <w:proofErr w:type="spellStart"/>
      <w:r>
        <w:rPr>
          <w:rFonts w:ascii="Verdana" w:hAnsi="Verdana"/>
          <w:color w:val="000000"/>
          <w:spacing w:val="-14"/>
          <w:sz w:val="18"/>
          <w:lang w:val="cs-CZ"/>
        </w:rPr>
        <w:t>Ostrava</w:t>
      </w:r>
      <w:proofErr w:type="spellEnd"/>
      <w:r>
        <w:rPr>
          <w:rFonts w:ascii="Verdana" w:hAnsi="Verdana"/>
          <w:color w:val="000000"/>
          <w:spacing w:val="-14"/>
          <w:sz w:val="18"/>
          <w:lang w:val="cs-CZ"/>
        </w:rPr>
        <w:t>-</w:t>
      </w:r>
      <w:proofErr w:type="spellStart"/>
      <w:r>
        <w:rPr>
          <w:rFonts w:ascii="Verdana" w:hAnsi="Verdana"/>
          <w:color w:val="000000"/>
          <w:spacing w:val="-14"/>
          <w:sz w:val="18"/>
          <w:lang w:val="cs-CZ"/>
        </w:rPr>
        <w:t>Hrabůvka</w:t>
      </w:r>
      <w:proofErr w:type="spellEnd"/>
      <w:r>
        <w:rPr>
          <w:rFonts w:ascii="Verdana" w:hAnsi="Verdana"/>
          <w:color w:val="000000"/>
          <w:spacing w:val="-14"/>
          <w:sz w:val="18"/>
          <w:lang w:val="cs-CZ"/>
        </w:rPr>
        <w:t>, 700 30</w:t>
      </w:r>
    </w:p>
    <w:p w:rsidR="002C3EC7" w:rsidRDefault="00213A55">
      <w:pPr>
        <w:spacing w:before="72"/>
        <w:ind w:left="288"/>
        <w:rPr>
          <w:rFonts w:ascii="Verdana" w:hAnsi="Verdana"/>
          <w:color w:val="000000"/>
          <w:spacing w:val="-14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14"/>
          <w:sz w:val="18"/>
          <w:lang w:val="cs-CZ"/>
        </w:rPr>
        <w:t>Ič</w:t>
      </w:r>
      <w:proofErr w:type="spellEnd"/>
      <w:r>
        <w:rPr>
          <w:rFonts w:ascii="Verdana" w:hAnsi="Verdana"/>
          <w:color w:val="000000"/>
          <w:spacing w:val="-14"/>
          <w:sz w:val="18"/>
          <w:lang w:val="cs-CZ"/>
        </w:rPr>
        <w:t>: 619 89 223</w:t>
      </w:r>
    </w:p>
    <w:p w:rsidR="002C3EC7" w:rsidRDefault="00213A55">
      <w:pPr>
        <w:spacing w:before="72"/>
        <w:ind w:left="288"/>
        <w:rPr>
          <w:rFonts w:ascii="Verdana" w:hAnsi="Verdana"/>
          <w:color w:val="000000"/>
          <w:spacing w:val="-18"/>
          <w:sz w:val="18"/>
          <w:lang w:val="cs-CZ"/>
        </w:rPr>
      </w:pPr>
      <w:r>
        <w:rPr>
          <w:rFonts w:ascii="Verdana" w:hAnsi="Verdana"/>
          <w:color w:val="000000"/>
          <w:spacing w:val="-18"/>
          <w:sz w:val="18"/>
          <w:lang w:val="cs-CZ"/>
        </w:rPr>
        <w:t>DI</w:t>
      </w:r>
      <w:r>
        <w:rPr>
          <w:rFonts w:ascii="Verdana" w:hAnsi="Verdana"/>
          <w:color w:val="000000"/>
          <w:spacing w:val="-18"/>
          <w:sz w:val="18"/>
          <w:lang w:val="cs-CZ"/>
        </w:rPr>
        <w:t>Č: CZ619 89 223</w:t>
      </w:r>
    </w:p>
    <w:p w:rsidR="002C3EC7" w:rsidRDefault="00213A55">
      <w:pPr>
        <w:spacing w:before="108"/>
        <w:ind w:left="216"/>
        <w:rPr>
          <w:rFonts w:ascii="Verdana" w:hAnsi="Verdana"/>
          <w:color w:val="000000"/>
          <w:spacing w:val="-11"/>
          <w:sz w:val="18"/>
          <w:lang w:val="cs-CZ"/>
        </w:rPr>
      </w:pPr>
      <w:r>
        <w:rPr>
          <w:rFonts w:ascii="Verdana" w:hAnsi="Verdana"/>
          <w:color w:val="000000"/>
          <w:spacing w:val="-11"/>
          <w:sz w:val="18"/>
          <w:lang w:val="cs-CZ"/>
        </w:rPr>
        <w:t>Zastoupená: Mgr. Aleš Bína, ředitel školy</w:t>
      </w:r>
    </w:p>
    <w:p w:rsidR="002C3EC7" w:rsidRDefault="00213A55">
      <w:pPr>
        <w:spacing w:before="72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 xml:space="preserve">dále jen </w:t>
      </w:r>
      <w:r>
        <w:rPr>
          <w:rFonts w:ascii="Tahoma" w:hAnsi="Tahoma"/>
          <w:b/>
          <w:color w:val="000000"/>
          <w:spacing w:val="-7"/>
          <w:sz w:val="17"/>
          <w:lang w:val="cs-CZ"/>
        </w:rPr>
        <w:t xml:space="preserve">Objednatel </w:t>
      </w:r>
      <w:r>
        <w:rPr>
          <w:rFonts w:ascii="Verdana" w:hAnsi="Verdana"/>
          <w:color w:val="000000"/>
          <w:spacing w:val="-7"/>
          <w:sz w:val="18"/>
          <w:lang w:val="cs-CZ"/>
        </w:rPr>
        <w:t>na straně jedné</w:t>
      </w:r>
    </w:p>
    <w:p w:rsidR="002C3EC7" w:rsidRDefault="00213A55">
      <w:pPr>
        <w:spacing w:before="432" w:line="208" w:lineRule="auto"/>
        <w:rPr>
          <w:rFonts w:ascii="Tahoma" w:hAnsi="Tahoma"/>
          <w:b/>
          <w:color w:val="000000"/>
          <w:spacing w:val="-4"/>
          <w:sz w:val="17"/>
          <w:lang w:val="cs-CZ"/>
        </w:rPr>
      </w:pPr>
      <w:proofErr w:type="spellStart"/>
      <w:r>
        <w:rPr>
          <w:rFonts w:ascii="Tahoma" w:hAnsi="Tahoma"/>
          <w:b/>
          <w:color w:val="000000"/>
          <w:spacing w:val="-4"/>
          <w:sz w:val="17"/>
          <w:lang w:val="cs-CZ"/>
        </w:rPr>
        <w:t>Certero</w:t>
      </w:r>
      <w:proofErr w:type="spellEnd"/>
      <w:r>
        <w:rPr>
          <w:rFonts w:ascii="Tahoma" w:hAnsi="Tahoma"/>
          <w:b/>
          <w:color w:val="000000"/>
          <w:spacing w:val="-4"/>
          <w:sz w:val="17"/>
          <w:lang w:val="cs-CZ"/>
        </w:rPr>
        <w:t xml:space="preserve"> IT </w:t>
      </w:r>
      <w:proofErr w:type="spellStart"/>
      <w:r>
        <w:rPr>
          <w:rFonts w:ascii="Tahoma" w:hAnsi="Tahoma"/>
          <w:b/>
          <w:color w:val="000000"/>
          <w:spacing w:val="-4"/>
          <w:sz w:val="17"/>
          <w:lang w:val="cs-CZ"/>
        </w:rPr>
        <w:t>Solutions</w:t>
      </w:r>
      <w:proofErr w:type="spellEnd"/>
      <w:r>
        <w:rPr>
          <w:rFonts w:ascii="Tahoma" w:hAnsi="Tahoma"/>
          <w:b/>
          <w:color w:val="000000"/>
          <w:spacing w:val="-4"/>
          <w:sz w:val="17"/>
          <w:lang w:val="cs-CZ"/>
        </w:rPr>
        <w:t xml:space="preserve"> s.r.o.</w:t>
      </w:r>
    </w:p>
    <w:p w:rsidR="002C3EC7" w:rsidRDefault="00213A55">
      <w:pPr>
        <w:spacing w:before="108"/>
        <w:ind w:left="288"/>
        <w:rPr>
          <w:rFonts w:ascii="Verdana" w:hAnsi="Verdana"/>
          <w:color w:val="000000"/>
          <w:spacing w:val="-14"/>
          <w:sz w:val="18"/>
          <w:lang w:val="cs-CZ"/>
        </w:rPr>
      </w:pPr>
      <w:r>
        <w:rPr>
          <w:rFonts w:ascii="Verdana" w:hAnsi="Verdana"/>
          <w:color w:val="000000"/>
          <w:spacing w:val="-14"/>
          <w:sz w:val="18"/>
          <w:lang w:val="cs-CZ"/>
        </w:rPr>
        <w:t>Sídlo: Nádražní 477/184, 702 00 Ostrava</w:t>
      </w:r>
    </w:p>
    <w:p w:rsidR="002C3EC7" w:rsidRDefault="00213A55">
      <w:pPr>
        <w:spacing w:before="72"/>
        <w:ind w:left="288"/>
        <w:rPr>
          <w:rFonts w:ascii="Verdana" w:hAnsi="Verdana"/>
          <w:color w:val="000000"/>
          <w:spacing w:val="-14"/>
          <w:sz w:val="18"/>
          <w:lang w:val="cs-CZ"/>
        </w:rPr>
      </w:pPr>
      <w:r>
        <w:rPr>
          <w:rFonts w:ascii="Verdana" w:hAnsi="Verdana"/>
          <w:color w:val="000000"/>
          <w:spacing w:val="-14"/>
          <w:sz w:val="18"/>
          <w:lang w:val="cs-CZ"/>
        </w:rPr>
        <w:t>IČ</w:t>
      </w:r>
      <w:r>
        <w:rPr>
          <w:rFonts w:ascii="Arial" w:hAnsi="Arial"/>
          <w:color w:val="000000"/>
          <w:spacing w:val="-14"/>
          <w:sz w:val="18"/>
          <w:vertAlign w:val="superscript"/>
          <w:lang w:val="cs-CZ"/>
        </w:rPr>
        <w:t>-</w:t>
      </w:r>
      <w:r>
        <w:rPr>
          <w:rFonts w:ascii="Verdana" w:hAnsi="Verdana"/>
          <w:color w:val="000000"/>
          <w:spacing w:val="-14"/>
          <w:sz w:val="18"/>
          <w:lang w:val="cs-CZ"/>
        </w:rPr>
        <w:t>: 01752499</w:t>
      </w:r>
    </w:p>
    <w:p w:rsidR="002C3EC7" w:rsidRDefault="00213A55">
      <w:pPr>
        <w:spacing w:before="72"/>
        <w:ind w:left="288"/>
        <w:rPr>
          <w:rFonts w:ascii="Verdana" w:hAnsi="Verdana"/>
          <w:color w:val="000000"/>
          <w:spacing w:val="-12"/>
          <w:sz w:val="18"/>
          <w:lang w:val="cs-CZ"/>
        </w:rPr>
      </w:pPr>
      <w:r>
        <w:rPr>
          <w:rFonts w:ascii="Verdana" w:hAnsi="Verdana"/>
          <w:color w:val="000000"/>
          <w:spacing w:val="-12"/>
          <w:sz w:val="18"/>
          <w:lang w:val="cs-CZ"/>
        </w:rPr>
        <w:t>DIČ: CZ01752499</w:t>
      </w:r>
    </w:p>
    <w:p w:rsidR="002C3EC7" w:rsidRDefault="00213A55">
      <w:pPr>
        <w:spacing w:before="108"/>
        <w:ind w:left="288"/>
        <w:rPr>
          <w:rFonts w:ascii="Verdana" w:hAnsi="Verdana"/>
          <w:color w:val="000000"/>
          <w:spacing w:val="-12"/>
          <w:sz w:val="18"/>
          <w:lang w:val="cs-CZ"/>
        </w:rPr>
      </w:pPr>
      <w:r>
        <w:rPr>
          <w:rFonts w:ascii="Verdana" w:hAnsi="Verdana"/>
          <w:color w:val="000000"/>
          <w:spacing w:val="-12"/>
          <w:sz w:val="18"/>
          <w:lang w:val="cs-CZ"/>
        </w:rPr>
        <w:t>Spisová značka OR: Krajský soud v Ostravě, oddíl C, vložka 56602</w:t>
      </w:r>
    </w:p>
    <w:p w:rsidR="002C3EC7" w:rsidRDefault="00213A55">
      <w:pPr>
        <w:spacing w:before="72"/>
        <w:ind w:left="288"/>
        <w:rPr>
          <w:rFonts w:ascii="Verdana" w:hAnsi="Verdana"/>
          <w:color w:val="000000"/>
          <w:spacing w:val="-11"/>
          <w:sz w:val="18"/>
          <w:lang w:val="cs-CZ"/>
        </w:rPr>
      </w:pPr>
      <w:r>
        <w:rPr>
          <w:rFonts w:ascii="Verdana" w:hAnsi="Verdana"/>
          <w:color w:val="000000"/>
          <w:spacing w:val="-11"/>
          <w:sz w:val="18"/>
          <w:lang w:val="cs-CZ"/>
        </w:rPr>
        <w:t>Zastoupená: Adam Lánský, jednatel</w:t>
      </w:r>
    </w:p>
    <w:p w:rsidR="002C3EC7" w:rsidRDefault="00213A55">
      <w:pPr>
        <w:spacing w:before="108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 xml:space="preserve">dále jen </w:t>
      </w:r>
      <w:r>
        <w:rPr>
          <w:rFonts w:ascii="Tahoma" w:hAnsi="Tahoma"/>
          <w:b/>
          <w:color w:val="000000"/>
          <w:spacing w:val="-7"/>
          <w:sz w:val="17"/>
          <w:lang w:val="cs-CZ"/>
        </w:rPr>
        <w:t xml:space="preserve">Zhotovitel </w:t>
      </w:r>
      <w:r>
        <w:rPr>
          <w:rFonts w:ascii="Verdana" w:hAnsi="Verdana"/>
          <w:color w:val="000000"/>
          <w:spacing w:val="-7"/>
          <w:sz w:val="18"/>
          <w:lang w:val="cs-CZ"/>
        </w:rPr>
        <w:t>na straně druhé</w:t>
      </w:r>
    </w:p>
    <w:p w:rsidR="002C3EC7" w:rsidRDefault="00213A55">
      <w:pPr>
        <w:spacing w:before="360"/>
        <w:rPr>
          <w:rFonts w:ascii="Verdana" w:hAnsi="Verdana"/>
          <w:color w:val="000000"/>
          <w:spacing w:val="-11"/>
          <w:sz w:val="18"/>
          <w:lang w:val="cs-CZ"/>
        </w:rPr>
      </w:pPr>
      <w:r>
        <w:rPr>
          <w:rFonts w:ascii="Verdana" w:hAnsi="Verdana"/>
          <w:color w:val="000000"/>
          <w:spacing w:val="-11"/>
          <w:sz w:val="18"/>
          <w:lang w:val="cs-CZ"/>
        </w:rPr>
        <w:t>uzavírají níže psaného dne, měsíce a roku ve smyslu § 269 odst. 2 obchodního zákoníku tuto Smlouvu.</w:t>
      </w:r>
    </w:p>
    <w:p w:rsidR="002C3EC7" w:rsidRDefault="00213A55">
      <w:pPr>
        <w:spacing w:before="396"/>
        <w:ind w:left="3600"/>
        <w:rPr>
          <w:rFonts w:ascii="Verdana" w:hAnsi="Verdana"/>
          <w:color w:val="000000"/>
          <w:spacing w:val="6"/>
          <w:sz w:val="18"/>
          <w:lang w:val="cs-CZ"/>
        </w:rPr>
      </w:pPr>
      <w:r>
        <w:rPr>
          <w:rFonts w:ascii="Verdana" w:hAnsi="Verdana"/>
          <w:color w:val="000000"/>
          <w:spacing w:val="6"/>
          <w:sz w:val="18"/>
          <w:lang w:val="cs-CZ"/>
        </w:rPr>
        <w:t xml:space="preserve">2. </w:t>
      </w:r>
      <w:r>
        <w:rPr>
          <w:rFonts w:ascii="Tahoma" w:hAnsi="Tahoma"/>
          <w:b/>
          <w:color w:val="000000"/>
          <w:spacing w:val="6"/>
          <w:sz w:val="17"/>
          <w:lang w:val="cs-CZ"/>
        </w:rPr>
        <w:t>Předmět Smlouvy.</w:t>
      </w:r>
    </w:p>
    <w:p w:rsidR="002C3EC7" w:rsidRDefault="00213A55">
      <w:pPr>
        <w:spacing w:before="144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>2.1. Předmětem této Smlouvy je poskytování IT služeb pro Objednat</w:t>
      </w:r>
      <w:r>
        <w:rPr>
          <w:rFonts w:ascii="Verdana" w:hAnsi="Verdana"/>
          <w:color w:val="000000"/>
          <w:spacing w:val="-7"/>
          <w:sz w:val="18"/>
          <w:lang w:val="cs-CZ"/>
        </w:rPr>
        <w:t>ele.</w:t>
      </w:r>
    </w:p>
    <w:p w:rsidR="002C3EC7" w:rsidRDefault="00213A55">
      <w:pPr>
        <w:spacing w:before="144" w:line="271" w:lineRule="auto"/>
        <w:ind w:left="576" w:hanging="576"/>
        <w:jc w:val="both"/>
        <w:rPr>
          <w:rFonts w:ascii="Tahoma" w:hAnsi="Tahoma"/>
          <w:b/>
          <w:color w:val="000000"/>
          <w:spacing w:val="-9"/>
          <w:sz w:val="17"/>
          <w:lang w:val="cs-CZ"/>
        </w:rPr>
      </w:pPr>
      <w:r>
        <w:rPr>
          <w:rFonts w:ascii="Tahoma" w:hAnsi="Tahoma"/>
          <w:b/>
          <w:color w:val="000000"/>
          <w:spacing w:val="-9"/>
          <w:sz w:val="17"/>
          <w:lang w:val="cs-CZ"/>
        </w:rPr>
        <w:t xml:space="preserve">2.2. </w:t>
      </w:r>
      <w:r>
        <w:rPr>
          <w:rFonts w:ascii="Verdana" w:hAnsi="Verdana"/>
          <w:color w:val="000000"/>
          <w:spacing w:val="-9"/>
          <w:sz w:val="18"/>
          <w:lang w:val="cs-CZ"/>
        </w:rPr>
        <w:t xml:space="preserve">Zhotovitel se zavazuje poskytovat Objednateli službu správy počítačové sítě zahrnující správu výpočetní </w:t>
      </w:r>
      <w:proofErr w:type="spellStart"/>
      <w:r>
        <w:rPr>
          <w:rFonts w:ascii="Verdana" w:hAnsi="Verdana"/>
          <w:color w:val="000000"/>
          <w:spacing w:val="-8"/>
          <w:sz w:val="18"/>
          <w:lang w:val="cs-CZ"/>
        </w:rPr>
        <w:t>techníky</w:t>
      </w:r>
      <w:proofErr w:type="spellEnd"/>
      <w:r>
        <w:rPr>
          <w:rFonts w:ascii="Verdana" w:hAnsi="Verdana"/>
          <w:color w:val="000000"/>
          <w:spacing w:val="-8"/>
          <w:sz w:val="18"/>
          <w:lang w:val="cs-CZ"/>
        </w:rPr>
        <w:t xml:space="preserve"> (hardware), systémů a aplikací (software) definovaný v „Příloze č. 1 — Specifikace a rozsah </w:t>
      </w:r>
      <w:r>
        <w:rPr>
          <w:rFonts w:ascii="Verdana" w:hAnsi="Verdana"/>
          <w:color w:val="000000"/>
          <w:spacing w:val="-12"/>
          <w:sz w:val="18"/>
          <w:lang w:val="cs-CZ"/>
        </w:rPr>
        <w:t>služeb" této Smlouvy.</w:t>
      </w:r>
    </w:p>
    <w:p w:rsidR="002C3EC7" w:rsidRDefault="00213A55">
      <w:pPr>
        <w:spacing w:before="360"/>
        <w:jc w:val="center"/>
        <w:rPr>
          <w:rFonts w:ascii="Verdana" w:hAnsi="Verdana"/>
          <w:color w:val="000000"/>
          <w:spacing w:val="2"/>
          <w:sz w:val="18"/>
          <w:lang w:val="cs-CZ"/>
        </w:rPr>
      </w:pPr>
      <w:r>
        <w:rPr>
          <w:rFonts w:ascii="Verdana" w:hAnsi="Verdana"/>
          <w:color w:val="000000"/>
          <w:spacing w:val="2"/>
          <w:sz w:val="18"/>
          <w:lang w:val="cs-CZ"/>
        </w:rPr>
        <w:t xml:space="preserve">3. </w:t>
      </w:r>
      <w:r>
        <w:rPr>
          <w:rFonts w:ascii="Tahoma" w:hAnsi="Tahoma"/>
          <w:b/>
          <w:color w:val="000000"/>
          <w:spacing w:val="2"/>
          <w:sz w:val="17"/>
          <w:lang w:val="cs-CZ"/>
        </w:rPr>
        <w:t>Zp</w:t>
      </w:r>
      <w:r>
        <w:rPr>
          <w:rFonts w:ascii="Tahoma" w:hAnsi="Tahoma"/>
          <w:b/>
          <w:color w:val="000000"/>
          <w:spacing w:val="2"/>
          <w:sz w:val="17"/>
          <w:lang w:val="cs-CZ"/>
        </w:rPr>
        <w:t>ůsob a termíny Plnění</w:t>
      </w:r>
    </w:p>
    <w:p w:rsidR="002C3EC7" w:rsidRDefault="00213A55">
      <w:pPr>
        <w:tabs>
          <w:tab w:val="decimal" w:pos="310"/>
          <w:tab w:val="right" w:pos="4360"/>
        </w:tabs>
        <w:spacing w:before="144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ab/>
      </w:r>
      <w:proofErr w:type="gramStart"/>
      <w:r>
        <w:rPr>
          <w:rFonts w:ascii="Verdana" w:hAnsi="Verdana"/>
          <w:color w:val="000000"/>
          <w:spacing w:val="-26"/>
          <w:sz w:val="18"/>
          <w:lang w:val="cs-CZ"/>
        </w:rPr>
        <w:t>3.1</w:t>
      </w:r>
      <w:proofErr w:type="gramEnd"/>
      <w:r>
        <w:rPr>
          <w:rFonts w:ascii="Verdana" w:hAnsi="Verdana"/>
          <w:color w:val="000000"/>
          <w:spacing w:val="-26"/>
          <w:sz w:val="18"/>
          <w:lang w:val="cs-CZ"/>
        </w:rPr>
        <w:t>.</w:t>
      </w:r>
      <w:r>
        <w:rPr>
          <w:rFonts w:ascii="Verdana" w:hAnsi="Verdana"/>
          <w:color w:val="000000"/>
          <w:spacing w:val="-26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sz w:val="18"/>
          <w:lang w:val="cs-CZ"/>
        </w:rPr>
        <w:t>Plnění je poskytováno následujícím způsobem:</w:t>
      </w:r>
    </w:p>
    <w:p w:rsidR="002C3EC7" w:rsidRDefault="00213A55">
      <w:pPr>
        <w:numPr>
          <w:ilvl w:val="0"/>
          <w:numId w:val="1"/>
        </w:numPr>
        <w:tabs>
          <w:tab w:val="clear" w:pos="216"/>
          <w:tab w:val="decimal" w:pos="792"/>
        </w:tabs>
        <w:spacing w:before="180"/>
        <w:ind w:left="576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>Prostřednictvím servisního technika Zhotovitele přímo na pracovišti Objednatele</w:t>
      </w:r>
    </w:p>
    <w:p w:rsidR="002C3EC7" w:rsidRDefault="00213A55">
      <w:pPr>
        <w:numPr>
          <w:ilvl w:val="0"/>
          <w:numId w:val="1"/>
        </w:numPr>
        <w:tabs>
          <w:tab w:val="clear" w:pos="216"/>
          <w:tab w:val="decimal" w:pos="792"/>
        </w:tabs>
        <w:spacing w:before="144"/>
        <w:ind w:left="576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Prostřednictvím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hot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>-line ve formě telefonické podpory</w:t>
      </w:r>
    </w:p>
    <w:p w:rsidR="002C3EC7" w:rsidRDefault="00213A55">
      <w:pPr>
        <w:tabs>
          <w:tab w:val="decimal" w:pos="310"/>
          <w:tab w:val="right" w:pos="7334"/>
        </w:tabs>
        <w:spacing w:before="144" w:line="403" w:lineRule="auto"/>
        <w:ind w:right="288" w:firstLine="576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- Prost</w:t>
      </w:r>
      <w:r>
        <w:rPr>
          <w:rFonts w:ascii="Verdana" w:hAnsi="Verdana"/>
          <w:color w:val="000000"/>
          <w:spacing w:val="-10"/>
          <w:sz w:val="18"/>
          <w:lang w:val="cs-CZ"/>
        </w:rPr>
        <w:br/>
      </w:r>
      <w:proofErr w:type="spellStart"/>
      <w:r>
        <w:rPr>
          <w:rFonts w:ascii="Verdana" w:hAnsi="Verdana"/>
          <w:color w:val="000000"/>
          <w:spacing w:val="-10"/>
          <w:sz w:val="18"/>
          <w:lang w:val="cs-CZ"/>
        </w:rPr>
        <w:t>řednictvím</w:t>
      </w:r>
      <w:proofErr w:type="spellEnd"/>
      <w:r>
        <w:rPr>
          <w:rFonts w:ascii="Verdana" w:hAnsi="Verdana"/>
          <w:color w:val="000000"/>
          <w:spacing w:val="-10"/>
          <w:sz w:val="18"/>
          <w:lang w:val="cs-CZ"/>
        </w:rPr>
        <w:t xml:space="preserve"> nástrojů vzdálené správy, umožňují-li to technické prostředky na straně Objednatele </w:t>
      </w:r>
      <w:r>
        <w:rPr>
          <w:rFonts w:ascii="Verdana" w:hAnsi="Verdana"/>
          <w:color w:val="000000"/>
          <w:spacing w:val="-10"/>
          <w:sz w:val="18"/>
          <w:lang w:val="cs-CZ"/>
        </w:rPr>
        <w:br/>
      </w:r>
      <w:r>
        <w:rPr>
          <w:rFonts w:ascii="Tahoma" w:hAnsi="Tahoma"/>
          <w:b/>
          <w:color w:val="000000"/>
          <w:sz w:val="17"/>
          <w:lang w:val="cs-CZ"/>
        </w:rPr>
        <w:tab/>
      </w:r>
      <w:proofErr w:type="gramStart"/>
      <w:r>
        <w:rPr>
          <w:rFonts w:ascii="Tahoma" w:hAnsi="Tahoma"/>
          <w:b/>
          <w:color w:val="000000"/>
          <w:spacing w:val="-18"/>
          <w:sz w:val="17"/>
          <w:lang w:val="cs-CZ"/>
        </w:rPr>
        <w:t>3.2</w:t>
      </w:r>
      <w:proofErr w:type="gramEnd"/>
      <w:r>
        <w:rPr>
          <w:rFonts w:ascii="Tahoma" w:hAnsi="Tahoma"/>
          <w:b/>
          <w:color w:val="000000"/>
          <w:spacing w:val="-18"/>
          <w:sz w:val="17"/>
          <w:lang w:val="cs-CZ"/>
        </w:rPr>
        <w:t>.</w:t>
      </w:r>
      <w:r>
        <w:rPr>
          <w:rFonts w:ascii="Tahoma" w:hAnsi="Tahoma"/>
          <w:b/>
          <w:color w:val="000000"/>
          <w:spacing w:val="-18"/>
          <w:sz w:val="17"/>
          <w:lang w:val="cs-CZ"/>
        </w:rPr>
        <w:tab/>
      </w:r>
      <w:r>
        <w:rPr>
          <w:rFonts w:ascii="Verdana" w:hAnsi="Verdana"/>
          <w:color w:val="000000"/>
          <w:spacing w:val="-10"/>
          <w:sz w:val="18"/>
          <w:lang w:val="cs-CZ"/>
        </w:rPr>
        <w:t>Detailní popis způsobů, termínů, podmínek je definován v Příloze č. 1 této Smlouvy.</w:t>
      </w:r>
    </w:p>
    <w:p w:rsidR="002C3EC7" w:rsidRDefault="00213A55">
      <w:pPr>
        <w:spacing w:before="252"/>
        <w:jc w:val="center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 xml:space="preserve">4. </w:t>
      </w:r>
      <w:r>
        <w:rPr>
          <w:rFonts w:ascii="Tahoma" w:hAnsi="Tahoma"/>
          <w:b/>
          <w:color w:val="000000"/>
          <w:sz w:val="17"/>
          <w:lang w:val="cs-CZ"/>
        </w:rPr>
        <w:t>Cena za poskytované služby, způsob úhrady</w:t>
      </w:r>
    </w:p>
    <w:p w:rsidR="002C3EC7" w:rsidRDefault="00213A55">
      <w:pPr>
        <w:spacing w:before="108" w:line="268" w:lineRule="auto"/>
        <w:ind w:left="576" w:hanging="576"/>
        <w:rPr>
          <w:rFonts w:ascii="Tahoma" w:hAnsi="Tahoma"/>
          <w:b/>
          <w:color w:val="000000"/>
          <w:spacing w:val="-7"/>
          <w:sz w:val="17"/>
          <w:lang w:val="cs-CZ"/>
        </w:rPr>
      </w:pPr>
      <w:r>
        <w:rPr>
          <w:rFonts w:ascii="Tahoma" w:hAnsi="Tahoma"/>
          <w:b/>
          <w:color w:val="000000"/>
          <w:spacing w:val="-7"/>
          <w:sz w:val="17"/>
          <w:lang w:val="cs-CZ"/>
        </w:rPr>
        <w:t xml:space="preserve">4.1. </w:t>
      </w:r>
      <w:r>
        <w:rPr>
          <w:rFonts w:ascii="Verdana" w:hAnsi="Verdana"/>
          <w:color w:val="000000"/>
          <w:spacing w:val="-7"/>
          <w:sz w:val="18"/>
          <w:lang w:val="cs-CZ"/>
        </w:rPr>
        <w:t xml:space="preserve">Za poskytování IT služeb pro Objednatele, dle článku 2 </w:t>
      </w:r>
      <w:proofErr w:type="gramStart"/>
      <w:r>
        <w:rPr>
          <w:rFonts w:ascii="Verdana" w:hAnsi="Verdana"/>
          <w:color w:val="000000"/>
          <w:spacing w:val="-7"/>
          <w:sz w:val="18"/>
          <w:lang w:val="cs-CZ"/>
        </w:rPr>
        <w:t>této</w:t>
      </w:r>
      <w:proofErr w:type="gramEnd"/>
      <w:r>
        <w:rPr>
          <w:rFonts w:ascii="Verdana" w:hAnsi="Verdana"/>
          <w:color w:val="000000"/>
          <w:spacing w:val="-7"/>
          <w:sz w:val="18"/>
          <w:lang w:val="cs-CZ"/>
        </w:rPr>
        <w:t xml:space="preserve"> Smlouvy, se Objednatel zavazuje hradit </w:t>
      </w:r>
      <w:r>
        <w:rPr>
          <w:rFonts w:ascii="Verdana" w:hAnsi="Verdana"/>
          <w:color w:val="000000"/>
          <w:spacing w:val="-10"/>
          <w:sz w:val="18"/>
          <w:lang w:val="cs-CZ"/>
        </w:rPr>
        <w:t>Zhotoviteli měsíční paušální odměnu stanovenou v celkové výši</w:t>
      </w:r>
    </w:p>
    <w:p w:rsidR="002C3EC7" w:rsidRDefault="00213A55">
      <w:pPr>
        <w:tabs>
          <w:tab w:val="right" w:pos="6272"/>
        </w:tabs>
        <w:spacing w:before="144"/>
        <w:ind w:left="3384"/>
        <w:rPr>
          <w:rFonts w:ascii="Tahoma" w:hAnsi="Tahoma"/>
          <w:b/>
          <w:color w:val="000000"/>
          <w:spacing w:val="-4"/>
          <w:sz w:val="17"/>
          <w:lang w:val="cs-CZ"/>
        </w:rPr>
      </w:pPr>
      <w:r>
        <w:rPr>
          <w:rFonts w:ascii="Tahoma" w:hAnsi="Tahoma"/>
          <w:b/>
          <w:color w:val="000000"/>
          <w:spacing w:val="-4"/>
          <w:sz w:val="17"/>
          <w:lang w:val="cs-CZ"/>
        </w:rPr>
        <w:t>Cena bez DPH</w:t>
      </w:r>
      <w:r>
        <w:rPr>
          <w:rFonts w:ascii="Tahoma" w:hAnsi="Tahoma"/>
          <w:b/>
          <w:color w:val="000000"/>
          <w:spacing w:val="-4"/>
          <w:sz w:val="17"/>
          <w:lang w:val="cs-CZ"/>
        </w:rPr>
        <w:tab/>
      </w:r>
      <w:r>
        <w:rPr>
          <w:rFonts w:ascii="Tahoma" w:hAnsi="Tahoma"/>
          <w:b/>
          <w:color w:val="000000"/>
          <w:spacing w:val="-6"/>
          <w:sz w:val="17"/>
          <w:lang w:val="cs-CZ"/>
        </w:rPr>
        <w:t>2.500,- Kč</w:t>
      </w:r>
    </w:p>
    <w:p w:rsidR="002C3EC7" w:rsidRDefault="00213A55">
      <w:pPr>
        <w:spacing w:before="144" w:line="271" w:lineRule="auto"/>
        <w:ind w:left="576"/>
        <w:jc w:val="both"/>
        <w:rPr>
          <w:rFonts w:ascii="Verdana" w:hAnsi="Verdana"/>
          <w:color w:val="000000"/>
          <w:spacing w:val="-11"/>
          <w:sz w:val="18"/>
          <w:lang w:val="cs-CZ"/>
        </w:rPr>
      </w:pPr>
      <w:r>
        <w:rPr>
          <w:rFonts w:ascii="Verdana" w:hAnsi="Verdana"/>
          <w:color w:val="000000"/>
          <w:spacing w:val="-11"/>
          <w:sz w:val="18"/>
          <w:lang w:val="cs-CZ"/>
        </w:rPr>
        <w:t xml:space="preserve">V případě překročení rozsahu Předmětu smlouvy definovaného v Příloze </w:t>
      </w:r>
      <w:proofErr w:type="gramStart"/>
      <w:r>
        <w:rPr>
          <w:rFonts w:ascii="Verdana" w:hAnsi="Verdana"/>
          <w:color w:val="000000"/>
          <w:spacing w:val="-11"/>
          <w:sz w:val="18"/>
          <w:lang w:val="cs-CZ"/>
        </w:rPr>
        <w:t>č.</w:t>
      </w:r>
      <w:r>
        <w:rPr>
          <w:rFonts w:ascii="Verdana" w:hAnsi="Verdana"/>
          <w:color w:val="000000"/>
          <w:spacing w:val="-11"/>
          <w:sz w:val="18"/>
          <w:lang w:val="cs-CZ"/>
        </w:rPr>
        <w:t>1 této</w:t>
      </w:r>
      <w:proofErr w:type="gramEnd"/>
      <w:r>
        <w:rPr>
          <w:rFonts w:ascii="Verdana" w:hAnsi="Verdana"/>
          <w:color w:val="000000"/>
          <w:spacing w:val="-11"/>
          <w:sz w:val="18"/>
          <w:lang w:val="cs-CZ"/>
        </w:rPr>
        <w:t xml:space="preserve"> Smlouvy bude práce </w:t>
      </w:r>
      <w:r>
        <w:rPr>
          <w:rFonts w:ascii="Verdana" w:hAnsi="Verdana"/>
          <w:color w:val="000000"/>
          <w:spacing w:val="-9"/>
          <w:sz w:val="18"/>
          <w:lang w:val="cs-CZ"/>
        </w:rPr>
        <w:t xml:space="preserve">vykonávaná Zhotovitelem ve prospěch Objednatele vyúčtována dle hodinové sazby definované v Příloze </w:t>
      </w:r>
      <w:r>
        <w:rPr>
          <w:rFonts w:ascii="Verdana" w:hAnsi="Verdana"/>
          <w:color w:val="000000"/>
          <w:spacing w:val="-12"/>
          <w:sz w:val="18"/>
          <w:lang w:val="cs-CZ"/>
        </w:rPr>
        <w:t>č. 1 této Smlouvy.</w:t>
      </w:r>
    </w:p>
    <w:p w:rsidR="002C3EC7" w:rsidRDefault="002C3EC7">
      <w:pPr>
        <w:spacing w:line="204" w:lineRule="auto"/>
        <w:ind w:right="252"/>
        <w:jc w:val="right"/>
        <w:rPr>
          <w:rFonts w:ascii="Arial" w:hAnsi="Arial"/>
          <w:color w:val="000000"/>
          <w:spacing w:val="4"/>
          <w:sz w:val="17"/>
          <w:lang w:val="cs-CZ"/>
        </w:rPr>
      </w:pPr>
      <w:r w:rsidRPr="002C3EC7">
        <w:pict>
          <v:shape id="_x0000_s1040" type="#_x0000_t202" style="position:absolute;left:0;text-align:left;margin-left:0;margin-top:747.4pt;width:456pt;height:9.8pt;z-index:-251652608;mso-wrap-distance-left:0;mso-wrap-distance-right:0" filled="f" stroked="f">
            <v:textbox inset="0,0,0,0">
              <w:txbxContent>
                <w:p w:rsidR="002C3EC7" w:rsidRDefault="00213A55">
                  <w:pPr>
                    <w:spacing w:line="216" w:lineRule="auto"/>
                    <w:ind w:right="36"/>
                    <w:jc w:val="right"/>
                    <w:rPr>
                      <w:rFonts w:ascii="Verdana" w:hAnsi="Verdana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18"/>
                      <w:lang w:val="cs-CZ"/>
                    </w:rPr>
                    <w:t>Strana 2 (celkem 91</w:t>
                  </w:r>
                </w:p>
              </w:txbxContent>
            </v:textbox>
            <w10:wrap type="square"/>
          </v:shape>
        </w:pict>
      </w:r>
      <w:r w:rsidR="00213A55">
        <w:rPr>
          <w:rFonts w:ascii="Arial" w:hAnsi="Arial"/>
          <w:color w:val="000000"/>
          <w:spacing w:val="4"/>
          <w:sz w:val="17"/>
          <w:lang w:val="cs-CZ"/>
        </w:rPr>
        <w:t xml:space="preserve">IT </w:t>
      </w:r>
      <w:proofErr w:type="spellStart"/>
      <w:r w:rsidR="00213A55">
        <w:rPr>
          <w:rFonts w:ascii="Tahoma" w:hAnsi="Tahoma"/>
          <w:color w:val="000000"/>
          <w:spacing w:val="4"/>
          <w:sz w:val="16"/>
          <w:lang w:val="cs-CZ"/>
        </w:rPr>
        <w:t>Solutions</w:t>
      </w:r>
      <w:proofErr w:type="spellEnd"/>
      <w:r w:rsidR="00213A55">
        <w:rPr>
          <w:rFonts w:ascii="Tahoma" w:hAnsi="Tahoma"/>
          <w:color w:val="000000"/>
          <w:spacing w:val="4"/>
          <w:sz w:val="16"/>
          <w:lang w:val="cs-CZ"/>
        </w:rPr>
        <w:t xml:space="preserve"> s.r.o.</w:t>
      </w:r>
    </w:p>
    <w:p w:rsidR="002C3EC7" w:rsidRDefault="00213A55">
      <w:pPr>
        <w:spacing w:before="216" w:line="271" w:lineRule="auto"/>
        <w:ind w:left="576" w:hanging="576"/>
        <w:jc w:val="both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>4.2. V p</w:t>
      </w:r>
      <w:r>
        <w:rPr>
          <w:rFonts w:ascii="Verdana" w:hAnsi="Verdana"/>
          <w:color w:val="000000"/>
          <w:spacing w:val="-8"/>
          <w:sz w:val="18"/>
          <w:lang w:val="cs-CZ"/>
        </w:rPr>
        <w:t xml:space="preserve">řípadě činnosti nadstandardní, vysoké odborné náročnosti či složitosti nebo při nalezení neobvyklého 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řešení problému, se mohou smluvní strany dohodnout na jiné výši nebo jiném způsobu odměny. </w:t>
      </w:r>
      <w:r>
        <w:rPr>
          <w:rFonts w:ascii="Verdana" w:hAnsi="Verdana"/>
          <w:color w:val="000000"/>
          <w:spacing w:val="-10"/>
          <w:sz w:val="18"/>
          <w:lang w:val="cs-CZ"/>
        </w:rPr>
        <w:t>Odměna takto stanovená bude splatná na základě faktury v termíne</w:t>
      </w:r>
      <w:r>
        <w:rPr>
          <w:rFonts w:ascii="Verdana" w:hAnsi="Verdana"/>
          <w:color w:val="000000"/>
          <w:spacing w:val="-10"/>
          <w:sz w:val="18"/>
          <w:lang w:val="cs-CZ"/>
        </w:rPr>
        <w:t>ch individuálně dohodnutých.</w:t>
      </w:r>
    </w:p>
    <w:p w:rsidR="002C3EC7" w:rsidRDefault="00213A55">
      <w:pPr>
        <w:spacing w:before="108" w:line="268" w:lineRule="auto"/>
        <w:ind w:left="576" w:hanging="576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4.3. Odměna může být upravena dohodou smluvních stran s ohledem na vývoj inflačních, cenových, </w:t>
      </w:r>
      <w:r>
        <w:rPr>
          <w:rFonts w:ascii="Verdana" w:hAnsi="Verdana"/>
          <w:color w:val="000000"/>
          <w:spacing w:val="-10"/>
          <w:sz w:val="18"/>
          <w:lang w:val="cs-CZ"/>
        </w:rPr>
        <w:t>mzdových, daňových a dalších nákladových relací.</w:t>
      </w:r>
    </w:p>
    <w:p w:rsidR="002C3EC7" w:rsidRDefault="00213A55">
      <w:pPr>
        <w:spacing w:before="144" w:line="268" w:lineRule="auto"/>
        <w:ind w:left="576" w:hanging="576"/>
        <w:jc w:val="both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4.4. Sjednaná odměna bude fakturována měsíčně vždy v prvním týdnu kalendářního měsí</w:t>
      </w:r>
      <w:r>
        <w:rPr>
          <w:rFonts w:ascii="Verdana" w:hAnsi="Verdana"/>
          <w:color w:val="000000"/>
          <w:spacing w:val="-10"/>
          <w:sz w:val="18"/>
          <w:lang w:val="cs-CZ"/>
        </w:rPr>
        <w:t xml:space="preserve">ce a to za poslední </w:t>
      </w:r>
      <w:r>
        <w:rPr>
          <w:rFonts w:ascii="Verdana" w:hAnsi="Verdana"/>
          <w:color w:val="000000"/>
          <w:spacing w:val="-13"/>
          <w:sz w:val="18"/>
          <w:lang w:val="cs-CZ"/>
        </w:rPr>
        <w:t xml:space="preserve">uplynulý měsíc, přičemž dnem zdanitelného </w:t>
      </w:r>
      <w:proofErr w:type="spellStart"/>
      <w:r>
        <w:rPr>
          <w:rFonts w:ascii="Verdana" w:hAnsi="Verdana"/>
          <w:color w:val="000000"/>
          <w:spacing w:val="-13"/>
          <w:sz w:val="18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13"/>
          <w:sz w:val="18"/>
          <w:lang w:val="cs-CZ"/>
        </w:rPr>
        <w:t xml:space="preserve"> ve smyslu § 9 odst. 3 zákona č. 588/1992 Sb., o dani z </w:t>
      </w:r>
      <w:r>
        <w:rPr>
          <w:rFonts w:ascii="Verdana" w:hAnsi="Verdana"/>
          <w:color w:val="000000"/>
          <w:spacing w:val="-9"/>
          <w:sz w:val="18"/>
          <w:lang w:val="cs-CZ"/>
        </w:rPr>
        <w:t>přidané hodnoty, bude vždy poslední pracovní den uplynulého měsíce.</w:t>
      </w:r>
    </w:p>
    <w:p w:rsidR="002C3EC7" w:rsidRDefault="00213A55">
      <w:pPr>
        <w:tabs>
          <w:tab w:val="decimal" w:pos="299"/>
          <w:tab w:val="right" w:pos="9079"/>
        </w:tabs>
        <w:spacing w:before="108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lastRenderedPageBreak/>
        <w:tab/>
      </w:r>
      <w:proofErr w:type="gramStart"/>
      <w:r>
        <w:rPr>
          <w:rFonts w:ascii="Verdana" w:hAnsi="Verdana"/>
          <w:color w:val="000000"/>
          <w:spacing w:val="-28"/>
          <w:sz w:val="18"/>
          <w:lang w:val="cs-CZ"/>
        </w:rPr>
        <w:t>4.5</w:t>
      </w:r>
      <w:proofErr w:type="gramEnd"/>
      <w:r>
        <w:rPr>
          <w:rFonts w:ascii="Verdana" w:hAnsi="Verdana"/>
          <w:color w:val="000000"/>
          <w:spacing w:val="-28"/>
          <w:sz w:val="18"/>
          <w:lang w:val="cs-CZ"/>
        </w:rPr>
        <w:t>.</w:t>
      </w:r>
      <w:r>
        <w:rPr>
          <w:rFonts w:ascii="Verdana" w:hAnsi="Verdana"/>
          <w:color w:val="000000"/>
          <w:spacing w:val="-28"/>
          <w:sz w:val="18"/>
          <w:lang w:val="cs-CZ"/>
        </w:rPr>
        <w:tab/>
      </w:r>
      <w:r>
        <w:rPr>
          <w:rFonts w:ascii="Verdana" w:hAnsi="Verdana"/>
          <w:color w:val="000000"/>
          <w:spacing w:val="-9"/>
          <w:sz w:val="18"/>
          <w:lang w:val="cs-CZ"/>
        </w:rPr>
        <w:t xml:space="preserve">Nevyplývá-li z vystavené faktury jinak, pak každá faktura </w:t>
      </w:r>
      <w:r>
        <w:rPr>
          <w:rFonts w:ascii="Verdana" w:hAnsi="Verdana"/>
          <w:color w:val="000000"/>
          <w:spacing w:val="-9"/>
          <w:sz w:val="18"/>
          <w:lang w:val="cs-CZ"/>
        </w:rPr>
        <w:t xml:space="preserve">je splatná ve </w:t>
      </w:r>
      <w:proofErr w:type="spellStart"/>
      <w:r>
        <w:rPr>
          <w:rFonts w:ascii="Verdana" w:hAnsi="Verdana"/>
          <w:color w:val="000000"/>
          <w:spacing w:val="-9"/>
          <w:sz w:val="18"/>
          <w:lang w:val="cs-CZ"/>
        </w:rPr>
        <w:t>dvacetijednodenní</w:t>
      </w:r>
      <w:proofErr w:type="spellEnd"/>
      <w:r>
        <w:rPr>
          <w:rFonts w:ascii="Verdana" w:hAnsi="Verdana"/>
          <w:color w:val="000000"/>
          <w:spacing w:val="-9"/>
          <w:sz w:val="18"/>
          <w:lang w:val="cs-CZ"/>
        </w:rPr>
        <w:t xml:space="preserve"> (21) lhůtě ode</w:t>
      </w:r>
    </w:p>
    <w:p w:rsidR="002C3EC7" w:rsidRDefault="00213A55">
      <w:pPr>
        <w:spacing w:before="36" w:line="268" w:lineRule="auto"/>
        <w:ind w:left="576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 xml:space="preserve">dne vystavení. Pro případ prodlení s úhradou je Objednatel povinen zaplatit Zhotoviteli úrok z prodlení </w:t>
      </w:r>
      <w:r>
        <w:rPr>
          <w:rFonts w:ascii="Verdana" w:hAnsi="Verdana"/>
          <w:color w:val="000000"/>
          <w:spacing w:val="-14"/>
          <w:sz w:val="18"/>
          <w:lang w:val="cs-CZ"/>
        </w:rPr>
        <w:t>ve výši440,05 % z dlužné částky za každý započatý den prodlení.</w:t>
      </w:r>
    </w:p>
    <w:p w:rsidR="002C3EC7" w:rsidRDefault="00213A55">
      <w:pPr>
        <w:spacing w:before="108" w:line="268" w:lineRule="auto"/>
        <w:ind w:left="576" w:hanging="576"/>
        <w:jc w:val="both"/>
        <w:rPr>
          <w:rFonts w:ascii="Verdana" w:hAnsi="Verdana"/>
          <w:color w:val="000000"/>
          <w:spacing w:val="-12"/>
          <w:sz w:val="18"/>
          <w:lang w:val="cs-CZ"/>
        </w:rPr>
      </w:pPr>
      <w:r>
        <w:rPr>
          <w:rFonts w:ascii="Verdana" w:hAnsi="Verdana"/>
          <w:color w:val="000000"/>
          <w:spacing w:val="-12"/>
          <w:sz w:val="18"/>
          <w:lang w:val="cs-CZ"/>
        </w:rPr>
        <w:t xml:space="preserve">4.6. Smluvní strany se dohodly, že dojde-li v průběhu </w:t>
      </w:r>
      <w:proofErr w:type="spellStart"/>
      <w:r>
        <w:rPr>
          <w:rFonts w:ascii="Verdana" w:hAnsi="Verdana"/>
          <w:color w:val="000000"/>
          <w:spacing w:val="-12"/>
          <w:sz w:val="18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12"/>
          <w:sz w:val="18"/>
          <w:lang w:val="cs-CZ"/>
        </w:rPr>
        <w:t xml:space="preserve"> předmětu Smlouvy ke změně zákonné sazby DPH stanovené pro příslušné </w:t>
      </w:r>
      <w:proofErr w:type="spellStart"/>
      <w:r>
        <w:rPr>
          <w:rFonts w:ascii="Verdana" w:hAnsi="Verdana"/>
          <w:color w:val="000000"/>
          <w:spacing w:val="-12"/>
          <w:sz w:val="18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12"/>
          <w:sz w:val="18"/>
          <w:lang w:val="cs-CZ"/>
        </w:rPr>
        <w:t xml:space="preserve"> vyplývající z této Smlouvy, je Zhotovitel od okamžiku nabytí účinnosti této </w:t>
      </w:r>
      <w:r>
        <w:rPr>
          <w:rFonts w:ascii="Verdana" w:hAnsi="Verdana"/>
          <w:color w:val="000000"/>
          <w:spacing w:val="-11"/>
          <w:sz w:val="18"/>
          <w:lang w:val="cs-CZ"/>
        </w:rPr>
        <w:t>změny zákonné sazby DPH povinen účtovat plat</w:t>
      </w:r>
      <w:r>
        <w:rPr>
          <w:rFonts w:ascii="Verdana" w:hAnsi="Verdana"/>
          <w:color w:val="000000"/>
          <w:spacing w:val="-11"/>
          <w:sz w:val="18"/>
          <w:lang w:val="cs-CZ"/>
        </w:rPr>
        <w:t xml:space="preserve">nou sazbu DPH. O této skutečnosti není nutné uzavírat </w:t>
      </w:r>
      <w:r>
        <w:rPr>
          <w:rFonts w:ascii="Verdana" w:hAnsi="Verdana"/>
          <w:color w:val="000000"/>
          <w:spacing w:val="-10"/>
          <w:sz w:val="18"/>
          <w:lang w:val="cs-CZ"/>
        </w:rPr>
        <w:t>dodatek k této Smlouvě.</w:t>
      </w:r>
      <w:r>
        <w:rPr>
          <w:rFonts w:ascii="Arial" w:hAnsi="Arial"/>
          <w:color w:val="000000"/>
          <w:spacing w:val="-10"/>
          <w:sz w:val="18"/>
          <w:vertAlign w:val="superscript"/>
          <w:lang w:val="cs-CZ"/>
        </w:rPr>
        <w:t>,</w:t>
      </w:r>
    </w:p>
    <w:p w:rsidR="002C3EC7" w:rsidRDefault="00213A55">
      <w:pPr>
        <w:spacing w:before="144"/>
        <w:ind w:left="576" w:hanging="576"/>
        <w:rPr>
          <w:rFonts w:ascii="Arial" w:hAnsi="Arial"/>
          <w:b/>
          <w:color w:val="000000"/>
          <w:spacing w:val="-7"/>
          <w:sz w:val="19"/>
          <w:lang w:val="cs-CZ"/>
        </w:rPr>
      </w:pPr>
      <w:r>
        <w:rPr>
          <w:rFonts w:ascii="Arial" w:hAnsi="Arial"/>
          <w:b/>
          <w:color w:val="000000"/>
          <w:spacing w:val="-7"/>
          <w:sz w:val="19"/>
          <w:lang w:val="cs-CZ"/>
        </w:rPr>
        <w:t xml:space="preserve">4.7. </w:t>
      </w:r>
      <w:r>
        <w:rPr>
          <w:rFonts w:ascii="Verdana" w:hAnsi="Verdana"/>
          <w:color w:val="000000"/>
          <w:spacing w:val="-7"/>
          <w:sz w:val="18"/>
          <w:lang w:val="cs-CZ"/>
        </w:rPr>
        <w:t xml:space="preserve">Cena náhradních dílů nebo služeb poskytovaných třetími stranami, které </w:t>
      </w:r>
      <w:proofErr w:type="gramStart"/>
      <w:r>
        <w:rPr>
          <w:rFonts w:ascii="Verdana" w:hAnsi="Verdana"/>
          <w:color w:val="000000"/>
          <w:spacing w:val="-7"/>
          <w:sz w:val="18"/>
          <w:lang w:val="cs-CZ"/>
        </w:rPr>
        <w:t>jsou</w:t>
      </w:r>
      <w:proofErr w:type="gramEnd"/>
      <w:r>
        <w:rPr>
          <w:rFonts w:ascii="Verdana" w:hAnsi="Verdana"/>
          <w:color w:val="000000"/>
          <w:spacing w:val="-7"/>
          <w:sz w:val="18"/>
          <w:lang w:val="cs-CZ"/>
        </w:rPr>
        <w:t xml:space="preserve"> potřebné pro zajištění </w:t>
      </w:r>
      <w:proofErr w:type="spellStart"/>
      <w:r>
        <w:rPr>
          <w:rFonts w:ascii="Verdana" w:hAnsi="Verdana"/>
          <w:color w:val="000000"/>
          <w:spacing w:val="-10"/>
          <w:sz w:val="18"/>
          <w:lang w:val="cs-CZ"/>
        </w:rPr>
        <w:t>mimozáručních</w:t>
      </w:r>
      <w:proofErr w:type="spellEnd"/>
      <w:r>
        <w:rPr>
          <w:rFonts w:ascii="Verdana" w:hAnsi="Verdana"/>
          <w:color w:val="000000"/>
          <w:spacing w:val="-10"/>
          <w:sz w:val="18"/>
          <w:lang w:val="cs-CZ"/>
        </w:rPr>
        <w:t xml:space="preserve"> oprav </w:t>
      </w:r>
      <w:proofErr w:type="gramStart"/>
      <w:r>
        <w:rPr>
          <w:rFonts w:ascii="Verdana" w:hAnsi="Verdana"/>
          <w:color w:val="000000"/>
          <w:spacing w:val="-10"/>
          <w:sz w:val="18"/>
          <w:lang w:val="cs-CZ"/>
        </w:rPr>
        <w:t>není</w:t>
      </w:r>
      <w:proofErr w:type="gramEnd"/>
      <w:r>
        <w:rPr>
          <w:rFonts w:ascii="Verdana" w:hAnsi="Verdana"/>
          <w:color w:val="000000"/>
          <w:spacing w:val="-10"/>
          <w:sz w:val="18"/>
          <w:lang w:val="cs-CZ"/>
        </w:rPr>
        <w:t xml:space="preserve"> součástí odměny Zhotoviteli za </w:t>
      </w:r>
      <w:proofErr w:type="spellStart"/>
      <w:r>
        <w:rPr>
          <w:rFonts w:ascii="Verdana" w:hAnsi="Verdana"/>
          <w:color w:val="000000"/>
          <w:spacing w:val="-10"/>
          <w:sz w:val="18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10"/>
          <w:sz w:val="18"/>
          <w:lang w:val="cs-CZ"/>
        </w:rPr>
        <w:t xml:space="preserve"> této Smlouvy a bude účtována zvlášť.</w:t>
      </w:r>
    </w:p>
    <w:p w:rsidR="002C3EC7" w:rsidRDefault="00213A55">
      <w:pPr>
        <w:tabs>
          <w:tab w:val="decimal" w:pos="299"/>
          <w:tab w:val="right" w:pos="4262"/>
        </w:tabs>
        <w:spacing w:before="396" w:line="360" w:lineRule="auto"/>
        <w:ind w:right="2952" w:firstLine="2880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 xml:space="preserve">5. </w:t>
      </w:r>
      <w:r>
        <w:rPr>
          <w:rFonts w:ascii="Arial" w:hAnsi="Arial"/>
          <w:b/>
          <w:color w:val="000000"/>
          <w:spacing w:val="-6"/>
          <w:sz w:val="19"/>
          <w:lang w:val="cs-CZ"/>
        </w:rPr>
        <w:t xml:space="preserve">Práva a povinnosti smluvních stran </w:t>
      </w:r>
      <w:r>
        <w:rPr>
          <w:rFonts w:ascii="Arial" w:hAnsi="Arial"/>
          <w:b/>
          <w:color w:val="000000"/>
          <w:spacing w:val="-6"/>
          <w:sz w:val="19"/>
          <w:lang w:val="cs-CZ"/>
        </w:rPr>
        <w:br/>
      </w:r>
      <w:r>
        <w:rPr>
          <w:rFonts w:ascii="Verdana" w:hAnsi="Verdana"/>
          <w:color w:val="000000"/>
          <w:sz w:val="18"/>
          <w:lang w:val="cs-CZ"/>
        </w:rPr>
        <w:tab/>
      </w:r>
      <w:proofErr w:type="gramStart"/>
      <w:r>
        <w:rPr>
          <w:rFonts w:ascii="Verdana" w:hAnsi="Verdana"/>
          <w:color w:val="000000"/>
          <w:spacing w:val="-28"/>
          <w:sz w:val="18"/>
          <w:lang w:val="cs-CZ"/>
        </w:rPr>
        <w:t>5.1</w:t>
      </w:r>
      <w:proofErr w:type="gramEnd"/>
      <w:r>
        <w:rPr>
          <w:rFonts w:ascii="Verdana" w:hAnsi="Verdana"/>
          <w:color w:val="000000"/>
          <w:spacing w:val="-28"/>
          <w:sz w:val="18"/>
          <w:lang w:val="cs-CZ"/>
        </w:rPr>
        <w:t>.</w:t>
      </w:r>
      <w:r>
        <w:rPr>
          <w:rFonts w:ascii="Verdana" w:hAnsi="Verdana"/>
          <w:color w:val="000000"/>
          <w:spacing w:val="-28"/>
          <w:sz w:val="18"/>
          <w:lang w:val="cs-CZ"/>
        </w:rPr>
        <w:tab/>
      </w:r>
      <w:r>
        <w:rPr>
          <w:rFonts w:ascii="Verdana" w:hAnsi="Verdana"/>
          <w:color w:val="000000"/>
          <w:spacing w:val="-11"/>
          <w:sz w:val="18"/>
          <w:lang w:val="cs-CZ"/>
        </w:rPr>
        <w:t>Zhotovitel se zavazuje dodávat kvalitní služby.</w:t>
      </w:r>
    </w:p>
    <w:p w:rsidR="002C3EC7" w:rsidRDefault="00213A55">
      <w:pPr>
        <w:spacing w:before="108" w:line="268" w:lineRule="auto"/>
        <w:ind w:left="576" w:hanging="576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>5.2. Zhotovitel je povinen zachovávat mlčenlivost o všech skute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čnostech, o kterých se v souvislosti s </w:t>
      </w:r>
      <w:r>
        <w:rPr>
          <w:rFonts w:ascii="Verdana" w:hAnsi="Verdana"/>
          <w:color w:val="000000"/>
          <w:spacing w:val="-11"/>
          <w:sz w:val="18"/>
          <w:lang w:val="cs-CZ"/>
        </w:rPr>
        <w:t>poskytováním IT služeb o klientovi dozví.</w:t>
      </w:r>
    </w:p>
    <w:p w:rsidR="002C3EC7" w:rsidRDefault="00213A55">
      <w:pPr>
        <w:spacing w:before="108" w:line="271" w:lineRule="auto"/>
        <w:ind w:left="576" w:hanging="576"/>
        <w:jc w:val="both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 xml:space="preserve">5.3. Objednatel se zavazuje vytvořit Zhotoviteli vhodné pracovní podmínky, poskytovat mu veškeré informace </w:t>
      </w:r>
      <w:r>
        <w:rPr>
          <w:rFonts w:ascii="Verdana" w:hAnsi="Verdana"/>
          <w:color w:val="000000"/>
          <w:spacing w:val="-14"/>
          <w:sz w:val="18"/>
          <w:lang w:val="cs-CZ"/>
        </w:rPr>
        <w:t xml:space="preserve">a podklady nezbytné k účinnému poskytování IT služeb, zejména služby správy sítě a zajistit mu efektivní </w:t>
      </w:r>
      <w:r>
        <w:rPr>
          <w:rFonts w:ascii="Verdana" w:hAnsi="Verdana"/>
          <w:color w:val="000000"/>
          <w:spacing w:val="-7"/>
          <w:sz w:val="18"/>
          <w:lang w:val="cs-CZ"/>
        </w:rPr>
        <w:t>součinnost svých odborných pracovníků. Objednatel zajistí přístup k zařízením výpočetní techniky, případně připojení datovým přenosem, zaznamenávání pr</w:t>
      </w:r>
      <w:r>
        <w:rPr>
          <w:rFonts w:ascii="Verdana" w:hAnsi="Verdana"/>
          <w:color w:val="000000"/>
          <w:spacing w:val="-7"/>
          <w:sz w:val="18"/>
          <w:lang w:val="cs-CZ"/>
        </w:rPr>
        <w:t xml:space="preserve">ovozních událostí dohodnutou formou a </w:t>
      </w:r>
      <w:r>
        <w:rPr>
          <w:rFonts w:ascii="Verdana" w:hAnsi="Verdana"/>
          <w:color w:val="000000"/>
          <w:spacing w:val="-10"/>
          <w:sz w:val="18"/>
          <w:lang w:val="cs-CZ"/>
        </w:rPr>
        <w:t>jmenování osoby odpovědné za provoz výpočetní techniky.</w:t>
      </w:r>
    </w:p>
    <w:p w:rsidR="002C3EC7" w:rsidRDefault="00213A55">
      <w:pPr>
        <w:tabs>
          <w:tab w:val="decimal" w:pos="299"/>
          <w:tab w:val="right" w:pos="6235"/>
        </w:tabs>
        <w:spacing w:before="108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ab/>
      </w:r>
      <w:proofErr w:type="gramStart"/>
      <w:r>
        <w:rPr>
          <w:rFonts w:ascii="Arial" w:hAnsi="Arial"/>
          <w:b/>
          <w:color w:val="000000"/>
          <w:spacing w:val="-22"/>
          <w:sz w:val="19"/>
          <w:lang w:val="cs-CZ"/>
        </w:rPr>
        <w:t>5.4</w:t>
      </w:r>
      <w:proofErr w:type="gramEnd"/>
      <w:r>
        <w:rPr>
          <w:rFonts w:ascii="Arial" w:hAnsi="Arial"/>
          <w:b/>
          <w:color w:val="000000"/>
          <w:spacing w:val="-22"/>
          <w:sz w:val="19"/>
          <w:lang w:val="cs-CZ"/>
        </w:rPr>
        <w:t>.</w:t>
      </w:r>
      <w:r>
        <w:rPr>
          <w:rFonts w:ascii="Arial" w:hAnsi="Arial"/>
          <w:b/>
          <w:color w:val="000000"/>
          <w:spacing w:val="-22"/>
          <w:sz w:val="19"/>
          <w:lang w:val="cs-CZ"/>
        </w:rPr>
        <w:tab/>
      </w:r>
      <w:r>
        <w:rPr>
          <w:rFonts w:ascii="Verdana" w:hAnsi="Verdana"/>
          <w:color w:val="000000"/>
          <w:spacing w:val="-11"/>
          <w:sz w:val="18"/>
          <w:lang w:val="cs-CZ"/>
        </w:rPr>
        <w:t>Objednatel je povinen řádně a včas hradit své závazky vůči Zhotoviteli.</w:t>
      </w:r>
    </w:p>
    <w:p w:rsidR="002C3EC7" w:rsidRDefault="00213A55">
      <w:pPr>
        <w:spacing w:before="612"/>
        <w:jc w:val="center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6. </w:t>
      </w:r>
      <w:r>
        <w:rPr>
          <w:rFonts w:ascii="Arial" w:hAnsi="Arial"/>
          <w:b/>
          <w:color w:val="000000"/>
          <w:spacing w:val="-4"/>
          <w:sz w:val="19"/>
          <w:lang w:val="cs-CZ"/>
        </w:rPr>
        <w:t>Odpovědnost za škodu a vady</w:t>
      </w:r>
    </w:p>
    <w:p w:rsidR="002C3EC7" w:rsidRDefault="00213A55">
      <w:pPr>
        <w:spacing w:before="144" w:line="271" w:lineRule="auto"/>
        <w:ind w:left="576" w:hanging="576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>6.1. Zhotovitel odpovídá Objednateli za škodu zp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ůsobenou zaviněným porušením povinností podle této </w:t>
      </w:r>
      <w:r>
        <w:rPr>
          <w:rFonts w:ascii="Verdana" w:hAnsi="Verdana"/>
          <w:color w:val="000000"/>
          <w:spacing w:val="-10"/>
          <w:sz w:val="18"/>
          <w:lang w:val="cs-CZ"/>
        </w:rPr>
        <w:t>Smlouvy nebo povinnosti stanovené obecně závazným právním předpisem.</w:t>
      </w:r>
    </w:p>
    <w:p w:rsidR="002C3EC7" w:rsidRDefault="00213A55">
      <w:pPr>
        <w:spacing w:before="108" w:line="268" w:lineRule="auto"/>
        <w:ind w:left="576" w:hanging="576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 xml:space="preserve">6.2. Zhotovitel neodpovídá za škodu, která Objednateli vznikne v důsledku ztráty nebo poškození dat </w:t>
      </w:r>
      <w:r>
        <w:rPr>
          <w:rFonts w:ascii="Verdana" w:hAnsi="Verdana"/>
          <w:color w:val="000000"/>
          <w:spacing w:val="-11"/>
          <w:sz w:val="18"/>
          <w:lang w:val="cs-CZ"/>
        </w:rPr>
        <w:t>s výjimkou ztráty nebo poškození dat</w:t>
      </w:r>
      <w:r>
        <w:rPr>
          <w:rFonts w:ascii="Verdana" w:hAnsi="Verdana"/>
          <w:color w:val="000000"/>
          <w:spacing w:val="-11"/>
          <w:sz w:val="18"/>
          <w:lang w:val="cs-CZ"/>
        </w:rPr>
        <w:t xml:space="preserve">, prokazatelně způsobeným </w:t>
      </w:r>
      <w:proofErr w:type="spellStart"/>
      <w:r>
        <w:rPr>
          <w:rFonts w:ascii="Verdana" w:hAnsi="Verdana"/>
          <w:color w:val="000000"/>
          <w:spacing w:val="-11"/>
          <w:sz w:val="18"/>
          <w:lang w:val="cs-CZ"/>
        </w:rPr>
        <w:t>piněním</w:t>
      </w:r>
      <w:proofErr w:type="spellEnd"/>
      <w:r>
        <w:rPr>
          <w:rFonts w:ascii="Verdana" w:hAnsi="Verdana"/>
          <w:color w:val="000000"/>
          <w:spacing w:val="-11"/>
          <w:sz w:val="18"/>
          <w:lang w:val="cs-CZ"/>
        </w:rPr>
        <w:t xml:space="preserve"> této Smlouvy.</w:t>
      </w:r>
    </w:p>
    <w:p w:rsidR="002C3EC7" w:rsidRDefault="00213A55">
      <w:pPr>
        <w:tabs>
          <w:tab w:val="decimal" w:pos="299"/>
          <w:tab w:val="right" w:pos="9086"/>
        </w:tabs>
        <w:spacing w:before="504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ab/>
      </w:r>
      <w:proofErr w:type="gramStart"/>
      <w:r>
        <w:rPr>
          <w:rFonts w:ascii="Verdana" w:hAnsi="Verdana"/>
          <w:color w:val="000000"/>
          <w:spacing w:val="-32"/>
          <w:sz w:val="18"/>
          <w:lang w:val="cs-CZ"/>
        </w:rPr>
        <w:t>6.3</w:t>
      </w:r>
      <w:proofErr w:type="gramEnd"/>
      <w:r>
        <w:rPr>
          <w:rFonts w:ascii="Verdana" w:hAnsi="Verdana"/>
          <w:color w:val="000000"/>
          <w:spacing w:val="-32"/>
          <w:sz w:val="18"/>
          <w:lang w:val="cs-CZ"/>
        </w:rPr>
        <w:t>.</w:t>
      </w:r>
      <w:r>
        <w:rPr>
          <w:rFonts w:ascii="Verdana" w:hAnsi="Verdana"/>
          <w:color w:val="000000"/>
          <w:spacing w:val="-32"/>
          <w:sz w:val="18"/>
          <w:lang w:val="cs-CZ"/>
        </w:rPr>
        <w:tab/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Objednatel je v prodlení, jestliže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nespiní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řádně a včas povinnosti dle článku 5 této Smlouvy. Po dobu</w:t>
      </w:r>
    </w:p>
    <w:p w:rsidR="002C3EC7" w:rsidRDefault="00213A55">
      <w:pPr>
        <w:spacing w:line="268" w:lineRule="auto"/>
        <w:ind w:left="576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prodlení Objednatele je Zhotovitel oprávněn přerušit práce na předmětu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. Termíny </w:t>
      </w:r>
      <w:proofErr w:type="spellStart"/>
      <w:r>
        <w:rPr>
          <w:rFonts w:ascii="Verdana" w:hAnsi="Verdana"/>
          <w:color w:val="000000"/>
          <w:spacing w:val="-5"/>
          <w:sz w:val="18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r>
        <w:rPr>
          <w:rFonts w:ascii="Verdana" w:hAnsi="Verdana"/>
          <w:color w:val="000000"/>
          <w:spacing w:val="-8"/>
          <w:sz w:val="18"/>
          <w:lang w:val="cs-CZ"/>
        </w:rPr>
        <w:t>Zhotov</w:t>
      </w:r>
      <w:r>
        <w:rPr>
          <w:rFonts w:ascii="Verdana" w:hAnsi="Verdana"/>
          <w:color w:val="000000"/>
          <w:spacing w:val="-8"/>
          <w:sz w:val="18"/>
          <w:lang w:val="cs-CZ"/>
        </w:rPr>
        <w:t>itele se prodlužují o dobu tohoto prodlení.</w:t>
      </w:r>
    </w:p>
    <w:p w:rsidR="002C3EC7" w:rsidRDefault="00213A55">
      <w:pPr>
        <w:spacing w:before="144"/>
        <w:ind w:left="576" w:hanging="576"/>
        <w:rPr>
          <w:rFonts w:ascii="Arial" w:hAnsi="Arial"/>
          <w:b/>
          <w:color w:val="000000"/>
          <w:spacing w:val="-4"/>
          <w:sz w:val="19"/>
          <w:lang w:val="cs-CZ"/>
        </w:rPr>
      </w:pPr>
      <w:r>
        <w:rPr>
          <w:rFonts w:ascii="Arial" w:hAnsi="Arial"/>
          <w:b/>
          <w:color w:val="000000"/>
          <w:spacing w:val="-4"/>
          <w:sz w:val="19"/>
          <w:lang w:val="cs-CZ"/>
        </w:rPr>
        <w:t xml:space="preserve">6.4. </w:t>
      </w:r>
      <w:r>
        <w:rPr>
          <w:rFonts w:ascii="Verdana" w:hAnsi="Verdana"/>
          <w:color w:val="000000"/>
          <w:spacing w:val="-4"/>
          <w:sz w:val="18"/>
          <w:lang w:val="cs-CZ"/>
        </w:rPr>
        <w:t xml:space="preserve">Nebude-li cena </w:t>
      </w:r>
      <w:proofErr w:type="spellStart"/>
      <w:r>
        <w:rPr>
          <w:rFonts w:ascii="Verdana" w:hAnsi="Verdana"/>
          <w:color w:val="000000"/>
          <w:spacing w:val="-4"/>
          <w:sz w:val="18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4"/>
          <w:sz w:val="18"/>
          <w:lang w:val="cs-CZ"/>
        </w:rPr>
        <w:t xml:space="preserve"> uhrazena ani do deseti dnů po doručení písemné upomínky Zhotovitele, je </w:t>
      </w:r>
      <w:r>
        <w:rPr>
          <w:rFonts w:ascii="Verdana" w:hAnsi="Verdana"/>
          <w:color w:val="000000"/>
          <w:spacing w:val="-9"/>
          <w:sz w:val="18"/>
          <w:lang w:val="cs-CZ"/>
        </w:rPr>
        <w:t xml:space="preserve">Zhotovitel oprávněn přerušit </w:t>
      </w:r>
      <w:proofErr w:type="spellStart"/>
      <w:r>
        <w:rPr>
          <w:rFonts w:ascii="Verdana" w:hAnsi="Verdana"/>
          <w:color w:val="000000"/>
          <w:spacing w:val="-9"/>
          <w:sz w:val="18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9"/>
          <w:sz w:val="18"/>
          <w:lang w:val="cs-CZ"/>
        </w:rPr>
        <w:t xml:space="preserve"> až do data připsání dlužné částky na účet Zhotovitele.</w:t>
      </w:r>
    </w:p>
    <w:p w:rsidR="002C3EC7" w:rsidRDefault="00213A55">
      <w:pPr>
        <w:spacing w:before="432" w:line="208" w:lineRule="auto"/>
        <w:ind w:left="3456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 xml:space="preserve">7. </w:t>
      </w:r>
      <w:r>
        <w:rPr>
          <w:rFonts w:ascii="Arial" w:hAnsi="Arial"/>
          <w:b/>
          <w:color w:val="000000"/>
          <w:spacing w:val="-2"/>
          <w:sz w:val="19"/>
          <w:lang w:val="cs-CZ"/>
        </w:rPr>
        <w:t>Záv</w:t>
      </w:r>
      <w:r>
        <w:rPr>
          <w:rFonts w:ascii="Arial" w:hAnsi="Arial"/>
          <w:b/>
          <w:color w:val="000000"/>
          <w:spacing w:val="-2"/>
          <w:sz w:val="19"/>
          <w:lang w:val="cs-CZ"/>
        </w:rPr>
        <w:t>ěrečná ustanovení</w:t>
      </w:r>
    </w:p>
    <w:p w:rsidR="002C3EC7" w:rsidRDefault="00213A55">
      <w:pPr>
        <w:spacing w:before="144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>7.1. Doba trvání této Smlouvy je stanovena na dobu neurčitou od 01. 01. 2014.</w:t>
      </w:r>
    </w:p>
    <w:p w:rsidR="002C3EC7" w:rsidRDefault="00213A55">
      <w:pPr>
        <w:spacing w:before="108" w:line="266" w:lineRule="auto"/>
        <w:ind w:left="576" w:hanging="576"/>
        <w:jc w:val="both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 xml:space="preserve">7.2. Ukončit Smlouvu lze dohodou smluvních stran nebo písemnou výpovědí Objednatele nebo i Zhotovitele i </w:t>
      </w:r>
      <w:r>
        <w:rPr>
          <w:rFonts w:ascii="Verdana" w:hAnsi="Verdana"/>
          <w:color w:val="000000"/>
          <w:spacing w:val="-12"/>
          <w:sz w:val="18"/>
          <w:lang w:val="cs-CZ"/>
        </w:rPr>
        <w:t>bez udání důvodu s 60 denní výpovědní lhůtou, která poč</w:t>
      </w:r>
      <w:r>
        <w:rPr>
          <w:rFonts w:ascii="Verdana" w:hAnsi="Verdana"/>
          <w:color w:val="000000"/>
          <w:spacing w:val="-12"/>
          <w:sz w:val="18"/>
          <w:lang w:val="cs-CZ"/>
        </w:rPr>
        <w:t xml:space="preserve">ne běžet prvním dnem měsíce následujícím po </w:t>
      </w:r>
      <w:r>
        <w:rPr>
          <w:rFonts w:ascii="Verdana" w:hAnsi="Verdana"/>
          <w:color w:val="000000"/>
          <w:spacing w:val="-10"/>
          <w:sz w:val="18"/>
          <w:lang w:val="cs-CZ"/>
        </w:rPr>
        <w:t>doručení písemné výpovědi.</w:t>
      </w:r>
    </w:p>
    <w:p w:rsidR="002C3EC7" w:rsidRDefault="002C3EC7">
      <w:pPr>
        <w:sectPr w:rsidR="002C3EC7">
          <w:pgSz w:w="11918" w:h="16854"/>
          <w:pgMar w:top="1516" w:right="1339" w:bottom="165" w:left="1399" w:header="720" w:footer="720" w:gutter="0"/>
          <w:cols w:space="708"/>
        </w:sectPr>
      </w:pPr>
    </w:p>
    <w:p w:rsidR="002C3EC7" w:rsidRDefault="00213A55">
      <w:pPr>
        <w:spacing w:after="108"/>
        <w:ind w:right="252"/>
        <w:jc w:val="right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lastRenderedPageBreak/>
        <w:t xml:space="preserve">IT </w:t>
      </w:r>
      <w:proofErr w:type="spellStart"/>
      <w:r>
        <w:rPr>
          <w:rFonts w:ascii="Arial" w:hAnsi="Arial"/>
          <w:color w:val="000000"/>
          <w:sz w:val="17"/>
          <w:lang w:val="cs-CZ"/>
        </w:rPr>
        <w:t>Solutions</w:t>
      </w:r>
      <w:proofErr w:type="spellEnd"/>
      <w:r>
        <w:rPr>
          <w:rFonts w:ascii="Arial" w:hAnsi="Arial"/>
          <w:color w:val="000000"/>
          <w:sz w:val="17"/>
          <w:lang w:val="cs-CZ"/>
        </w:rPr>
        <w:t xml:space="preserve"> s.r.o.</w:t>
      </w:r>
    </w:p>
    <w:p w:rsidR="002C3EC7" w:rsidRDefault="002C3EC7">
      <w:pPr>
        <w:sectPr w:rsidR="002C3EC7">
          <w:pgSz w:w="11918" w:h="16854"/>
          <w:pgMar w:top="1616" w:right="1348" w:bottom="9" w:left="6833" w:header="720" w:footer="720" w:gutter="0"/>
          <w:cols w:space="708"/>
        </w:sectPr>
      </w:pPr>
    </w:p>
    <w:p w:rsidR="002C3EC7" w:rsidRDefault="00213A55">
      <w:pPr>
        <w:ind w:left="576" w:hanging="576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lastRenderedPageBreak/>
        <w:t xml:space="preserve">7.3. Vzájemná práva a povinnosti z této Smlouvy vyplývající se smluvní strany zavazují vypořádat nejpozději </w:t>
      </w:r>
      <w:r>
        <w:rPr>
          <w:rFonts w:ascii="Verdana" w:hAnsi="Verdana"/>
          <w:color w:val="000000"/>
          <w:spacing w:val="-10"/>
          <w:sz w:val="18"/>
          <w:lang w:val="cs-CZ"/>
        </w:rPr>
        <w:t>do 15 dnů ode dne skončení její platnosti.</w:t>
      </w:r>
    </w:p>
    <w:p w:rsidR="002C3EC7" w:rsidRDefault="00213A55">
      <w:pPr>
        <w:spacing w:before="144"/>
        <w:ind w:left="576" w:hanging="576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7.4. Ujednání této Smlouvy nebrání v konkrétních věcech uzavřít mezi smluvními stranami zvláštní Smlouvy o jiných službách s individuálně stanovenými podmínkami.</w:t>
      </w:r>
    </w:p>
    <w:p w:rsidR="002C3EC7" w:rsidRDefault="00213A55">
      <w:pPr>
        <w:spacing w:before="180" w:line="276" w:lineRule="auto"/>
        <w:rPr>
          <w:rFonts w:ascii="Verdana" w:hAnsi="Verdana"/>
          <w:color w:val="000000"/>
          <w:spacing w:val="-9"/>
          <w:sz w:val="18"/>
          <w:lang w:val="cs-CZ"/>
        </w:rPr>
      </w:pPr>
      <w:r>
        <w:rPr>
          <w:rFonts w:ascii="Verdana" w:hAnsi="Verdana"/>
          <w:color w:val="000000"/>
          <w:spacing w:val="-9"/>
          <w:sz w:val="18"/>
          <w:lang w:val="cs-CZ"/>
        </w:rPr>
        <w:t xml:space="preserve">7.5. Obsah Smlouvy může být měněn jen dohodou obou </w:t>
      </w:r>
      <w:r>
        <w:rPr>
          <w:rFonts w:ascii="Verdana" w:hAnsi="Verdana"/>
          <w:color w:val="000000"/>
          <w:spacing w:val="-9"/>
          <w:sz w:val="18"/>
          <w:lang w:val="cs-CZ"/>
        </w:rPr>
        <w:t>smluvních stran a to vždy jen písemnými dodatky.</w:t>
      </w:r>
    </w:p>
    <w:p w:rsidR="002C3EC7" w:rsidRDefault="00213A55">
      <w:pPr>
        <w:spacing w:before="108"/>
        <w:ind w:left="576" w:hanging="576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 xml:space="preserve">7.6. Smlouva se vyhotovuje ve dvou vyhotoveních vlastnoručně podepsaných smluvními stranami, z nichž </w:t>
      </w:r>
      <w:r>
        <w:rPr>
          <w:rFonts w:ascii="Verdana" w:hAnsi="Verdana"/>
          <w:color w:val="000000"/>
          <w:spacing w:val="-10"/>
          <w:sz w:val="18"/>
          <w:lang w:val="cs-CZ"/>
        </w:rPr>
        <w:t>každá smluvní strana obdrží jedno vyhotovení.</w:t>
      </w:r>
    </w:p>
    <w:p w:rsidR="002C3EC7" w:rsidRDefault="00213A55">
      <w:pPr>
        <w:spacing w:before="180"/>
        <w:rPr>
          <w:rFonts w:ascii="Arial" w:hAnsi="Arial"/>
          <w:b/>
          <w:color w:val="000000"/>
          <w:spacing w:val="-6"/>
          <w:sz w:val="18"/>
          <w:lang w:val="cs-CZ"/>
        </w:rPr>
      </w:pPr>
      <w:r>
        <w:rPr>
          <w:rFonts w:ascii="Arial" w:hAnsi="Arial"/>
          <w:b/>
          <w:color w:val="000000"/>
          <w:spacing w:val="-6"/>
          <w:sz w:val="18"/>
          <w:lang w:val="cs-CZ"/>
        </w:rPr>
        <w:t xml:space="preserve">7.7. </w:t>
      </w:r>
      <w:r>
        <w:rPr>
          <w:rFonts w:ascii="Verdana" w:hAnsi="Verdana"/>
          <w:color w:val="000000"/>
          <w:spacing w:val="-6"/>
          <w:sz w:val="18"/>
          <w:lang w:val="cs-CZ"/>
        </w:rPr>
        <w:t>Smlouva nabývá účinnosti dnem 01. 01. 2014.</w:t>
      </w:r>
    </w:p>
    <w:p w:rsidR="002C3EC7" w:rsidRDefault="00213A55">
      <w:pPr>
        <w:spacing w:before="396"/>
        <w:jc w:val="center"/>
        <w:rPr>
          <w:rFonts w:ascii="Verdana" w:hAnsi="Verdana"/>
          <w:color w:val="000000"/>
          <w:spacing w:val="8"/>
          <w:sz w:val="18"/>
          <w:lang w:val="cs-CZ"/>
        </w:rPr>
      </w:pPr>
      <w:r>
        <w:rPr>
          <w:rFonts w:ascii="Verdana" w:hAnsi="Verdana"/>
          <w:color w:val="000000"/>
          <w:spacing w:val="8"/>
          <w:sz w:val="18"/>
          <w:lang w:val="cs-CZ"/>
        </w:rPr>
        <w:t xml:space="preserve">8. </w:t>
      </w:r>
      <w:r>
        <w:rPr>
          <w:rFonts w:ascii="Arial" w:hAnsi="Arial"/>
          <w:b/>
          <w:color w:val="000000"/>
          <w:spacing w:val="8"/>
          <w:sz w:val="18"/>
          <w:lang w:val="cs-CZ"/>
        </w:rPr>
        <w:t>Přílohy</w:t>
      </w:r>
    </w:p>
    <w:p w:rsidR="002C3EC7" w:rsidRDefault="00213A55">
      <w:pPr>
        <w:tabs>
          <w:tab w:val="right" w:pos="4710"/>
        </w:tabs>
        <w:spacing w:before="108"/>
        <w:rPr>
          <w:rFonts w:ascii="Verdana" w:hAnsi="Verdana"/>
          <w:color w:val="000000"/>
          <w:spacing w:val="-28"/>
          <w:sz w:val="18"/>
          <w:lang w:val="cs-CZ"/>
        </w:rPr>
      </w:pPr>
      <w:proofErr w:type="gramStart"/>
      <w:r>
        <w:rPr>
          <w:rFonts w:ascii="Verdana" w:hAnsi="Verdana"/>
          <w:color w:val="000000"/>
          <w:spacing w:val="-28"/>
          <w:sz w:val="18"/>
          <w:lang w:val="cs-CZ"/>
        </w:rPr>
        <w:t>8.1</w:t>
      </w:r>
      <w:proofErr w:type="gramEnd"/>
      <w:r>
        <w:rPr>
          <w:rFonts w:ascii="Verdana" w:hAnsi="Verdana"/>
          <w:color w:val="000000"/>
          <w:spacing w:val="-28"/>
          <w:sz w:val="18"/>
          <w:lang w:val="cs-CZ"/>
        </w:rPr>
        <w:t>.</w:t>
      </w:r>
      <w:r>
        <w:rPr>
          <w:rFonts w:ascii="Verdana" w:hAnsi="Verdana"/>
          <w:color w:val="000000"/>
          <w:spacing w:val="-28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sz w:val="18"/>
          <w:lang w:val="cs-CZ"/>
        </w:rPr>
        <w:t>Nedílnou součástí Smlouvy jsou následující přílohy:</w:t>
      </w:r>
    </w:p>
    <w:p w:rsidR="002C3EC7" w:rsidRDefault="00213A55">
      <w:pPr>
        <w:spacing w:before="144"/>
        <w:ind w:left="576"/>
        <w:rPr>
          <w:rFonts w:ascii="Verdana" w:hAnsi="Verdana"/>
          <w:color w:val="000000"/>
          <w:spacing w:val="-9"/>
          <w:sz w:val="18"/>
          <w:lang w:val="cs-CZ"/>
        </w:rPr>
      </w:pPr>
      <w:r>
        <w:rPr>
          <w:rFonts w:ascii="Verdana" w:hAnsi="Verdana"/>
          <w:color w:val="000000"/>
          <w:spacing w:val="-9"/>
          <w:sz w:val="18"/>
          <w:lang w:val="cs-CZ"/>
        </w:rPr>
        <w:t>Příloha č. 1- Specifikace a rozsah služeb</w:t>
      </w:r>
    </w:p>
    <w:p w:rsidR="002C3EC7" w:rsidRDefault="00213A55">
      <w:pPr>
        <w:spacing w:before="180"/>
        <w:ind w:left="576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>Příloha č. 2 - Kontaktní údaje</w:t>
      </w:r>
    </w:p>
    <w:p w:rsidR="002C3EC7" w:rsidRDefault="00213A55">
      <w:pPr>
        <w:spacing w:before="144" w:line="266" w:lineRule="auto"/>
        <w:ind w:left="576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Příloha č. 3 — Všeobecné obchodní podmínky pro poskytování služeb</w:t>
      </w:r>
    </w:p>
    <w:p w:rsidR="002C3EC7" w:rsidRDefault="00213A55">
      <w:pPr>
        <w:tabs>
          <w:tab w:val="left" w:leader="dot" w:pos="1773"/>
          <w:tab w:val="left" w:pos="5679"/>
          <w:tab w:val="right" w:leader="dot" w:pos="7976"/>
        </w:tabs>
        <w:spacing w:before="1512" w:after="1944" w:line="266" w:lineRule="auto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V Ostravě dne</w:t>
      </w:r>
      <w:r>
        <w:rPr>
          <w:rFonts w:ascii="Verdana" w:hAnsi="Verdana"/>
          <w:color w:val="000000"/>
          <w:spacing w:val="-10"/>
          <w:sz w:val="18"/>
          <w:lang w:val="cs-CZ"/>
        </w:rPr>
        <w:tab/>
      </w:r>
      <w:r>
        <w:rPr>
          <w:rFonts w:ascii="Tahoma" w:hAnsi="Tahoma"/>
          <w:i/>
          <w:color w:val="000000"/>
          <w:spacing w:val="-8"/>
          <w:w w:val="95"/>
          <w:sz w:val="18"/>
          <w:vertAlign w:val="superscript"/>
          <w:lang w:val="cs-CZ"/>
        </w:rPr>
        <w:t>f</w:t>
      </w:r>
      <w:r>
        <w:rPr>
          <w:rFonts w:ascii="Verdana" w:hAnsi="Verdana"/>
          <w:color w:val="000000"/>
          <w:spacing w:val="-8"/>
          <w:sz w:val="18"/>
          <w:lang w:val="cs-CZ"/>
        </w:rPr>
        <w:t xml:space="preserve"> 2013</w:t>
      </w:r>
      <w:r>
        <w:rPr>
          <w:rFonts w:ascii="Verdana" w:hAnsi="Verdana"/>
          <w:color w:val="000000"/>
          <w:spacing w:val="-8"/>
          <w:sz w:val="18"/>
          <w:lang w:val="cs-CZ"/>
        </w:rPr>
        <w:tab/>
      </w:r>
      <w:r>
        <w:rPr>
          <w:rFonts w:ascii="Verdana" w:hAnsi="Verdana"/>
          <w:color w:val="000000"/>
          <w:spacing w:val="-12"/>
          <w:sz w:val="18"/>
          <w:lang w:val="cs-CZ"/>
        </w:rPr>
        <w:t>V Ostravě dne</w:t>
      </w:r>
      <w:r>
        <w:rPr>
          <w:rFonts w:ascii="Verdana" w:hAnsi="Verdana"/>
          <w:color w:val="000000"/>
          <w:spacing w:val="-12"/>
          <w:sz w:val="18"/>
          <w:lang w:val="cs-CZ"/>
        </w:rPr>
        <w:tab/>
      </w:r>
      <w:r>
        <w:rPr>
          <w:rFonts w:ascii="Verdana" w:hAnsi="Verdana"/>
          <w:color w:val="000000"/>
          <w:sz w:val="18"/>
          <w:lang w:val="cs-CZ"/>
        </w:rPr>
        <w:t>2013</w:t>
      </w:r>
    </w:p>
    <w:p w:rsidR="002C3EC7" w:rsidRDefault="002C3EC7">
      <w:pPr>
        <w:sectPr w:rsidR="002C3EC7">
          <w:type w:val="continuous"/>
          <w:pgSz w:w="11918" w:h="16854"/>
          <w:pgMar w:top="1616" w:right="1348" w:bottom="9" w:left="1390" w:header="720" w:footer="720" w:gutter="0"/>
          <w:cols w:space="708"/>
        </w:sectPr>
      </w:pPr>
    </w:p>
    <w:p w:rsidR="002C3EC7" w:rsidRDefault="00213A55">
      <w:pPr>
        <w:jc w:val="center"/>
        <w:rPr>
          <w:rFonts w:ascii="Verdana" w:hAnsi="Verdana"/>
          <w:color w:val="000000"/>
          <w:spacing w:val="3"/>
          <w:sz w:val="19"/>
          <w:lang w:val="cs-CZ"/>
        </w:rPr>
      </w:pPr>
      <w:r>
        <w:rPr>
          <w:rFonts w:ascii="Verdana" w:hAnsi="Verdana"/>
          <w:color w:val="000000"/>
          <w:spacing w:val="3"/>
          <w:sz w:val="19"/>
          <w:lang w:val="cs-CZ"/>
        </w:rPr>
        <w:lastRenderedPageBreak/>
        <w:t>Základní um</w:t>
      </w:r>
      <w:r>
        <w:rPr>
          <w:rFonts w:ascii="Verdana" w:hAnsi="Verdana"/>
          <w:color w:val="000000"/>
          <w:spacing w:val="3"/>
          <w:sz w:val="19"/>
          <w:lang w:val="cs-CZ"/>
        </w:rPr>
        <w:br/>
      </w:r>
      <w:proofErr w:type="spellStart"/>
      <w:r>
        <w:rPr>
          <w:rFonts w:ascii="Verdana" w:hAnsi="Verdana"/>
          <w:color w:val="000000"/>
          <w:spacing w:val="3"/>
          <w:sz w:val="19"/>
          <w:lang w:val="cs-CZ"/>
        </w:rPr>
        <w:t>ělecká</w:t>
      </w:r>
      <w:proofErr w:type="spellEnd"/>
      <w:r>
        <w:rPr>
          <w:rFonts w:ascii="Verdana" w:hAnsi="Verdana"/>
          <w:color w:val="000000"/>
          <w:spacing w:val="3"/>
          <w:sz w:val="19"/>
          <w:lang w:val="cs-CZ"/>
        </w:rPr>
        <w:t xml:space="preserve"> škola, </w:t>
      </w:r>
      <w:r>
        <w:rPr>
          <w:rFonts w:ascii="Verdana" w:hAnsi="Verdana"/>
          <w:color w:val="000000"/>
          <w:spacing w:val="3"/>
          <w:sz w:val="19"/>
          <w:lang w:val="cs-CZ"/>
        </w:rPr>
        <w:br/>
      </w:r>
      <w:r>
        <w:rPr>
          <w:rFonts w:ascii="Verdana" w:hAnsi="Verdana"/>
          <w:color w:val="000000"/>
          <w:spacing w:val="-2"/>
          <w:sz w:val="19"/>
          <w:lang w:val="cs-CZ"/>
        </w:rPr>
        <w:t>Viléma Petrželky</w:t>
      </w:r>
    </w:p>
    <w:p w:rsidR="002C3EC7" w:rsidRDefault="002C3EC7">
      <w:pPr>
        <w:spacing w:after="36"/>
        <w:jc w:val="center"/>
        <w:rPr>
          <w:rFonts w:ascii="Verdana" w:hAnsi="Verdana"/>
          <w:color w:val="000000"/>
          <w:spacing w:val="-2"/>
          <w:sz w:val="15"/>
          <w:lang w:val="cs-CZ"/>
        </w:rPr>
      </w:pPr>
      <w:r w:rsidRPr="002C3EC7">
        <w:pict>
          <v:shape id="_x0000_s1039" type="#_x0000_t202" style="position:absolute;left:0;text-align:left;margin-left:69.5pt;margin-top:528.2pt;width:197.7pt;height:88.8pt;z-index:-251651584;mso-wrap-distance-left:0;mso-wrap-distance-right:0;mso-position-horizontal-relative:page;mso-position-vertical-relative:page" filled="f" stroked="f">
            <v:textbox inset="0,0,0,0">
              <w:txbxContent>
                <w:p w:rsidR="002C3EC7" w:rsidRDefault="002C3EC7">
                  <w:pPr>
                    <w:spacing w:after="60"/>
                    <w:ind w:left="1008"/>
                  </w:pPr>
                </w:p>
                <w:p w:rsidR="002C3EC7" w:rsidRDefault="00213A55">
                  <w:pPr>
                    <w:spacing w:before="216" w:after="36" w:line="199" w:lineRule="auto"/>
                    <w:ind w:left="1872"/>
                    <w:rPr>
                      <w:rFonts w:ascii="Verdana" w:hAnsi="Verdana"/>
                      <w:color w:val="000000"/>
                      <w:spacing w:val="-10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10"/>
                      <w:sz w:val="18"/>
                      <w:lang w:val="cs-CZ"/>
                    </w:rPr>
                    <w:t>Zhotovitel</w:t>
                  </w:r>
                </w:p>
              </w:txbxContent>
            </v:textbox>
            <w10:wrap type="square" anchorx="page" anchory="page"/>
          </v:shape>
        </w:pict>
      </w:r>
      <w:r w:rsidRPr="002C3EC7">
        <w:pict>
          <v:line id="_x0000_s1038" style="position:absolute;left:0;text-align:left;z-index:251651584;mso-position-horizontal-relative:page;mso-position-vertical-relative:page" from="101.45pt,595pt" to="267.25pt,595pt" strokeweight="1.45pt">
            <v:stroke dashstyle="1 1"/>
            <w10:wrap anchorx="page" anchory="page"/>
          </v:line>
        </w:pict>
      </w:r>
      <w:r w:rsidR="00213A55">
        <w:rPr>
          <w:rFonts w:ascii="Verdana" w:hAnsi="Verdana"/>
          <w:color w:val="000000"/>
          <w:spacing w:val="-2"/>
          <w:sz w:val="15"/>
          <w:lang w:val="cs-CZ"/>
        </w:rPr>
        <w:t xml:space="preserve">Edisonova 90, </w:t>
      </w:r>
      <w:proofErr w:type="spellStart"/>
      <w:r w:rsidR="00213A55">
        <w:rPr>
          <w:rFonts w:ascii="Verdana" w:hAnsi="Verdana"/>
          <w:color w:val="000000"/>
          <w:spacing w:val="-2"/>
          <w:sz w:val="15"/>
          <w:lang w:val="cs-CZ"/>
        </w:rPr>
        <w:t>Ostrava</w:t>
      </w:r>
      <w:proofErr w:type="spellEnd"/>
      <w:r w:rsidR="00213A55">
        <w:rPr>
          <w:rFonts w:ascii="Verdana" w:hAnsi="Verdana"/>
          <w:color w:val="000000"/>
          <w:spacing w:val="-2"/>
          <w:sz w:val="15"/>
          <w:lang w:val="cs-CZ"/>
        </w:rPr>
        <w:t>-</w:t>
      </w:r>
      <w:proofErr w:type="spellStart"/>
      <w:r w:rsidR="00213A55">
        <w:rPr>
          <w:rFonts w:ascii="Verdana" w:hAnsi="Verdana"/>
          <w:color w:val="000000"/>
          <w:spacing w:val="-2"/>
          <w:sz w:val="15"/>
          <w:lang w:val="cs-CZ"/>
        </w:rPr>
        <w:t>Hrdb</w:t>
      </w:r>
      <w:proofErr w:type="spellEnd"/>
      <w:r w:rsidR="00213A55">
        <w:rPr>
          <w:rFonts w:ascii="Verdana" w:hAnsi="Verdana"/>
          <w:color w:val="000000"/>
          <w:spacing w:val="-2"/>
          <w:sz w:val="15"/>
          <w:lang w:val="cs-CZ"/>
        </w:rPr>
        <w:br/>
      </w:r>
      <w:proofErr w:type="spellStart"/>
      <w:r w:rsidR="00213A55">
        <w:rPr>
          <w:rFonts w:ascii="Verdana" w:hAnsi="Verdana"/>
          <w:color w:val="000000"/>
          <w:spacing w:val="-2"/>
          <w:sz w:val="15"/>
          <w:lang w:val="cs-CZ"/>
        </w:rPr>
        <w:t>ůvkE</w:t>
      </w:r>
      <w:proofErr w:type="spellEnd"/>
      <w:r w:rsidR="00213A55">
        <w:rPr>
          <w:rFonts w:ascii="Verdana" w:hAnsi="Verdana"/>
          <w:color w:val="000000"/>
          <w:spacing w:val="-2"/>
          <w:sz w:val="15"/>
          <w:lang w:val="cs-CZ"/>
        </w:rPr>
        <w:t xml:space="preserve">_ </w:t>
      </w:r>
      <w:r w:rsidR="00213A55">
        <w:rPr>
          <w:rFonts w:ascii="Verdana" w:hAnsi="Verdana"/>
          <w:color w:val="000000"/>
          <w:spacing w:val="-2"/>
          <w:sz w:val="15"/>
          <w:lang w:val="cs-CZ"/>
        </w:rPr>
        <w:br/>
      </w:r>
      <w:r w:rsidR="00213A55">
        <w:rPr>
          <w:rFonts w:ascii="Verdana" w:hAnsi="Verdana"/>
          <w:color w:val="000000"/>
          <w:spacing w:val="22"/>
          <w:sz w:val="13"/>
          <w:lang w:val="cs-CZ"/>
        </w:rPr>
        <w:t xml:space="preserve">příspěvková </w:t>
      </w:r>
      <w:proofErr w:type="spellStart"/>
      <w:r w:rsidR="00213A55">
        <w:rPr>
          <w:rFonts w:ascii="Verdana" w:hAnsi="Verdana"/>
          <w:color w:val="000000"/>
          <w:spacing w:val="12"/>
          <w:sz w:val="15"/>
          <w:lang w:val="cs-CZ"/>
        </w:rPr>
        <w:t>orguilace</w:t>
      </w:r>
      <w:proofErr w:type="spellEnd"/>
      <w:r w:rsidR="00213A55">
        <w:rPr>
          <w:rFonts w:ascii="Verdana" w:hAnsi="Verdana"/>
          <w:color w:val="000000"/>
          <w:spacing w:val="12"/>
          <w:sz w:val="15"/>
          <w:lang w:val="cs-CZ"/>
        </w:rPr>
        <w:t xml:space="preserve"> </w:t>
      </w:r>
      <w:r w:rsidR="00213A55">
        <w:rPr>
          <w:rFonts w:ascii="Verdana" w:hAnsi="Verdana"/>
          <w:color w:val="000000"/>
          <w:spacing w:val="12"/>
          <w:sz w:val="15"/>
          <w:lang w:val="cs-CZ"/>
        </w:rPr>
        <w:br/>
      </w:r>
      <w:r w:rsidR="00213A55">
        <w:rPr>
          <w:rFonts w:ascii="Verdana" w:hAnsi="Verdana"/>
          <w:color w:val="000000"/>
          <w:spacing w:val="-2"/>
          <w:sz w:val="15"/>
          <w:lang w:val="cs-CZ"/>
        </w:rPr>
        <w:t>IČ: 619 89 223 Tel.: 596 :7Éi5 65'</w:t>
      </w:r>
    </w:p>
    <w:p w:rsidR="002C3EC7" w:rsidRDefault="002C3EC7">
      <w:pPr>
        <w:sectPr w:rsidR="002C3EC7">
          <w:type w:val="continuous"/>
          <w:pgSz w:w="11918" w:h="16854"/>
          <w:pgMar w:top="1616" w:right="1785" w:bottom="9" w:left="6833" w:header="720" w:footer="720" w:gutter="0"/>
          <w:cols w:space="708"/>
        </w:sectPr>
      </w:pPr>
    </w:p>
    <w:p w:rsidR="002C3EC7" w:rsidRDefault="002C3EC7">
      <w:pPr>
        <w:spacing w:line="314" w:lineRule="auto"/>
        <w:rPr>
          <w:rFonts w:ascii="Times New Roman" w:hAnsi="Times New Roman"/>
          <w:color w:val="000000"/>
          <w:w w:val="145"/>
          <w:sz w:val="17"/>
          <w:lang w:val="cs-CZ"/>
        </w:rPr>
      </w:pPr>
      <w:r w:rsidRPr="002C3EC7">
        <w:lastRenderedPageBreak/>
        <w:pict>
          <v:shape id="_x0000_s1037" type="#_x0000_t202" style="position:absolute;margin-left:438.4pt;margin-top:828.6pt;width:87.1pt;height:10.2pt;z-index:-251650560;mso-wrap-distance-left:0;mso-wrap-distance-right:0;mso-position-horizontal-relative:page;mso-position-vertical-relative:page" filled="f" stroked="f">
            <v:textbox inset="0,0,0,0">
              <w:txbxContent>
                <w:p w:rsidR="002C3EC7" w:rsidRDefault="00213A55">
                  <w:pPr>
                    <w:spacing w:line="216" w:lineRule="auto"/>
                    <w:rPr>
                      <w:rFonts w:ascii="Verdana" w:hAnsi="Verdana"/>
                      <w:color w:val="000000"/>
                      <w:spacing w:val="-10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10"/>
                      <w:sz w:val="18"/>
                      <w:lang w:val="cs-CZ"/>
                    </w:rPr>
                    <w:t>Strana 3 (celkem 91</w:t>
                  </w:r>
                </w:p>
              </w:txbxContent>
            </v:textbox>
            <w10:wrap type="square" anchorx="page" anchory="page"/>
          </v:shape>
        </w:pict>
      </w:r>
      <w:r w:rsidRPr="002C3EC7">
        <w:pict>
          <v:line id="_x0000_s1036" style="position:absolute;z-index:251652608;mso-position-horizontal-relative:page;mso-position-vertical-relative:page" from="461.1pt,595.7pt" to="493pt,595.7pt" strokeweight="1.45pt">
            <v:stroke dashstyle="1 1"/>
            <w10:wrap anchorx="page" anchory="page"/>
          </v:line>
        </w:pict>
      </w:r>
      <w:r w:rsidRPr="002C3EC7">
        <w:pict>
          <v:line id="_x0000_s1035" style="position:absolute;z-index:251653632;mso-position-horizontal-relative:page;mso-position-vertical-relative:page" from="328.8pt,595.7pt" to="382.3pt,595.7pt" strokeweight="1.45pt">
            <v:stroke dashstyle="1 1"/>
            <w10:wrap anchorx="page" anchory="page"/>
          </v:line>
        </w:pict>
      </w:r>
      <w:r w:rsidR="00213A55">
        <w:rPr>
          <w:rFonts w:ascii="Times New Roman" w:hAnsi="Times New Roman"/>
          <w:color w:val="000000"/>
          <w:w w:val="145"/>
          <w:sz w:val="17"/>
          <w:lang w:val="cs-CZ"/>
        </w:rPr>
        <w:t xml:space="preserve">J </w:t>
      </w:r>
      <w:r w:rsidR="00213A55">
        <w:rPr>
          <w:rFonts w:ascii="Verdana" w:hAnsi="Verdana"/>
          <w:color w:val="000000"/>
          <w:spacing w:val="-15"/>
          <w:sz w:val="18"/>
          <w:lang w:val="cs-CZ"/>
        </w:rPr>
        <w:t>Objednatel</w:t>
      </w:r>
    </w:p>
    <w:p w:rsidR="002C3EC7" w:rsidRDefault="002C3EC7">
      <w:pPr>
        <w:sectPr w:rsidR="002C3EC7">
          <w:type w:val="continuous"/>
          <w:pgSz w:w="11918" w:h="16854"/>
          <w:pgMar w:top="1616" w:right="3191" w:bottom="9" w:left="7767" w:header="720" w:footer="720" w:gutter="0"/>
          <w:cols w:space="708"/>
        </w:sectPr>
      </w:pPr>
    </w:p>
    <w:p w:rsidR="002C3EC7" w:rsidRDefault="00213A55">
      <w:pPr>
        <w:spacing w:after="288" w:line="201" w:lineRule="auto"/>
        <w:rPr>
          <w:rFonts w:ascii="Tahoma" w:hAnsi="Tahoma"/>
          <w:color w:val="000000"/>
          <w:spacing w:val="4"/>
          <w:sz w:val="16"/>
          <w:lang w:val="cs-CZ"/>
        </w:rPr>
      </w:pPr>
      <w:r>
        <w:rPr>
          <w:rFonts w:ascii="Tahoma" w:hAnsi="Tahoma"/>
          <w:color w:val="000000"/>
          <w:spacing w:val="4"/>
          <w:sz w:val="16"/>
          <w:lang w:val="cs-CZ"/>
        </w:rPr>
        <w:lastRenderedPageBreak/>
        <w:t xml:space="preserve">IT </w:t>
      </w:r>
      <w:proofErr w:type="spellStart"/>
      <w:r>
        <w:rPr>
          <w:rFonts w:ascii="Tahoma" w:hAnsi="Tahoma"/>
          <w:color w:val="000000"/>
          <w:spacing w:val="4"/>
          <w:sz w:val="16"/>
          <w:lang w:val="cs-CZ"/>
        </w:rPr>
        <w:t>Solutions</w:t>
      </w:r>
      <w:proofErr w:type="spellEnd"/>
      <w:r>
        <w:rPr>
          <w:rFonts w:ascii="Tahoma" w:hAnsi="Tahoma"/>
          <w:color w:val="000000"/>
          <w:spacing w:val="4"/>
          <w:sz w:val="16"/>
          <w:lang w:val="cs-CZ"/>
        </w:rPr>
        <w:t xml:space="preserve"> s.r.o.</w:t>
      </w:r>
    </w:p>
    <w:p w:rsidR="002C3EC7" w:rsidRDefault="002C3EC7">
      <w:pPr>
        <w:sectPr w:rsidR="002C3EC7">
          <w:pgSz w:w="11918" w:h="16854"/>
          <w:pgMar w:top="1476" w:right="1077" w:bottom="1064" w:left="9341" w:header="720" w:footer="720" w:gutter="0"/>
          <w:cols w:space="708"/>
        </w:sectPr>
      </w:pPr>
    </w:p>
    <w:p w:rsidR="002C3EC7" w:rsidRDefault="002C3EC7">
      <w:pPr>
        <w:spacing w:line="360" w:lineRule="auto"/>
        <w:jc w:val="right"/>
        <w:rPr>
          <w:rFonts w:ascii="Arial" w:hAnsi="Arial"/>
          <w:b/>
          <w:color w:val="000000"/>
          <w:spacing w:val="-9"/>
          <w:sz w:val="19"/>
          <w:lang w:val="cs-CZ"/>
        </w:rPr>
      </w:pPr>
      <w:r w:rsidRPr="002C3EC7">
        <w:lastRenderedPageBreak/>
        <w:pict>
          <v:shape id="_x0000_s1034" type="#_x0000_t202" style="position:absolute;left:0;text-align:left;margin-left:-44.45pt;margin-top:672.4pt;width:503.45pt;height:69.65pt;z-index:-251649536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2"/>
                    <w:gridCol w:w="6847"/>
                  </w:tblGrid>
                  <w:tr w:rsidR="002C3EC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3"/>
                    </w:trPr>
                    <w:tc>
                      <w:tcPr>
                        <w:tcW w:w="32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C3EC7" w:rsidRDefault="00213A55">
                        <w:pPr>
                          <w:jc w:val="center"/>
                        </w:pPr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2045970" cy="884555"/>
                              <wp:effectExtent l="0" t="0" r="0" b="0"/>
                              <wp:docPr id="7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45970" cy="8845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4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C3EC7" w:rsidRDefault="00213A55">
                        <w:pPr>
                          <w:spacing w:before="864"/>
                          <w:ind w:right="3"/>
                          <w:jc w:val="right"/>
                          <w:rPr>
                            <w:rFonts w:ascii="Tahoma" w:hAnsi="Tahoma"/>
                            <w:color w:val="000000"/>
                            <w:spacing w:val="4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pacing w:val="4"/>
                            <w:sz w:val="18"/>
                            <w:lang w:val="cs-CZ"/>
                          </w:rPr>
                          <w:t>Strana 4 (celkem 91</w:t>
                        </w:r>
                      </w:p>
                    </w:tc>
                  </w:tr>
                </w:tbl>
                <w:p w:rsidR="002C3EC7" w:rsidRDefault="002C3EC7"/>
              </w:txbxContent>
            </v:textbox>
            <w10:wrap type="square"/>
          </v:shape>
        </w:pict>
      </w:r>
      <w:r w:rsidR="00213A55">
        <w:rPr>
          <w:rFonts w:ascii="Arial" w:hAnsi="Arial"/>
          <w:b/>
          <w:color w:val="000000"/>
          <w:spacing w:val="-9"/>
          <w:sz w:val="19"/>
          <w:lang w:val="cs-CZ"/>
        </w:rPr>
        <w:t xml:space="preserve">Příloha </w:t>
      </w:r>
      <w:proofErr w:type="gramStart"/>
      <w:r w:rsidR="00213A55">
        <w:rPr>
          <w:rFonts w:ascii="Arial" w:hAnsi="Arial"/>
          <w:b/>
          <w:color w:val="000000"/>
          <w:spacing w:val="-9"/>
          <w:sz w:val="19"/>
          <w:lang w:val="cs-CZ"/>
        </w:rPr>
        <w:t>č. 1— Specifikace</w:t>
      </w:r>
      <w:proofErr w:type="gramEnd"/>
      <w:r w:rsidR="00213A55">
        <w:rPr>
          <w:rFonts w:ascii="Arial" w:hAnsi="Arial"/>
          <w:b/>
          <w:color w:val="000000"/>
          <w:spacing w:val="-9"/>
          <w:sz w:val="19"/>
          <w:lang w:val="cs-CZ"/>
        </w:rPr>
        <w:t xml:space="preserve"> a rozsah podporovaných a poskytovaných služeb</w:t>
      </w:r>
    </w:p>
    <w:p w:rsidR="002C3EC7" w:rsidRDefault="002C3EC7">
      <w:pPr>
        <w:spacing w:before="504" w:line="400" w:lineRule="auto"/>
        <w:rPr>
          <w:rFonts w:ascii="Arial" w:hAnsi="Arial"/>
          <w:b/>
          <w:color w:val="000000"/>
          <w:spacing w:val="-9"/>
          <w:sz w:val="19"/>
          <w:lang w:val="cs-CZ"/>
        </w:rPr>
      </w:pPr>
      <w:r w:rsidRPr="002C3EC7">
        <w:pict>
          <v:line id="_x0000_s1033" style="position:absolute;z-index:251654656;mso-position-horizontal-relative:text;mso-position-vertical-relative:text" from="380.2pt,35.6pt" to="456.55pt,35.6pt" strokeweight=".9pt"/>
        </w:pict>
      </w:r>
      <w:r w:rsidR="00213A55">
        <w:rPr>
          <w:rFonts w:ascii="Arial" w:hAnsi="Arial"/>
          <w:b/>
          <w:color w:val="000000"/>
          <w:spacing w:val="-9"/>
          <w:sz w:val="19"/>
          <w:lang w:val="cs-CZ"/>
        </w:rPr>
        <w:t>Specifikace podporovaných 'činností</w:t>
      </w:r>
    </w:p>
    <w:p w:rsidR="002C3EC7" w:rsidRDefault="00213A55">
      <w:pPr>
        <w:spacing w:before="324" w:line="307" w:lineRule="auto"/>
        <w:rPr>
          <w:rFonts w:ascii="Arial" w:hAnsi="Arial"/>
          <w:b/>
          <w:color w:val="000000"/>
          <w:spacing w:val="-8"/>
          <w:sz w:val="19"/>
          <w:lang w:val="cs-CZ"/>
        </w:rPr>
      </w:pPr>
      <w:r>
        <w:rPr>
          <w:rFonts w:ascii="Arial" w:hAnsi="Arial"/>
          <w:b/>
          <w:color w:val="000000"/>
          <w:spacing w:val="-8"/>
          <w:sz w:val="19"/>
          <w:lang w:val="cs-CZ"/>
        </w:rPr>
        <w:t>podpora hardware:</w:t>
      </w:r>
    </w:p>
    <w:p w:rsidR="002C3EC7" w:rsidRDefault="00213A55">
      <w:pPr>
        <w:spacing w:before="180"/>
        <w:ind w:left="1008" w:right="5616"/>
        <w:jc w:val="both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Servery Počítače Notebooky</w:t>
      </w:r>
    </w:p>
    <w:p w:rsidR="002C3EC7" w:rsidRDefault="00213A55">
      <w:pPr>
        <w:spacing w:before="72"/>
        <w:ind w:left="1008" w:right="5472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 xml:space="preserve">Tablety </w:t>
      </w:r>
      <w:proofErr w:type="spellStart"/>
      <w:r>
        <w:rPr>
          <w:rFonts w:ascii="Tahoma" w:hAnsi="Tahoma"/>
          <w:color w:val="000000"/>
          <w:sz w:val="18"/>
          <w:lang w:val="cs-CZ"/>
        </w:rPr>
        <w:t>Srnartphony</w:t>
      </w:r>
      <w:proofErr w:type="spellEnd"/>
    </w:p>
    <w:p w:rsidR="002C3EC7" w:rsidRDefault="00213A55">
      <w:pPr>
        <w:spacing w:before="36"/>
        <w:ind w:left="1008" w:right="5400" w:firstLine="72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 xml:space="preserve">Monitory </w:t>
      </w:r>
      <w:r>
        <w:rPr>
          <w:rFonts w:ascii="Tahoma" w:hAnsi="Tahoma"/>
          <w:color w:val="000000"/>
          <w:spacing w:val="2"/>
          <w:sz w:val="18"/>
          <w:lang w:val="cs-CZ"/>
        </w:rPr>
        <w:t>Záložní zdroje</w:t>
      </w:r>
    </w:p>
    <w:p w:rsidR="002C3EC7" w:rsidRDefault="00213A55">
      <w:pPr>
        <w:spacing w:before="72"/>
        <w:ind w:left="1080" w:right="5256"/>
        <w:jc w:val="both"/>
        <w:rPr>
          <w:rFonts w:ascii="Tahoma" w:hAnsi="Tahoma"/>
          <w:color w:val="000000"/>
          <w:spacing w:val="2"/>
          <w:sz w:val="18"/>
          <w:lang w:val="cs-CZ"/>
        </w:rPr>
      </w:pPr>
      <w:r>
        <w:rPr>
          <w:rFonts w:ascii="Tahoma" w:hAnsi="Tahoma"/>
          <w:color w:val="000000"/>
          <w:spacing w:val="2"/>
          <w:sz w:val="18"/>
          <w:lang w:val="cs-CZ"/>
        </w:rPr>
        <w:t xml:space="preserve">Tiskárny </w:t>
      </w:r>
      <w:r>
        <w:rPr>
          <w:rFonts w:ascii="Tahoma" w:hAnsi="Tahoma"/>
          <w:color w:val="000000"/>
          <w:sz w:val="18"/>
          <w:lang w:val="cs-CZ"/>
        </w:rPr>
        <w:t xml:space="preserve">Skenery </w:t>
      </w:r>
      <w:proofErr w:type="spellStart"/>
      <w:r>
        <w:rPr>
          <w:rFonts w:ascii="Tahoma" w:hAnsi="Tahoma"/>
          <w:color w:val="000000"/>
          <w:spacing w:val="1"/>
          <w:sz w:val="18"/>
          <w:lang w:val="cs-CZ"/>
        </w:rPr>
        <w:t>Dataprojekto</w:t>
      </w:r>
      <w:r>
        <w:rPr>
          <w:rFonts w:ascii="Verdana" w:hAnsi="Verdana"/>
          <w:color w:val="000000"/>
          <w:spacing w:val="1"/>
          <w:w w:val="95"/>
          <w:sz w:val="18"/>
          <w:vertAlign w:val="superscript"/>
          <w:lang w:val="cs-CZ"/>
        </w:rPr>
        <w:t>r</w:t>
      </w:r>
      <w:r>
        <w:rPr>
          <w:rFonts w:ascii="Tahoma" w:hAnsi="Tahoma"/>
          <w:color w:val="000000"/>
          <w:spacing w:val="1"/>
          <w:sz w:val="18"/>
          <w:lang w:val="cs-CZ"/>
        </w:rPr>
        <w:t>y</w:t>
      </w:r>
      <w:proofErr w:type="spellEnd"/>
    </w:p>
    <w:p w:rsidR="002C3EC7" w:rsidRDefault="00213A55">
      <w:pPr>
        <w:spacing w:before="36"/>
        <w:ind w:left="1080"/>
        <w:rPr>
          <w:rFonts w:ascii="Tahoma" w:hAnsi="Tahoma"/>
          <w:color w:val="000000"/>
          <w:spacing w:val="2"/>
          <w:sz w:val="18"/>
          <w:lang w:val="cs-CZ"/>
        </w:rPr>
      </w:pPr>
      <w:r>
        <w:rPr>
          <w:rFonts w:ascii="Tahoma" w:hAnsi="Tahoma"/>
          <w:color w:val="000000"/>
          <w:spacing w:val="2"/>
          <w:sz w:val="18"/>
          <w:lang w:val="cs-CZ"/>
        </w:rPr>
        <w:t>Interaktivní tabule</w:t>
      </w:r>
    </w:p>
    <w:p w:rsidR="002C3EC7" w:rsidRDefault="00213A55">
      <w:pPr>
        <w:spacing w:line="280" w:lineRule="auto"/>
        <w:ind w:left="1080" w:right="2808"/>
        <w:rPr>
          <w:rFonts w:ascii="Tahoma" w:hAnsi="Tahoma"/>
          <w:color w:val="000000"/>
          <w:spacing w:val="-2"/>
          <w:sz w:val="18"/>
          <w:lang w:val="cs-CZ"/>
        </w:rPr>
      </w:pPr>
      <w:r>
        <w:rPr>
          <w:rFonts w:ascii="Tahoma" w:hAnsi="Tahoma"/>
          <w:color w:val="000000"/>
          <w:spacing w:val="-2"/>
          <w:sz w:val="18"/>
          <w:lang w:val="cs-CZ"/>
        </w:rPr>
        <w:t xml:space="preserve">Aktivní i pasívní prvky sítě LAN / WAN / </w:t>
      </w:r>
      <w:proofErr w:type="spellStart"/>
      <w:r>
        <w:rPr>
          <w:rFonts w:ascii="Tahoma" w:hAnsi="Tahoma"/>
          <w:color w:val="000000"/>
          <w:spacing w:val="-2"/>
          <w:sz w:val="18"/>
          <w:lang w:val="cs-CZ"/>
        </w:rPr>
        <w:t>Wi</w:t>
      </w:r>
      <w:proofErr w:type="spellEnd"/>
      <w:r>
        <w:rPr>
          <w:rFonts w:ascii="Tahoma" w:hAnsi="Tahoma"/>
          <w:color w:val="000000"/>
          <w:spacing w:val="-2"/>
          <w:sz w:val="18"/>
          <w:lang w:val="cs-CZ"/>
        </w:rPr>
        <w:t>-</w:t>
      </w:r>
      <w:proofErr w:type="spellStart"/>
      <w:r>
        <w:rPr>
          <w:rFonts w:ascii="Tahoma" w:hAnsi="Tahoma"/>
          <w:color w:val="000000"/>
          <w:spacing w:val="-2"/>
          <w:sz w:val="18"/>
          <w:lang w:val="cs-CZ"/>
        </w:rPr>
        <w:t>Fi</w:t>
      </w:r>
      <w:proofErr w:type="spellEnd"/>
      <w:r>
        <w:rPr>
          <w:rFonts w:ascii="Tahoma" w:hAnsi="Tahoma"/>
          <w:color w:val="000000"/>
          <w:spacing w:val="-2"/>
          <w:sz w:val="18"/>
          <w:lang w:val="cs-CZ"/>
        </w:rPr>
        <w:t xml:space="preserve"> </w:t>
      </w:r>
      <w:r>
        <w:rPr>
          <w:rFonts w:ascii="Tahoma" w:hAnsi="Tahoma"/>
          <w:color w:val="000000"/>
          <w:spacing w:val="2"/>
          <w:sz w:val="18"/>
          <w:lang w:val="cs-CZ"/>
        </w:rPr>
        <w:t>Elektrické rozvody nízkého napětí</w:t>
      </w:r>
    </w:p>
    <w:p w:rsidR="002C3EC7" w:rsidRDefault="00213A55">
      <w:pPr>
        <w:spacing w:line="280" w:lineRule="auto"/>
        <w:ind w:left="1080"/>
        <w:rPr>
          <w:rFonts w:ascii="Tahoma" w:hAnsi="Tahoma"/>
          <w:color w:val="000000"/>
          <w:spacing w:val="2"/>
          <w:sz w:val="18"/>
          <w:lang w:val="cs-CZ"/>
        </w:rPr>
      </w:pPr>
      <w:r>
        <w:rPr>
          <w:rFonts w:ascii="Tahoma" w:hAnsi="Tahoma"/>
          <w:color w:val="000000"/>
          <w:spacing w:val="2"/>
          <w:sz w:val="18"/>
          <w:lang w:val="cs-CZ"/>
        </w:rPr>
        <w:t>Zabezpečovací technika</w:t>
      </w:r>
    </w:p>
    <w:p w:rsidR="002C3EC7" w:rsidRDefault="00213A55">
      <w:pPr>
        <w:spacing w:line="283" w:lineRule="auto"/>
        <w:ind w:left="1080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Kamerové systémy</w:t>
      </w:r>
    </w:p>
    <w:p w:rsidR="002C3EC7" w:rsidRDefault="00213A55">
      <w:pPr>
        <w:ind w:left="1080"/>
        <w:rPr>
          <w:rFonts w:ascii="Tahoma" w:hAnsi="Tahoma"/>
          <w:color w:val="000000"/>
          <w:spacing w:val="2"/>
          <w:sz w:val="18"/>
          <w:lang w:val="cs-CZ"/>
        </w:rPr>
      </w:pPr>
      <w:proofErr w:type="spellStart"/>
      <w:r>
        <w:rPr>
          <w:rFonts w:ascii="Tahoma" w:hAnsi="Tahoma"/>
          <w:color w:val="000000"/>
          <w:spacing w:val="2"/>
          <w:sz w:val="18"/>
          <w:lang w:val="cs-CZ"/>
        </w:rPr>
        <w:t>Audío</w:t>
      </w:r>
      <w:proofErr w:type="spellEnd"/>
      <w:r>
        <w:rPr>
          <w:rFonts w:ascii="Tahoma" w:hAnsi="Tahoma"/>
          <w:color w:val="000000"/>
          <w:spacing w:val="2"/>
          <w:sz w:val="18"/>
          <w:lang w:val="cs-CZ"/>
        </w:rPr>
        <w:t xml:space="preserve"> technika</w:t>
      </w:r>
    </w:p>
    <w:p w:rsidR="002C3EC7" w:rsidRDefault="00213A55">
      <w:pPr>
        <w:spacing w:before="36"/>
        <w:ind w:left="1080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Telefonní systémy</w:t>
      </w:r>
    </w:p>
    <w:p w:rsidR="002C3EC7" w:rsidRDefault="00213A55">
      <w:pPr>
        <w:spacing w:line="300" w:lineRule="auto"/>
        <w:ind w:left="1152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Docházkové systémy</w:t>
      </w:r>
    </w:p>
    <w:p w:rsidR="002C3EC7" w:rsidRDefault="00213A55">
      <w:pPr>
        <w:spacing w:before="288" w:line="312" w:lineRule="auto"/>
        <w:ind w:left="144"/>
        <w:rPr>
          <w:rFonts w:ascii="Arial" w:hAnsi="Arial"/>
          <w:b/>
          <w:color w:val="000000"/>
          <w:spacing w:val="-6"/>
          <w:sz w:val="19"/>
          <w:lang w:val="cs-CZ"/>
        </w:rPr>
      </w:pPr>
      <w:r>
        <w:rPr>
          <w:rFonts w:ascii="Arial" w:hAnsi="Arial"/>
          <w:b/>
          <w:color w:val="000000"/>
          <w:spacing w:val="-6"/>
          <w:sz w:val="19"/>
          <w:lang w:val="cs-CZ"/>
        </w:rPr>
        <w:t xml:space="preserve">podpora </w:t>
      </w:r>
      <w:r>
        <w:rPr>
          <w:rFonts w:ascii="Tahoma" w:hAnsi="Tahoma"/>
          <w:color w:val="000000"/>
          <w:spacing w:val="-6"/>
          <w:sz w:val="18"/>
          <w:lang w:val="cs-CZ"/>
        </w:rPr>
        <w:t>software:</w:t>
      </w:r>
    </w:p>
    <w:p w:rsidR="002C3EC7" w:rsidRDefault="00213A55">
      <w:pPr>
        <w:spacing w:before="72" w:line="280" w:lineRule="auto"/>
        <w:ind w:left="1152" w:right="2808"/>
        <w:rPr>
          <w:rFonts w:ascii="Tahoma" w:hAnsi="Tahoma"/>
          <w:color w:val="000000"/>
          <w:spacing w:val="4"/>
          <w:sz w:val="18"/>
          <w:lang w:val="cs-CZ"/>
        </w:rPr>
      </w:pPr>
      <w:r>
        <w:rPr>
          <w:rFonts w:ascii="Tahoma" w:hAnsi="Tahoma"/>
          <w:color w:val="000000"/>
          <w:spacing w:val="4"/>
          <w:sz w:val="18"/>
          <w:lang w:val="cs-CZ"/>
        </w:rPr>
        <w:t>Opera</w:t>
      </w:r>
      <w:r>
        <w:rPr>
          <w:rFonts w:ascii="Tahoma" w:hAnsi="Tahoma"/>
          <w:color w:val="000000"/>
          <w:spacing w:val="4"/>
          <w:sz w:val="18"/>
          <w:lang w:val="cs-CZ"/>
        </w:rPr>
        <w:t xml:space="preserve">ční systémy Microsoft platformy </w:t>
      </w:r>
      <w:r>
        <w:rPr>
          <w:rFonts w:ascii="Tahoma" w:hAnsi="Tahoma"/>
          <w:color w:val="000000"/>
          <w:spacing w:val="-4"/>
          <w:sz w:val="18"/>
          <w:lang w:val="cs-CZ"/>
        </w:rPr>
        <w:t xml:space="preserve">Operační systém </w:t>
      </w:r>
      <w:proofErr w:type="spellStart"/>
      <w:r>
        <w:rPr>
          <w:rFonts w:ascii="Tahoma" w:hAnsi="Tahoma"/>
          <w:color w:val="000000"/>
          <w:spacing w:val="-4"/>
          <w:sz w:val="18"/>
          <w:lang w:val="cs-CZ"/>
        </w:rPr>
        <w:t>xOS</w:t>
      </w:r>
      <w:proofErr w:type="spellEnd"/>
      <w:r>
        <w:rPr>
          <w:rFonts w:ascii="Tahoma" w:hAnsi="Tahoma"/>
          <w:color w:val="000000"/>
          <w:spacing w:val="-4"/>
          <w:sz w:val="18"/>
          <w:lang w:val="cs-CZ"/>
        </w:rPr>
        <w:t xml:space="preserve"> a </w:t>
      </w:r>
      <w:proofErr w:type="spellStart"/>
      <w:r>
        <w:rPr>
          <w:rFonts w:ascii="Tahoma" w:hAnsi="Tahoma"/>
          <w:color w:val="000000"/>
          <w:spacing w:val="-4"/>
          <w:sz w:val="18"/>
          <w:lang w:val="cs-CZ"/>
        </w:rPr>
        <w:t>íOS</w:t>
      </w:r>
      <w:proofErr w:type="spellEnd"/>
      <w:r>
        <w:rPr>
          <w:rFonts w:ascii="Tahoma" w:hAnsi="Tahoma"/>
          <w:color w:val="000000"/>
          <w:spacing w:val="-4"/>
          <w:sz w:val="18"/>
          <w:lang w:val="cs-CZ"/>
        </w:rPr>
        <w:t xml:space="preserve"> společnosti Apple </w:t>
      </w:r>
      <w:r>
        <w:rPr>
          <w:rFonts w:ascii="Tahoma" w:hAnsi="Tahoma"/>
          <w:color w:val="000000"/>
          <w:spacing w:val="2"/>
          <w:sz w:val="18"/>
          <w:lang w:val="cs-CZ"/>
        </w:rPr>
        <w:t>Operační systém Android</w:t>
      </w:r>
    </w:p>
    <w:p w:rsidR="002C3EC7" w:rsidRDefault="00213A55">
      <w:pPr>
        <w:spacing w:line="266" w:lineRule="auto"/>
        <w:ind w:left="1152"/>
        <w:rPr>
          <w:rFonts w:ascii="Tahoma" w:hAnsi="Tahoma"/>
          <w:color w:val="000000"/>
          <w:spacing w:val="1"/>
          <w:sz w:val="18"/>
          <w:lang w:val="cs-CZ"/>
        </w:rPr>
      </w:pPr>
      <w:r>
        <w:rPr>
          <w:rFonts w:ascii="Tahoma" w:hAnsi="Tahoma"/>
          <w:color w:val="000000"/>
          <w:spacing w:val="1"/>
          <w:sz w:val="18"/>
          <w:lang w:val="cs-CZ"/>
        </w:rPr>
        <w:t>Operační systémy Linux platformy</w:t>
      </w:r>
    </w:p>
    <w:p w:rsidR="002C3EC7" w:rsidRDefault="00213A55">
      <w:pPr>
        <w:ind w:left="1152"/>
        <w:rPr>
          <w:rFonts w:ascii="Tahoma" w:hAnsi="Tahoma"/>
          <w:color w:val="000000"/>
          <w:spacing w:val="2"/>
          <w:sz w:val="18"/>
          <w:lang w:val="cs-CZ"/>
        </w:rPr>
      </w:pPr>
      <w:r>
        <w:rPr>
          <w:rFonts w:ascii="Tahoma" w:hAnsi="Tahoma"/>
          <w:color w:val="000000"/>
          <w:spacing w:val="2"/>
          <w:sz w:val="18"/>
          <w:lang w:val="cs-CZ"/>
        </w:rPr>
        <w:t>Kancelářský balík Microsoft Office</w:t>
      </w:r>
    </w:p>
    <w:p w:rsidR="002C3EC7" w:rsidRDefault="00213A55">
      <w:pPr>
        <w:spacing w:line="280" w:lineRule="auto"/>
        <w:ind w:left="1152" w:right="2088"/>
        <w:rPr>
          <w:rFonts w:ascii="Tahoma" w:hAnsi="Tahoma"/>
          <w:color w:val="000000"/>
          <w:spacing w:val="-2"/>
          <w:sz w:val="18"/>
          <w:lang w:val="cs-CZ"/>
        </w:rPr>
      </w:pPr>
      <w:r>
        <w:rPr>
          <w:rFonts w:ascii="Tahoma" w:hAnsi="Tahoma"/>
          <w:color w:val="000000"/>
          <w:spacing w:val="-2"/>
          <w:sz w:val="18"/>
          <w:lang w:val="cs-CZ"/>
        </w:rPr>
        <w:t xml:space="preserve">Poštovní servery Microsoft Exchange a </w:t>
      </w:r>
      <w:proofErr w:type="spellStart"/>
      <w:r>
        <w:rPr>
          <w:rFonts w:ascii="Tahoma" w:hAnsi="Tahoma"/>
          <w:color w:val="000000"/>
          <w:spacing w:val="-2"/>
          <w:sz w:val="18"/>
          <w:lang w:val="cs-CZ"/>
        </w:rPr>
        <w:t>Kerio</w:t>
      </w:r>
      <w:proofErr w:type="spellEnd"/>
      <w:r>
        <w:rPr>
          <w:rFonts w:ascii="Tahoma" w:hAnsi="Tahoma"/>
          <w:color w:val="000000"/>
          <w:spacing w:val="-2"/>
          <w:sz w:val="18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-2"/>
          <w:sz w:val="18"/>
          <w:lang w:val="cs-CZ"/>
        </w:rPr>
        <w:t>Connect</w:t>
      </w:r>
      <w:proofErr w:type="spellEnd"/>
      <w:r>
        <w:rPr>
          <w:rFonts w:ascii="Tahoma" w:hAnsi="Tahoma"/>
          <w:color w:val="000000"/>
          <w:spacing w:val="-2"/>
          <w:sz w:val="18"/>
          <w:lang w:val="cs-CZ"/>
        </w:rPr>
        <w:t xml:space="preserve"> </w:t>
      </w:r>
      <w:r>
        <w:rPr>
          <w:rFonts w:ascii="Tahoma" w:hAnsi="Tahoma"/>
          <w:color w:val="000000"/>
          <w:spacing w:val="5"/>
          <w:sz w:val="16"/>
          <w:lang w:val="cs-CZ"/>
        </w:rPr>
        <w:t xml:space="preserve">Antivirové </w:t>
      </w:r>
      <w:r>
        <w:rPr>
          <w:rFonts w:ascii="Tahoma" w:hAnsi="Tahoma"/>
          <w:color w:val="000000"/>
          <w:spacing w:val="5"/>
          <w:sz w:val="18"/>
          <w:lang w:val="cs-CZ"/>
        </w:rPr>
        <w:t xml:space="preserve">a </w:t>
      </w:r>
      <w:proofErr w:type="spellStart"/>
      <w:r>
        <w:rPr>
          <w:rFonts w:ascii="Tahoma" w:hAnsi="Tahoma"/>
          <w:color w:val="000000"/>
          <w:spacing w:val="5"/>
          <w:sz w:val="18"/>
          <w:lang w:val="cs-CZ"/>
        </w:rPr>
        <w:t>antíspamové</w:t>
      </w:r>
      <w:proofErr w:type="spellEnd"/>
      <w:r>
        <w:rPr>
          <w:rFonts w:ascii="Tahoma" w:hAnsi="Tahoma"/>
          <w:color w:val="000000"/>
          <w:spacing w:val="5"/>
          <w:sz w:val="18"/>
          <w:lang w:val="cs-CZ"/>
        </w:rPr>
        <w:t xml:space="preserve"> systémy</w:t>
      </w:r>
    </w:p>
    <w:p w:rsidR="002C3EC7" w:rsidRDefault="00213A55">
      <w:pPr>
        <w:ind w:left="1152"/>
        <w:rPr>
          <w:rFonts w:ascii="Tahoma" w:hAnsi="Tahoma"/>
          <w:color w:val="000000"/>
          <w:spacing w:val="4"/>
          <w:sz w:val="16"/>
          <w:lang w:val="cs-CZ"/>
        </w:rPr>
      </w:pPr>
      <w:r>
        <w:rPr>
          <w:rFonts w:ascii="Tahoma" w:hAnsi="Tahoma"/>
          <w:color w:val="000000"/>
          <w:spacing w:val="4"/>
          <w:sz w:val="16"/>
          <w:lang w:val="cs-CZ"/>
        </w:rPr>
        <w:t>Ú</w:t>
      </w:r>
      <w:r>
        <w:rPr>
          <w:rFonts w:ascii="Tahoma" w:hAnsi="Tahoma"/>
          <w:color w:val="000000"/>
          <w:spacing w:val="4"/>
          <w:sz w:val="16"/>
          <w:lang w:val="cs-CZ"/>
        </w:rPr>
        <w:t xml:space="preserve">četní a </w:t>
      </w:r>
      <w:r>
        <w:rPr>
          <w:rFonts w:ascii="Tahoma" w:hAnsi="Tahoma"/>
          <w:color w:val="000000"/>
          <w:spacing w:val="4"/>
          <w:sz w:val="18"/>
          <w:lang w:val="cs-CZ"/>
        </w:rPr>
        <w:t>evidenční systémy</w:t>
      </w:r>
    </w:p>
    <w:p w:rsidR="002C3EC7" w:rsidRDefault="00213A55">
      <w:pPr>
        <w:spacing w:before="36"/>
        <w:ind w:left="1152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Informační systémy</w:t>
      </w:r>
    </w:p>
    <w:p w:rsidR="002C3EC7" w:rsidRDefault="00213A55">
      <w:pPr>
        <w:ind w:left="1152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Kamerové systémy</w:t>
      </w:r>
    </w:p>
    <w:p w:rsidR="002C3EC7" w:rsidRDefault="00213A55">
      <w:pPr>
        <w:spacing w:before="36"/>
        <w:ind w:left="1152"/>
        <w:rPr>
          <w:rFonts w:ascii="Tahoma" w:hAnsi="Tahoma"/>
          <w:color w:val="000000"/>
          <w:spacing w:val="4"/>
          <w:sz w:val="16"/>
          <w:lang w:val="cs-CZ"/>
        </w:rPr>
      </w:pPr>
      <w:r>
        <w:rPr>
          <w:rFonts w:ascii="Tahoma" w:hAnsi="Tahoma"/>
          <w:color w:val="000000"/>
          <w:spacing w:val="4"/>
          <w:sz w:val="16"/>
          <w:lang w:val="cs-CZ"/>
        </w:rPr>
        <w:t xml:space="preserve">Databázové </w:t>
      </w:r>
      <w:r>
        <w:rPr>
          <w:rFonts w:ascii="Tahoma" w:hAnsi="Tahoma"/>
          <w:color w:val="000000"/>
          <w:spacing w:val="4"/>
          <w:sz w:val="18"/>
          <w:lang w:val="cs-CZ"/>
        </w:rPr>
        <w:t>systémy</w:t>
      </w:r>
    </w:p>
    <w:p w:rsidR="002C3EC7" w:rsidRDefault="00213A55">
      <w:pPr>
        <w:ind w:left="1152"/>
        <w:rPr>
          <w:rFonts w:ascii="Tahoma" w:hAnsi="Tahoma"/>
          <w:color w:val="000000"/>
          <w:sz w:val="18"/>
          <w:lang w:val="cs-CZ"/>
        </w:rPr>
      </w:pPr>
      <w:proofErr w:type="spellStart"/>
      <w:r>
        <w:rPr>
          <w:rFonts w:ascii="Tahoma" w:hAnsi="Tahoma"/>
          <w:color w:val="000000"/>
          <w:sz w:val="18"/>
          <w:lang w:val="cs-CZ"/>
        </w:rPr>
        <w:t>Vírcualizace</w:t>
      </w:r>
      <w:proofErr w:type="spellEnd"/>
      <w:r>
        <w:rPr>
          <w:rFonts w:ascii="Tahoma" w:hAnsi="Tahoma"/>
          <w:color w:val="000000"/>
          <w:sz w:val="18"/>
          <w:lang w:val="cs-CZ"/>
        </w:rPr>
        <w:t xml:space="preserve"> — </w:t>
      </w:r>
      <w:proofErr w:type="spellStart"/>
      <w:r>
        <w:rPr>
          <w:rFonts w:ascii="Tahoma" w:hAnsi="Tahoma"/>
          <w:color w:val="000000"/>
          <w:sz w:val="18"/>
          <w:lang w:val="cs-CZ"/>
        </w:rPr>
        <w:t>VMware</w:t>
      </w:r>
      <w:proofErr w:type="spellEnd"/>
      <w:r>
        <w:rPr>
          <w:rFonts w:ascii="Tahoma" w:hAnsi="Tahoma"/>
          <w:color w:val="000000"/>
          <w:sz w:val="18"/>
          <w:lang w:val="cs-CZ"/>
        </w:rPr>
        <w:t>, hyper-V</w:t>
      </w:r>
    </w:p>
    <w:p w:rsidR="002C3EC7" w:rsidRDefault="00213A55">
      <w:pPr>
        <w:ind w:left="1152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Zálohovací a archivační systémy</w:t>
      </w:r>
    </w:p>
    <w:p w:rsidR="002C3EC7" w:rsidRDefault="00213A55">
      <w:pPr>
        <w:spacing w:line="264" w:lineRule="auto"/>
        <w:ind w:left="1152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Webové aplikace</w:t>
      </w:r>
    </w:p>
    <w:p w:rsidR="002C3EC7" w:rsidRDefault="00213A55">
      <w:pPr>
        <w:spacing w:line="266" w:lineRule="auto"/>
        <w:ind w:left="1152" w:right="2808"/>
        <w:rPr>
          <w:rFonts w:ascii="Tahoma" w:hAnsi="Tahoma"/>
          <w:color w:val="000000"/>
          <w:spacing w:val="3"/>
          <w:sz w:val="18"/>
          <w:lang w:val="cs-CZ"/>
        </w:rPr>
      </w:pPr>
      <w:r>
        <w:rPr>
          <w:rFonts w:ascii="Tahoma" w:hAnsi="Tahoma"/>
          <w:color w:val="000000"/>
          <w:spacing w:val="3"/>
          <w:sz w:val="18"/>
          <w:lang w:val="cs-CZ"/>
        </w:rPr>
        <w:t xml:space="preserve">Aplikace komunikující se Státní správou </w:t>
      </w:r>
      <w:r>
        <w:rPr>
          <w:rFonts w:ascii="Tahoma" w:hAnsi="Tahoma"/>
          <w:color w:val="000000"/>
          <w:spacing w:val="1"/>
          <w:sz w:val="18"/>
          <w:lang w:val="cs-CZ"/>
        </w:rPr>
        <w:t>Aplikace podporující interaktivní technologie</w:t>
      </w:r>
    </w:p>
    <w:p w:rsidR="002C3EC7" w:rsidRDefault="002C3EC7">
      <w:pPr>
        <w:sectPr w:rsidR="002C3EC7">
          <w:type w:val="continuous"/>
          <w:pgSz w:w="11918" w:h="16854"/>
          <w:pgMar w:top="1476" w:right="2441" w:bottom="1064" w:left="1813" w:header="720" w:footer="720" w:gutter="0"/>
          <w:cols w:space="708"/>
        </w:sectPr>
      </w:pPr>
    </w:p>
    <w:p w:rsidR="002C3EC7" w:rsidRDefault="002C3EC7">
      <w:pPr>
        <w:spacing w:line="480" w:lineRule="auto"/>
        <w:ind w:left="72" w:right="144" w:firstLine="7488"/>
        <w:rPr>
          <w:rFonts w:ascii="Arial" w:hAnsi="Arial"/>
          <w:color w:val="000000"/>
          <w:sz w:val="17"/>
          <w:lang w:val="cs-CZ"/>
        </w:rPr>
      </w:pPr>
      <w:r w:rsidRPr="002C3EC7">
        <w:lastRenderedPageBreak/>
        <w:pict>
          <v:shape id="_x0000_s1032" type="#_x0000_t202" style="position:absolute;left:0;text-align:left;margin-left:0;margin-top:747.7pt;width:458.75pt;height:9.55pt;z-index:-251648512;mso-wrap-distance-left:0;mso-wrap-distance-right:0" filled="f" stroked="f">
            <v:textbox inset="0,0,0,0">
              <w:txbxContent>
                <w:p w:rsidR="002C3EC7" w:rsidRDefault="00213A55">
                  <w:pPr>
                    <w:spacing w:line="211" w:lineRule="auto"/>
                    <w:jc w:val="right"/>
                    <w:rPr>
                      <w:rFonts w:ascii="Verdana" w:hAnsi="Verdana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18"/>
                      <w:lang w:val="cs-CZ"/>
                    </w:rPr>
                    <w:t>Strana 5 (celkem 91</w:t>
                  </w:r>
                </w:p>
              </w:txbxContent>
            </v:textbox>
            <w10:wrap type="square"/>
          </v:shape>
        </w:pict>
      </w:r>
      <w:r w:rsidR="00213A55">
        <w:rPr>
          <w:rFonts w:ascii="Arial" w:hAnsi="Arial"/>
          <w:color w:val="000000"/>
          <w:sz w:val="17"/>
          <w:lang w:val="cs-CZ"/>
        </w:rPr>
        <w:t xml:space="preserve">IT </w:t>
      </w:r>
      <w:proofErr w:type="spellStart"/>
      <w:r w:rsidR="00213A55">
        <w:rPr>
          <w:rFonts w:ascii="Arial" w:hAnsi="Arial"/>
          <w:color w:val="000000"/>
          <w:sz w:val="17"/>
          <w:lang w:val="cs-CZ"/>
        </w:rPr>
        <w:t>Solutions</w:t>
      </w:r>
      <w:proofErr w:type="spellEnd"/>
      <w:r w:rsidR="00213A55">
        <w:rPr>
          <w:rFonts w:ascii="Arial" w:hAnsi="Arial"/>
          <w:color w:val="000000"/>
          <w:sz w:val="17"/>
          <w:lang w:val="cs-CZ"/>
        </w:rPr>
        <w:t xml:space="preserve"> s.r.o. </w:t>
      </w:r>
      <w:r w:rsidR="00213A55">
        <w:rPr>
          <w:rFonts w:ascii="Tahoma" w:hAnsi="Tahoma"/>
          <w:b/>
          <w:color w:val="000000"/>
          <w:spacing w:val="-3"/>
          <w:sz w:val="17"/>
          <w:u w:val="single"/>
          <w:lang w:val="cs-CZ"/>
        </w:rPr>
        <w:t xml:space="preserve">Rozsah poskytovaných služeb v rámci Smlouvy za měsíční paušální poplatek 2.500,-Kč bez DPH </w:t>
      </w:r>
    </w:p>
    <w:p w:rsidR="002C3EC7" w:rsidRDefault="00213A55">
      <w:pPr>
        <w:spacing w:before="180" w:line="268" w:lineRule="auto"/>
        <w:ind w:left="72" w:right="144"/>
        <w:jc w:val="both"/>
        <w:rPr>
          <w:rFonts w:ascii="Verdana" w:hAnsi="Verdana"/>
          <w:color w:val="000000"/>
          <w:spacing w:val="-15"/>
          <w:sz w:val="18"/>
          <w:lang w:val="cs-CZ"/>
        </w:rPr>
      </w:pPr>
      <w:r>
        <w:rPr>
          <w:rFonts w:ascii="Verdana" w:hAnsi="Verdana"/>
          <w:color w:val="000000"/>
          <w:spacing w:val="-15"/>
          <w:sz w:val="18"/>
          <w:lang w:val="cs-CZ"/>
        </w:rPr>
        <w:t>Zhotovitel se zavazuje na základ</w:t>
      </w:r>
      <w:r>
        <w:rPr>
          <w:rFonts w:ascii="Verdana" w:hAnsi="Verdana"/>
          <w:color w:val="000000"/>
          <w:spacing w:val="-15"/>
          <w:sz w:val="18"/>
          <w:lang w:val="cs-CZ"/>
        </w:rPr>
        <w:t xml:space="preserve">ě této smlouvy poskytovat Objednateli služby spojené s údržbou ICT prostředí </w:t>
      </w:r>
      <w:r>
        <w:rPr>
          <w:rFonts w:ascii="Verdana" w:hAnsi="Verdana"/>
          <w:color w:val="000000"/>
          <w:spacing w:val="-13"/>
          <w:sz w:val="18"/>
          <w:lang w:val="cs-CZ"/>
        </w:rPr>
        <w:t xml:space="preserve">Objednatele a Objednatel se zavazuje mu za to zaplatit úplatu. Pro účely této smlouvy jsou za služby spojené s </w:t>
      </w:r>
      <w:r>
        <w:rPr>
          <w:rFonts w:ascii="Verdana" w:hAnsi="Verdana"/>
          <w:color w:val="000000"/>
          <w:spacing w:val="-10"/>
          <w:sz w:val="18"/>
          <w:lang w:val="cs-CZ"/>
        </w:rPr>
        <w:t>údržbou ICT prostředí Objednatel považovány zejména následující dílč</w:t>
      </w:r>
      <w:r>
        <w:rPr>
          <w:rFonts w:ascii="Verdana" w:hAnsi="Verdana"/>
          <w:color w:val="000000"/>
          <w:spacing w:val="-10"/>
          <w:sz w:val="18"/>
          <w:lang w:val="cs-CZ"/>
        </w:rPr>
        <w:t>í činnosti:</w:t>
      </w:r>
    </w:p>
    <w:p w:rsidR="002C3EC7" w:rsidRDefault="00213A55">
      <w:pPr>
        <w:spacing w:before="180"/>
        <w:ind w:left="1152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Garance zahájení řešení požadavku do 24 hodin od nahlášení či zjištění závady</w:t>
      </w:r>
    </w:p>
    <w:p w:rsidR="002C3EC7" w:rsidRDefault="00213A55">
      <w:pPr>
        <w:ind w:left="1152"/>
        <w:rPr>
          <w:rFonts w:ascii="Verdana" w:hAnsi="Verdana"/>
          <w:color w:val="000000"/>
          <w:spacing w:val="-12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12"/>
          <w:sz w:val="18"/>
          <w:lang w:val="cs-CZ"/>
        </w:rPr>
        <w:t>Hot</w:t>
      </w:r>
      <w:proofErr w:type="spellEnd"/>
      <w:r>
        <w:rPr>
          <w:rFonts w:ascii="Verdana" w:hAnsi="Verdana"/>
          <w:color w:val="000000"/>
          <w:spacing w:val="-12"/>
          <w:sz w:val="18"/>
          <w:lang w:val="cs-CZ"/>
        </w:rPr>
        <w:t>-line telefonická podpora 7/11 v čase od 7:00 do 18:00</w:t>
      </w:r>
    </w:p>
    <w:p w:rsidR="002C3EC7" w:rsidRDefault="00213A55">
      <w:pPr>
        <w:spacing w:before="36"/>
        <w:ind w:left="1152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>Poskytnutí odborných konzultací v sídle společnosti Zhotovitele</w:t>
      </w:r>
    </w:p>
    <w:p w:rsidR="002C3EC7" w:rsidRDefault="00213A55">
      <w:pPr>
        <w:ind w:left="1152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Evidence a správa incident management</w:t>
      </w:r>
    </w:p>
    <w:p w:rsidR="002C3EC7" w:rsidRDefault="00213A55">
      <w:pPr>
        <w:spacing w:before="72" w:line="211" w:lineRule="auto"/>
        <w:ind w:left="1152"/>
        <w:rPr>
          <w:rFonts w:ascii="Verdana" w:hAnsi="Verdana"/>
          <w:color w:val="000000"/>
          <w:spacing w:val="-9"/>
          <w:sz w:val="18"/>
          <w:lang w:val="cs-CZ"/>
        </w:rPr>
      </w:pPr>
      <w:r>
        <w:rPr>
          <w:rFonts w:ascii="Verdana" w:hAnsi="Verdana"/>
          <w:color w:val="000000"/>
          <w:spacing w:val="-9"/>
          <w:sz w:val="18"/>
          <w:lang w:val="cs-CZ"/>
        </w:rPr>
        <w:t>Udržování aktuální technické dokumentace</w:t>
      </w:r>
    </w:p>
    <w:p w:rsidR="002C3EC7" w:rsidRDefault="00213A55">
      <w:pPr>
        <w:spacing w:before="36" w:line="273" w:lineRule="auto"/>
        <w:ind w:left="1080"/>
        <w:rPr>
          <w:rFonts w:ascii="Arial" w:hAnsi="Arial"/>
          <w:color w:val="000000"/>
          <w:spacing w:val="-8"/>
          <w:sz w:val="6"/>
          <w:vertAlign w:val="subscript"/>
          <w:lang w:val="cs-CZ"/>
        </w:rPr>
      </w:pPr>
      <w:r>
        <w:rPr>
          <w:rFonts w:ascii="Arial" w:hAnsi="Arial"/>
          <w:color w:val="000000"/>
          <w:spacing w:val="-8"/>
          <w:sz w:val="6"/>
          <w:vertAlign w:val="subscript"/>
          <w:lang w:val="cs-CZ"/>
        </w:rPr>
        <w:t>(</w:t>
      </w:r>
      <w:r>
        <w:rPr>
          <w:rFonts w:ascii="Verdana" w:hAnsi="Verdana"/>
          <w:color w:val="000000"/>
          <w:spacing w:val="-8"/>
          <w:sz w:val="18"/>
          <w:lang w:val="cs-CZ"/>
        </w:rPr>
        <w:t>Správa licenčního pokrytí SW vybavení Objednatele</w:t>
      </w:r>
    </w:p>
    <w:p w:rsidR="002C3EC7" w:rsidRDefault="00213A55">
      <w:pPr>
        <w:ind w:left="1152"/>
        <w:rPr>
          <w:rFonts w:ascii="Verdana" w:hAnsi="Verdana"/>
          <w:color w:val="000000"/>
          <w:spacing w:val="-9"/>
          <w:sz w:val="18"/>
          <w:lang w:val="cs-CZ"/>
        </w:rPr>
      </w:pPr>
      <w:r>
        <w:rPr>
          <w:rFonts w:ascii="Verdana" w:hAnsi="Verdana"/>
          <w:color w:val="000000"/>
          <w:spacing w:val="-9"/>
          <w:sz w:val="18"/>
          <w:lang w:val="cs-CZ"/>
        </w:rPr>
        <w:t>Možnost zapůjčení VT po dobu opravy</w:t>
      </w:r>
    </w:p>
    <w:p w:rsidR="002C3EC7" w:rsidRDefault="00213A55">
      <w:pPr>
        <w:spacing w:line="276" w:lineRule="auto"/>
        <w:ind w:left="1152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Řešení servisních požadavků vzdáleným přístupem na zařízení Objednatele</w:t>
      </w:r>
    </w:p>
    <w:p w:rsidR="002C3EC7" w:rsidRDefault="00213A55">
      <w:pPr>
        <w:ind w:left="1152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Správa zálohování a kontrola integrity záloh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kontrola prováděných záloh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>kontrola komunikace se záložními zdroji a provádění kalibrací záložních zdrojů</w:t>
      </w:r>
    </w:p>
    <w:p w:rsidR="002C3EC7" w:rsidRDefault="00213A55">
      <w:pPr>
        <w:spacing w:before="36"/>
        <w:ind w:left="1152"/>
        <w:rPr>
          <w:rFonts w:ascii="Verdana" w:hAnsi="Verdana"/>
          <w:color w:val="000000"/>
          <w:spacing w:val="-9"/>
          <w:sz w:val="18"/>
          <w:lang w:val="cs-CZ"/>
        </w:rPr>
      </w:pPr>
      <w:r>
        <w:rPr>
          <w:rFonts w:ascii="Verdana" w:hAnsi="Verdana"/>
          <w:color w:val="000000"/>
          <w:spacing w:val="-9"/>
          <w:sz w:val="18"/>
          <w:lang w:val="cs-CZ"/>
        </w:rPr>
        <w:t>On-line monitoring serverové a páteřní infrastruktury</w:t>
      </w:r>
    </w:p>
    <w:p w:rsidR="002C3EC7" w:rsidRDefault="00213A55">
      <w:pPr>
        <w:spacing w:before="36"/>
        <w:ind w:left="1152"/>
        <w:rPr>
          <w:rFonts w:ascii="Verdana" w:hAnsi="Verdana"/>
          <w:color w:val="000000"/>
          <w:spacing w:val="-12"/>
          <w:sz w:val="18"/>
          <w:lang w:val="cs-CZ"/>
        </w:rPr>
      </w:pPr>
      <w:r>
        <w:rPr>
          <w:rFonts w:ascii="Verdana" w:hAnsi="Verdana"/>
          <w:color w:val="000000"/>
          <w:spacing w:val="-12"/>
          <w:sz w:val="18"/>
          <w:lang w:val="cs-CZ"/>
        </w:rPr>
        <w:t>Správa serverových OS a aplikací</w:t>
      </w:r>
    </w:p>
    <w:p w:rsidR="002C3EC7" w:rsidRDefault="00213A55">
      <w:pPr>
        <w:spacing w:before="36"/>
        <w:ind w:left="1512"/>
        <w:rPr>
          <w:rFonts w:ascii="Verdana" w:hAnsi="Verdana"/>
          <w:color w:val="000000"/>
          <w:spacing w:val="-10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10"/>
          <w:sz w:val="18"/>
          <w:lang w:val="cs-CZ"/>
        </w:rPr>
        <w:t>patch</w:t>
      </w:r>
      <w:proofErr w:type="spellEnd"/>
      <w:r>
        <w:rPr>
          <w:rFonts w:ascii="Verdana" w:hAnsi="Verdana"/>
          <w:color w:val="000000"/>
          <w:spacing w:val="-10"/>
          <w:sz w:val="18"/>
          <w:lang w:val="cs-CZ"/>
        </w:rPr>
        <w:t xml:space="preserve"> management</w:t>
      </w:r>
    </w:p>
    <w:p w:rsidR="002C3EC7" w:rsidRDefault="00213A55">
      <w:pPr>
        <w:spacing w:before="72" w:line="204" w:lineRule="auto"/>
        <w:ind w:left="1512"/>
        <w:rPr>
          <w:rFonts w:ascii="Verdana" w:hAnsi="Verdana"/>
          <w:color w:val="000000"/>
          <w:spacing w:val="-12"/>
          <w:sz w:val="18"/>
          <w:lang w:val="cs-CZ"/>
        </w:rPr>
      </w:pPr>
      <w:r>
        <w:rPr>
          <w:rFonts w:ascii="Verdana" w:hAnsi="Verdana"/>
          <w:color w:val="000000"/>
          <w:spacing w:val="-12"/>
          <w:sz w:val="18"/>
          <w:lang w:val="cs-CZ"/>
        </w:rPr>
        <w:t>kontrola HW a SW stavu serverů</w:t>
      </w:r>
    </w:p>
    <w:p w:rsidR="002C3EC7" w:rsidRDefault="00213A55">
      <w:pPr>
        <w:spacing w:before="72"/>
        <w:ind w:left="1512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řešení před-por</w:t>
      </w:r>
      <w:r>
        <w:rPr>
          <w:rFonts w:ascii="Verdana" w:hAnsi="Verdana"/>
          <w:color w:val="000000"/>
          <w:spacing w:val="-10"/>
          <w:sz w:val="18"/>
          <w:lang w:val="cs-CZ"/>
        </w:rPr>
        <w:t>uchových stavů</w:t>
      </w:r>
    </w:p>
    <w:p w:rsidR="002C3EC7" w:rsidRDefault="00213A55">
      <w:pPr>
        <w:spacing w:before="36"/>
        <w:ind w:left="1512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řešení poruch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>opravy nebo zprostředkování opravy serverů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technická podpora a komunikace s dodavateli SW aplikací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 w:line="278" w:lineRule="auto"/>
        <w:ind w:left="1584" w:right="144" w:hanging="432"/>
        <w:rPr>
          <w:rFonts w:ascii="Verdana" w:hAnsi="Verdana"/>
          <w:color w:val="000000"/>
          <w:spacing w:val="-15"/>
          <w:sz w:val="18"/>
          <w:lang w:val="cs-CZ"/>
        </w:rPr>
      </w:pPr>
      <w:r>
        <w:rPr>
          <w:rFonts w:ascii="Verdana" w:hAnsi="Verdana"/>
          <w:color w:val="000000"/>
          <w:spacing w:val="-15"/>
          <w:sz w:val="18"/>
          <w:lang w:val="cs-CZ"/>
        </w:rPr>
        <w:t xml:space="preserve">upgrade SW aplikací nebo zprostředkování upgrade SW aplikací s dodavatelskou společností </w:t>
      </w:r>
      <w:r>
        <w:rPr>
          <w:rFonts w:ascii="Verdana" w:hAnsi="Verdana"/>
          <w:color w:val="000000"/>
          <w:spacing w:val="-10"/>
          <w:sz w:val="18"/>
          <w:lang w:val="cs-CZ"/>
        </w:rPr>
        <w:t>management uživatelských účtů</w:t>
      </w:r>
    </w:p>
    <w:p w:rsidR="002C3EC7" w:rsidRDefault="00213A55">
      <w:pPr>
        <w:ind w:left="1152"/>
        <w:rPr>
          <w:rFonts w:ascii="Verdana" w:hAnsi="Verdana"/>
          <w:color w:val="000000"/>
          <w:spacing w:val="-11"/>
          <w:sz w:val="18"/>
          <w:lang w:val="cs-CZ"/>
        </w:rPr>
      </w:pPr>
      <w:r>
        <w:rPr>
          <w:rFonts w:ascii="Verdana" w:hAnsi="Verdana"/>
          <w:color w:val="000000"/>
          <w:spacing w:val="-11"/>
          <w:sz w:val="18"/>
          <w:lang w:val="cs-CZ"/>
        </w:rPr>
        <w:t>Správa koncových stanic PC, NB a terminály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>technická podpora koncovým uživatelům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pacing w:val="8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8"/>
          <w:sz w:val="18"/>
          <w:lang w:val="cs-CZ"/>
        </w:rPr>
        <w:t>patch</w:t>
      </w:r>
      <w:proofErr w:type="spellEnd"/>
      <w:r>
        <w:rPr>
          <w:rFonts w:ascii="Verdana" w:hAnsi="Verdana"/>
          <w:color w:val="000000"/>
          <w:spacing w:val="8"/>
          <w:sz w:val="18"/>
          <w:lang w:val="cs-CZ"/>
        </w:rPr>
        <w:t xml:space="preserve"> management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72"/>
        <w:ind w:left="1152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řešení problémů HW i SW typu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>opravy nebo zprostředkování opravy koncového zařízení</w:t>
      </w:r>
    </w:p>
    <w:p w:rsidR="002C3EC7" w:rsidRDefault="00213A55">
      <w:pPr>
        <w:ind w:left="1152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Správa tiskového prostředí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72"/>
        <w:ind w:left="1152"/>
        <w:rPr>
          <w:rFonts w:ascii="Verdana" w:hAnsi="Verdana"/>
          <w:color w:val="000000"/>
          <w:spacing w:val="8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8"/>
          <w:sz w:val="18"/>
          <w:lang w:val="cs-CZ"/>
        </w:rPr>
        <w:t>patch</w:t>
      </w:r>
      <w:proofErr w:type="spellEnd"/>
      <w:r>
        <w:rPr>
          <w:rFonts w:ascii="Verdana" w:hAnsi="Verdana"/>
          <w:color w:val="000000"/>
          <w:spacing w:val="8"/>
          <w:sz w:val="18"/>
          <w:lang w:val="cs-CZ"/>
        </w:rPr>
        <w:t xml:space="preserve"> management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>opravy tiskáren nebo zprost</w:t>
      </w:r>
      <w:r>
        <w:rPr>
          <w:rFonts w:ascii="Verdana" w:hAnsi="Verdana"/>
          <w:color w:val="000000"/>
          <w:spacing w:val="-3"/>
          <w:sz w:val="18"/>
          <w:lang w:val="cs-CZ"/>
        </w:rPr>
        <w:t>ředkování oprav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dodávky spotřebního materiálu</w:t>
      </w:r>
    </w:p>
    <w:p w:rsidR="002C3EC7" w:rsidRDefault="00213A55">
      <w:pPr>
        <w:spacing w:before="36"/>
        <w:ind w:left="1152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Správa aktivní a pasivní sítě LAN/WAN/WLAN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pacing w:val="8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8"/>
          <w:sz w:val="18"/>
          <w:lang w:val="cs-CZ"/>
        </w:rPr>
        <w:t>patch</w:t>
      </w:r>
      <w:proofErr w:type="spellEnd"/>
      <w:r>
        <w:rPr>
          <w:rFonts w:ascii="Verdana" w:hAnsi="Verdana"/>
          <w:color w:val="000000"/>
          <w:spacing w:val="8"/>
          <w:sz w:val="18"/>
          <w:lang w:val="cs-CZ"/>
        </w:rPr>
        <w:t xml:space="preserve"> management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pacing w:val="6"/>
          <w:sz w:val="18"/>
          <w:lang w:val="cs-CZ"/>
        </w:rPr>
      </w:pPr>
      <w:r>
        <w:rPr>
          <w:rFonts w:ascii="Verdana" w:hAnsi="Verdana"/>
          <w:color w:val="000000"/>
          <w:spacing w:val="6"/>
          <w:sz w:val="18"/>
          <w:lang w:val="cs-CZ"/>
        </w:rPr>
        <w:t>bezpečnostní kontroly</w:t>
      </w:r>
    </w:p>
    <w:p w:rsidR="002C3EC7" w:rsidRDefault="00213A55">
      <w:pPr>
        <w:numPr>
          <w:ilvl w:val="0"/>
          <w:numId w:val="2"/>
        </w:numPr>
        <w:tabs>
          <w:tab w:val="clear" w:pos="432"/>
          <w:tab w:val="decimal" w:pos="1584"/>
        </w:tabs>
        <w:spacing w:before="36"/>
        <w:ind w:left="1152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diagnostiky závad a opravy</w:t>
      </w:r>
    </w:p>
    <w:p w:rsidR="002C3EC7" w:rsidRDefault="00213A55">
      <w:pPr>
        <w:spacing w:line="266" w:lineRule="auto"/>
        <w:ind w:left="1152" w:right="144"/>
        <w:rPr>
          <w:rFonts w:ascii="Verdana" w:hAnsi="Verdana"/>
          <w:color w:val="000000"/>
          <w:spacing w:val="-12"/>
          <w:sz w:val="18"/>
          <w:lang w:val="cs-CZ"/>
        </w:rPr>
      </w:pPr>
      <w:r>
        <w:rPr>
          <w:rFonts w:ascii="Verdana" w:hAnsi="Verdana"/>
          <w:color w:val="000000"/>
          <w:spacing w:val="-12"/>
          <w:sz w:val="18"/>
          <w:lang w:val="cs-CZ"/>
        </w:rPr>
        <w:t xml:space="preserve">Zhotovitel se zavazuje včas navrhovat Objednateli úpravy a vylepšení IT sítí, </w:t>
      </w:r>
      <w:proofErr w:type="spellStart"/>
      <w:r>
        <w:rPr>
          <w:rFonts w:ascii="Verdana" w:hAnsi="Verdana"/>
          <w:color w:val="000000"/>
          <w:spacing w:val="-12"/>
          <w:sz w:val="18"/>
          <w:lang w:val="cs-CZ"/>
        </w:rPr>
        <w:t>hw</w:t>
      </w:r>
      <w:proofErr w:type="spellEnd"/>
      <w:r>
        <w:rPr>
          <w:rFonts w:ascii="Verdana" w:hAnsi="Verdana"/>
          <w:color w:val="000000"/>
          <w:spacing w:val="-12"/>
          <w:sz w:val="18"/>
          <w:lang w:val="cs-CZ"/>
        </w:rPr>
        <w:t xml:space="preserve"> a </w:t>
      </w:r>
      <w:proofErr w:type="spellStart"/>
      <w:r>
        <w:rPr>
          <w:rFonts w:ascii="Verdana" w:hAnsi="Verdana"/>
          <w:color w:val="000000"/>
          <w:spacing w:val="-12"/>
          <w:sz w:val="18"/>
          <w:lang w:val="cs-CZ"/>
        </w:rPr>
        <w:t>sw</w:t>
      </w:r>
      <w:proofErr w:type="spellEnd"/>
      <w:r>
        <w:rPr>
          <w:rFonts w:ascii="Verdana" w:hAnsi="Verdana"/>
          <w:color w:val="000000"/>
          <w:spacing w:val="-12"/>
          <w:sz w:val="18"/>
          <w:lang w:val="cs-CZ"/>
        </w:rPr>
        <w:t xml:space="preserve"> (dále jen IT) </w:t>
      </w:r>
      <w:r>
        <w:rPr>
          <w:rFonts w:ascii="Verdana" w:hAnsi="Verdana"/>
          <w:color w:val="000000"/>
          <w:spacing w:val="-10"/>
          <w:sz w:val="18"/>
          <w:lang w:val="cs-CZ"/>
        </w:rPr>
        <w:t xml:space="preserve">tak, aby Objednatel mohl udržovat své IT prostředky v náležitém stavu, odpovídajícím úrovni </w:t>
      </w:r>
      <w:r>
        <w:rPr>
          <w:rFonts w:ascii="Verdana" w:hAnsi="Verdana"/>
          <w:color w:val="000000"/>
          <w:spacing w:val="-9"/>
          <w:sz w:val="18"/>
          <w:lang w:val="cs-CZ"/>
        </w:rPr>
        <w:t xml:space="preserve">rozvoje IT technologií v 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ČR, </w:t>
      </w:r>
      <w:r>
        <w:rPr>
          <w:rFonts w:ascii="Verdana" w:hAnsi="Verdana"/>
          <w:color w:val="000000"/>
          <w:spacing w:val="-9"/>
          <w:sz w:val="18"/>
          <w:lang w:val="cs-CZ"/>
        </w:rPr>
        <w:t xml:space="preserve">resp. v EU. Návrhy bude předkládat tak, aby byly ekonomicky a </w:t>
      </w:r>
      <w:r>
        <w:rPr>
          <w:rFonts w:ascii="Verdana" w:hAnsi="Verdana"/>
          <w:color w:val="000000"/>
          <w:spacing w:val="-10"/>
          <w:sz w:val="18"/>
          <w:lang w:val="cs-CZ"/>
        </w:rPr>
        <w:t>technicky přizpůsobeny stavu IT u Objednatele</w:t>
      </w:r>
    </w:p>
    <w:p w:rsidR="002C3EC7" w:rsidRDefault="00213A55">
      <w:pPr>
        <w:spacing w:line="268" w:lineRule="auto"/>
        <w:ind w:left="1152" w:right="72"/>
        <w:rPr>
          <w:rFonts w:ascii="Verdana" w:hAnsi="Verdana"/>
          <w:color w:val="000000"/>
          <w:spacing w:val="-15"/>
          <w:sz w:val="18"/>
          <w:lang w:val="cs-CZ"/>
        </w:rPr>
      </w:pPr>
      <w:r>
        <w:rPr>
          <w:rFonts w:ascii="Verdana" w:hAnsi="Verdana"/>
          <w:color w:val="000000"/>
          <w:spacing w:val="-15"/>
          <w:sz w:val="18"/>
          <w:lang w:val="cs-CZ"/>
        </w:rPr>
        <w:t>Zhotovitel se zavazuje vyvi</w:t>
      </w:r>
      <w:r>
        <w:rPr>
          <w:rFonts w:ascii="Verdana" w:hAnsi="Verdana"/>
          <w:color w:val="000000"/>
          <w:spacing w:val="-15"/>
          <w:sz w:val="18"/>
          <w:lang w:val="cs-CZ"/>
        </w:rPr>
        <w:t xml:space="preserve">nout nezbytnou součinnost při řešení požadavků Objednatele, zejména </w:t>
      </w:r>
      <w:r>
        <w:rPr>
          <w:rFonts w:ascii="Verdana" w:hAnsi="Verdana"/>
          <w:color w:val="000000"/>
          <w:spacing w:val="-8"/>
          <w:sz w:val="18"/>
          <w:lang w:val="cs-CZ"/>
        </w:rPr>
        <w:t xml:space="preserve">součinnost se správci </w:t>
      </w:r>
      <w:proofErr w:type="spellStart"/>
      <w:r>
        <w:rPr>
          <w:rFonts w:ascii="Verdana" w:hAnsi="Verdana"/>
          <w:color w:val="000000"/>
          <w:spacing w:val="-8"/>
          <w:sz w:val="18"/>
          <w:lang w:val="cs-CZ"/>
        </w:rPr>
        <w:t>sw</w:t>
      </w:r>
      <w:proofErr w:type="spellEnd"/>
      <w:r>
        <w:rPr>
          <w:rFonts w:ascii="Verdana" w:hAnsi="Verdana"/>
          <w:color w:val="000000"/>
          <w:spacing w:val="-8"/>
          <w:sz w:val="18"/>
          <w:lang w:val="cs-CZ"/>
        </w:rPr>
        <w:t xml:space="preserve"> aplikací a poskytovatelem internetového připojení Objednatele a s </w:t>
      </w:r>
      <w:r>
        <w:rPr>
          <w:rFonts w:ascii="Verdana" w:hAnsi="Verdana"/>
          <w:color w:val="000000"/>
          <w:spacing w:val="-10"/>
          <w:sz w:val="18"/>
          <w:lang w:val="cs-CZ"/>
        </w:rPr>
        <w:t>navazujícími subdodavateli.</w:t>
      </w:r>
    </w:p>
    <w:p w:rsidR="002C3EC7" w:rsidRDefault="00213A55">
      <w:pPr>
        <w:spacing w:line="266" w:lineRule="auto"/>
        <w:ind w:left="1152" w:right="216"/>
        <w:rPr>
          <w:rFonts w:ascii="Verdana" w:hAnsi="Verdana"/>
          <w:color w:val="000000"/>
          <w:spacing w:val="-15"/>
          <w:sz w:val="18"/>
          <w:lang w:val="cs-CZ"/>
        </w:rPr>
      </w:pPr>
      <w:r>
        <w:rPr>
          <w:rFonts w:ascii="Verdana" w:hAnsi="Verdana"/>
          <w:color w:val="000000"/>
          <w:spacing w:val="-15"/>
          <w:sz w:val="18"/>
          <w:lang w:val="cs-CZ"/>
        </w:rPr>
        <w:t xml:space="preserve">Zhotovitel se zavazuje poskytovat veškeré činnosti spojené s údržbou </w:t>
      </w:r>
      <w:r>
        <w:rPr>
          <w:rFonts w:ascii="Verdana" w:hAnsi="Verdana"/>
          <w:color w:val="000000"/>
          <w:spacing w:val="-15"/>
          <w:sz w:val="18"/>
          <w:lang w:val="cs-CZ"/>
        </w:rPr>
        <w:t>ICT p'</w:t>
      </w:r>
      <w:proofErr w:type="spellStart"/>
      <w:r>
        <w:rPr>
          <w:rFonts w:ascii="Verdana" w:hAnsi="Verdana"/>
          <w:color w:val="000000"/>
          <w:spacing w:val="-15"/>
          <w:sz w:val="18"/>
          <w:lang w:val="cs-CZ"/>
        </w:rPr>
        <w:t>rostředí</w:t>
      </w:r>
      <w:proofErr w:type="spellEnd"/>
      <w:r>
        <w:rPr>
          <w:rFonts w:ascii="Verdana" w:hAnsi="Verdana"/>
          <w:color w:val="000000"/>
          <w:spacing w:val="-15"/>
          <w:sz w:val="18"/>
          <w:lang w:val="cs-CZ"/>
        </w:rPr>
        <w:t xml:space="preserve"> Objednatele </w:t>
      </w:r>
      <w:r>
        <w:rPr>
          <w:rFonts w:ascii="Verdana" w:hAnsi="Verdana"/>
          <w:color w:val="000000"/>
          <w:spacing w:val="-10"/>
          <w:sz w:val="18"/>
          <w:lang w:val="cs-CZ"/>
        </w:rPr>
        <w:t>definované touto smlouvou a prováděné vzdálenou správou, v rámci měsíčního paušálního poplatku.</w:t>
      </w:r>
    </w:p>
    <w:p w:rsidR="002C3EC7" w:rsidRDefault="00213A55">
      <w:pPr>
        <w:spacing w:line="268" w:lineRule="auto"/>
        <w:ind w:left="1152" w:right="288"/>
        <w:jc w:val="both"/>
        <w:rPr>
          <w:rFonts w:ascii="Verdana" w:hAnsi="Verdana"/>
          <w:color w:val="000000"/>
          <w:spacing w:val="-12"/>
          <w:sz w:val="18"/>
          <w:lang w:val="cs-CZ"/>
        </w:rPr>
      </w:pPr>
      <w:r>
        <w:rPr>
          <w:rFonts w:ascii="Verdana" w:hAnsi="Verdana"/>
          <w:color w:val="000000"/>
          <w:spacing w:val="-12"/>
          <w:sz w:val="18"/>
          <w:lang w:val="cs-CZ"/>
        </w:rPr>
        <w:t xml:space="preserve">Zhotovitel se zavazuje odstranit veškeré závady vzniklé v ICT prostředí Objednatele definované touto smlouvou v místě </w:t>
      </w:r>
      <w:proofErr w:type="spellStart"/>
      <w:r>
        <w:rPr>
          <w:rFonts w:ascii="Verdana" w:hAnsi="Verdana"/>
          <w:color w:val="000000"/>
          <w:spacing w:val="-12"/>
          <w:sz w:val="18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12"/>
          <w:sz w:val="18"/>
          <w:lang w:val="cs-CZ"/>
        </w:rPr>
        <w:t>. Pokud n</w:t>
      </w:r>
      <w:r>
        <w:rPr>
          <w:rFonts w:ascii="Verdana" w:hAnsi="Verdana"/>
          <w:color w:val="000000"/>
          <w:spacing w:val="-12"/>
          <w:sz w:val="18"/>
          <w:lang w:val="cs-CZ"/>
        </w:rPr>
        <w:t xml:space="preserve">ení možno takovou závadu odstranit vzdáleně, místem </w:t>
      </w:r>
      <w:proofErr w:type="spellStart"/>
      <w:r>
        <w:rPr>
          <w:rFonts w:ascii="Verdana" w:hAnsi="Verdana"/>
          <w:color w:val="000000"/>
          <w:spacing w:val="-10"/>
          <w:sz w:val="18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10"/>
          <w:sz w:val="18"/>
          <w:lang w:val="cs-CZ"/>
        </w:rPr>
        <w:t xml:space="preserve"> se rozumí adresa Objednatele.</w:t>
      </w:r>
    </w:p>
    <w:p w:rsidR="002C3EC7" w:rsidRDefault="002C3EC7">
      <w:pPr>
        <w:sectPr w:rsidR="002C3EC7">
          <w:pgSz w:w="11918" w:h="16854"/>
          <w:pgMar w:top="1536" w:right="1414" w:bottom="152" w:left="1324" w:header="720" w:footer="720" w:gutter="0"/>
          <w:cols w:space="708"/>
        </w:sectPr>
      </w:pPr>
    </w:p>
    <w:p w:rsidR="002C3EC7" w:rsidRDefault="00213A55">
      <w:pPr>
        <w:spacing w:after="180" w:line="211" w:lineRule="auto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lastRenderedPageBreak/>
        <w:t xml:space="preserve">IT </w:t>
      </w:r>
      <w:proofErr w:type="spellStart"/>
      <w:r>
        <w:rPr>
          <w:rFonts w:ascii="Arial" w:hAnsi="Arial"/>
          <w:color w:val="000000"/>
          <w:sz w:val="17"/>
          <w:lang w:val="cs-CZ"/>
        </w:rPr>
        <w:t>Solutions</w:t>
      </w:r>
      <w:proofErr w:type="spellEnd"/>
      <w:r>
        <w:rPr>
          <w:rFonts w:ascii="Arial" w:hAnsi="Arial"/>
          <w:color w:val="000000"/>
          <w:sz w:val="17"/>
          <w:lang w:val="cs-CZ"/>
        </w:rPr>
        <w:t xml:space="preserve"> s.r.o.</w:t>
      </w:r>
    </w:p>
    <w:p w:rsidR="002C3EC7" w:rsidRDefault="002C3EC7">
      <w:pPr>
        <w:sectPr w:rsidR="002C3EC7">
          <w:pgSz w:w="11918" w:h="16854"/>
          <w:pgMar w:top="1576" w:right="1522" w:bottom="39" w:left="8896" w:header="720" w:footer="720" w:gutter="0"/>
          <w:cols w:space="708"/>
        </w:sectPr>
      </w:pPr>
    </w:p>
    <w:p w:rsidR="002C3EC7" w:rsidRDefault="002C3EC7">
      <w:pPr>
        <w:rPr>
          <w:rFonts w:ascii="Arial" w:hAnsi="Arial"/>
          <w:b/>
          <w:color w:val="000000"/>
          <w:spacing w:val="-6"/>
          <w:sz w:val="18"/>
          <w:u w:val="single"/>
          <w:lang w:val="cs-CZ"/>
        </w:rPr>
      </w:pPr>
      <w:r w:rsidRPr="002C3EC7">
        <w:lastRenderedPageBreak/>
        <w:pict>
          <v:shape id="_x0000_s1031" type="#_x0000_t202" style="position:absolute;margin-left:371.55pt;margin-top:725.35pt;width:85.3pt;height:10.05pt;z-index:-251647488;mso-wrap-distance-left:0;mso-wrap-distance-right:0" filled="f" stroked="f">
            <v:textbox inset="0,0,0,0">
              <w:txbxContent>
                <w:p w:rsidR="002C3EC7" w:rsidRDefault="00213A55">
                  <w:pPr>
                    <w:spacing w:line="213" w:lineRule="auto"/>
                    <w:rPr>
                      <w:rFonts w:ascii="Tahoma" w:hAnsi="Tahoma"/>
                      <w:color w:val="000000"/>
                      <w:spacing w:val="1"/>
                      <w:sz w:val="18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1"/>
                      <w:sz w:val="18"/>
                      <w:lang w:val="cs-CZ"/>
                    </w:rPr>
                    <w:t>Strana 6 (celkem 91</w:t>
                  </w:r>
                </w:p>
              </w:txbxContent>
            </v:textbox>
            <w10:wrap type="square"/>
          </v:shape>
        </w:pict>
      </w:r>
      <w:r w:rsidR="00213A55">
        <w:rPr>
          <w:rFonts w:ascii="Arial" w:hAnsi="Arial"/>
          <w:b/>
          <w:color w:val="000000"/>
          <w:spacing w:val="-6"/>
          <w:sz w:val="18"/>
          <w:u w:val="single"/>
          <w:lang w:val="cs-CZ"/>
        </w:rPr>
        <w:t xml:space="preserve">Ceny prací nad rámec smlouvy, kalendář poskytovaných služeb: </w:t>
      </w:r>
    </w:p>
    <w:p w:rsidR="002C3EC7" w:rsidRDefault="00213A55">
      <w:pPr>
        <w:spacing w:before="720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Ceny prací nad rámec smlouvy.</w:t>
      </w:r>
    </w:p>
    <w:p w:rsidR="002C3EC7" w:rsidRDefault="00213A55">
      <w:pPr>
        <w:spacing w:before="252" w:line="271" w:lineRule="auto"/>
        <w:ind w:left="360" w:right="1224"/>
        <w:rPr>
          <w:rFonts w:ascii="Arial" w:hAnsi="Arial"/>
          <w:b/>
          <w:color w:val="000000"/>
          <w:spacing w:val="7"/>
          <w:sz w:val="6"/>
          <w:lang w:val="cs-CZ"/>
        </w:rPr>
      </w:pPr>
      <w:r>
        <w:rPr>
          <w:rFonts w:ascii="Arial" w:hAnsi="Arial"/>
          <w:b/>
          <w:color w:val="000000"/>
          <w:spacing w:val="7"/>
          <w:sz w:val="6"/>
          <w:lang w:val="cs-CZ"/>
        </w:rPr>
        <w:t xml:space="preserve">- </w:t>
      </w:r>
      <w:proofErr w:type="spellStart"/>
      <w:r>
        <w:rPr>
          <w:rFonts w:ascii="Tahoma" w:hAnsi="Tahoma"/>
          <w:b/>
          <w:color w:val="000000"/>
          <w:spacing w:val="7"/>
          <w:sz w:val="17"/>
          <w:lang w:val="cs-CZ"/>
        </w:rPr>
        <w:t>Servisňí</w:t>
      </w:r>
      <w:proofErr w:type="spellEnd"/>
      <w:r>
        <w:rPr>
          <w:rFonts w:ascii="Tahoma" w:hAnsi="Tahoma"/>
          <w:b/>
          <w:color w:val="000000"/>
          <w:spacing w:val="7"/>
          <w:sz w:val="17"/>
          <w:lang w:val="cs-CZ"/>
        </w:rPr>
        <w:t xml:space="preserve"> a </w:t>
      </w:r>
      <w:proofErr w:type="spellStart"/>
      <w:r>
        <w:rPr>
          <w:rFonts w:ascii="Tahoma" w:hAnsi="Tahoma"/>
          <w:b/>
          <w:color w:val="000000"/>
          <w:spacing w:val="7"/>
          <w:sz w:val="17"/>
          <w:lang w:val="cs-CZ"/>
        </w:rPr>
        <w:t>instlační</w:t>
      </w:r>
      <w:proofErr w:type="spellEnd"/>
      <w:r>
        <w:rPr>
          <w:rFonts w:ascii="Tahoma" w:hAnsi="Tahoma"/>
          <w:b/>
          <w:color w:val="000000"/>
          <w:spacing w:val="7"/>
          <w:sz w:val="17"/>
          <w:lang w:val="cs-CZ"/>
        </w:rPr>
        <w:t xml:space="preserve"> služby </w:t>
      </w:r>
      <w:r>
        <w:rPr>
          <w:rFonts w:ascii="Arial" w:hAnsi="Arial"/>
          <w:b/>
          <w:color w:val="000000"/>
          <w:spacing w:val="7"/>
          <w:sz w:val="6"/>
          <w:lang w:val="cs-CZ"/>
        </w:rPr>
        <w:t xml:space="preserve">- </w:t>
      </w:r>
      <w:r>
        <w:rPr>
          <w:rFonts w:ascii="Tahoma" w:hAnsi="Tahoma"/>
          <w:b/>
          <w:color w:val="000000"/>
          <w:spacing w:val="7"/>
          <w:sz w:val="17"/>
          <w:lang w:val="cs-CZ"/>
        </w:rPr>
        <w:t>500,</w:t>
      </w:r>
      <w:r>
        <w:rPr>
          <w:rFonts w:ascii="Arial" w:hAnsi="Arial"/>
          <w:b/>
          <w:color w:val="000000"/>
          <w:spacing w:val="7"/>
          <w:sz w:val="6"/>
          <w:lang w:val="cs-CZ"/>
        </w:rPr>
        <w:t>-</w:t>
      </w:r>
      <w:r>
        <w:rPr>
          <w:rFonts w:ascii="Tahoma" w:hAnsi="Tahoma"/>
          <w:b/>
          <w:color w:val="000000"/>
          <w:spacing w:val="7"/>
          <w:sz w:val="17"/>
          <w:lang w:val="cs-CZ"/>
        </w:rPr>
        <w:t xml:space="preserve">Kč/hod </w:t>
      </w:r>
      <w:r>
        <w:rPr>
          <w:rFonts w:ascii="Tahoma" w:hAnsi="Tahoma"/>
          <w:color w:val="000000"/>
          <w:spacing w:val="5"/>
          <w:sz w:val="18"/>
          <w:lang w:val="cs-CZ"/>
        </w:rPr>
        <w:t xml:space="preserve">- Doprava do místa </w:t>
      </w:r>
      <w:proofErr w:type="spellStart"/>
      <w:r>
        <w:rPr>
          <w:rFonts w:ascii="Tahoma" w:hAnsi="Tahoma"/>
          <w:color w:val="000000"/>
          <w:spacing w:val="5"/>
          <w:sz w:val="18"/>
          <w:lang w:val="cs-CZ"/>
        </w:rPr>
        <w:t>pinění</w:t>
      </w:r>
      <w:proofErr w:type="spellEnd"/>
      <w:r>
        <w:rPr>
          <w:rFonts w:ascii="Tahoma" w:hAnsi="Tahoma"/>
          <w:color w:val="000000"/>
          <w:spacing w:val="5"/>
          <w:sz w:val="18"/>
          <w:lang w:val="cs-CZ"/>
        </w:rPr>
        <w:t xml:space="preserve"> - </w:t>
      </w:r>
      <w:r>
        <w:rPr>
          <w:rFonts w:ascii="Tahoma" w:hAnsi="Tahoma"/>
          <w:b/>
          <w:color w:val="000000"/>
          <w:spacing w:val="5"/>
          <w:sz w:val="17"/>
          <w:lang w:val="cs-CZ"/>
        </w:rPr>
        <w:t>10,</w:t>
      </w:r>
      <w:r>
        <w:rPr>
          <w:rFonts w:ascii="Arial" w:hAnsi="Arial"/>
          <w:b/>
          <w:color w:val="000000"/>
          <w:spacing w:val="5"/>
          <w:sz w:val="6"/>
          <w:lang w:val="cs-CZ"/>
        </w:rPr>
        <w:t>-</w:t>
      </w:r>
      <w:r>
        <w:rPr>
          <w:rFonts w:ascii="Tahoma" w:hAnsi="Tahoma"/>
          <w:b/>
          <w:color w:val="000000"/>
          <w:spacing w:val="5"/>
          <w:sz w:val="17"/>
          <w:lang w:val="cs-CZ"/>
        </w:rPr>
        <w:t>Kč/km</w:t>
      </w:r>
    </w:p>
    <w:p w:rsidR="002C3EC7" w:rsidRDefault="002C3EC7">
      <w:pPr>
        <w:sectPr w:rsidR="002C3EC7">
          <w:type w:val="continuous"/>
          <w:pgSz w:w="11918" w:h="16854"/>
          <w:pgMar w:top="1576" w:right="5228" w:bottom="39" w:left="1390" w:header="720" w:footer="720" w:gutter="0"/>
          <w:cols w:space="708"/>
        </w:sectPr>
      </w:pPr>
    </w:p>
    <w:p w:rsidR="002C3EC7" w:rsidRDefault="002C3EC7">
      <w:pPr>
        <w:spacing w:after="288" w:line="211" w:lineRule="auto"/>
        <w:ind w:right="288"/>
        <w:jc w:val="right"/>
        <w:rPr>
          <w:rFonts w:ascii="Verdana" w:hAnsi="Verdana"/>
          <w:color w:val="000000"/>
          <w:spacing w:val="-4"/>
          <w:sz w:val="16"/>
          <w:lang w:val="cs-CZ"/>
        </w:rPr>
      </w:pPr>
      <w:r w:rsidRPr="002C3EC7">
        <w:lastRenderedPageBreak/>
        <w:pict>
          <v:shape id="_x0000_s1030" type="#_x0000_t202" style="position:absolute;left:0;text-align:left;margin-left:0;margin-top:747.6pt;width:458.8pt;height:9.75pt;z-index:-251646464;mso-wrap-distance-left:0;mso-wrap-distance-right:0" filled="f" stroked="f">
            <v:textbox inset="0,0,0,0">
              <w:txbxContent>
                <w:p w:rsidR="002C3EC7" w:rsidRDefault="00213A55">
                  <w:pPr>
                    <w:spacing w:line="213" w:lineRule="auto"/>
                    <w:ind w:right="72"/>
                    <w:jc w:val="right"/>
                    <w:rPr>
                      <w:rFonts w:ascii="Tahoma" w:hAnsi="Tahoma"/>
                      <w:color w:val="000000"/>
                      <w:spacing w:val="4"/>
                      <w:sz w:val="18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4"/>
                      <w:sz w:val="18"/>
                      <w:lang w:val="cs-CZ"/>
                    </w:rPr>
                    <w:t>Strana 7 (celkem 91</w:t>
                  </w:r>
                </w:p>
              </w:txbxContent>
            </v:textbox>
            <w10:wrap type="square"/>
          </v:shape>
        </w:pict>
      </w:r>
      <w:r w:rsidR="00213A55">
        <w:rPr>
          <w:rFonts w:ascii="Verdana" w:hAnsi="Verdana"/>
          <w:color w:val="000000"/>
          <w:spacing w:val="-4"/>
          <w:sz w:val="16"/>
          <w:lang w:val="cs-CZ"/>
        </w:rPr>
        <w:t xml:space="preserve">IT </w:t>
      </w:r>
      <w:proofErr w:type="spellStart"/>
      <w:r w:rsidR="00213A55">
        <w:rPr>
          <w:rFonts w:ascii="Verdana" w:hAnsi="Verdana"/>
          <w:color w:val="000000"/>
          <w:spacing w:val="-4"/>
          <w:sz w:val="16"/>
          <w:lang w:val="cs-CZ"/>
        </w:rPr>
        <w:t>Solutions</w:t>
      </w:r>
      <w:proofErr w:type="spellEnd"/>
      <w:r w:rsidR="00213A55">
        <w:rPr>
          <w:rFonts w:ascii="Verdana" w:hAnsi="Verdana"/>
          <w:color w:val="000000"/>
          <w:spacing w:val="-4"/>
          <w:sz w:val="16"/>
          <w:lang w:val="cs-CZ"/>
        </w:rPr>
        <w:t xml:space="preserve"> s.r.o.</w:t>
      </w:r>
    </w:p>
    <w:p w:rsidR="002C3EC7" w:rsidRDefault="00213A55">
      <w:pPr>
        <w:spacing w:after="432"/>
        <w:jc w:val="center"/>
        <w:rPr>
          <w:rFonts w:ascii="Tahoma" w:hAnsi="Tahoma"/>
          <w:b/>
          <w:color w:val="000000"/>
          <w:spacing w:val="-4"/>
          <w:sz w:val="17"/>
          <w:lang w:val="cs-CZ"/>
        </w:rPr>
      </w:pPr>
      <w:r>
        <w:rPr>
          <w:rFonts w:ascii="Tahoma" w:hAnsi="Tahoma"/>
          <w:b/>
          <w:color w:val="000000"/>
          <w:spacing w:val="-4"/>
          <w:sz w:val="17"/>
          <w:lang w:val="cs-CZ"/>
        </w:rPr>
        <w:t>Příloha č. 2 — Kontaktní osoby</w:t>
      </w:r>
    </w:p>
    <w:p w:rsidR="002C3EC7" w:rsidRDefault="00213A55">
      <w:pPr>
        <w:numPr>
          <w:ilvl w:val="0"/>
          <w:numId w:val="3"/>
        </w:numPr>
        <w:tabs>
          <w:tab w:val="clear" w:pos="792"/>
          <w:tab w:val="decimal" w:pos="864"/>
        </w:tabs>
        <w:ind w:left="72"/>
        <w:rPr>
          <w:rFonts w:ascii="Tahoma" w:hAnsi="Tahoma"/>
          <w:b/>
          <w:color w:val="000000"/>
          <w:spacing w:val="-3"/>
          <w:sz w:val="17"/>
          <w:lang w:val="cs-CZ"/>
        </w:rPr>
      </w:pPr>
      <w:r>
        <w:rPr>
          <w:rFonts w:ascii="Tahoma" w:hAnsi="Tahoma"/>
          <w:b/>
          <w:color w:val="000000"/>
          <w:spacing w:val="-3"/>
          <w:sz w:val="17"/>
          <w:lang w:val="cs-CZ"/>
        </w:rPr>
        <w:t>Kontaktní osoba za stranu Zhotovitele:</w:t>
      </w:r>
    </w:p>
    <w:p w:rsidR="002C3EC7" w:rsidRDefault="002C3EC7">
      <w:pPr>
        <w:spacing w:before="160" w:line="20" w:lineRule="exact"/>
      </w:pPr>
      <w:r w:rsidRPr="002C3EC7">
        <w:pict>
          <v:line id="_x0000_s1029" style="position:absolute;z-index:251655680;mso-position-horizontal-relative:text;mso-position-vertical-relative:text" from="0,.4pt" to="458.85pt,.4pt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62"/>
        <w:gridCol w:w="6014"/>
      </w:tblGrid>
      <w:tr w:rsidR="002C3EC7">
        <w:tblPrEx>
          <w:tblCellMar>
            <w:top w:w="0" w:type="dxa"/>
            <w:bottom w:w="0" w:type="dxa"/>
          </w:tblCellMar>
        </w:tblPrEx>
        <w:trPr>
          <w:trHeight w:hRule="exact" w:val="1628"/>
        </w:trPr>
        <w:tc>
          <w:tcPr>
            <w:tcW w:w="31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3EC7" w:rsidRDefault="00213A55">
            <w:pPr>
              <w:spacing w:line="398" w:lineRule="auto"/>
              <w:ind w:left="1044" w:right="288"/>
              <w:rPr>
                <w:rFonts w:ascii="Tahoma" w:hAnsi="Tahoma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8"/>
                <w:lang w:val="cs-CZ"/>
              </w:rPr>
              <w:t xml:space="preserve">Titul, Jméno, Příjmení: </w:t>
            </w:r>
            <w:r>
              <w:rPr>
                <w:rFonts w:ascii="Tahoma" w:hAnsi="Tahoma"/>
                <w:color w:val="000000"/>
                <w:sz w:val="18"/>
                <w:lang w:val="cs-CZ"/>
              </w:rPr>
              <w:t>Tel:</w:t>
            </w:r>
          </w:p>
          <w:p w:rsidR="002C3EC7" w:rsidRDefault="00213A55">
            <w:pPr>
              <w:spacing w:before="108" w:line="194" w:lineRule="auto"/>
              <w:ind w:left="1044"/>
              <w:rPr>
                <w:rFonts w:ascii="Tahoma" w:hAnsi="Tahoma"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sz w:val="18"/>
                <w:lang w:val="cs-CZ"/>
              </w:rPr>
              <w:t>Email:</w:t>
            </w:r>
          </w:p>
          <w:p w:rsidR="002C3EC7" w:rsidRDefault="00213A55">
            <w:pPr>
              <w:spacing w:before="144"/>
              <w:ind w:left="1044"/>
              <w:rPr>
                <w:rFonts w:ascii="Tahoma" w:hAnsi="Tahoma"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sz w:val="18"/>
                <w:lang w:val="cs-CZ"/>
              </w:rPr>
              <w:t>Dispečink:</w:t>
            </w:r>
          </w:p>
        </w:tc>
        <w:tc>
          <w:tcPr>
            <w:tcW w:w="6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3EC7" w:rsidRDefault="00213A55">
            <w:pPr>
              <w:spacing w:line="221" w:lineRule="exact"/>
              <w:ind w:left="288"/>
              <w:rPr>
                <w:rFonts w:ascii="Tahoma" w:hAnsi="Tahoma"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sz w:val="18"/>
                <w:lang w:val="cs-CZ"/>
              </w:rPr>
              <w:t>Adam Lánský</w:t>
            </w:r>
          </w:p>
          <w:p w:rsidR="002C3EC7" w:rsidRDefault="002C3EC7" w:rsidP="00213A55">
            <w:pPr>
              <w:spacing w:before="108" w:line="277" w:lineRule="exact"/>
              <w:ind w:left="288" w:right="3744"/>
              <w:rPr>
                <w:rFonts w:ascii="Tahoma" w:hAnsi="Tahoma"/>
                <w:color w:val="000000"/>
                <w:spacing w:val="-7"/>
                <w:sz w:val="18"/>
                <w:lang w:val="cs-CZ"/>
              </w:rPr>
            </w:pPr>
          </w:p>
        </w:tc>
      </w:tr>
    </w:tbl>
    <w:p w:rsidR="002C3EC7" w:rsidRDefault="002C3EC7">
      <w:pPr>
        <w:spacing w:after="534" w:line="20" w:lineRule="exact"/>
      </w:pPr>
    </w:p>
    <w:p w:rsidR="002C3EC7" w:rsidRDefault="00213A55">
      <w:pPr>
        <w:numPr>
          <w:ilvl w:val="0"/>
          <w:numId w:val="3"/>
        </w:numPr>
        <w:tabs>
          <w:tab w:val="clear" w:pos="792"/>
          <w:tab w:val="decimal" w:pos="864"/>
        </w:tabs>
        <w:ind w:left="72"/>
        <w:rPr>
          <w:rFonts w:ascii="Tahoma" w:hAnsi="Tahoma"/>
          <w:b/>
          <w:color w:val="000000"/>
          <w:spacing w:val="-3"/>
          <w:sz w:val="17"/>
          <w:lang w:val="cs-CZ"/>
        </w:rPr>
      </w:pPr>
      <w:r>
        <w:rPr>
          <w:rFonts w:ascii="Tahoma" w:hAnsi="Tahoma"/>
          <w:b/>
          <w:color w:val="000000"/>
          <w:spacing w:val="-3"/>
          <w:sz w:val="17"/>
          <w:lang w:val="cs-CZ"/>
        </w:rPr>
        <w:t>Kontaktní osoba za stranu Objednatele:</w:t>
      </w:r>
    </w:p>
    <w:p w:rsidR="002C3EC7" w:rsidRDefault="002C3EC7">
      <w:pPr>
        <w:tabs>
          <w:tab w:val="right" w:pos="4604"/>
        </w:tabs>
        <w:spacing w:before="144"/>
        <w:ind w:left="1008"/>
        <w:rPr>
          <w:rFonts w:ascii="Tahoma" w:hAnsi="Tahoma"/>
          <w:color w:val="000000"/>
          <w:spacing w:val="-4"/>
          <w:sz w:val="18"/>
          <w:lang w:val="cs-CZ"/>
        </w:rPr>
      </w:pPr>
      <w:r w:rsidRPr="002C3EC7">
        <w:pict>
          <v:line id="_x0000_s1028" style="position:absolute;left:0;text-align:left;z-index:251656704;mso-position-horizontal-relative:text;mso-position-vertical-relative:text" from="0,.4pt" to="458.85pt,.4pt" strokeweight=".7pt"/>
        </w:pict>
      </w:r>
      <w:r w:rsidR="00213A55">
        <w:rPr>
          <w:rFonts w:ascii="Tahoma" w:hAnsi="Tahoma"/>
          <w:color w:val="000000"/>
          <w:spacing w:val="-4"/>
          <w:sz w:val="18"/>
          <w:lang w:val="cs-CZ"/>
        </w:rPr>
        <w:t>Titul, Jméno, Příjmení:</w:t>
      </w:r>
      <w:r w:rsidR="00213A55">
        <w:rPr>
          <w:rFonts w:ascii="Tahoma" w:hAnsi="Tahoma"/>
          <w:color w:val="000000"/>
          <w:spacing w:val="-4"/>
          <w:sz w:val="18"/>
          <w:lang w:val="cs-CZ"/>
        </w:rPr>
        <w:tab/>
      </w:r>
      <w:r w:rsidR="00213A55">
        <w:rPr>
          <w:rFonts w:ascii="Tahoma" w:hAnsi="Tahoma"/>
          <w:color w:val="000000"/>
          <w:sz w:val="18"/>
          <w:lang w:val="cs-CZ"/>
        </w:rPr>
        <w:t>Mgr. Aleš Bína</w:t>
      </w:r>
    </w:p>
    <w:p w:rsidR="002C3EC7" w:rsidRDefault="00213A55">
      <w:pPr>
        <w:tabs>
          <w:tab w:val="right" w:pos="4899"/>
        </w:tabs>
        <w:spacing w:before="180" w:line="206" w:lineRule="auto"/>
        <w:ind w:left="1008"/>
        <w:rPr>
          <w:rFonts w:ascii="Tahoma" w:hAnsi="Tahoma"/>
          <w:color w:val="000000"/>
          <w:spacing w:val="-20"/>
          <w:sz w:val="18"/>
          <w:lang w:val="cs-CZ"/>
        </w:rPr>
      </w:pPr>
      <w:r>
        <w:rPr>
          <w:rFonts w:ascii="Tahoma" w:hAnsi="Tahoma"/>
          <w:color w:val="000000"/>
          <w:spacing w:val="-20"/>
          <w:sz w:val="18"/>
          <w:lang w:val="cs-CZ"/>
        </w:rPr>
        <w:t>Tel:</w:t>
      </w:r>
      <w:r>
        <w:rPr>
          <w:rFonts w:ascii="Tahoma" w:hAnsi="Tahoma"/>
          <w:color w:val="000000"/>
          <w:spacing w:val="-20"/>
          <w:sz w:val="18"/>
          <w:lang w:val="cs-CZ"/>
        </w:rPr>
        <w:tab/>
      </w:r>
    </w:p>
    <w:p w:rsidR="002C3EC7" w:rsidRDefault="00213A55">
      <w:pPr>
        <w:tabs>
          <w:tab w:val="right" w:pos="5454"/>
        </w:tabs>
        <w:spacing w:before="108"/>
        <w:ind w:left="1008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Email:</w:t>
      </w:r>
      <w:r>
        <w:rPr>
          <w:rFonts w:ascii="Tahoma" w:hAnsi="Tahoma"/>
          <w:color w:val="000000"/>
          <w:sz w:val="18"/>
          <w:lang w:val="cs-CZ"/>
        </w:rPr>
        <w:tab/>
      </w:r>
    </w:p>
    <w:p w:rsidR="002C3EC7" w:rsidRDefault="002C3EC7">
      <w:pPr>
        <w:sectPr w:rsidR="002C3EC7">
          <w:pgSz w:w="11918" w:h="16854"/>
          <w:pgMar w:top="1556" w:right="1332" w:bottom="143" w:left="1350" w:header="720" w:footer="720" w:gutter="0"/>
          <w:cols w:space="708"/>
        </w:sectPr>
      </w:pPr>
    </w:p>
    <w:p w:rsidR="002C3EC7" w:rsidRDefault="002C3EC7">
      <w:pPr>
        <w:spacing w:line="196" w:lineRule="auto"/>
        <w:ind w:right="288"/>
        <w:jc w:val="right"/>
        <w:rPr>
          <w:rFonts w:ascii="Arial" w:hAnsi="Arial"/>
          <w:b/>
          <w:color w:val="000000"/>
          <w:spacing w:val="-8"/>
          <w:sz w:val="15"/>
          <w:lang w:val="cs-CZ"/>
        </w:rPr>
      </w:pPr>
      <w:r w:rsidRPr="002C3EC7">
        <w:lastRenderedPageBreak/>
        <w:pict>
          <v:shape id="_x0000_s1027" type="#_x0000_t202" style="position:absolute;left:0;text-align:left;margin-left:0;margin-top:747pt;width:458.8pt;height:9.75pt;z-index:-251645440;mso-wrap-distance-left:0;mso-wrap-distance-right:0" filled="f" stroked="f">
            <v:textbox inset="0,0,0,0">
              <w:txbxContent>
                <w:p w:rsidR="002C3EC7" w:rsidRDefault="00213A55">
                  <w:pPr>
                    <w:spacing w:line="204" w:lineRule="auto"/>
                    <w:ind w:right="36"/>
                    <w:jc w:val="right"/>
                    <w:rPr>
                      <w:rFonts w:ascii="Tahoma" w:hAnsi="Tahoma"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z w:val="19"/>
                      <w:lang w:val="cs-CZ"/>
                    </w:rPr>
                    <w:t>Strana 8 (celkem 91</w:t>
                  </w:r>
                </w:p>
              </w:txbxContent>
            </v:textbox>
            <w10:wrap type="square"/>
          </v:shape>
        </w:pict>
      </w:r>
      <w:r w:rsidR="00213A55">
        <w:rPr>
          <w:rFonts w:ascii="Arial" w:hAnsi="Arial"/>
          <w:b/>
          <w:color w:val="000000"/>
          <w:spacing w:val="-8"/>
          <w:sz w:val="15"/>
          <w:lang w:val="cs-CZ"/>
        </w:rPr>
        <w:t xml:space="preserve">IT </w:t>
      </w:r>
      <w:proofErr w:type="spellStart"/>
      <w:r w:rsidR="00213A55">
        <w:rPr>
          <w:rFonts w:ascii="Verdana" w:hAnsi="Verdana"/>
          <w:b/>
          <w:color w:val="000000"/>
          <w:spacing w:val="-8"/>
          <w:sz w:val="16"/>
          <w:lang w:val="cs-CZ"/>
        </w:rPr>
        <w:t>Solutions</w:t>
      </w:r>
      <w:proofErr w:type="spellEnd"/>
      <w:r w:rsidR="00213A55">
        <w:rPr>
          <w:rFonts w:ascii="Verdana" w:hAnsi="Verdana"/>
          <w:b/>
          <w:color w:val="000000"/>
          <w:spacing w:val="-8"/>
          <w:sz w:val="16"/>
          <w:lang w:val="cs-CZ"/>
        </w:rPr>
        <w:t xml:space="preserve"> s.r.o.</w:t>
      </w:r>
    </w:p>
    <w:p w:rsidR="002C3EC7" w:rsidRDefault="00213A55">
      <w:pPr>
        <w:spacing w:before="324"/>
        <w:ind w:left="2736"/>
        <w:rPr>
          <w:rFonts w:ascii="Arial" w:hAnsi="Arial"/>
          <w:b/>
          <w:color w:val="000000"/>
          <w:spacing w:val="-10"/>
          <w:sz w:val="19"/>
          <w:lang w:val="cs-CZ"/>
        </w:rPr>
      </w:pPr>
      <w:r>
        <w:rPr>
          <w:rFonts w:ascii="Arial" w:hAnsi="Arial"/>
          <w:b/>
          <w:color w:val="000000"/>
          <w:spacing w:val="-10"/>
          <w:sz w:val="19"/>
          <w:lang w:val="cs-CZ"/>
        </w:rPr>
        <w:t>Příloha č. 3 — Všeobecné obchodní podmínky</w:t>
      </w:r>
    </w:p>
    <w:p w:rsidR="002C3EC7" w:rsidRDefault="00213A55">
      <w:pPr>
        <w:spacing w:before="720"/>
        <w:jc w:val="center"/>
        <w:rPr>
          <w:rFonts w:ascii="Arial" w:hAnsi="Arial"/>
          <w:b/>
          <w:color w:val="000000"/>
          <w:spacing w:val="-6"/>
          <w:sz w:val="30"/>
          <w:lang w:val="cs-CZ"/>
        </w:rPr>
      </w:pPr>
      <w:r>
        <w:rPr>
          <w:rFonts w:ascii="Arial" w:hAnsi="Arial"/>
          <w:b/>
          <w:color w:val="000000"/>
          <w:spacing w:val="-6"/>
          <w:sz w:val="30"/>
          <w:lang w:val="cs-CZ"/>
        </w:rPr>
        <w:t>Všeobecné obchodní podmínky</w:t>
      </w:r>
    </w:p>
    <w:p w:rsidR="002C3EC7" w:rsidRDefault="00213A55">
      <w:pPr>
        <w:spacing w:before="324" w:line="208" w:lineRule="auto"/>
        <w:ind w:left="2592"/>
        <w:rPr>
          <w:rFonts w:ascii="Arial" w:hAnsi="Arial"/>
          <w:b/>
          <w:color w:val="000000"/>
          <w:spacing w:val="-9"/>
          <w:lang w:val="cs-CZ"/>
        </w:rPr>
      </w:pPr>
      <w:r>
        <w:rPr>
          <w:rFonts w:ascii="Arial" w:hAnsi="Arial"/>
          <w:b/>
          <w:color w:val="000000"/>
          <w:spacing w:val="-9"/>
          <w:lang w:val="cs-CZ"/>
        </w:rPr>
        <w:t xml:space="preserve">obchodní společnosti </w:t>
      </w:r>
      <w:proofErr w:type="spellStart"/>
      <w:r>
        <w:rPr>
          <w:rFonts w:ascii="Arial" w:hAnsi="Arial"/>
          <w:b/>
          <w:color w:val="000000"/>
          <w:spacing w:val="-9"/>
          <w:lang w:val="cs-CZ"/>
        </w:rPr>
        <w:t>Certero</w:t>
      </w:r>
      <w:proofErr w:type="spellEnd"/>
      <w:r>
        <w:rPr>
          <w:rFonts w:ascii="Arial" w:hAnsi="Arial"/>
          <w:b/>
          <w:color w:val="000000"/>
          <w:spacing w:val="-9"/>
          <w:lang w:val="cs-CZ"/>
        </w:rPr>
        <w:t xml:space="preserve"> </w:t>
      </w:r>
      <w:r>
        <w:rPr>
          <w:rFonts w:ascii="Arial" w:hAnsi="Arial"/>
          <w:b/>
          <w:color w:val="000000"/>
          <w:spacing w:val="-9"/>
          <w:w w:val="95"/>
          <w:sz w:val="21"/>
          <w:lang w:val="cs-CZ"/>
        </w:rPr>
        <w:t xml:space="preserve">IT </w:t>
      </w:r>
      <w:proofErr w:type="spellStart"/>
      <w:r>
        <w:rPr>
          <w:rFonts w:ascii="Arial" w:hAnsi="Arial"/>
          <w:b/>
          <w:color w:val="000000"/>
          <w:spacing w:val="-9"/>
          <w:lang w:val="cs-CZ"/>
        </w:rPr>
        <w:t>Solutions</w:t>
      </w:r>
      <w:proofErr w:type="spellEnd"/>
      <w:r>
        <w:rPr>
          <w:rFonts w:ascii="Arial" w:hAnsi="Arial"/>
          <w:b/>
          <w:color w:val="000000"/>
          <w:spacing w:val="-9"/>
          <w:lang w:val="cs-CZ"/>
        </w:rPr>
        <w:t xml:space="preserve"> s.r.o.</w:t>
      </w:r>
    </w:p>
    <w:p w:rsidR="002C3EC7" w:rsidRDefault="00213A55">
      <w:pPr>
        <w:spacing w:before="360"/>
        <w:ind w:left="2880"/>
        <w:rPr>
          <w:rFonts w:ascii="Tahoma" w:hAnsi="Tahoma"/>
          <w:color w:val="000000"/>
          <w:spacing w:val="2"/>
          <w:sz w:val="19"/>
          <w:lang w:val="cs-CZ"/>
        </w:rPr>
      </w:pPr>
      <w:r>
        <w:rPr>
          <w:rFonts w:ascii="Tahoma" w:hAnsi="Tahoma"/>
          <w:color w:val="000000"/>
          <w:spacing w:val="2"/>
          <w:sz w:val="19"/>
          <w:lang w:val="cs-CZ"/>
        </w:rPr>
        <w:t xml:space="preserve">se </w:t>
      </w:r>
      <w:proofErr w:type="gramStart"/>
      <w:r>
        <w:rPr>
          <w:rFonts w:ascii="Tahoma" w:hAnsi="Tahoma"/>
          <w:color w:val="000000"/>
          <w:spacing w:val="2"/>
          <w:sz w:val="19"/>
          <w:lang w:val="cs-CZ"/>
        </w:rPr>
        <w:t>sídlem : Nádražní</w:t>
      </w:r>
      <w:proofErr w:type="gramEnd"/>
      <w:r>
        <w:rPr>
          <w:rFonts w:ascii="Tahoma" w:hAnsi="Tahoma"/>
          <w:color w:val="000000"/>
          <w:spacing w:val="2"/>
          <w:sz w:val="19"/>
          <w:lang w:val="cs-CZ"/>
        </w:rPr>
        <w:t xml:space="preserve"> 477/184, 702 00 Ostrava</w:t>
      </w:r>
    </w:p>
    <w:p w:rsidR="002C3EC7" w:rsidRDefault="00213A55">
      <w:pPr>
        <w:spacing w:before="36" w:line="211" w:lineRule="auto"/>
        <w:ind w:left="3600"/>
        <w:rPr>
          <w:rFonts w:ascii="Tahoma" w:hAnsi="Tahoma"/>
          <w:color w:val="000000"/>
          <w:spacing w:val="4"/>
          <w:sz w:val="19"/>
          <w:lang w:val="cs-CZ"/>
        </w:rPr>
      </w:pPr>
      <w:r>
        <w:rPr>
          <w:rFonts w:ascii="Tahoma" w:hAnsi="Tahoma"/>
          <w:color w:val="000000"/>
          <w:spacing w:val="4"/>
          <w:sz w:val="19"/>
          <w:lang w:val="cs-CZ"/>
        </w:rPr>
        <w:t>identifikační číslo: 01752499</w:t>
      </w:r>
    </w:p>
    <w:p w:rsidR="002C3EC7" w:rsidRDefault="00213A55">
      <w:pPr>
        <w:spacing w:before="72" w:line="283" w:lineRule="auto"/>
        <w:jc w:val="center"/>
        <w:rPr>
          <w:rFonts w:ascii="Tahoma" w:hAnsi="Tahoma"/>
          <w:color w:val="000000"/>
          <w:spacing w:val="4"/>
          <w:sz w:val="19"/>
          <w:lang w:val="cs-CZ"/>
        </w:rPr>
      </w:pPr>
      <w:proofErr w:type="spellStart"/>
      <w:r>
        <w:rPr>
          <w:rFonts w:ascii="Tahoma" w:hAnsi="Tahoma"/>
          <w:color w:val="000000"/>
          <w:spacing w:val="4"/>
          <w:sz w:val="19"/>
          <w:lang w:val="cs-CZ"/>
        </w:rPr>
        <w:t>zapsáné</w:t>
      </w:r>
      <w:proofErr w:type="spellEnd"/>
      <w:r>
        <w:rPr>
          <w:rFonts w:ascii="Tahoma" w:hAnsi="Tahoma"/>
          <w:color w:val="000000"/>
          <w:spacing w:val="4"/>
          <w:sz w:val="19"/>
          <w:lang w:val="cs-CZ"/>
        </w:rPr>
        <w:t xml:space="preserve"> v obchodním rejstříku vedeném u Krajského soudu v Ostravě, oddíl C, vložka 56602</w:t>
      </w:r>
    </w:p>
    <w:p w:rsidR="002C3EC7" w:rsidRDefault="00213A55">
      <w:pPr>
        <w:spacing w:before="180"/>
        <w:jc w:val="center"/>
        <w:rPr>
          <w:rFonts w:ascii="Arial" w:hAnsi="Arial"/>
          <w:b/>
          <w:color w:val="000000"/>
          <w:spacing w:val="-4"/>
          <w:sz w:val="15"/>
          <w:lang w:val="cs-CZ"/>
        </w:rPr>
      </w:pPr>
      <w:r>
        <w:rPr>
          <w:rFonts w:ascii="Arial" w:hAnsi="Arial"/>
          <w:b/>
          <w:color w:val="000000"/>
          <w:spacing w:val="-4"/>
          <w:sz w:val="15"/>
          <w:lang w:val="cs-CZ"/>
        </w:rPr>
        <w:t>I. Úvodní ustanovení</w:t>
      </w:r>
    </w:p>
    <w:p w:rsidR="002C3EC7" w:rsidRDefault="00213A55">
      <w:pPr>
        <w:spacing w:before="216" w:line="278" w:lineRule="auto"/>
        <w:ind w:left="72" w:right="72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1.1 Společnost 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Certero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 xml:space="preserve"> IT 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Solutions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 xml:space="preserve"> s.r.o. (dále jen Dodavatel) je oprávněn k prodeji zboží a služeb, a to na základě živnostenského oprávnění a za tímto účelem vydává tyto </w:t>
      </w:r>
      <w:r>
        <w:rPr>
          <w:rFonts w:ascii="Arial" w:hAnsi="Arial"/>
          <w:b/>
          <w:color w:val="000000"/>
          <w:spacing w:val="-6"/>
          <w:sz w:val="15"/>
          <w:lang w:val="cs-CZ"/>
        </w:rPr>
        <w:t xml:space="preserve">všeobecné obchodní podmínky </w:t>
      </w:r>
      <w:r>
        <w:rPr>
          <w:rFonts w:ascii="Verdana" w:hAnsi="Verdana"/>
          <w:color w:val="000000"/>
          <w:spacing w:val="-6"/>
          <w:sz w:val="14"/>
          <w:lang w:val="cs-CZ"/>
        </w:rPr>
        <w:t>(dále jen Podmínky).</w:t>
      </w:r>
    </w:p>
    <w:p w:rsidR="002C3EC7" w:rsidRDefault="00213A55">
      <w:pPr>
        <w:spacing w:line="276" w:lineRule="auto"/>
        <w:ind w:left="72" w:right="576"/>
        <w:rPr>
          <w:rFonts w:ascii="Verdana" w:hAnsi="Verdana"/>
          <w:color w:val="000000"/>
          <w:spacing w:val="-8"/>
          <w:sz w:val="14"/>
          <w:lang w:val="cs-CZ"/>
        </w:rPr>
      </w:pPr>
      <w:r>
        <w:rPr>
          <w:rFonts w:ascii="Verdana" w:hAnsi="Verdana"/>
          <w:color w:val="000000"/>
          <w:spacing w:val="-8"/>
          <w:sz w:val="14"/>
          <w:lang w:val="cs-CZ"/>
        </w:rPr>
        <w:t xml:space="preserve">1.2 Tyto Podmínky upravují práva a povinnosti firmy </w:t>
      </w:r>
      <w:proofErr w:type="spellStart"/>
      <w:r>
        <w:rPr>
          <w:rFonts w:ascii="Verdana" w:hAnsi="Verdana"/>
          <w:color w:val="000000"/>
          <w:spacing w:val="-8"/>
          <w:sz w:val="14"/>
          <w:lang w:val="cs-CZ"/>
        </w:rPr>
        <w:t>Certero</w:t>
      </w:r>
      <w:proofErr w:type="spellEnd"/>
      <w:r>
        <w:rPr>
          <w:rFonts w:ascii="Verdana" w:hAnsi="Verdana"/>
          <w:color w:val="000000"/>
          <w:spacing w:val="-8"/>
          <w:sz w:val="14"/>
          <w:lang w:val="cs-CZ"/>
        </w:rPr>
        <w:t xml:space="preserve"> IT </w:t>
      </w:r>
      <w:proofErr w:type="spellStart"/>
      <w:r>
        <w:rPr>
          <w:rFonts w:ascii="Verdana" w:hAnsi="Verdana"/>
          <w:color w:val="000000"/>
          <w:spacing w:val="-8"/>
          <w:sz w:val="14"/>
          <w:lang w:val="cs-CZ"/>
        </w:rPr>
        <w:t>Solutions</w:t>
      </w:r>
      <w:proofErr w:type="spellEnd"/>
      <w:r>
        <w:rPr>
          <w:rFonts w:ascii="Verdana" w:hAnsi="Verdana"/>
          <w:color w:val="000000"/>
          <w:spacing w:val="-8"/>
          <w:sz w:val="14"/>
          <w:lang w:val="cs-CZ"/>
        </w:rPr>
        <w:t xml:space="preserve"> s.r.o. jako dodavatele (dále jen Dodavatel) a odběratele při </w:t>
      </w:r>
      <w:r>
        <w:rPr>
          <w:rFonts w:ascii="Verdana" w:hAnsi="Verdana"/>
          <w:color w:val="000000"/>
          <w:spacing w:val="-5"/>
          <w:sz w:val="14"/>
          <w:lang w:val="cs-CZ"/>
        </w:rPr>
        <w:t>objednání a dodání zboží a služeb, při jeho úhradě a řešení případných reklamací obchodního zboží Dodavatele.</w:t>
      </w:r>
    </w:p>
    <w:p w:rsidR="002C3EC7" w:rsidRDefault="00213A55">
      <w:pPr>
        <w:spacing w:line="276" w:lineRule="auto"/>
        <w:ind w:left="72" w:right="288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>1.3 Ustanove</w:t>
      </w:r>
      <w:r>
        <w:rPr>
          <w:rFonts w:ascii="Verdana" w:hAnsi="Verdana"/>
          <w:color w:val="000000"/>
          <w:spacing w:val="-7"/>
          <w:sz w:val="14"/>
          <w:lang w:val="cs-CZ"/>
        </w:rPr>
        <w:t xml:space="preserve">ní odchylná od obchodních podmínek je možné sjednat v kupní smlouvě. Odchylná ujednání v kupní smlouvě mají přednost </w:t>
      </w:r>
      <w:r>
        <w:rPr>
          <w:rFonts w:ascii="Verdana" w:hAnsi="Verdana"/>
          <w:color w:val="000000"/>
          <w:spacing w:val="-5"/>
          <w:sz w:val="14"/>
          <w:lang w:val="cs-CZ"/>
        </w:rPr>
        <w:t>před ustanoveními obchodních podmínek.</w:t>
      </w:r>
    </w:p>
    <w:p w:rsidR="002C3EC7" w:rsidRDefault="00213A55">
      <w:pPr>
        <w:spacing w:line="276" w:lineRule="auto"/>
        <w:ind w:left="72" w:right="216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1.4 Tyto Podmínky vstupují v platnost dnem jejich zveřejnění na internetových stránkách </w:t>
      </w:r>
      <w:hyperlink r:id="rId6">
        <w:r>
          <w:rPr>
            <w:rFonts w:ascii="Verdana" w:hAnsi="Verdana"/>
            <w:color w:val="0000FF"/>
            <w:spacing w:val="-6"/>
            <w:sz w:val="14"/>
            <w:u w:val="single"/>
            <w:lang w:val="cs-CZ"/>
          </w:rPr>
          <w:t>www.certero.cz</w:t>
        </w:r>
      </w:hyperlink>
      <w:r>
        <w:rPr>
          <w:rFonts w:ascii="Verdana" w:hAnsi="Verdana"/>
          <w:color w:val="000000"/>
          <w:spacing w:val="-6"/>
          <w:sz w:val="14"/>
          <w:lang w:val="cs-CZ"/>
        </w:rPr>
        <w:t xml:space="preserve"> a umístěním na viditelném místě na provozovnách Dodavatele. Dodavatel si vyhrazuje právo tyto Podmínky měnit.</w:t>
      </w:r>
    </w:p>
    <w:p w:rsidR="002C3EC7" w:rsidRDefault="00213A55">
      <w:pPr>
        <w:spacing w:line="276" w:lineRule="auto"/>
        <w:ind w:left="72" w:right="936"/>
        <w:rPr>
          <w:rFonts w:ascii="Verdana" w:hAnsi="Verdana"/>
          <w:color w:val="000000"/>
          <w:spacing w:val="-9"/>
          <w:sz w:val="14"/>
          <w:lang w:val="cs-CZ"/>
        </w:rPr>
      </w:pPr>
      <w:r>
        <w:rPr>
          <w:rFonts w:ascii="Verdana" w:hAnsi="Verdana"/>
          <w:color w:val="000000"/>
          <w:spacing w:val="-9"/>
          <w:sz w:val="14"/>
          <w:lang w:val="cs-CZ"/>
        </w:rPr>
        <w:t>1.5 Další vztahy mezi Dodavatelem a odběratelem, které nejsou těmito Podmínkami upraveny, se řídí příslu</w:t>
      </w:r>
      <w:r>
        <w:rPr>
          <w:rFonts w:ascii="Verdana" w:hAnsi="Verdana"/>
          <w:color w:val="000000"/>
          <w:spacing w:val="-9"/>
          <w:sz w:val="14"/>
          <w:lang w:val="cs-CZ"/>
        </w:rPr>
        <w:t xml:space="preserve">šnými ustanoveními </w:t>
      </w:r>
      <w:r>
        <w:rPr>
          <w:rFonts w:ascii="Verdana" w:hAnsi="Verdana"/>
          <w:color w:val="000000"/>
          <w:spacing w:val="-6"/>
          <w:sz w:val="14"/>
          <w:lang w:val="cs-CZ"/>
        </w:rPr>
        <w:t>Obchodního, resp. Občanského zákoníku.</w:t>
      </w:r>
    </w:p>
    <w:p w:rsidR="002C3EC7" w:rsidRDefault="00213A55">
      <w:pPr>
        <w:spacing w:before="216" w:line="268" w:lineRule="auto"/>
        <w:jc w:val="center"/>
        <w:rPr>
          <w:rFonts w:ascii="Arial" w:hAnsi="Arial"/>
          <w:b/>
          <w:color w:val="000000"/>
          <w:spacing w:val="-5"/>
          <w:sz w:val="15"/>
          <w:lang w:val="cs-CZ"/>
        </w:rPr>
      </w:pPr>
      <w:r>
        <w:rPr>
          <w:rFonts w:ascii="Arial" w:hAnsi="Arial"/>
          <w:b/>
          <w:color w:val="000000"/>
          <w:spacing w:val="-5"/>
          <w:sz w:val="15"/>
          <w:lang w:val="cs-CZ"/>
        </w:rPr>
        <w:t>II. Výklad použitých pojmů</w:t>
      </w:r>
    </w:p>
    <w:p w:rsidR="002C3EC7" w:rsidRDefault="00213A55">
      <w:pPr>
        <w:spacing w:before="396"/>
        <w:ind w:left="72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>Kromě pojmů uvedených v § 2 zákona č'.127/2005 Sb. se pro účely těchto Podmínek rozumí:</w:t>
      </w:r>
    </w:p>
    <w:p w:rsidR="002C3EC7" w:rsidRDefault="00213A55">
      <w:pPr>
        <w:numPr>
          <w:ilvl w:val="0"/>
          <w:numId w:val="4"/>
        </w:numPr>
        <w:tabs>
          <w:tab w:val="clear" w:pos="144"/>
          <w:tab w:val="decimal" w:pos="216"/>
        </w:tabs>
        <w:ind w:left="72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>Odběratel — jakákoli fyzická nebo právnická osoba</w:t>
      </w:r>
    </w:p>
    <w:p w:rsidR="002C3EC7" w:rsidRDefault="00213A55">
      <w:pPr>
        <w:numPr>
          <w:ilvl w:val="0"/>
          <w:numId w:val="4"/>
        </w:numPr>
        <w:tabs>
          <w:tab w:val="clear" w:pos="144"/>
          <w:tab w:val="decimal" w:pos="216"/>
        </w:tabs>
        <w:spacing w:before="36"/>
        <w:ind w:left="72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Dodavatel - 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Certero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 xml:space="preserve"> IT 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Solutions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 xml:space="preserve"> s.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r.o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 xml:space="preserve">, právnická osoba se </w:t>
      </w:r>
      <w:proofErr w:type="gramStart"/>
      <w:r>
        <w:rPr>
          <w:rFonts w:ascii="Verdana" w:hAnsi="Verdana"/>
          <w:color w:val="000000"/>
          <w:spacing w:val="-6"/>
          <w:sz w:val="14"/>
          <w:lang w:val="cs-CZ"/>
        </w:rPr>
        <w:t>sídlem : Nádražní</w:t>
      </w:r>
      <w:proofErr w:type="gramEnd"/>
      <w:r>
        <w:rPr>
          <w:rFonts w:ascii="Verdana" w:hAnsi="Verdana"/>
          <w:color w:val="000000"/>
          <w:spacing w:val="-6"/>
          <w:sz w:val="14"/>
          <w:lang w:val="cs-CZ"/>
        </w:rPr>
        <w:t xml:space="preserve"> 184/477, 702 00 Ostrava</w:t>
      </w:r>
    </w:p>
    <w:p w:rsidR="002C3EC7" w:rsidRDefault="00213A55">
      <w:pPr>
        <w:numPr>
          <w:ilvl w:val="0"/>
          <w:numId w:val="5"/>
        </w:numPr>
        <w:tabs>
          <w:tab w:val="clear" w:pos="432"/>
          <w:tab w:val="decimal" w:pos="3960"/>
        </w:tabs>
        <w:spacing w:before="432"/>
        <w:ind w:left="3528"/>
        <w:rPr>
          <w:rFonts w:ascii="Arial" w:hAnsi="Arial"/>
          <w:b/>
          <w:color w:val="000000"/>
          <w:spacing w:val="2"/>
          <w:sz w:val="15"/>
          <w:lang w:val="cs-CZ"/>
        </w:rPr>
      </w:pPr>
      <w:proofErr w:type="spellStart"/>
      <w:r>
        <w:rPr>
          <w:rFonts w:ascii="Arial" w:hAnsi="Arial"/>
          <w:b/>
          <w:color w:val="000000"/>
          <w:spacing w:val="2"/>
          <w:sz w:val="15"/>
          <w:lang w:val="cs-CZ"/>
        </w:rPr>
        <w:t>Objenávka</w:t>
      </w:r>
      <w:proofErr w:type="spellEnd"/>
      <w:r>
        <w:rPr>
          <w:rFonts w:ascii="Arial" w:hAnsi="Arial"/>
          <w:b/>
          <w:color w:val="000000"/>
          <w:spacing w:val="2"/>
          <w:sz w:val="15"/>
          <w:lang w:val="cs-CZ"/>
        </w:rPr>
        <w:t xml:space="preserve"> zboží, služeb</w:t>
      </w:r>
    </w:p>
    <w:p w:rsidR="002C3EC7" w:rsidRDefault="00213A55">
      <w:pPr>
        <w:spacing w:before="396"/>
        <w:ind w:left="72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>3.1 Objednávka může být Dodavateli doručena následujícími způsoby:</w:t>
      </w:r>
    </w:p>
    <w:p w:rsidR="002C3EC7" w:rsidRDefault="00213A55">
      <w:pPr>
        <w:spacing w:before="36"/>
        <w:ind w:left="72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>- písemnou formou (poštou, E-mailem, faxem, případně obchodním z</w:t>
      </w:r>
      <w:r>
        <w:rPr>
          <w:rFonts w:ascii="Verdana" w:hAnsi="Verdana"/>
          <w:color w:val="000000"/>
          <w:spacing w:val="-5"/>
          <w:sz w:val="14"/>
          <w:lang w:val="cs-CZ"/>
        </w:rPr>
        <w:t>ástupcem Dodavatele)</w:t>
      </w:r>
    </w:p>
    <w:p w:rsidR="002C3EC7" w:rsidRDefault="00213A55">
      <w:pPr>
        <w:spacing w:before="36"/>
        <w:ind w:left="72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>- objednávka zboží, která je přílohou specifické kupní smlouvy nebo smlouvy o poskytování služeb</w:t>
      </w:r>
    </w:p>
    <w:p w:rsidR="002C3EC7" w:rsidRDefault="00213A55">
      <w:pPr>
        <w:ind w:left="72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>- objednávky služby elektronickou formou (E-mailem, telefonicky, webový formulář)</w:t>
      </w:r>
    </w:p>
    <w:p w:rsidR="002C3EC7" w:rsidRDefault="00213A55">
      <w:pPr>
        <w:spacing w:before="36"/>
        <w:ind w:left="72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>3.2 Objednávka zákazníka musí obsahovat:</w:t>
      </w:r>
    </w:p>
    <w:p w:rsidR="002C3EC7" w:rsidRDefault="00213A55">
      <w:pPr>
        <w:spacing w:before="36" w:line="276" w:lineRule="auto"/>
        <w:ind w:left="72" w:right="1224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>- obchodní název firmy, případně jméno a příjmení, sídlo, bydliště, IČO, DIČ, kontakt (telefon, fax nebo e-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mailovou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 xml:space="preserve"> adresu) - přesný popis objednávaného zboží nebo služby a upřesnění jeho popisu</w:t>
      </w:r>
    </w:p>
    <w:p w:rsidR="002C3EC7" w:rsidRDefault="00213A55">
      <w:pPr>
        <w:ind w:left="72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>- při nákupu zboží uvést požadované množství objednávaného zb</w:t>
      </w:r>
      <w:r>
        <w:rPr>
          <w:rFonts w:ascii="Verdana" w:hAnsi="Verdana"/>
          <w:color w:val="000000"/>
          <w:spacing w:val="-6"/>
          <w:sz w:val="14"/>
          <w:lang w:val="cs-CZ"/>
        </w:rPr>
        <w:t>oží</w:t>
      </w:r>
    </w:p>
    <w:p w:rsidR="002C3EC7" w:rsidRDefault="00213A55">
      <w:pPr>
        <w:spacing w:before="36" w:line="276" w:lineRule="auto"/>
        <w:ind w:left="72" w:right="576"/>
        <w:rPr>
          <w:rFonts w:ascii="Verdana" w:hAnsi="Verdana"/>
          <w:color w:val="000000"/>
          <w:spacing w:val="-8"/>
          <w:sz w:val="14"/>
          <w:lang w:val="cs-CZ"/>
        </w:rPr>
      </w:pPr>
      <w:r>
        <w:rPr>
          <w:rFonts w:ascii="Verdana" w:hAnsi="Verdana"/>
          <w:color w:val="000000"/>
          <w:spacing w:val="-8"/>
          <w:sz w:val="14"/>
          <w:lang w:val="cs-CZ"/>
        </w:rPr>
        <w:t xml:space="preserve">- adresu místa dodání zboží nebo služby, v případě neuvedení této adresy bude za místo dodání považována adresa sídla firmy, resp. </w:t>
      </w:r>
      <w:r>
        <w:rPr>
          <w:rFonts w:ascii="Verdana" w:hAnsi="Verdana"/>
          <w:color w:val="000000"/>
          <w:spacing w:val="-6"/>
          <w:sz w:val="14"/>
          <w:lang w:val="cs-CZ"/>
        </w:rPr>
        <w:t>bydliště.</w:t>
      </w:r>
    </w:p>
    <w:p w:rsidR="002C3EC7" w:rsidRDefault="00213A55">
      <w:pPr>
        <w:ind w:left="72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>- čas dodání zboží nebo služby, není-li stanoveno jinak</w:t>
      </w:r>
    </w:p>
    <w:p w:rsidR="002C3EC7" w:rsidRDefault="00213A55">
      <w:pPr>
        <w:spacing w:line="278" w:lineRule="auto"/>
        <w:ind w:left="72" w:right="288"/>
        <w:rPr>
          <w:rFonts w:ascii="Verdana" w:hAnsi="Verdana"/>
          <w:color w:val="000000"/>
          <w:spacing w:val="-8"/>
          <w:sz w:val="14"/>
          <w:lang w:val="cs-CZ"/>
        </w:rPr>
      </w:pPr>
      <w:r>
        <w:rPr>
          <w:rFonts w:ascii="Verdana" w:hAnsi="Verdana"/>
          <w:color w:val="000000"/>
          <w:spacing w:val="-8"/>
          <w:sz w:val="14"/>
          <w:lang w:val="cs-CZ"/>
        </w:rPr>
        <w:t>- jméno zodpovědné osoby k převzetí zboží nebo kontaktn</w:t>
      </w:r>
      <w:r>
        <w:rPr>
          <w:rFonts w:ascii="Verdana" w:hAnsi="Verdana"/>
          <w:color w:val="000000"/>
          <w:spacing w:val="-8"/>
          <w:sz w:val="14"/>
          <w:lang w:val="cs-CZ"/>
        </w:rPr>
        <w:t xml:space="preserve">í osoby, v případě odběru služeb. Není-li tento údaj uveden, zboží může převzít </w:t>
      </w:r>
      <w:r>
        <w:rPr>
          <w:rFonts w:ascii="Verdana" w:hAnsi="Verdana"/>
          <w:color w:val="000000"/>
          <w:spacing w:val="-6"/>
          <w:sz w:val="14"/>
          <w:lang w:val="cs-CZ"/>
        </w:rPr>
        <w:t>kterákoliv osoba odběratele, která převzetí potvrdí svým podpisem a otiskem razítka zákazníka.</w:t>
      </w:r>
    </w:p>
    <w:p w:rsidR="002C3EC7" w:rsidRDefault="00213A55">
      <w:pPr>
        <w:spacing w:line="278" w:lineRule="auto"/>
        <w:ind w:left="72" w:right="144"/>
        <w:jc w:val="both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3.3 Nebude-li objednávka obsahovat předchozí náležitosti, je 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neúpiná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>. Zájmem Doda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vatele je kontaktovat odběratele a získat 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úpiné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 xml:space="preserve"> údaje. </w:t>
      </w:r>
      <w:r>
        <w:rPr>
          <w:rFonts w:ascii="Verdana" w:hAnsi="Verdana"/>
          <w:color w:val="000000"/>
          <w:spacing w:val="-8"/>
          <w:sz w:val="14"/>
          <w:lang w:val="cs-CZ"/>
        </w:rPr>
        <w:t xml:space="preserve">3.4 Po doručení objednávky, resp. po jejím upřesnění, Dodavatel zahájí její kompletaci. S případnými odchylkami od obsahu </w:t>
      </w:r>
      <w:proofErr w:type="spellStart"/>
      <w:r>
        <w:rPr>
          <w:rFonts w:ascii="Verdana" w:hAnsi="Verdana"/>
          <w:color w:val="000000"/>
          <w:spacing w:val="-8"/>
          <w:sz w:val="14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8"/>
          <w:sz w:val="14"/>
          <w:lang w:val="cs-CZ"/>
        </w:rPr>
        <w:t xml:space="preserve">, termínu </w:t>
      </w:r>
      <w:r>
        <w:rPr>
          <w:rFonts w:ascii="Verdana" w:hAnsi="Verdana"/>
          <w:color w:val="000000"/>
          <w:spacing w:val="-4"/>
          <w:sz w:val="14"/>
          <w:lang w:val="cs-CZ"/>
        </w:rPr>
        <w:t>dodání, apod. neprodleně obeznámí odběratele a dohodne podmínky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4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4"/>
          <w:sz w:val="14"/>
          <w:lang w:val="cs-CZ"/>
        </w:rPr>
        <w:t>.</w:t>
      </w:r>
    </w:p>
    <w:p w:rsidR="002C3EC7" w:rsidRDefault="00213A55">
      <w:pPr>
        <w:numPr>
          <w:ilvl w:val="0"/>
          <w:numId w:val="5"/>
        </w:numPr>
        <w:tabs>
          <w:tab w:val="decimal" w:pos="4176"/>
        </w:tabs>
        <w:spacing w:before="432"/>
        <w:ind w:left="3528"/>
        <w:rPr>
          <w:rFonts w:ascii="Arial" w:hAnsi="Arial"/>
          <w:b/>
          <w:color w:val="000000"/>
          <w:spacing w:val="4"/>
          <w:sz w:val="15"/>
          <w:lang w:val="cs-CZ"/>
        </w:rPr>
      </w:pPr>
      <w:r>
        <w:rPr>
          <w:rFonts w:ascii="Arial" w:hAnsi="Arial"/>
          <w:b/>
          <w:color w:val="000000"/>
          <w:spacing w:val="4"/>
          <w:sz w:val="15"/>
          <w:lang w:val="cs-CZ"/>
        </w:rPr>
        <w:t>Kupní cena zboží</w:t>
      </w:r>
    </w:p>
    <w:p w:rsidR="002C3EC7" w:rsidRDefault="00213A55">
      <w:pPr>
        <w:spacing w:before="396" w:line="280" w:lineRule="auto"/>
        <w:ind w:left="72" w:right="360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 xml:space="preserve">4.1 Kupní cena zboží je určena dle aktuálního ceníku Dodavatele nebo dle aktuální cenové nabídky na daný obchodní případ. V případě </w:t>
      </w:r>
      <w:r>
        <w:rPr>
          <w:rFonts w:ascii="Verdana" w:hAnsi="Verdana"/>
          <w:color w:val="000000"/>
          <w:spacing w:val="-6"/>
          <w:sz w:val="14"/>
          <w:lang w:val="cs-CZ"/>
        </w:rPr>
        <w:t>uzavření kupní smlouvy je kupní cena specifikována dle smluvních ujednání.</w:t>
      </w:r>
    </w:p>
    <w:p w:rsidR="002C3EC7" w:rsidRDefault="00213A55">
      <w:pPr>
        <w:spacing w:line="278" w:lineRule="auto"/>
        <w:ind w:left="72" w:right="72"/>
        <w:rPr>
          <w:rFonts w:ascii="Verdana" w:hAnsi="Verdana"/>
          <w:color w:val="000000"/>
          <w:spacing w:val="-8"/>
          <w:sz w:val="14"/>
          <w:lang w:val="cs-CZ"/>
        </w:rPr>
      </w:pPr>
      <w:r>
        <w:rPr>
          <w:rFonts w:ascii="Verdana" w:hAnsi="Verdana"/>
          <w:color w:val="000000"/>
          <w:spacing w:val="-8"/>
          <w:sz w:val="14"/>
          <w:lang w:val="cs-CZ"/>
        </w:rPr>
        <w:t>4.2 Pro up</w:t>
      </w:r>
      <w:r>
        <w:rPr>
          <w:rFonts w:ascii="Verdana" w:hAnsi="Verdana"/>
          <w:color w:val="000000"/>
          <w:spacing w:val="-8"/>
          <w:sz w:val="14"/>
          <w:lang w:val="cs-CZ"/>
        </w:rPr>
        <w:t xml:space="preserve">řesnění ceny a specifikace předmětu </w:t>
      </w:r>
      <w:proofErr w:type="spellStart"/>
      <w:r>
        <w:rPr>
          <w:rFonts w:ascii="Verdana" w:hAnsi="Verdana"/>
          <w:color w:val="000000"/>
          <w:spacing w:val="-8"/>
          <w:sz w:val="14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8"/>
          <w:sz w:val="14"/>
          <w:lang w:val="cs-CZ"/>
        </w:rPr>
        <w:t xml:space="preserve"> je odběratel oprávněn si vyžádat závaznou cenovou nabídku (dále jen „nabídka"), jejíž </w:t>
      </w:r>
      <w:r>
        <w:rPr>
          <w:rFonts w:ascii="Verdana" w:hAnsi="Verdana"/>
          <w:color w:val="000000"/>
          <w:spacing w:val="-6"/>
          <w:sz w:val="14"/>
          <w:lang w:val="cs-CZ"/>
        </w:rPr>
        <w:t>platnost je 7 kalendářních dnů ode dne vystavení, není-li uvedeno jinak.</w:t>
      </w:r>
    </w:p>
    <w:p w:rsidR="002C3EC7" w:rsidRDefault="00213A55">
      <w:pPr>
        <w:spacing w:line="280" w:lineRule="auto"/>
        <w:ind w:left="72" w:right="72"/>
        <w:rPr>
          <w:rFonts w:ascii="Verdana" w:hAnsi="Verdana"/>
          <w:color w:val="000000"/>
          <w:spacing w:val="-8"/>
          <w:sz w:val="14"/>
          <w:lang w:val="cs-CZ"/>
        </w:rPr>
      </w:pPr>
      <w:r>
        <w:rPr>
          <w:rFonts w:ascii="Verdana" w:hAnsi="Verdana"/>
          <w:color w:val="000000"/>
          <w:spacing w:val="-8"/>
          <w:sz w:val="14"/>
          <w:lang w:val="cs-CZ"/>
        </w:rPr>
        <w:t xml:space="preserve">4.3 Ceny předmětu </w:t>
      </w:r>
      <w:proofErr w:type="spellStart"/>
      <w:r>
        <w:rPr>
          <w:rFonts w:ascii="Verdana" w:hAnsi="Verdana"/>
          <w:color w:val="000000"/>
          <w:spacing w:val="-8"/>
          <w:sz w:val="14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8"/>
          <w:sz w:val="14"/>
          <w:lang w:val="cs-CZ"/>
        </w:rPr>
        <w:t xml:space="preserve"> uváděné v cenové nabídce neza</w:t>
      </w:r>
      <w:r>
        <w:rPr>
          <w:rFonts w:ascii="Verdana" w:hAnsi="Verdana"/>
          <w:color w:val="000000"/>
          <w:spacing w:val="-8"/>
          <w:sz w:val="14"/>
          <w:lang w:val="cs-CZ"/>
        </w:rPr>
        <w:t xml:space="preserve">hrnují žádné související služby, pokud není výslovně uvedeno jinak. Požadavek na </w:t>
      </w:r>
      <w:r>
        <w:rPr>
          <w:rFonts w:ascii="Verdana" w:hAnsi="Verdana"/>
          <w:color w:val="000000"/>
          <w:spacing w:val="-6"/>
          <w:sz w:val="14"/>
          <w:lang w:val="cs-CZ"/>
        </w:rPr>
        <w:t>poskytnutí souvisejících služeb je třeba výslovně uvést v objednávce.</w:t>
      </w:r>
    </w:p>
    <w:p w:rsidR="002C3EC7" w:rsidRDefault="00213A55">
      <w:pPr>
        <w:spacing w:line="280" w:lineRule="auto"/>
        <w:ind w:left="72" w:right="288"/>
        <w:rPr>
          <w:rFonts w:ascii="Verdana" w:hAnsi="Verdana"/>
          <w:color w:val="000000"/>
          <w:spacing w:val="-9"/>
          <w:sz w:val="14"/>
          <w:lang w:val="cs-CZ"/>
        </w:rPr>
      </w:pPr>
      <w:r>
        <w:rPr>
          <w:rFonts w:ascii="Verdana" w:hAnsi="Verdana"/>
          <w:color w:val="000000"/>
          <w:spacing w:val="-9"/>
          <w:sz w:val="14"/>
          <w:lang w:val="cs-CZ"/>
        </w:rPr>
        <w:t>4.4 Případné slevy a přirážky jsou ovlivněny množstvím odebraného zboží nebo služeb, zvoleným druhem dopr</w:t>
      </w:r>
      <w:r>
        <w:rPr>
          <w:rFonts w:ascii="Verdana" w:hAnsi="Verdana"/>
          <w:color w:val="000000"/>
          <w:spacing w:val="-9"/>
          <w:sz w:val="14"/>
          <w:lang w:val="cs-CZ"/>
        </w:rPr>
        <w:t xml:space="preserve">avy, způsobem platby, ale i </w:t>
      </w:r>
      <w:r>
        <w:rPr>
          <w:rFonts w:ascii="Verdana" w:hAnsi="Verdana"/>
          <w:color w:val="000000"/>
          <w:spacing w:val="-6"/>
          <w:sz w:val="14"/>
          <w:lang w:val="cs-CZ"/>
        </w:rPr>
        <w:t>prodlením při úhradě kupní ceny.</w:t>
      </w:r>
    </w:p>
    <w:p w:rsidR="002C3EC7" w:rsidRDefault="00213A55">
      <w:pPr>
        <w:numPr>
          <w:ilvl w:val="0"/>
          <w:numId w:val="5"/>
        </w:numPr>
        <w:tabs>
          <w:tab w:val="decimal" w:pos="3744"/>
        </w:tabs>
        <w:spacing w:before="144"/>
        <w:ind w:left="3528"/>
        <w:rPr>
          <w:rFonts w:ascii="Arial" w:hAnsi="Arial"/>
          <w:b/>
          <w:color w:val="000000"/>
          <w:sz w:val="15"/>
          <w:lang w:val="cs-CZ"/>
        </w:rPr>
      </w:pPr>
      <w:r>
        <w:rPr>
          <w:rFonts w:ascii="Arial" w:hAnsi="Arial"/>
          <w:b/>
          <w:color w:val="000000"/>
          <w:sz w:val="15"/>
          <w:lang w:val="cs-CZ"/>
        </w:rPr>
        <w:t>Uzavření a zánik kupní smlouvy</w:t>
      </w:r>
    </w:p>
    <w:p w:rsidR="002C3EC7" w:rsidRDefault="002C3EC7">
      <w:pPr>
        <w:sectPr w:rsidR="002C3EC7">
          <w:pgSz w:w="11918" w:h="16854"/>
          <w:pgMar w:top="1596" w:right="1353" w:bottom="129" w:left="1329" w:header="720" w:footer="720" w:gutter="0"/>
          <w:cols w:space="708"/>
        </w:sectPr>
      </w:pPr>
    </w:p>
    <w:p w:rsidR="002C3EC7" w:rsidRDefault="002C3EC7">
      <w:pPr>
        <w:spacing w:line="211" w:lineRule="auto"/>
        <w:ind w:right="288"/>
        <w:jc w:val="right"/>
        <w:rPr>
          <w:rFonts w:ascii="Arial" w:hAnsi="Arial"/>
          <w:color w:val="000000"/>
          <w:sz w:val="17"/>
          <w:lang w:val="cs-CZ"/>
        </w:rPr>
      </w:pPr>
      <w:r w:rsidRPr="002C3EC7">
        <w:lastRenderedPageBreak/>
        <w:pict>
          <v:shape id="_x0000_s1026" type="#_x0000_t202" style="position:absolute;left:0;text-align:left;margin-left:0;margin-top:746.65pt;width:458.8pt;height:10.65pt;z-index:-251644416;mso-wrap-distance-left:0;mso-wrap-distance-right:0" filled="f" stroked="f">
            <v:textbox inset="0,0,0,0">
              <w:txbxContent>
                <w:p w:rsidR="002C3EC7" w:rsidRDefault="00213A55">
                  <w:pPr>
                    <w:spacing w:line="211" w:lineRule="auto"/>
                    <w:jc w:val="right"/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>Strana 9 (celkem 91</w:t>
                  </w:r>
                </w:p>
              </w:txbxContent>
            </v:textbox>
            <w10:wrap type="square"/>
          </v:shape>
        </w:pict>
      </w:r>
      <w:r w:rsidR="00213A55">
        <w:rPr>
          <w:rFonts w:ascii="Arial" w:hAnsi="Arial"/>
          <w:color w:val="000000"/>
          <w:sz w:val="17"/>
          <w:lang w:val="cs-CZ"/>
        </w:rPr>
        <w:t xml:space="preserve">IT </w:t>
      </w:r>
      <w:proofErr w:type="spellStart"/>
      <w:r w:rsidR="00213A55">
        <w:rPr>
          <w:rFonts w:ascii="Arial" w:hAnsi="Arial"/>
          <w:color w:val="000000"/>
          <w:sz w:val="17"/>
          <w:lang w:val="cs-CZ"/>
        </w:rPr>
        <w:t>Solutions</w:t>
      </w:r>
      <w:proofErr w:type="spellEnd"/>
      <w:r w:rsidR="00213A55">
        <w:rPr>
          <w:rFonts w:ascii="Arial" w:hAnsi="Arial"/>
          <w:color w:val="000000"/>
          <w:sz w:val="17"/>
          <w:lang w:val="cs-CZ"/>
        </w:rPr>
        <w:t xml:space="preserve"> s.r.o.</w:t>
      </w:r>
    </w:p>
    <w:p w:rsidR="002C3EC7" w:rsidRDefault="00213A55">
      <w:pPr>
        <w:spacing w:before="432"/>
        <w:rPr>
          <w:rFonts w:ascii="Tahoma" w:hAnsi="Tahoma"/>
          <w:b/>
          <w:color w:val="000000"/>
          <w:spacing w:val="-6"/>
          <w:sz w:val="14"/>
          <w:lang w:val="cs-CZ"/>
        </w:rPr>
      </w:pPr>
      <w:r>
        <w:rPr>
          <w:rFonts w:ascii="Tahoma" w:hAnsi="Tahoma"/>
          <w:b/>
          <w:color w:val="000000"/>
          <w:spacing w:val="-6"/>
          <w:sz w:val="14"/>
          <w:lang w:val="cs-CZ"/>
        </w:rPr>
        <w:t xml:space="preserve">5.1 </w:t>
      </w:r>
      <w:r>
        <w:rPr>
          <w:rFonts w:ascii="Verdana" w:hAnsi="Verdana"/>
          <w:color w:val="000000"/>
          <w:spacing w:val="-6"/>
          <w:sz w:val="14"/>
          <w:lang w:val="cs-CZ"/>
        </w:rPr>
        <w:t>K uzavření kupní smlouvy dochází:</w:t>
      </w:r>
    </w:p>
    <w:p w:rsidR="002C3EC7" w:rsidRDefault="00213A55">
      <w:pPr>
        <w:spacing w:line="276" w:lineRule="auto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>- okamžikem doru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čení 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úpiné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 xml:space="preserve"> objednávky Dodavateli za předpokladu, že zákazník zboží nebo službu objednává za aktuální cenu,</w:t>
      </w:r>
    </w:p>
    <w:p w:rsidR="002C3EC7" w:rsidRDefault="00213A55">
      <w:pPr>
        <w:spacing w:line="290" w:lineRule="auto"/>
        <w:ind w:right="288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 xml:space="preserve">- převzetím objednaného zboží nebo služby a podpisem daňového dokladu, dodacího listu, zakázkového listu, popř. přepravního listu (dle </w:t>
      </w:r>
      <w:r>
        <w:rPr>
          <w:rFonts w:ascii="Verdana" w:hAnsi="Verdana"/>
          <w:color w:val="000000"/>
          <w:spacing w:val="-6"/>
          <w:sz w:val="14"/>
          <w:lang w:val="cs-CZ"/>
        </w:rPr>
        <w:t>podmínek přepravní služby).</w:t>
      </w:r>
    </w:p>
    <w:p w:rsidR="002C3EC7" w:rsidRDefault="00213A55">
      <w:pPr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>5.2 Kupní smlouvu je možné uzavřít:</w:t>
      </w:r>
    </w:p>
    <w:p w:rsidR="002C3EC7" w:rsidRDefault="00213A55">
      <w:pPr>
        <w:spacing w:before="36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- s odběratelem, který řádně </w:t>
      </w:r>
      <w:proofErr w:type="spellStart"/>
      <w:r>
        <w:rPr>
          <w:rFonts w:ascii="Verdana" w:hAnsi="Verdana"/>
          <w:color w:val="000000"/>
          <w:spacing w:val="-5"/>
          <w:sz w:val="14"/>
          <w:lang w:val="cs-CZ"/>
        </w:rPr>
        <w:t>piní</w:t>
      </w:r>
      <w:proofErr w:type="spellEnd"/>
      <w:r>
        <w:rPr>
          <w:rFonts w:ascii="Verdana" w:hAnsi="Verdana"/>
          <w:color w:val="000000"/>
          <w:spacing w:val="-5"/>
          <w:sz w:val="14"/>
          <w:lang w:val="cs-CZ"/>
        </w:rPr>
        <w:t xml:space="preserve"> platební podmínky Dodavatele,</w:t>
      </w:r>
    </w:p>
    <w:p w:rsidR="002C3EC7" w:rsidRDefault="00213A55">
      <w:pPr>
        <w:spacing w:before="36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>- k uzavření kupní smlouvy došlo na základě výběrového řízení vypsaného odběratelem.</w:t>
      </w:r>
    </w:p>
    <w:p w:rsidR="002C3EC7" w:rsidRDefault="00213A55">
      <w:pPr>
        <w:rPr>
          <w:rFonts w:ascii="Verdana" w:hAnsi="Verdana"/>
          <w:color w:val="000000"/>
          <w:spacing w:val="-8"/>
          <w:sz w:val="14"/>
          <w:lang w:val="cs-CZ"/>
        </w:rPr>
      </w:pPr>
      <w:r>
        <w:rPr>
          <w:rFonts w:ascii="Verdana" w:hAnsi="Verdana"/>
          <w:color w:val="000000"/>
          <w:spacing w:val="-8"/>
          <w:sz w:val="14"/>
          <w:lang w:val="cs-CZ"/>
        </w:rPr>
        <w:t>5.3 Kupní smlouva zaniká:</w:t>
      </w:r>
    </w:p>
    <w:p w:rsidR="002C3EC7" w:rsidRDefault="00213A55">
      <w:pPr>
        <w:spacing w:before="36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- </w:t>
      </w:r>
      <w:proofErr w:type="spellStart"/>
      <w:r>
        <w:rPr>
          <w:rFonts w:ascii="Verdana" w:hAnsi="Verdana"/>
          <w:color w:val="000000"/>
          <w:spacing w:val="-5"/>
          <w:sz w:val="14"/>
          <w:lang w:val="cs-CZ"/>
        </w:rPr>
        <w:t>nepiněním</w:t>
      </w:r>
      <w:proofErr w:type="spellEnd"/>
      <w:r>
        <w:rPr>
          <w:rFonts w:ascii="Verdana" w:hAnsi="Verdana"/>
          <w:color w:val="000000"/>
          <w:spacing w:val="-5"/>
          <w:sz w:val="14"/>
          <w:lang w:val="cs-CZ"/>
        </w:rPr>
        <w:t xml:space="preserve"> dohod</w:t>
      </w:r>
      <w:r>
        <w:rPr>
          <w:rFonts w:ascii="Verdana" w:hAnsi="Verdana"/>
          <w:color w:val="000000"/>
          <w:spacing w:val="-5"/>
          <w:sz w:val="14"/>
          <w:lang w:val="cs-CZ"/>
        </w:rPr>
        <w:t>nutých termínů plateb za odebrané zboží odběratelem,</w:t>
      </w:r>
    </w:p>
    <w:p w:rsidR="002C3EC7" w:rsidRDefault="00213A55">
      <w:pPr>
        <w:spacing w:before="36" w:line="266" w:lineRule="auto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- oboustranným 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spiněním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 xml:space="preserve"> závazků vyplývajících z kupní smlouvy pro Dodavatele a odběratele,</w:t>
      </w:r>
    </w:p>
    <w:p w:rsidR="002C3EC7" w:rsidRDefault="00213A55">
      <w:pPr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>- vypovězením na základě ujednání dle kupní smlouvy.</w:t>
      </w:r>
    </w:p>
    <w:p w:rsidR="002C3EC7" w:rsidRDefault="00213A55">
      <w:pPr>
        <w:spacing w:before="396"/>
        <w:jc w:val="center"/>
        <w:rPr>
          <w:rFonts w:ascii="Tahoma" w:hAnsi="Tahoma"/>
          <w:b/>
          <w:color w:val="000000"/>
          <w:spacing w:val="-3"/>
          <w:sz w:val="14"/>
          <w:lang w:val="cs-CZ"/>
        </w:rPr>
      </w:pPr>
      <w:proofErr w:type="spellStart"/>
      <w:r>
        <w:rPr>
          <w:rFonts w:ascii="Tahoma" w:hAnsi="Tahoma"/>
          <w:b/>
          <w:color w:val="000000"/>
          <w:spacing w:val="-3"/>
          <w:sz w:val="14"/>
          <w:lang w:val="cs-CZ"/>
        </w:rPr>
        <w:t>Vl</w:t>
      </w:r>
      <w:proofErr w:type="spellEnd"/>
      <w:r>
        <w:rPr>
          <w:rFonts w:ascii="Tahoma" w:hAnsi="Tahoma"/>
          <w:b/>
          <w:color w:val="000000"/>
          <w:spacing w:val="-3"/>
          <w:sz w:val="14"/>
          <w:lang w:val="cs-CZ"/>
        </w:rPr>
        <w:t>. Splatnost kupní ceny a platební podmínky</w:t>
      </w:r>
    </w:p>
    <w:p w:rsidR="002C3EC7" w:rsidRDefault="00213A55">
      <w:pPr>
        <w:spacing w:before="432" w:line="276" w:lineRule="auto"/>
        <w:ind w:right="216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 xml:space="preserve">6.1 Odběratel </w:t>
      </w:r>
      <w:r>
        <w:rPr>
          <w:rFonts w:ascii="Verdana" w:hAnsi="Verdana"/>
          <w:color w:val="000000"/>
          <w:spacing w:val="-7"/>
          <w:sz w:val="14"/>
          <w:lang w:val="cs-CZ"/>
        </w:rPr>
        <w:t xml:space="preserve">je povinen uhradit kupní cenu za dodané zboží bezhotovostním převodem na účet Dodavatele dle daňového dokladu, popř. </w:t>
      </w:r>
      <w:r>
        <w:rPr>
          <w:rFonts w:ascii="Verdana" w:hAnsi="Verdana"/>
          <w:color w:val="000000"/>
          <w:spacing w:val="-6"/>
          <w:sz w:val="14"/>
          <w:lang w:val="cs-CZ"/>
        </w:rPr>
        <w:t>hotovostní platbou při předání zboží. Splatnost kupní ceny je vždy uvedena na daňovém dokladu, který je vystaven Dodavatelem.</w:t>
      </w:r>
    </w:p>
    <w:p w:rsidR="002C3EC7" w:rsidRDefault="00213A55">
      <w:pPr>
        <w:spacing w:line="280" w:lineRule="auto"/>
        <w:ind w:right="144"/>
        <w:rPr>
          <w:rFonts w:ascii="Verdana" w:hAnsi="Verdana"/>
          <w:color w:val="000000"/>
          <w:spacing w:val="-8"/>
          <w:sz w:val="14"/>
          <w:lang w:val="cs-CZ"/>
        </w:rPr>
      </w:pPr>
      <w:r>
        <w:rPr>
          <w:rFonts w:ascii="Verdana" w:hAnsi="Verdana"/>
          <w:color w:val="000000"/>
          <w:spacing w:val="-8"/>
          <w:sz w:val="14"/>
          <w:lang w:val="cs-CZ"/>
        </w:rPr>
        <w:t>6.2 V p</w:t>
      </w:r>
      <w:r>
        <w:rPr>
          <w:rFonts w:ascii="Verdana" w:hAnsi="Verdana"/>
          <w:color w:val="000000"/>
          <w:spacing w:val="-8"/>
          <w:sz w:val="14"/>
          <w:lang w:val="cs-CZ"/>
        </w:rPr>
        <w:t xml:space="preserve">řípadě bezhotovostního převodu se kupní cena považuje za uhrazenou okamžikem prokazatelného připsání příslušné částky na účet </w:t>
      </w:r>
      <w:r>
        <w:rPr>
          <w:rFonts w:ascii="Verdana" w:hAnsi="Verdana"/>
          <w:color w:val="000000"/>
          <w:spacing w:val="-7"/>
          <w:sz w:val="14"/>
          <w:lang w:val="cs-CZ"/>
        </w:rPr>
        <w:t>Dodavatele. Ten je vždy uveden na daňovém dokladu. Za doklad o platbě v hotovosti je považován příjmový doklad vystavený odběratel</w:t>
      </w:r>
      <w:r>
        <w:rPr>
          <w:rFonts w:ascii="Verdana" w:hAnsi="Verdana"/>
          <w:color w:val="000000"/>
          <w:spacing w:val="-7"/>
          <w:sz w:val="14"/>
          <w:lang w:val="cs-CZ"/>
        </w:rPr>
        <w:t xml:space="preserve">i </w:t>
      </w:r>
      <w:r>
        <w:rPr>
          <w:rFonts w:ascii="Verdana" w:hAnsi="Verdana"/>
          <w:color w:val="000000"/>
          <w:spacing w:val="-6"/>
          <w:sz w:val="14"/>
          <w:lang w:val="cs-CZ"/>
        </w:rPr>
        <w:t>Dodavatelem nebo výdajový pokladní doklad vystavený odběratelem, a převzetí částky je potvrzeno Dodavatelem.</w:t>
      </w:r>
    </w:p>
    <w:p w:rsidR="002C3EC7" w:rsidRDefault="00213A55">
      <w:pPr>
        <w:spacing w:line="288" w:lineRule="auto"/>
        <w:ind w:right="576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 xml:space="preserve">6.3 Dodané zboží je až do </w:t>
      </w:r>
      <w:proofErr w:type="spellStart"/>
      <w:r>
        <w:rPr>
          <w:rFonts w:ascii="Verdana" w:hAnsi="Verdana"/>
          <w:color w:val="000000"/>
          <w:spacing w:val="-7"/>
          <w:sz w:val="14"/>
          <w:lang w:val="cs-CZ"/>
        </w:rPr>
        <w:t>úpiné</w:t>
      </w:r>
      <w:proofErr w:type="spellEnd"/>
      <w:r>
        <w:rPr>
          <w:rFonts w:ascii="Verdana" w:hAnsi="Verdana"/>
          <w:color w:val="000000"/>
          <w:spacing w:val="-7"/>
          <w:sz w:val="14"/>
          <w:lang w:val="cs-CZ"/>
        </w:rPr>
        <w:t xml:space="preserve"> úhrady kupní ceny odběratelem ve vlastnictví Dodavatele. Teprve po </w:t>
      </w:r>
      <w:proofErr w:type="spellStart"/>
      <w:r>
        <w:rPr>
          <w:rFonts w:ascii="Verdana" w:hAnsi="Verdana"/>
          <w:color w:val="000000"/>
          <w:spacing w:val="-7"/>
          <w:sz w:val="14"/>
          <w:lang w:val="cs-CZ"/>
        </w:rPr>
        <w:t>úpiné</w:t>
      </w:r>
      <w:proofErr w:type="spellEnd"/>
      <w:r>
        <w:rPr>
          <w:rFonts w:ascii="Verdana" w:hAnsi="Verdana"/>
          <w:color w:val="000000"/>
          <w:spacing w:val="-7"/>
          <w:sz w:val="14"/>
          <w:lang w:val="cs-CZ"/>
        </w:rPr>
        <w:t xml:space="preserve"> úhradě (odst. </w:t>
      </w:r>
      <w:proofErr w:type="spellStart"/>
      <w:r>
        <w:rPr>
          <w:rFonts w:ascii="Verdana" w:hAnsi="Verdana"/>
          <w:color w:val="000000"/>
          <w:spacing w:val="-7"/>
          <w:sz w:val="14"/>
          <w:lang w:val="cs-CZ"/>
        </w:rPr>
        <w:t>Vl</w:t>
      </w:r>
      <w:proofErr w:type="spellEnd"/>
      <w:r>
        <w:rPr>
          <w:rFonts w:ascii="Verdana" w:hAnsi="Verdana"/>
          <w:color w:val="000000"/>
          <w:spacing w:val="-7"/>
          <w:sz w:val="14"/>
          <w:lang w:val="cs-CZ"/>
        </w:rPr>
        <w:t xml:space="preserve">. Bod. 2) </w:t>
      </w:r>
      <w:r>
        <w:rPr>
          <w:rFonts w:ascii="Verdana" w:hAnsi="Verdana"/>
          <w:color w:val="000000"/>
          <w:spacing w:val="-6"/>
          <w:sz w:val="14"/>
          <w:lang w:val="cs-CZ"/>
        </w:rPr>
        <w:t>přechází vlast</w:t>
      </w:r>
      <w:r>
        <w:rPr>
          <w:rFonts w:ascii="Verdana" w:hAnsi="Verdana"/>
          <w:color w:val="000000"/>
          <w:spacing w:val="-6"/>
          <w:sz w:val="14"/>
          <w:lang w:val="cs-CZ"/>
        </w:rPr>
        <w:t>nické právo z Dodavatele na odběratele.</w:t>
      </w:r>
    </w:p>
    <w:p w:rsidR="002C3EC7" w:rsidRDefault="00213A55">
      <w:pPr>
        <w:spacing w:line="280" w:lineRule="auto"/>
        <w:ind w:right="144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6.4 Úpravy platebních podmínek nad rámec Podmínek jsou písemně uvedeny v kupní smlouvě uzavřené mezi Dodavatelem a odběratelem. </w:t>
      </w:r>
      <w:r>
        <w:rPr>
          <w:rFonts w:ascii="Verdana" w:hAnsi="Verdana"/>
          <w:color w:val="000000"/>
          <w:spacing w:val="-4"/>
          <w:sz w:val="14"/>
          <w:lang w:val="cs-CZ"/>
        </w:rPr>
        <w:t>V případě, že odběratel prodlévá s úhradou kupní ceny, ztrácí smluvní výhody a je povine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n uhradit smluvní pokutu ve výši přesně </w:t>
      </w:r>
      <w:r>
        <w:rPr>
          <w:rFonts w:ascii="Verdana" w:hAnsi="Verdana"/>
          <w:color w:val="000000"/>
          <w:spacing w:val="-7"/>
          <w:sz w:val="14"/>
          <w:lang w:val="cs-CZ"/>
        </w:rPr>
        <w:t>specifikovanou kupní smlouvou, nejníže však ve výši 0,05 % z dlužné částky za každý započatý den prodlení.</w:t>
      </w:r>
    </w:p>
    <w:p w:rsidR="002C3EC7" w:rsidRDefault="00213A55">
      <w:pPr>
        <w:spacing w:line="283" w:lineRule="auto"/>
        <w:ind w:right="144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6.5 Při trvajícím a opakovaném porušování platební kázně odběratelem má Dodavatel právo požadovat hotovostní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úhradu za další dodávky zboží a další dodávky zboží jsou možné jen za předpokladu 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úpiné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 xml:space="preserve"> úhrady všech předchozích dlužných částek.</w:t>
      </w:r>
    </w:p>
    <w:p w:rsidR="002C3EC7" w:rsidRDefault="00213A55">
      <w:pPr>
        <w:numPr>
          <w:ilvl w:val="0"/>
          <w:numId w:val="6"/>
        </w:numPr>
        <w:tabs>
          <w:tab w:val="clear" w:pos="288"/>
          <w:tab w:val="decimal" w:pos="3960"/>
        </w:tabs>
        <w:spacing w:before="360"/>
        <w:ind w:left="3672"/>
        <w:rPr>
          <w:rFonts w:ascii="Tahoma" w:hAnsi="Tahoma"/>
          <w:b/>
          <w:color w:val="000000"/>
          <w:spacing w:val="8"/>
          <w:sz w:val="14"/>
          <w:lang w:val="cs-CZ"/>
        </w:rPr>
      </w:pPr>
      <w:r>
        <w:rPr>
          <w:rFonts w:ascii="Tahoma" w:hAnsi="Tahoma"/>
          <w:b/>
          <w:color w:val="000000"/>
          <w:spacing w:val="8"/>
          <w:sz w:val="14"/>
          <w:lang w:val="cs-CZ"/>
        </w:rPr>
        <w:t>Podmínky dodání zboží</w:t>
      </w:r>
    </w:p>
    <w:p w:rsidR="002C3EC7" w:rsidRDefault="00213A55">
      <w:pPr>
        <w:spacing w:before="396" w:line="280" w:lineRule="auto"/>
        <w:ind w:right="144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>7.1. Zboží dodané Dodavatelem je specifikováno v p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řiloženém dodacím listě. Odběratel je povinen zkontrolovat neporušenost přepravních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obalů a dodací list potvrdit podpisem zodpovědné osoby (odst. III, bod. 2) s vypsáním jména hůlkovým písmem a připojit otisk razítka </w:t>
      </w:r>
      <w:r>
        <w:rPr>
          <w:rFonts w:ascii="Verdana" w:hAnsi="Verdana"/>
          <w:color w:val="000000"/>
          <w:spacing w:val="-5"/>
          <w:sz w:val="14"/>
          <w:lang w:val="cs-CZ"/>
        </w:rPr>
        <w:t>odběratele /týká se podnikajících subje</w:t>
      </w:r>
      <w:r>
        <w:rPr>
          <w:rFonts w:ascii="Verdana" w:hAnsi="Verdana"/>
          <w:color w:val="000000"/>
          <w:spacing w:val="-5"/>
          <w:sz w:val="14"/>
          <w:lang w:val="cs-CZ"/>
        </w:rPr>
        <w:t>ktů/, jinak není možné zboží předat odběrateli.</w:t>
      </w:r>
    </w:p>
    <w:p w:rsidR="002C3EC7" w:rsidRDefault="00213A55">
      <w:pPr>
        <w:spacing w:line="276" w:lineRule="auto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>7.2 Nebezpečí vzniku škody na zboží přechází na odběratele okamžikem převzetí dodaného zboží.</w:t>
      </w:r>
    </w:p>
    <w:p w:rsidR="002C3EC7" w:rsidRDefault="00213A55">
      <w:pPr>
        <w:spacing w:line="283" w:lineRule="auto"/>
        <w:ind w:right="360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>7.3 Odběrateli je Dodavatelem vystaven daňový doklad - faktura. Ta je předána společně se zbožím a s dodacím liste</w:t>
      </w:r>
      <w:r>
        <w:rPr>
          <w:rFonts w:ascii="Verdana" w:hAnsi="Verdana"/>
          <w:color w:val="000000"/>
          <w:spacing w:val="-7"/>
          <w:sz w:val="14"/>
          <w:lang w:val="cs-CZ"/>
        </w:rPr>
        <w:t xml:space="preserve">m nebo zaslána dodatečně písemně či elektronicky na kontaktní údaje uvedené v objednávce. Faktura obsahuje všechny potřebné náležitosti daňového </w:t>
      </w:r>
      <w:r>
        <w:rPr>
          <w:rFonts w:ascii="Verdana" w:hAnsi="Verdana"/>
          <w:color w:val="000000"/>
          <w:spacing w:val="-6"/>
          <w:sz w:val="14"/>
          <w:lang w:val="cs-CZ"/>
        </w:rPr>
        <w:t>dokladu.</w:t>
      </w:r>
    </w:p>
    <w:p w:rsidR="002C3EC7" w:rsidRDefault="00213A55">
      <w:pPr>
        <w:spacing w:line="285" w:lineRule="auto"/>
        <w:ind w:right="72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>7.4 Případné chybné údaje na faktuře je odběratel oprávněn reklamovat písemnou formou, kde uvede nesro</w:t>
      </w:r>
      <w:r>
        <w:rPr>
          <w:rFonts w:ascii="Verdana" w:hAnsi="Verdana"/>
          <w:color w:val="000000"/>
          <w:spacing w:val="-7"/>
          <w:sz w:val="14"/>
          <w:lang w:val="cs-CZ"/>
        </w:rPr>
        <w:t xml:space="preserve">vnalosti. Je-li tato reklamace </w:t>
      </w:r>
      <w:r>
        <w:rPr>
          <w:rFonts w:ascii="Verdana" w:hAnsi="Verdana"/>
          <w:color w:val="000000"/>
          <w:spacing w:val="-5"/>
          <w:sz w:val="14"/>
          <w:lang w:val="cs-CZ"/>
        </w:rPr>
        <w:t>oprávněná, Dodavatel vzniklý nedostatek obratem odstraní a novou fakturu dodá odběrateli. Nejedná-li se o nedostatek ve lhůtě splatnosti, je platná původní lhůta splatnosti faktury.</w:t>
      </w:r>
    </w:p>
    <w:p w:rsidR="002C3EC7" w:rsidRDefault="00213A55">
      <w:pPr>
        <w:numPr>
          <w:ilvl w:val="0"/>
          <w:numId w:val="6"/>
        </w:numPr>
        <w:tabs>
          <w:tab w:val="clear" w:pos="288"/>
          <w:tab w:val="decimal" w:pos="3960"/>
        </w:tabs>
        <w:spacing w:before="216" w:line="213" w:lineRule="auto"/>
        <w:ind w:left="3672"/>
        <w:rPr>
          <w:rFonts w:ascii="Tahoma" w:hAnsi="Tahoma"/>
          <w:b/>
          <w:color w:val="000000"/>
          <w:spacing w:val="6"/>
          <w:sz w:val="14"/>
          <w:lang w:val="cs-CZ"/>
        </w:rPr>
      </w:pPr>
      <w:r>
        <w:rPr>
          <w:rFonts w:ascii="Tahoma" w:hAnsi="Tahoma"/>
          <w:b/>
          <w:color w:val="000000"/>
          <w:spacing w:val="6"/>
          <w:sz w:val="14"/>
          <w:lang w:val="cs-CZ"/>
        </w:rPr>
        <w:t>Reklamace a záruční doba</w:t>
      </w:r>
    </w:p>
    <w:p w:rsidR="002C3EC7" w:rsidRDefault="00213A55">
      <w:pPr>
        <w:spacing w:before="396" w:line="276" w:lineRule="auto"/>
        <w:ind w:right="504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>8.1 Odběratel je p</w:t>
      </w:r>
      <w:r>
        <w:rPr>
          <w:rFonts w:ascii="Verdana" w:hAnsi="Verdana"/>
          <w:color w:val="000000"/>
          <w:spacing w:val="-7"/>
          <w:sz w:val="14"/>
          <w:lang w:val="cs-CZ"/>
        </w:rPr>
        <w:t xml:space="preserve">ovinen si při převzetí zboží zkontrolovat expediční obaly a zboží, případně kompletnost dodaných služeb. Nesprávné množství a zjevné vady zboží nebo služeb při dodávce je zákazník povinen reklamovat písemně ihned, nejpozději však do druhého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pracovního dne </w:t>
      </w:r>
      <w:r>
        <w:rPr>
          <w:rFonts w:ascii="Verdana" w:hAnsi="Verdana"/>
          <w:color w:val="000000"/>
          <w:spacing w:val="-5"/>
          <w:sz w:val="14"/>
          <w:lang w:val="cs-CZ"/>
        </w:rPr>
        <w:t>od převzetí zboží nebo služby. Při reklamaci je odběratel povinen postupovat dle reklamačního řádu Dodavatele.</w:t>
      </w:r>
    </w:p>
    <w:p w:rsidR="002C3EC7" w:rsidRDefault="00213A55">
      <w:pPr>
        <w:spacing w:line="280" w:lineRule="auto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 xml:space="preserve">8.2 Na dodávané zboží je odběrateli poskytnuta záruční doba stanovená zákonem. Délka záruční doby </w:t>
      </w:r>
      <w:proofErr w:type="spellStart"/>
      <w:r>
        <w:rPr>
          <w:rFonts w:ascii="Verdana" w:hAnsi="Verdana"/>
          <w:color w:val="000000"/>
          <w:spacing w:val="-7"/>
          <w:sz w:val="14"/>
          <w:lang w:val="cs-CZ"/>
        </w:rPr>
        <w:t>zbóží</w:t>
      </w:r>
      <w:proofErr w:type="spellEnd"/>
      <w:r>
        <w:rPr>
          <w:rFonts w:ascii="Verdana" w:hAnsi="Verdana"/>
          <w:color w:val="000000"/>
          <w:spacing w:val="-7"/>
          <w:sz w:val="14"/>
          <w:lang w:val="cs-CZ"/>
        </w:rPr>
        <w:t xml:space="preserve">/díla může být pro jednotlivé díly </w:t>
      </w:r>
      <w:r>
        <w:rPr>
          <w:rFonts w:ascii="Verdana" w:hAnsi="Verdana"/>
          <w:color w:val="000000"/>
          <w:spacing w:val="-6"/>
          <w:sz w:val="14"/>
          <w:lang w:val="cs-CZ"/>
        </w:rPr>
        <w:t>zboží/d</w:t>
      </w:r>
      <w:r>
        <w:rPr>
          <w:rFonts w:ascii="Verdana" w:hAnsi="Verdana"/>
          <w:color w:val="000000"/>
          <w:spacing w:val="-6"/>
          <w:sz w:val="14"/>
          <w:lang w:val="cs-CZ"/>
        </w:rPr>
        <w:t>íla stanovena rozdílně a je vyznačena v dodacím listu nebo výdejce nebo ve výrobním listu PC sestavy nebo v servisním protokolu.</w:t>
      </w:r>
    </w:p>
    <w:p w:rsidR="002C3EC7" w:rsidRDefault="00213A55">
      <w:pPr>
        <w:spacing w:line="280" w:lineRule="auto"/>
        <w:ind w:right="144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>8.3 U některého zboží/díla lze zakoupit rozšíření délky nebo rozšíření rozsahu záruky, rozšířený obsah a podmínky záruky se pak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 řídí též příslušnými registračními podmínkami, resp. smluvním ujednáním o rozšíření záruky. Odchylná ustanovení registračních podmínek (dle </w:t>
      </w:r>
      <w:r>
        <w:rPr>
          <w:rFonts w:ascii="Verdana" w:hAnsi="Verdana"/>
          <w:color w:val="000000"/>
          <w:spacing w:val="-8"/>
          <w:sz w:val="14"/>
          <w:lang w:val="cs-CZ"/>
        </w:rPr>
        <w:t>registrační karty), resp. smluvního ujednání o rozšíření záruky, mají přednost před ustanoveními těchto Všeobecných</w:t>
      </w:r>
      <w:r>
        <w:rPr>
          <w:rFonts w:ascii="Verdana" w:hAnsi="Verdana"/>
          <w:color w:val="000000"/>
          <w:spacing w:val="-8"/>
          <w:sz w:val="14"/>
          <w:lang w:val="cs-CZ"/>
        </w:rPr>
        <w:t xml:space="preserve"> podmínek, v ostatních </w:t>
      </w:r>
      <w:r>
        <w:rPr>
          <w:rFonts w:ascii="Verdana" w:hAnsi="Verdana"/>
          <w:color w:val="000000"/>
          <w:spacing w:val="-5"/>
          <w:sz w:val="14"/>
          <w:lang w:val="cs-CZ"/>
        </w:rPr>
        <w:t>ustanoveních platí tyto Všeobecné podmínky</w:t>
      </w:r>
    </w:p>
    <w:p w:rsidR="002C3EC7" w:rsidRDefault="00213A55">
      <w:pPr>
        <w:spacing w:line="283" w:lineRule="auto"/>
        <w:ind w:right="72"/>
        <w:jc w:val="both"/>
        <w:rPr>
          <w:rFonts w:ascii="Verdana" w:hAnsi="Verdana"/>
          <w:color w:val="000000"/>
          <w:spacing w:val="-8"/>
          <w:sz w:val="14"/>
          <w:lang w:val="cs-CZ"/>
        </w:rPr>
      </w:pPr>
      <w:r>
        <w:rPr>
          <w:rFonts w:ascii="Verdana" w:hAnsi="Verdana"/>
          <w:color w:val="000000"/>
          <w:spacing w:val="-8"/>
          <w:sz w:val="14"/>
          <w:lang w:val="cs-CZ"/>
        </w:rPr>
        <w:t xml:space="preserve">8.4 Záruční doba začíná běžet od data převzetí věci kupujícím. Není-li k výrobku vystaven záruční list nebo není-li označen razítkem a datem, </w:t>
      </w:r>
      <w:r>
        <w:rPr>
          <w:rFonts w:ascii="Verdana" w:hAnsi="Verdana"/>
          <w:color w:val="000000"/>
          <w:spacing w:val="-7"/>
          <w:sz w:val="14"/>
          <w:lang w:val="cs-CZ"/>
        </w:rPr>
        <w:t xml:space="preserve">postačuje pro reklamace a poprodejní servis předložení prodejního dokladu (faktury). Na vyžádání zákazníka potvrdí Dodavatel záruční list </w:t>
      </w:r>
      <w:r>
        <w:rPr>
          <w:rFonts w:ascii="Verdana" w:hAnsi="Verdana"/>
          <w:color w:val="000000"/>
          <w:spacing w:val="-4"/>
          <w:sz w:val="14"/>
          <w:lang w:val="cs-CZ"/>
        </w:rPr>
        <w:t>dodatečně.</w:t>
      </w:r>
    </w:p>
    <w:p w:rsidR="002C3EC7" w:rsidRDefault="00213A55">
      <w:pPr>
        <w:numPr>
          <w:ilvl w:val="0"/>
          <w:numId w:val="6"/>
        </w:numPr>
        <w:tabs>
          <w:tab w:val="decimal" w:pos="4032"/>
        </w:tabs>
        <w:spacing w:before="216" w:line="216" w:lineRule="auto"/>
        <w:ind w:left="3672"/>
        <w:rPr>
          <w:rFonts w:ascii="Tahoma" w:hAnsi="Tahoma"/>
          <w:b/>
          <w:color w:val="000000"/>
          <w:spacing w:val="6"/>
          <w:sz w:val="14"/>
          <w:lang w:val="cs-CZ"/>
        </w:rPr>
      </w:pPr>
      <w:r>
        <w:rPr>
          <w:rFonts w:ascii="Tahoma" w:hAnsi="Tahoma"/>
          <w:b/>
          <w:color w:val="000000"/>
          <w:spacing w:val="6"/>
          <w:sz w:val="14"/>
          <w:lang w:val="cs-CZ"/>
        </w:rPr>
        <w:t>Závěrečná ustanovení</w:t>
      </w:r>
    </w:p>
    <w:p w:rsidR="002C3EC7" w:rsidRDefault="00213A55">
      <w:pPr>
        <w:spacing w:before="360" w:line="290" w:lineRule="auto"/>
        <w:ind w:right="144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 xml:space="preserve">9.1 Ostatní blíže nespecifikovaná práva a povinnosti obou smluvních stran se </w:t>
      </w:r>
      <w:r>
        <w:rPr>
          <w:rFonts w:ascii="Verdana" w:hAnsi="Verdana"/>
          <w:color w:val="000000"/>
          <w:spacing w:val="-7"/>
          <w:sz w:val="14"/>
          <w:lang w:val="cs-CZ"/>
        </w:rPr>
        <w:t xml:space="preserve">řídí příslušnými ustanoveními Obchodního, resp. Občanského </w:t>
      </w:r>
      <w:r>
        <w:rPr>
          <w:rFonts w:ascii="Verdana" w:hAnsi="Verdana"/>
          <w:color w:val="000000"/>
          <w:spacing w:val="-6"/>
          <w:sz w:val="14"/>
          <w:lang w:val="cs-CZ"/>
        </w:rPr>
        <w:t>zákoníku ve znění platném v době uzavření smluvního vztahu.</w:t>
      </w:r>
    </w:p>
    <w:p w:rsidR="002C3EC7" w:rsidRDefault="00213A55">
      <w:pPr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9.2 Tyto všeobecné obchodní podmínky vstupují v platnost od </w:t>
      </w:r>
      <w:proofErr w:type="gramStart"/>
      <w:r>
        <w:rPr>
          <w:rFonts w:ascii="Verdana" w:hAnsi="Verdana"/>
          <w:color w:val="000000"/>
          <w:spacing w:val="-6"/>
          <w:sz w:val="14"/>
          <w:lang w:val="cs-CZ"/>
        </w:rPr>
        <w:t>1.6.2013</w:t>
      </w:r>
      <w:proofErr w:type="gramEnd"/>
    </w:p>
    <w:sectPr w:rsidR="002C3EC7" w:rsidSect="002C3EC7">
      <w:pgSz w:w="11918" w:h="16854"/>
      <w:pgMar w:top="1618" w:right="1326" w:bottom="121" w:left="135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F0B"/>
    <w:multiLevelType w:val="multilevel"/>
    <w:tmpl w:val="2BD6F90C"/>
    <w:lvl w:ilvl="0">
      <w:start w:val="7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8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D6DDB"/>
    <w:multiLevelType w:val="multilevel"/>
    <w:tmpl w:val="5E903CA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5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248AB"/>
    <w:multiLevelType w:val="multilevel"/>
    <w:tmpl w:val="F42AB8D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822AB"/>
    <w:multiLevelType w:val="multilevel"/>
    <w:tmpl w:val="424A815A"/>
    <w:lvl w:ilvl="0">
      <w:start w:val="3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2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A0018"/>
    <w:multiLevelType w:val="multilevel"/>
    <w:tmpl w:val="8E88938E"/>
    <w:lvl w:ilvl="0">
      <w:start w:val="1"/>
      <w:numFmt w:val="decimal"/>
      <w:lvlText w:val="%1)"/>
      <w:lvlJc w:val="left"/>
      <w:pPr>
        <w:tabs>
          <w:tab w:val="decimal" w:pos="792"/>
        </w:tabs>
        <w:ind w:left="720"/>
      </w:pPr>
      <w:rPr>
        <w:rFonts w:ascii="Tahoma" w:hAnsi="Tahoma"/>
        <w:b/>
        <w:strike w:val="0"/>
        <w:color w:val="000000"/>
        <w:spacing w:val="-3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535794"/>
    <w:multiLevelType w:val="multilevel"/>
    <w:tmpl w:val="19FAE60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7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3EC7"/>
    <w:rsid w:val="00213A55"/>
    <w:rsid w:val="002C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www.certer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2817</Words>
  <Characters>16627</Characters>
  <Application>Microsoft Office Word</Application>
  <DocSecurity>0</DocSecurity>
  <Lines>138</Lines>
  <Paragraphs>38</Paragraphs>
  <ScaleCrop>false</ScaleCrop>
  <Company/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Toišilová</dc:creator>
  <cp:lastModifiedBy>NovotnaM</cp:lastModifiedBy>
  <cp:revision>2</cp:revision>
  <dcterms:created xsi:type="dcterms:W3CDTF">2018-05-25T10:01:00Z</dcterms:created>
  <dcterms:modified xsi:type="dcterms:W3CDTF">2018-05-25T10:01:00Z</dcterms:modified>
</cp:coreProperties>
</file>