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29" w:rsidRDefault="00A17CC1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2018/526</w:t>
      </w:r>
    </w:p>
    <w:p w:rsidR="00CD3029" w:rsidRDefault="00A17CC1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Demontáž výstavy Člověk v náhradách </w:t>
      </w:r>
      <w:r>
        <w:rPr>
          <w:i/>
          <w:iCs/>
        </w:rPr>
        <w:br/>
        <w:t xml:space="preserve"> </w:t>
      </w:r>
    </w:p>
    <w:p w:rsidR="00CD3029" w:rsidRDefault="00CD3029">
      <w:pPr>
        <w:pStyle w:val="Zhlav"/>
        <w:tabs>
          <w:tab w:val="left" w:pos="1892"/>
        </w:tabs>
        <w:jc w:val="right"/>
        <w:rPr>
          <w:i/>
          <w:iCs/>
        </w:rPr>
      </w:pPr>
    </w:p>
    <w:p w:rsidR="00CD3029" w:rsidRDefault="00CD3029">
      <w:pPr>
        <w:pStyle w:val="Zhlav"/>
        <w:tabs>
          <w:tab w:val="left" w:pos="1892"/>
        </w:tabs>
        <w:jc w:val="right"/>
        <w:rPr>
          <w:i/>
          <w:iCs/>
        </w:rPr>
      </w:pP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CD3029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CD3029" w:rsidRDefault="00A17CC1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CD3029" w:rsidRDefault="00CD3029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CD3029" w:rsidRDefault="00A17CC1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CD3029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Design By </w:t>
            </w:r>
            <w:proofErr w:type="spellStart"/>
            <w:r>
              <w:rPr>
                <w:i/>
                <w:iCs/>
                <w:sz w:val="21"/>
                <w:szCs w:val="21"/>
              </w:rPr>
              <w:t>Hy</w:t>
            </w:r>
            <w:proofErr w:type="spellEnd"/>
            <w:r>
              <w:rPr>
                <w:i/>
                <w:iCs/>
                <w:sz w:val="21"/>
                <w:szCs w:val="21"/>
              </w:rPr>
              <w:t>, s.r.o.</w:t>
            </w:r>
          </w:p>
        </w:tc>
        <w:tc>
          <w:tcPr>
            <w:tcW w:w="265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CD3029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Mezivrší 1813/6</w:t>
            </w:r>
          </w:p>
        </w:tc>
        <w:tc>
          <w:tcPr>
            <w:tcW w:w="265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CD3029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147 00</w:t>
            </w:r>
          </w:p>
        </w:tc>
        <w:tc>
          <w:tcPr>
            <w:tcW w:w="782" w:type="dxa"/>
            <w:shd w:val="clear" w:color="auto" w:fill="auto"/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4</w:t>
            </w:r>
          </w:p>
        </w:tc>
        <w:tc>
          <w:tcPr>
            <w:tcW w:w="265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CD3029" w:rsidRDefault="00A17CC1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CD3029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CD3029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CD3029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CD3029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CD3029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CD3029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CD3029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27634329</w:t>
            </w:r>
          </w:p>
        </w:tc>
        <w:tc>
          <w:tcPr>
            <w:tcW w:w="265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CD3029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CD3029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CZ27634329</w:t>
            </w:r>
          </w:p>
        </w:tc>
        <w:tc>
          <w:tcPr>
            <w:tcW w:w="265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CD3029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CD3029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CD3029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CD3029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CD3029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CD3029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029" w:rsidRDefault="00CD3029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CD3029" w:rsidRDefault="00CD3029"/>
    <w:p w:rsidR="00CD3029" w:rsidRDefault="00A17CC1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CD3029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D3029" w:rsidRDefault="00A17CC1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D3029" w:rsidRDefault="00A17CC1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CD3029" w:rsidRDefault="00A17CC1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CD3029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služba Kompletní demontáž výstavy Člověk v náhradách včetně zajištění kontejnerů, odvozu a likvidace odpadu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71500000-3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96 540,00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116 813,00</w:t>
            </w:r>
          </w:p>
        </w:tc>
      </w:tr>
      <w:tr w:rsidR="00CD3029">
        <w:tc>
          <w:tcPr>
            <w:tcW w:w="607" w:type="dxa"/>
            <w:shd w:val="clear" w:color="auto" w:fill="auto"/>
          </w:tcPr>
          <w:p w:rsidR="00CD3029" w:rsidRDefault="00CD3029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CD3029" w:rsidRDefault="00CD3029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CD3029" w:rsidRDefault="00CD3029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CD3029" w:rsidRDefault="00CD3029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CD3029" w:rsidRDefault="00CD3029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CD3029" w:rsidRDefault="00A17CC1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CD3029" w:rsidRDefault="00A17CC1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116 813,00</w:t>
            </w:r>
          </w:p>
        </w:tc>
      </w:tr>
    </w:tbl>
    <w:p w:rsidR="00CD3029" w:rsidRDefault="00CD3029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CD3029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CD3029" w:rsidRDefault="00A17CC1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CD3029">
        <w:tc>
          <w:tcPr>
            <w:tcW w:w="10206" w:type="dxa"/>
            <w:shd w:val="clear" w:color="auto" w:fill="auto"/>
          </w:tcPr>
          <w:p w:rsidR="00CD3029" w:rsidRDefault="00A17CC1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  Kompletní demontáž výstavy Člověk v náhradách včetně zajištění kontejnerů, odvozu a likvidace odpadu</w:t>
            </w:r>
          </w:p>
        </w:tc>
      </w:tr>
    </w:tbl>
    <w:p w:rsidR="00CD3029" w:rsidRDefault="00CD3029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CD3029">
        <w:tc>
          <w:tcPr>
            <w:tcW w:w="4965" w:type="dxa"/>
            <w:shd w:val="clear" w:color="auto" w:fill="auto"/>
          </w:tcPr>
          <w:p w:rsidR="00CD3029" w:rsidRDefault="00CD3029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CD3029" w:rsidRDefault="00A17CC1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CD3029">
        <w:tc>
          <w:tcPr>
            <w:tcW w:w="4965" w:type="dxa"/>
            <w:vMerge w:val="restart"/>
            <w:shd w:val="clear" w:color="auto" w:fill="auto"/>
          </w:tcPr>
          <w:p w:rsidR="00CD3029" w:rsidRDefault="00A17CC1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2018-06-10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CD3029" w:rsidRDefault="00A17CC1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dodavatel osobně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CD3029" w:rsidRDefault="00CD3029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CD3029" w:rsidRDefault="00A17CC1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CD3029" w:rsidRDefault="00A17CC1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CD3029" w:rsidRDefault="00A17CC1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CD3029" w:rsidRDefault="00CD3029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CD3029" w:rsidRDefault="00A17CC1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D3029" w:rsidRDefault="00CD3029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A17CC1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2018-05-17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CD3029" w:rsidRDefault="00CD3029">
            <w:pPr>
              <w:pStyle w:val="Obsahtabulky"/>
            </w:pPr>
          </w:p>
        </w:tc>
      </w:tr>
      <w:tr w:rsidR="00CD3029">
        <w:tc>
          <w:tcPr>
            <w:tcW w:w="4965" w:type="dxa"/>
            <w:vMerge/>
            <w:shd w:val="clear" w:color="auto" w:fill="auto"/>
          </w:tcPr>
          <w:p w:rsidR="00CD3029" w:rsidRDefault="00CD3029"/>
        </w:tc>
        <w:tc>
          <w:tcPr>
            <w:tcW w:w="239" w:type="dxa"/>
            <w:shd w:val="clear" w:color="auto" w:fill="auto"/>
          </w:tcPr>
          <w:p w:rsidR="00CD3029" w:rsidRDefault="00CD3029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D3029" w:rsidRDefault="00CD3029">
            <w:pPr>
              <w:pStyle w:val="Obsahtabulky"/>
            </w:pPr>
          </w:p>
          <w:p w:rsidR="00CD3029" w:rsidRDefault="00CD3029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CD3029" w:rsidRDefault="00CD3029">
            <w:pPr>
              <w:pStyle w:val="Obsahtabulky"/>
            </w:pPr>
          </w:p>
        </w:tc>
      </w:tr>
      <w:tr w:rsidR="00CD3029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CD3029" w:rsidRDefault="00CD3029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CD3029" w:rsidRDefault="00CD3029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CD3029" w:rsidRDefault="00A17CC1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CD3029" w:rsidRDefault="00A17CC1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CD3029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CD3029" w:rsidRDefault="00CD3029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CD3029" w:rsidRDefault="00CD3029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029" w:rsidRDefault="00A17CC1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CD3029" w:rsidRDefault="00CD3029"/>
    <w:sectPr w:rsidR="00CD3029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29"/>
    <w:rsid w:val="005A1335"/>
    <w:rsid w:val="00A17CC1"/>
    <w:rsid w:val="00C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2018-05-25T06:36:00Z</dcterms:created>
  <dcterms:modified xsi:type="dcterms:W3CDTF">2018-05-25T06:36:00Z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