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90" w:rsidRPr="00B85A3E" w:rsidRDefault="001943A3">
      <w:pPr>
        <w:spacing w:after="0" w:line="259" w:lineRule="auto"/>
        <w:ind w:left="22" w:right="0" w:firstLine="0"/>
        <w:jc w:val="center"/>
        <w:rPr>
          <w:b/>
        </w:rPr>
      </w:pPr>
      <w:r w:rsidRPr="00B85A3E">
        <w:rPr>
          <w:b/>
          <w:sz w:val="36"/>
        </w:rPr>
        <w:t>OBCHODNÍ SMLOUVA</w:t>
      </w:r>
    </w:p>
    <w:p w:rsidR="00011F7B" w:rsidRPr="00011F7B" w:rsidRDefault="00BF1565" w:rsidP="00BF1565">
      <w:pPr>
        <w:tabs>
          <w:tab w:val="left" w:pos="7655"/>
        </w:tabs>
        <w:spacing w:after="0"/>
        <w:ind w:left="0" w:firstLine="0"/>
        <w:jc w:val="center"/>
        <w:rPr>
          <w:b/>
        </w:rPr>
      </w:pPr>
      <w:r>
        <w:rPr>
          <w:b/>
        </w:rPr>
        <w:t xml:space="preserve">                    </w:t>
      </w:r>
      <w:r w:rsidR="001943A3" w:rsidRPr="00011F7B">
        <w:rPr>
          <w:b/>
        </w:rPr>
        <w:t>na poskytování softwarových a poradenských služeb</w:t>
      </w:r>
    </w:p>
    <w:p w:rsidR="00477D90" w:rsidRPr="00011F7B" w:rsidRDefault="00BF1565" w:rsidP="00BF1565">
      <w:pPr>
        <w:tabs>
          <w:tab w:val="left" w:pos="7655"/>
        </w:tabs>
        <w:spacing w:after="0"/>
        <w:ind w:left="0" w:firstLine="0"/>
        <w:jc w:val="center"/>
        <w:rPr>
          <w:b/>
        </w:rPr>
      </w:pPr>
      <w:r>
        <w:rPr>
          <w:b/>
        </w:rPr>
        <w:t xml:space="preserve">                  </w:t>
      </w:r>
      <w:r w:rsidR="00011F7B">
        <w:rPr>
          <w:b/>
        </w:rPr>
        <w:t xml:space="preserve">OS </w:t>
      </w:r>
      <w:r w:rsidR="001943A3" w:rsidRPr="00011F7B">
        <w:rPr>
          <w:b/>
        </w:rPr>
        <w:t>č. 1297107</w:t>
      </w:r>
    </w:p>
    <w:p w:rsidR="00011F7B" w:rsidRDefault="00011F7B" w:rsidP="00011F7B">
      <w:pPr>
        <w:tabs>
          <w:tab w:val="left" w:pos="7655"/>
        </w:tabs>
        <w:spacing w:after="0"/>
        <w:ind w:left="3695" w:hanging="1822"/>
        <w:jc w:val="center"/>
      </w:pPr>
    </w:p>
    <w:p w:rsidR="00477D90" w:rsidRPr="00E551E5" w:rsidRDefault="00B85A3E" w:rsidP="00B85A3E">
      <w:pPr>
        <w:spacing w:after="324" w:line="265" w:lineRule="auto"/>
        <w:ind w:left="0" w:right="447" w:firstLine="0"/>
        <w:jc w:val="center"/>
        <w:rPr>
          <w:b/>
          <w:u w:val="single"/>
        </w:rPr>
      </w:pPr>
      <w:r w:rsidRPr="00E551E5">
        <w:rPr>
          <w:b/>
          <w:u w:val="single"/>
        </w:rPr>
        <w:t>I. Smluvní strany</w:t>
      </w:r>
    </w:p>
    <w:p w:rsidR="00477D90" w:rsidRDefault="00B85A3E">
      <w:pPr>
        <w:pStyle w:val="Nadpis1"/>
      </w:pPr>
      <w:r w:rsidRPr="00B85A3E">
        <w:rPr>
          <w:b/>
          <w:noProof/>
        </w:rPr>
        <w:t>Poskytovatel služby</w:t>
      </w:r>
      <w:r>
        <w:rPr>
          <w:noProof/>
        </w:rPr>
        <w:t xml:space="preserve">: </w:t>
      </w:r>
      <w:r w:rsidR="001943A3" w:rsidRPr="00B85A3E">
        <w:rPr>
          <w:b/>
        </w:rPr>
        <w:t>Kvasar</w:t>
      </w:r>
      <w:r w:rsidR="001943A3">
        <w:t>, spol. s o,</w:t>
      </w:r>
    </w:p>
    <w:p w:rsidR="00B85A3E" w:rsidRDefault="00B85A3E">
      <w:pPr>
        <w:ind w:left="2788" w:right="158" w:hanging="58"/>
      </w:pPr>
      <w:r>
        <w:t xml:space="preserve"> </w:t>
      </w:r>
      <w:r w:rsidR="001943A3">
        <w:t xml:space="preserve">Prostřední 2242, provoz, Kvítková 3687/52, P.O.BOX 141, Zlín statut. zástupce: RNDr. Vladimír </w:t>
      </w:r>
      <w:proofErr w:type="spellStart"/>
      <w:r w:rsidR="001943A3">
        <w:t>Anth</w:t>
      </w:r>
      <w:proofErr w:type="spellEnd"/>
      <w:r w:rsidR="001943A3">
        <w:t xml:space="preserve"> </w:t>
      </w:r>
    </w:p>
    <w:p w:rsidR="00B85A3E" w:rsidRDefault="00B85A3E">
      <w:pPr>
        <w:ind w:left="2788" w:right="158" w:hanging="58"/>
      </w:pPr>
      <w:r>
        <w:t xml:space="preserve"> </w:t>
      </w:r>
      <w:r w:rsidR="001943A3">
        <w:t xml:space="preserve">bankovní spojení: </w:t>
      </w:r>
      <w:proofErr w:type="gramStart"/>
      <w:r w:rsidR="001A6D49">
        <w:t>…….</w:t>
      </w:r>
      <w:proofErr w:type="gramEnd"/>
      <w:r w:rsidR="001A6D49">
        <w:t>. …..-……. ….</w:t>
      </w:r>
      <w:r w:rsidR="001943A3">
        <w:t xml:space="preserve"> </w:t>
      </w:r>
    </w:p>
    <w:p w:rsidR="00477D90" w:rsidRDefault="00B85A3E">
      <w:pPr>
        <w:ind w:left="2788" w:right="158" w:hanging="58"/>
      </w:pPr>
      <w:r>
        <w:t xml:space="preserve"> </w:t>
      </w:r>
      <w:r w:rsidR="001943A3">
        <w:t xml:space="preserve">číslo </w:t>
      </w:r>
      <w:proofErr w:type="gramStart"/>
      <w:r w:rsidR="001943A3">
        <w:t xml:space="preserve">účtu: </w:t>
      </w:r>
      <w:r w:rsidR="00C54A68">
        <w:t>….</w:t>
      </w:r>
      <w:proofErr w:type="gramEnd"/>
      <w:r w:rsidR="00C54A68">
        <w:t>.</w:t>
      </w:r>
      <w:r w:rsidR="001943A3">
        <w:t>-</w:t>
      </w:r>
      <w:r w:rsidR="00C54A68">
        <w:t>…</w:t>
      </w:r>
      <w:r w:rsidR="001943A3">
        <w:t>/</w:t>
      </w:r>
      <w:r w:rsidR="00C54A68">
        <w:t>….</w:t>
      </w:r>
    </w:p>
    <w:p w:rsidR="00477D90" w:rsidRDefault="00B85A3E" w:rsidP="00B85A3E">
      <w:pPr>
        <w:spacing w:after="0" w:line="265" w:lineRule="auto"/>
        <w:ind w:left="514" w:right="0" w:hanging="10"/>
      </w:pPr>
      <w:r>
        <w:t xml:space="preserve">                                      </w:t>
      </w:r>
      <w:r w:rsidR="001943A3">
        <w:t>I</w:t>
      </w:r>
      <w:r>
        <w:t>Č</w:t>
      </w:r>
      <w:r w:rsidR="001943A3">
        <w:t>O: 00569135</w:t>
      </w:r>
    </w:p>
    <w:p w:rsidR="00B85A3E" w:rsidRDefault="00B85A3E" w:rsidP="00B85A3E">
      <w:pPr>
        <w:ind w:left="0" w:right="1224" w:firstLine="0"/>
      </w:pPr>
      <w:r>
        <w:t xml:space="preserve">                                               </w:t>
      </w:r>
      <w:r w:rsidR="001943A3">
        <w:t>DI</w:t>
      </w:r>
      <w:r>
        <w:t>Č</w:t>
      </w:r>
      <w:r w:rsidR="001943A3">
        <w:t xml:space="preserve">: 303-00569135 </w:t>
      </w:r>
    </w:p>
    <w:p w:rsidR="00477D90" w:rsidRDefault="00B85A3E" w:rsidP="00B85A3E">
      <w:pPr>
        <w:ind w:left="0" w:right="1224" w:firstLine="0"/>
      </w:pPr>
      <w:r>
        <w:t xml:space="preserve">                                               </w:t>
      </w:r>
      <w:r w:rsidR="001943A3">
        <w:t xml:space="preserve">tel./fax: </w:t>
      </w:r>
      <w:r w:rsidR="00C54A68">
        <w:t>…</w:t>
      </w:r>
      <w:proofErr w:type="gramStart"/>
      <w:r w:rsidR="00C54A68">
        <w:t>…….</w:t>
      </w:r>
      <w:proofErr w:type="gramEnd"/>
      <w:r w:rsidR="001943A3">
        <w:t xml:space="preserve">, </w:t>
      </w:r>
      <w:r w:rsidR="00C54A68">
        <w:t>…….</w:t>
      </w:r>
      <w:r w:rsidR="001943A3">
        <w:t xml:space="preserve"> / </w:t>
      </w:r>
      <w:r w:rsidR="00C54A68">
        <w:t>…….</w:t>
      </w:r>
    </w:p>
    <w:p w:rsidR="00B85A3E" w:rsidRDefault="00B85A3E">
      <w:pPr>
        <w:ind w:left="490" w:right="3904" w:firstLine="2233"/>
      </w:pPr>
      <w:r>
        <w:t xml:space="preserve"> </w:t>
      </w:r>
      <w:r w:rsidR="001943A3">
        <w:t xml:space="preserve">(dále jen poskytovatel) </w:t>
      </w:r>
    </w:p>
    <w:p w:rsidR="00477D90" w:rsidRDefault="00B85A3E">
      <w:pPr>
        <w:ind w:left="490" w:right="3904" w:firstLine="2233"/>
      </w:pPr>
      <w:r>
        <w:t xml:space="preserve"> </w:t>
      </w:r>
      <w:r w:rsidR="001943A3">
        <w:t>a</w:t>
      </w:r>
    </w:p>
    <w:p w:rsidR="00477D90" w:rsidRDefault="00B85A3E">
      <w:pPr>
        <w:ind w:left="486" w:right="0"/>
      </w:pPr>
      <w:r w:rsidRPr="00011F7B">
        <w:rPr>
          <w:b/>
          <w:noProof/>
          <w:sz w:val="26"/>
          <w:szCs w:val="26"/>
        </w:rPr>
        <w:t>Objednatel služby:</w:t>
      </w:r>
      <w:r w:rsidRPr="00B85A3E">
        <w:rPr>
          <w:b/>
          <w:noProof/>
        </w:rPr>
        <w:t xml:space="preserve">   </w:t>
      </w:r>
      <w:r>
        <w:rPr>
          <w:noProof/>
        </w:rPr>
        <w:t xml:space="preserve"> </w:t>
      </w:r>
      <w:r w:rsidR="001943A3" w:rsidRPr="00011F7B">
        <w:rPr>
          <w:b/>
          <w:sz w:val="26"/>
          <w:szCs w:val="26"/>
        </w:rPr>
        <w:t>Ústav sociální péče Fryšták</w:t>
      </w:r>
    </w:p>
    <w:p w:rsidR="00477D90" w:rsidRDefault="001943A3">
      <w:pPr>
        <w:spacing w:after="0" w:line="265" w:lineRule="auto"/>
        <w:ind w:left="514" w:right="1073" w:hanging="10"/>
        <w:jc w:val="center"/>
      </w:pPr>
      <w:r>
        <w:t>Na Hrádku 100, 763 16 Fryšták</w:t>
      </w:r>
    </w:p>
    <w:p w:rsidR="00B85A3E" w:rsidRDefault="001943A3" w:rsidP="00011F7B">
      <w:pPr>
        <w:spacing w:after="0" w:line="216" w:lineRule="auto"/>
        <w:ind w:left="2835" w:right="2136" w:firstLine="0"/>
        <w:jc w:val="left"/>
      </w:pPr>
      <w:r>
        <w:t>Statut. zástupce</w:t>
      </w:r>
      <w:r w:rsidR="00B85A3E">
        <w:t>: Mgr. Zdeňka Vlčková</w:t>
      </w:r>
      <w:r>
        <w:t xml:space="preserve"> </w:t>
      </w:r>
      <w:r w:rsidR="00B85A3E">
        <w:t xml:space="preserve">        </w:t>
      </w:r>
      <w:r>
        <w:t xml:space="preserve">bankovní </w:t>
      </w:r>
      <w:proofErr w:type="gramStart"/>
      <w:r>
        <w:t>spojení:</w:t>
      </w:r>
      <w:r w:rsidR="00B85A3E">
        <w:t xml:space="preserve"> </w:t>
      </w:r>
      <w:r w:rsidR="001A6D49">
        <w:t>….</w:t>
      </w:r>
      <w:proofErr w:type="gramEnd"/>
      <w:r w:rsidR="001A6D49">
        <w:t>. ……….</w:t>
      </w:r>
      <w:r>
        <w:t xml:space="preserve"> </w:t>
      </w:r>
    </w:p>
    <w:p w:rsidR="00477D90" w:rsidRDefault="00B85A3E" w:rsidP="00011F7B">
      <w:pPr>
        <w:spacing w:after="0" w:line="216" w:lineRule="auto"/>
        <w:ind w:left="2723" w:right="1853" w:firstLine="0"/>
        <w:jc w:val="left"/>
      </w:pPr>
      <w:r>
        <w:t xml:space="preserve">  </w:t>
      </w:r>
      <w:r w:rsidR="001943A3">
        <w:t>číslo účtu:</w:t>
      </w:r>
      <w:r>
        <w:t xml:space="preserve"> </w:t>
      </w:r>
      <w:proofErr w:type="gramStart"/>
      <w:r w:rsidR="00C54A68">
        <w:t>…….</w:t>
      </w:r>
      <w:proofErr w:type="gramEnd"/>
      <w:r>
        <w:t>-</w:t>
      </w:r>
      <w:r w:rsidR="00C54A68">
        <w:t>…</w:t>
      </w:r>
      <w:r>
        <w:t>/</w:t>
      </w:r>
      <w:r w:rsidR="00C54A68">
        <w:t>….</w:t>
      </w:r>
    </w:p>
    <w:p w:rsidR="00B85A3E" w:rsidRDefault="00B85A3E" w:rsidP="00011F7B">
      <w:pPr>
        <w:spacing w:after="0" w:line="216" w:lineRule="auto"/>
        <w:ind w:left="2723" w:right="1853" w:firstLine="0"/>
        <w:jc w:val="left"/>
      </w:pPr>
      <w:r>
        <w:t xml:space="preserve">  IČO: 65842138</w:t>
      </w:r>
    </w:p>
    <w:p w:rsidR="00477D90" w:rsidRDefault="00B85A3E" w:rsidP="00011F7B">
      <w:pPr>
        <w:spacing w:after="0" w:line="259" w:lineRule="auto"/>
        <w:ind w:left="0" w:right="2398" w:firstLine="0"/>
      </w:pPr>
      <w:r>
        <w:rPr>
          <w:sz w:val="26"/>
        </w:rPr>
        <w:t xml:space="preserve">                                            </w:t>
      </w:r>
      <w:r w:rsidR="001943A3">
        <w:rPr>
          <w:sz w:val="26"/>
        </w:rPr>
        <w:t>tel./fax</w:t>
      </w:r>
      <w:r>
        <w:rPr>
          <w:sz w:val="26"/>
        </w:rPr>
        <w:t xml:space="preserve">: </w:t>
      </w:r>
      <w:r w:rsidR="00C54A68">
        <w:rPr>
          <w:sz w:val="26"/>
        </w:rPr>
        <w:t>…….</w:t>
      </w:r>
    </w:p>
    <w:p w:rsidR="00477D90" w:rsidRDefault="00B85A3E" w:rsidP="00011F7B">
      <w:pPr>
        <w:spacing w:after="0"/>
        <w:ind w:left="2718" w:right="0"/>
      </w:pPr>
      <w:r>
        <w:t xml:space="preserve">  </w:t>
      </w:r>
      <w:r w:rsidR="001943A3">
        <w:t>(dále jen objednatel)</w:t>
      </w:r>
    </w:p>
    <w:p w:rsidR="00011F7B" w:rsidRDefault="00011F7B" w:rsidP="00011F7B">
      <w:pPr>
        <w:spacing w:after="0"/>
        <w:ind w:left="2718" w:right="0"/>
      </w:pPr>
    </w:p>
    <w:p w:rsidR="00011F7B" w:rsidRPr="00E551E5" w:rsidRDefault="00011F7B" w:rsidP="00011F7B">
      <w:pPr>
        <w:spacing w:after="0"/>
        <w:ind w:left="0" w:right="0" w:firstLine="0"/>
        <w:jc w:val="center"/>
        <w:rPr>
          <w:b/>
          <w:u w:val="single"/>
        </w:rPr>
      </w:pPr>
      <w:r w:rsidRPr="00E551E5">
        <w:rPr>
          <w:b/>
          <w:u w:val="single"/>
        </w:rPr>
        <w:t>I. Předmět smlouvy</w:t>
      </w:r>
    </w:p>
    <w:p w:rsidR="00C54A68" w:rsidRDefault="00C54A68" w:rsidP="00011F7B">
      <w:pPr>
        <w:spacing w:after="0"/>
        <w:ind w:left="0" w:right="0" w:firstLine="0"/>
        <w:jc w:val="center"/>
        <w:rPr>
          <w:b/>
        </w:rPr>
      </w:pPr>
    </w:p>
    <w:p w:rsidR="00477D90" w:rsidRDefault="00C54A68" w:rsidP="00C54A68">
      <w:pPr>
        <w:spacing w:after="0"/>
        <w:ind w:left="0" w:right="0" w:firstLine="0"/>
        <w:jc w:val="left"/>
        <w:rPr>
          <w:i/>
          <w:u w:val="single"/>
        </w:rPr>
      </w:pPr>
      <w:r w:rsidRPr="00C54A68">
        <w:rPr>
          <w:i/>
          <w:u w:val="single"/>
        </w:rPr>
        <w:t>Na základě této smlouvy poskytovatel zabezpečí:</w:t>
      </w:r>
    </w:p>
    <w:p w:rsidR="00C54A68" w:rsidRPr="00C54A68" w:rsidRDefault="00C54A68" w:rsidP="00C54A68">
      <w:pPr>
        <w:spacing w:after="0"/>
        <w:ind w:left="0" w:right="0" w:firstLine="0"/>
        <w:jc w:val="left"/>
        <w:rPr>
          <w:i/>
          <w:u w:val="single"/>
        </w:rPr>
      </w:pPr>
    </w:p>
    <w:p w:rsidR="00477D90" w:rsidRDefault="001943A3">
      <w:pPr>
        <w:numPr>
          <w:ilvl w:val="0"/>
          <w:numId w:val="1"/>
        </w:numPr>
        <w:spacing w:after="0" w:line="265" w:lineRule="auto"/>
        <w:ind w:right="140" w:hanging="245"/>
      </w:pPr>
      <w:r>
        <w:t>zpracování mzdové uzávěrky pro objednatele dle podkladů předaných objednatelem</w:t>
      </w:r>
    </w:p>
    <w:p w:rsidR="00477D90" w:rsidRDefault="001943A3">
      <w:pPr>
        <w:numPr>
          <w:ilvl w:val="0"/>
          <w:numId w:val="1"/>
        </w:numPr>
        <w:spacing w:after="551"/>
        <w:ind w:right="140" w:hanging="245"/>
      </w:pPr>
      <w:r>
        <w:t>poradenskou a konzultační činnost v personální a mzdové oblasti.</w:t>
      </w:r>
    </w:p>
    <w:p w:rsidR="00477D90" w:rsidRPr="00E551E5" w:rsidRDefault="00C54A68">
      <w:pPr>
        <w:spacing w:after="285" w:line="265" w:lineRule="auto"/>
        <w:ind w:left="514" w:right="65" w:hanging="10"/>
        <w:jc w:val="center"/>
        <w:rPr>
          <w:b/>
          <w:u w:val="single"/>
        </w:rPr>
      </w:pPr>
      <w:r w:rsidRPr="00E551E5">
        <w:rPr>
          <w:b/>
          <w:u w:val="single"/>
        </w:rPr>
        <w:t>II. Způsob a termíny plnění</w:t>
      </w:r>
    </w:p>
    <w:p w:rsidR="00477D90" w:rsidRDefault="001943A3">
      <w:pPr>
        <w:spacing w:after="48"/>
        <w:ind w:left="161" w:right="0"/>
      </w:pPr>
      <w:r>
        <w:t xml:space="preserve">Řádně připravené podklady pro zpracování </w:t>
      </w:r>
      <w:proofErr w:type="spellStart"/>
      <w:r>
        <w:t>m</w:t>
      </w:r>
      <w:r w:rsidR="00E97422">
        <w:t>ěsíční</w:t>
      </w:r>
      <w:r>
        <w:t>ní</w:t>
      </w:r>
      <w:proofErr w:type="spellEnd"/>
      <w:r>
        <w:t xml:space="preserve"> mzdové uzávěrky budou poskytovateli předány nejpozději do 8. pracov</w:t>
      </w:r>
      <w:r w:rsidR="00E97422">
        <w:t>ní</w:t>
      </w:r>
      <w:r>
        <w:t>ho dne následujícího měsíce.</w:t>
      </w:r>
    </w:p>
    <w:p w:rsidR="00E97422" w:rsidRPr="00E97422" w:rsidRDefault="00E97422">
      <w:pPr>
        <w:spacing w:after="48"/>
        <w:ind w:left="161" w:right="0"/>
        <w:rPr>
          <w:i/>
          <w:u w:val="single"/>
        </w:rPr>
      </w:pPr>
    </w:p>
    <w:p w:rsidR="00477D90" w:rsidRPr="00E97422" w:rsidRDefault="00E97422" w:rsidP="00E97422">
      <w:pPr>
        <w:spacing w:after="48"/>
        <w:ind w:left="161" w:right="0"/>
        <w:rPr>
          <w:i/>
          <w:u w:val="single"/>
        </w:rPr>
      </w:pPr>
      <w:r w:rsidRPr="00E97422">
        <w:rPr>
          <w:i/>
          <w:u w:val="single"/>
        </w:rPr>
        <w:t>Podklady od objednatele budou obsahovat:</w:t>
      </w:r>
    </w:p>
    <w:p w:rsidR="00477D90" w:rsidRDefault="001943A3">
      <w:pPr>
        <w:ind w:left="565" w:right="1023"/>
      </w:pPr>
      <w:r>
        <w:t xml:space="preserve">- evidenci docházky pro všechny zaměstnance, výši hrubé </w:t>
      </w:r>
      <w:r w:rsidR="00E97422">
        <w:t>mz</w:t>
      </w:r>
      <w:r>
        <w:t>dy u úkolových a podílových mezd</w:t>
      </w:r>
      <w:r w:rsidR="00E97422">
        <w:t>,</w:t>
      </w:r>
      <w:r>
        <w:t xml:space="preserve"> výši odm</w:t>
      </w:r>
      <w:r w:rsidR="00E97422">
        <w:t>ě</w:t>
      </w:r>
      <w:r>
        <w:t>n a příplatků,</w:t>
      </w:r>
      <w:r w:rsidR="00E97422">
        <w:t xml:space="preserve"> </w:t>
      </w:r>
      <w:r>
        <w:t>zm</w:t>
      </w:r>
      <w:r w:rsidR="00E97422">
        <w:t>ě</w:t>
      </w:r>
      <w:r>
        <w:t>ny tarifů u časových a m</w:t>
      </w:r>
      <w:r w:rsidR="00E97422">
        <w:t>ěsíční</w:t>
      </w:r>
      <w:r>
        <w:t>ch mezd,</w:t>
      </w:r>
      <w:r w:rsidR="00E97422">
        <w:t xml:space="preserve"> </w:t>
      </w:r>
      <w:r>
        <w:t>u nových příjmů vyplněnou osobní ka</w:t>
      </w:r>
      <w:r w:rsidR="006E179C">
        <w:t>rt</w:t>
      </w:r>
      <w:r>
        <w:t>u (formulář předaný poskytovatelem).</w:t>
      </w:r>
    </w:p>
    <w:p w:rsidR="00477D90" w:rsidRDefault="001943A3">
      <w:pPr>
        <w:spacing w:after="536"/>
        <w:ind w:left="3" w:right="144"/>
      </w:pPr>
      <w:r>
        <w:lastRenderedPageBreak/>
        <w:t>Změny v prvotních dokladech, zejména v daňových prohlášeních, v dokladech o přihlášení pracovn</w:t>
      </w:r>
      <w:r w:rsidR="006E179C">
        <w:t>íka</w:t>
      </w:r>
      <w:r>
        <w:t xml:space="preserve"> ke zdravotnímu, sociálnímu pojišt</w:t>
      </w:r>
      <w:r w:rsidR="006E179C">
        <w:t>ění,</w:t>
      </w:r>
      <w:r>
        <w:t xml:space="preserve"> v dokladech o výplat</w:t>
      </w:r>
      <w:r w:rsidR="006E179C">
        <w:t>ě</w:t>
      </w:r>
      <w:r>
        <w:t xml:space="preserve"> nemocenských d</w:t>
      </w:r>
      <w:r w:rsidR="006E179C">
        <w:t>á</w:t>
      </w:r>
      <w:r>
        <w:t xml:space="preserve">vek, státních dávek a státem refundovaných náhrad nudy </w:t>
      </w:r>
      <w:r w:rsidRPr="00C76653">
        <w:rPr>
          <w:b/>
        </w:rPr>
        <w:t>předkládá objednavatel</w:t>
      </w:r>
      <w:r>
        <w:t xml:space="preserve"> písemně</w:t>
      </w:r>
      <w:r w:rsidR="00C76653">
        <w:t>.</w:t>
      </w:r>
    </w:p>
    <w:p w:rsidR="00477D90" w:rsidRPr="00C76653" w:rsidRDefault="00C76653" w:rsidP="00C76653">
      <w:pPr>
        <w:spacing w:after="287"/>
        <w:ind w:left="0" w:right="0" w:firstLine="0"/>
        <w:rPr>
          <w:b/>
          <w:i/>
          <w:u w:val="single"/>
        </w:rPr>
      </w:pPr>
      <w:r w:rsidRPr="00C76653">
        <w:rPr>
          <w:b/>
          <w:i/>
          <w:noProof/>
          <w:u w:val="single"/>
        </w:rPr>
        <w:t>Dle čl. I. bod a) jsou součástí zpracování mzdového účetnictví tyto činnosti:</w:t>
      </w:r>
    </w:p>
    <w:p w:rsidR="00C76653" w:rsidRDefault="001943A3">
      <w:pPr>
        <w:ind w:left="411" w:right="194" w:firstLine="43"/>
      </w:pPr>
      <w:r>
        <w:t>výpočty čistých mezd, výpočty odvodů na sociální a zdravotní pojištění, odvodů zálohové a % dan</w:t>
      </w:r>
      <w:r w:rsidR="00C76653">
        <w:t>ě</w:t>
      </w:r>
      <w:r>
        <w:t xml:space="preserve">, čtvrtletní zpracování, roční zpracování a následující výstupní sestavy: </w:t>
      </w:r>
    </w:p>
    <w:p w:rsidR="00477D90" w:rsidRPr="00C76653" w:rsidRDefault="001943A3">
      <w:pPr>
        <w:ind w:left="411" w:right="194" w:firstLine="43"/>
        <w:rPr>
          <w:i/>
        </w:rPr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56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653">
        <w:rPr>
          <w:b/>
          <w:i/>
        </w:rPr>
        <w:t>měsíčně:</w:t>
      </w:r>
    </w:p>
    <w:p w:rsidR="00477D90" w:rsidRDefault="001943A3">
      <w:pPr>
        <w:ind w:left="1479" w:right="0"/>
      </w:pPr>
      <w:r>
        <w:t>Kontrolní sestava mezd</w:t>
      </w:r>
    </w:p>
    <w:p w:rsidR="00477D90" w:rsidRDefault="001943A3">
      <w:pPr>
        <w:ind w:left="1479" w:right="0"/>
      </w:pPr>
      <w:r>
        <w:t>Sestava zdravotního a sociál. pojištěni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569" name="Picture 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90" w:rsidRDefault="001943A3">
      <w:pPr>
        <w:ind w:left="1479" w:right="0"/>
      </w:pPr>
      <w:r>
        <w:t>Vyměřovací zákl.</w:t>
      </w:r>
      <w:r w:rsidR="00C76653">
        <w:t xml:space="preserve"> </w:t>
      </w:r>
      <w:r>
        <w:t xml:space="preserve">pro OSSZ nebo evidence </w:t>
      </w:r>
      <w:proofErr w:type="spellStart"/>
      <w:r>
        <w:t>nem</w:t>
      </w:r>
      <w:proofErr w:type="spellEnd"/>
      <w:r>
        <w:t>, dávek</w:t>
      </w:r>
    </w:p>
    <w:p w:rsidR="00477D90" w:rsidRDefault="001943A3">
      <w:pPr>
        <w:ind w:left="1479" w:right="0"/>
      </w:pPr>
      <w:r>
        <w:t>Sestava sr</w:t>
      </w:r>
      <w:r w:rsidR="00C76653">
        <w:t>á</w:t>
      </w:r>
      <w:r>
        <w:t>žek ze mzdy (volitelně)</w:t>
      </w:r>
    </w:p>
    <w:p w:rsidR="00477D90" w:rsidRDefault="001943A3">
      <w:pPr>
        <w:ind w:left="1487" w:right="0"/>
      </w:pPr>
      <w:r>
        <w:t>Výplatní lístky</w:t>
      </w:r>
    </w:p>
    <w:p w:rsidR="00477D90" w:rsidRDefault="001943A3">
      <w:pPr>
        <w:ind w:left="1487" w:right="0"/>
      </w:pPr>
      <w:r>
        <w:t>Podpisové listiny</w:t>
      </w:r>
    </w:p>
    <w:p w:rsidR="00477D90" w:rsidRDefault="001943A3">
      <w:pPr>
        <w:spacing w:line="269" w:lineRule="auto"/>
        <w:ind w:left="1486" w:right="0" w:hanging="10"/>
        <w:jc w:val="left"/>
      </w:pPr>
      <w:r>
        <w:rPr>
          <w:sz w:val="22"/>
        </w:rPr>
        <w:t>Bezhotovost</w:t>
      </w:r>
      <w:r w:rsidR="00C76653">
        <w:rPr>
          <w:sz w:val="22"/>
        </w:rPr>
        <w:t>ní příka</w:t>
      </w:r>
      <w:r>
        <w:rPr>
          <w:sz w:val="22"/>
        </w:rPr>
        <w:t>zy</w:t>
      </w:r>
    </w:p>
    <w:p w:rsidR="00477D90" w:rsidRDefault="001943A3">
      <w:pPr>
        <w:spacing w:line="269" w:lineRule="auto"/>
        <w:ind w:left="1486" w:right="0" w:hanging="10"/>
        <w:jc w:val="left"/>
      </w:pPr>
      <w:r>
        <w:rPr>
          <w:sz w:val="22"/>
        </w:rPr>
        <w:t>Seznamy poštovních poukázek (volitelné)</w:t>
      </w:r>
    </w:p>
    <w:p w:rsidR="00477D90" w:rsidRDefault="001943A3">
      <w:pPr>
        <w:ind w:left="1487" w:right="0"/>
      </w:pPr>
      <w:r>
        <w:t>Celková rekapitulace</w:t>
      </w:r>
    </w:p>
    <w:p w:rsidR="00C76653" w:rsidRDefault="001943A3">
      <w:pPr>
        <w:ind w:left="454" w:right="2852" w:firstLine="1037"/>
      </w:pPr>
      <w:r>
        <w:t xml:space="preserve">Rekapitulace po střediscích (volitelně) </w:t>
      </w:r>
    </w:p>
    <w:p w:rsidR="00477D90" w:rsidRPr="00C76653" w:rsidRDefault="001943A3" w:rsidP="00C76653">
      <w:pPr>
        <w:ind w:left="454" w:right="2852" w:hanging="28"/>
        <w:rPr>
          <w:b/>
          <w:i/>
        </w:rPr>
      </w:pPr>
      <w:r w:rsidRPr="00C76653">
        <w:rPr>
          <w:b/>
          <w:i/>
        </w:rPr>
        <w:t>čtvrtletně:</w:t>
      </w:r>
    </w:p>
    <w:p w:rsidR="00477D90" w:rsidRDefault="001943A3">
      <w:pPr>
        <w:ind w:left="1494" w:right="0"/>
      </w:pPr>
      <w:r>
        <w:t xml:space="preserve">Čtvrtletní </w:t>
      </w:r>
      <w:proofErr w:type="gramStart"/>
      <w:r>
        <w:t xml:space="preserve">zpracování </w:t>
      </w:r>
      <w:r w:rsidR="00C76653">
        <w:t xml:space="preserve">- </w:t>
      </w:r>
      <w:r>
        <w:t>výpočet</w:t>
      </w:r>
      <w:proofErr w:type="gramEnd"/>
      <w:r>
        <w:t xml:space="preserve"> p</w:t>
      </w:r>
      <w:r w:rsidR="00C76653">
        <w:t>rů</w:t>
      </w:r>
      <w:r>
        <w:t>měrů</w:t>
      </w:r>
    </w:p>
    <w:p w:rsidR="00C76653" w:rsidRDefault="001943A3">
      <w:pPr>
        <w:ind w:left="382" w:right="951" w:firstLine="1124"/>
      </w:pPr>
      <w:r>
        <w:t xml:space="preserve">Změny platových stupňů (pokud bude známa započitatelná praxe) </w:t>
      </w:r>
    </w:p>
    <w:p w:rsidR="00C76653" w:rsidRDefault="00C76653">
      <w:pPr>
        <w:ind w:left="382" w:right="951" w:firstLine="1124"/>
      </w:pPr>
    </w:p>
    <w:p w:rsidR="00477D90" w:rsidRPr="00C76653" w:rsidRDefault="001943A3" w:rsidP="00C76653">
      <w:pPr>
        <w:ind w:left="382" w:right="951" w:firstLine="44"/>
        <w:rPr>
          <w:b/>
          <w:i/>
        </w:rPr>
      </w:pPr>
      <w:r w:rsidRPr="00C76653">
        <w:rPr>
          <w:b/>
          <w:i/>
        </w:rPr>
        <w:t>při ročním zpracování:</w:t>
      </w:r>
      <w:r w:rsidRPr="00C76653">
        <w:rPr>
          <w:b/>
          <w:i/>
          <w:noProof/>
        </w:rPr>
        <w:drawing>
          <wp:inline distT="0" distB="0" distL="0" distR="0">
            <wp:extent cx="4574" cy="4574"/>
            <wp:effectExtent l="0" t="0" r="0" b="0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90" w:rsidRDefault="001943A3">
      <w:pPr>
        <w:ind w:left="1494" w:right="0"/>
      </w:pPr>
      <w:r>
        <w:t>Mzdové listy</w:t>
      </w:r>
    </w:p>
    <w:p w:rsidR="00C76653" w:rsidRDefault="001943A3">
      <w:pPr>
        <w:ind w:left="403" w:right="3191" w:firstLine="1088"/>
      </w:pPr>
      <w:r>
        <w:t xml:space="preserve">Evidenční listy důchodového zabezpečení </w:t>
      </w:r>
    </w:p>
    <w:p w:rsidR="00C76653" w:rsidRDefault="00C76653">
      <w:pPr>
        <w:ind w:left="403" w:right="3191" w:firstLine="1088"/>
      </w:pPr>
    </w:p>
    <w:p w:rsidR="00477D90" w:rsidRPr="00C76653" w:rsidRDefault="001943A3" w:rsidP="00C76653">
      <w:pPr>
        <w:ind w:left="403" w:right="3191" w:firstLine="23"/>
        <w:rPr>
          <w:b/>
          <w:i/>
        </w:rPr>
      </w:pPr>
      <w:r w:rsidRPr="00C76653">
        <w:rPr>
          <w:b/>
          <w:i/>
        </w:rPr>
        <w:t>dle požadavků:</w:t>
      </w:r>
    </w:p>
    <w:p w:rsidR="00477D90" w:rsidRDefault="001943A3">
      <w:pPr>
        <w:ind w:left="1516" w:right="0"/>
      </w:pPr>
      <w:r>
        <w:t>Pracovní smlouvy</w:t>
      </w:r>
    </w:p>
    <w:p w:rsidR="00477D90" w:rsidRDefault="001943A3">
      <w:pPr>
        <w:ind w:left="1516" w:right="0"/>
      </w:pPr>
      <w:r>
        <w:t>Platové výměry</w:t>
      </w:r>
    </w:p>
    <w:p w:rsidR="00477D90" w:rsidRDefault="001943A3">
      <w:pPr>
        <w:ind w:left="1516" w:right="0"/>
      </w:pPr>
      <w:r>
        <w:t>Potvrzení o příjmu ze závislé činnosti, nebo</w:t>
      </w:r>
    </w:p>
    <w:p w:rsidR="00477D90" w:rsidRDefault="001943A3">
      <w:pPr>
        <w:spacing w:after="569"/>
        <w:ind w:left="1523" w:right="0"/>
      </w:pPr>
      <w:r>
        <w:t>Roční daňové vyrovnání</w:t>
      </w:r>
    </w:p>
    <w:p w:rsidR="00477D90" w:rsidRPr="00C76653" w:rsidRDefault="00C76653" w:rsidP="00C76653">
      <w:pPr>
        <w:spacing w:after="237"/>
        <w:ind w:left="0" w:right="0" w:firstLine="0"/>
        <w:rPr>
          <w:b/>
          <w:i/>
          <w:u w:val="single"/>
        </w:rPr>
      </w:pPr>
      <w:r w:rsidRPr="00C76653">
        <w:rPr>
          <w:b/>
          <w:i/>
          <w:u w:val="single"/>
        </w:rPr>
        <w:t>Dle čl. I. bod b) jsou dále poskytovány tyto služby</w:t>
      </w:r>
      <w:r>
        <w:rPr>
          <w:b/>
          <w:i/>
          <w:u w:val="single"/>
        </w:rPr>
        <w:t>:</w:t>
      </w:r>
    </w:p>
    <w:p w:rsidR="00C76653" w:rsidRDefault="00E551E5">
      <w:pPr>
        <w:ind w:left="435" w:right="396"/>
      </w:pPr>
      <w:r>
        <w:t>-</w:t>
      </w:r>
      <w:r w:rsidR="001943A3">
        <w:t>příprava a tisk pracovních smluv, příprava a tisk platových výměrů, sledování započ</w:t>
      </w:r>
      <w:r w:rsidR="00C76653">
        <w:t>í</w:t>
      </w:r>
      <w:r w:rsidR="001943A3">
        <w:t>tatelné praxe, termíny platových postupů a jejich návrh, posuzování nároku na řádnou dovolenou, zm</w:t>
      </w:r>
      <w:r w:rsidR="00C76653">
        <w:t>ě</w:t>
      </w:r>
      <w:r w:rsidR="001943A3">
        <w:t xml:space="preserve">nová hlášení zdravotním pojišťovnám (včetně diskety pro VZP-stačí </w:t>
      </w:r>
      <w:r w:rsidR="00C76653">
        <w:t>1x</w:t>
      </w:r>
      <w:r w:rsidR="001943A3">
        <w:t xml:space="preserve"> měsíčn</w:t>
      </w:r>
      <w:r w:rsidR="00C76653">
        <w:t>ě</w:t>
      </w:r>
      <w:r w:rsidR="001943A3">
        <w:t xml:space="preserve">), posuzování nároku na další plat a určení jeho výše, důchodové řízení pro pracovníky </w:t>
      </w:r>
      <w:r w:rsidR="00C76653">
        <w:t>o</w:t>
      </w:r>
      <w:r w:rsidR="001943A3">
        <w:t xml:space="preserve">bjednatele, příprava podkladů pro pokladnu, výstup do účetnictví (doklad nebo disketa). </w:t>
      </w:r>
    </w:p>
    <w:p w:rsidR="00C76653" w:rsidRDefault="00C76653">
      <w:pPr>
        <w:ind w:left="435" w:right="396"/>
      </w:pPr>
    </w:p>
    <w:p w:rsidR="00C76653" w:rsidRDefault="00C76653">
      <w:pPr>
        <w:ind w:left="435" w:right="396"/>
      </w:pPr>
    </w:p>
    <w:p w:rsidR="00477D90" w:rsidRPr="00C76653" w:rsidRDefault="001943A3">
      <w:pPr>
        <w:ind w:left="435" w:right="396"/>
        <w:rPr>
          <w:b/>
          <w:i/>
        </w:rPr>
      </w:pPr>
      <w:r w:rsidRPr="00C76653">
        <w:rPr>
          <w:b/>
          <w:i/>
        </w:rPr>
        <w:lastRenderedPageBreak/>
        <w:t>dle požadavku objednatele:</w:t>
      </w:r>
    </w:p>
    <w:p w:rsidR="00477D90" w:rsidRDefault="00C76653" w:rsidP="00C76653">
      <w:pPr>
        <w:spacing w:after="282"/>
        <w:ind w:left="497" w:right="293" w:hanging="43"/>
      </w:pPr>
      <w:r>
        <w:rPr>
          <w:noProof/>
        </w:rPr>
        <w:t>-</w:t>
      </w:r>
      <w:r w:rsidR="001943A3">
        <w:t xml:space="preserve">sledování závazků pracovníka vůči zaměstnavateli, </w:t>
      </w:r>
      <w:r w:rsidR="001943A3">
        <w:rPr>
          <w:noProof/>
        </w:rPr>
        <w:drawing>
          <wp:inline distT="0" distB="0" distL="0" distR="0">
            <wp:extent cx="4573" cy="4574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3A3">
        <w:t>podklady pro statistiku a rozbory, porovnávání p</w:t>
      </w:r>
      <w:r>
        <w:t>ř</w:t>
      </w:r>
      <w:r w:rsidR="001943A3">
        <w:t>íjmů, sledování termínů povinných školení pracovn</w:t>
      </w:r>
      <w:r>
        <w:t>íků</w:t>
      </w:r>
      <w:r w:rsidR="001943A3">
        <w:t>, sledování vydaných ochranných pomůcek a svěřených prostředků, sledování termínu předepsaných lékařských prohlídek, přihlášky a odhlášky na zdravotní a sociální pojiš</w:t>
      </w:r>
      <w:r>
        <w:t>tění.</w:t>
      </w:r>
    </w:p>
    <w:p w:rsidR="00477D90" w:rsidRDefault="001943A3">
      <w:pPr>
        <w:ind w:left="161" w:right="0"/>
      </w:pPr>
      <w:r>
        <w:t>Výstupy budou předány pověřenému praco</w:t>
      </w:r>
      <w:r w:rsidR="00C76653">
        <w:t>vní</w:t>
      </w:r>
      <w:r>
        <w:t>kovi objednatele nejpozději 4</w:t>
      </w:r>
      <w:r w:rsidR="008602D5">
        <w:t>.</w:t>
      </w:r>
      <w:r>
        <w:t xml:space="preserve"> pracovní den </w:t>
      </w:r>
      <w:r w:rsidR="008602D5">
        <w:t>o</w:t>
      </w:r>
      <w:r>
        <w:t>de dne předání podkladů</w:t>
      </w:r>
      <w:r w:rsidR="008602D5">
        <w:t>.</w:t>
      </w:r>
    </w:p>
    <w:p w:rsidR="00477D90" w:rsidRDefault="001943A3">
      <w:pPr>
        <w:ind w:left="161" w:right="0"/>
      </w:pPr>
      <w:r>
        <w:t>Současn</w:t>
      </w:r>
      <w:r w:rsidR="00E551E5">
        <w:t>ě</w:t>
      </w:r>
      <w:r>
        <w:t xml:space="preserve"> s výše uvedenými činnostmi </w:t>
      </w:r>
      <w:r w:rsidRPr="00E551E5">
        <w:rPr>
          <w:u w:val="single"/>
        </w:rPr>
        <w:t>je v</w:t>
      </w:r>
      <w:r w:rsidR="00E551E5" w:rsidRPr="00E551E5">
        <w:rPr>
          <w:u w:val="single"/>
        </w:rPr>
        <w:t> ceně služeb i poradenská a konzultační činnost</w:t>
      </w:r>
      <w:r w:rsidR="00E551E5">
        <w:t xml:space="preserve"> </w:t>
      </w:r>
      <w:r>
        <w:t>související s problematikou mzdového účetnictví a personalistiky.</w:t>
      </w:r>
    </w:p>
    <w:p w:rsidR="00477D90" w:rsidRDefault="001943A3">
      <w:pPr>
        <w:ind w:left="161" w:right="0"/>
      </w:pPr>
      <w:r>
        <w:t>V případ</w:t>
      </w:r>
      <w:r w:rsidR="00E551E5">
        <w:t>ě</w:t>
      </w:r>
      <w:r>
        <w:t xml:space="preserve"> požadavku objednatele zabezpečí poskytovatel převzetí podkladů pro mzdovou uzávěrku nebo předání výstupních sestav ve smluvn</w:t>
      </w:r>
      <w:r w:rsidR="00E551E5">
        <w:t>ě</w:t>
      </w:r>
      <w:r>
        <w:t xml:space="preserve"> dohodnutém m</w:t>
      </w:r>
      <w:r w:rsidR="00E551E5">
        <w:t>ístě</w:t>
      </w:r>
      <w:r>
        <w:t xml:space="preserve"> a te</w:t>
      </w:r>
      <w:r w:rsidR="00E551E5">
        <w:t>rmínu.</w:t>
      </w:r>
    </w:p>
    <w:p w:rsidR="00477D90" w:rsidRDefault="001943A3">
      <w:pPr>
        <w:spacing w:after="561"/>
        <w:ind w:left="161" w:right="0"/>
      </w:pPr>
      <w:r>
        <w:t>Odpovědný pracovník poskytovatele vždy zastupuje objednatele u kontrol provád</w:t>
      </w:r>
      <w:r w:rsidR="00E551E5">
        <w:t>ě</w:t>
      </w:r>
      <w:r>
        <w:t xml:space="preserve">ných finančním úřadem, okresní správou sociálního zabezpečení a zdravotními pojišťovnami, </w:t>
      </w:r>
      <w:r w:rsidRPr="00E551E5">
        <w:rPr>
          <w:b/>
        </w:rPr>
        <w:t>Osobní účast odpovědné osoby objednatele je však nutná.</w:t>
      </w:r>
    </w:p>
    <w:p w:rsidR="00477D90" w:rsidRDefault="00E551E5" w:rsidP="00E551E5">
      <w:pPr>
        <w:spacing w:after="272" w:line="259" w:lineRule="auto"/>
        <w:ind w:left="0" w:right="0" w:firstLine="0"/>
        <w:jc w:val="center"/>
        <w:rPr>
          <w:b/>
          <w:szCs w:val="24"/>
          <w:u w:val="single"/>
        </w:rPr>
      </w:pPr>
      <w:r w:rsidRPr="00E551E5">
        <w:rPr>
          <w:b/>
          <w:noProof/>
          <w:szCs w:val="24"/>
          <w:u w:val="single"/>
        </w:rPr>
        <w:t xml:space="preserve">III. Cena a způsob </w:t>
      </w:r>
      <w:r w:rsidR="001943A3" w:rsidRPr="00E551E5">
        <w:rPr>
          <w:b/>
          <w:szCs w:val="24"/>
          <w:u w:val="single"/>
        </w:rPr>
        <w:t>fakturace</w:t>
      </w:r>
    </w:p>
    <w:p w:rsidR="00477D90" w:rsidRPr="00E551E5" w:rsidRDefault="00E551E5" w:rsidP="00E551E5">
      <w:pPr>
        <w:spacing w:after="272" w:line="259" w:lineRule="auto"/>
        <w:ind w:left="0" w:right="0" w:firstLine="0"/>
        <w:jc w:val="left"/>
        <w:rPr>
          <w:i/>
          <w:szCs w:val="24"/>
          <w:u w:val="single"/>
        </w:rPr>
      </w:pPr>
      <w:r w:rsidRPr="00E551E5">
        <w:rPr>
          <w:i/>
          <w:szCs w:val="24"/>
          <w:u w:val="single"/>
        </w:rPr>
        <w:t>Poskytovatel se s objednatelem dohodl na tomto ceníku služeb:</w:t>
      </w:r>
    </w:p>
    <w:p w:rsidR="00E551E5" w:rsidRDefault="001943A3" w:rsidP="00E551E5">
      <w:pPr>
        <w:pStyle w:val="Odstavecseseznamem"/>
        <w:numPr>
          <w:ilvl w:val="0"/>
          <w:numId w:val="5"/>
        </w:numPr>
        <w:spacing w:after="280"/>
        <w:ind w:right="1286"/>
      </w:pPr>
      <w:r>
        <w:t>příjem nové osoby, propuštění pracovníka. zpracování mzdy, roční zpracování</w:t>
      </w:r>
      <w:r w:rsidR="00E551E5">
        <w:t>…………………………………………...</w:t>
      </w:r>
      <w:r>
        <w:t xml:space="preserve"> 100,- Kč/osoba </w:t>
      </w:r>
    </w:p>
    <w:p w:rsidR="00E551E5" w:rsidRDefault="001943A3" w:rsidP="00E551E5">
      <w:pPr>
        <w:pStyle w:val="Odstavecseseznamem"/>
        <w:numPr>
          <w:ilvl w:val="0"/>
          <w:numId w:val="5"/>
        </w:numPr>
        <w:spacing w:after="280"/>
        <w:ind w:right="1286"/>
      </w:pPr>
      <w:r>
        <w:t>dohody o pracovní činnosti</w:t>
      </w:r>
      <w:r w:rsidR="00E551E5">
        <w:t>……………</w:t>
      </w:r>
      <w:proofErr w:type="gramStart"/>
      <w:r w:rsidR="00E551E5">
        <w:t>……</w:t>
      </w:r>
      <w:r w:rsidR="0098479C">
        <w:t>.</w:t>
      </w:r>
      <w:proofErr w:type="gramEnd"/>
      <w:r w:rsidR="00E551E5">
        <w:t>………..</w:t>
      </w:r>
      <w:r>
        <w:t xml:space="preserve"> 85,- Kč/osoba </w:t>
      </w:r>
    </w:p>
    <w:p w:rsidR="00477D90" w:rsidRDefault="001943A3" w:rsidP="00E551E5">
      <w:pPr>
        <w:pStyle w:val="Odstavecseseznamem"/>
        <w:numPr>
          <w:ilvl w:val="0"/>
          <w:numId w:val="5"/>
        </w:numPr>
        <w:spacing w:after="280"/>
        <w:ind w:right="1286"/>
      </w:pPr>
      <w:r>
        <w:t xml:space="preserve">roční zúčtování daně ze závislé činnosti (na </w:t>
      </w:r>
      <w:proofErr w:type="gramStart"/>
      <w:r>
        <w:t>žádost)</w:t>
      </w:r>
      <w:r w:rsidR="00E551E5">
        <w:t>…</w:t>
      </w:r>
      <w:proofErr w:type="gramEnd"/>
      <w:r>
        <w:t>135,- Kč/osoba</w:t>
      </w:r>
    </w:p>
    <w:p w:rsidR="00477D90" w:rsidRPr="0098479C" w:rsidRDefault="001943A3">
      <w:pPr>
        <w:spacing w:after="214"/>
        <w:ind w:left="594" w:right="0"/>
        <w:rPr>
          <w:b/>
          <w:i/>
        </w:rPr>
      </w:pPr>
      <w:r w:rsidRPr="0098479C">
        <w:rPr>
          <w:b/>
          <w:i/>
        </w:rPr>
        <w:t xml:space="preserve">Poradenská a konzultační </w:t>
      </w:r>
      <w:r w:rsidR="00E551E5" w:rsidRPr="0098479C">
        <w:rPr>
          <w:b/>
          <w:i/>
        </w:rPr>
        <w:t>č</w:t>
      </w:r>
      <w:r w:rsidRPr="0098479C">
        <w:rPr>
          <w:b/>
          <w:i/>
        </w:rPr>
        <w:t>innost</w:t>
      </w:r>
      <w:r w:rsidR="00E551E5" w:rsidRPr="0098479C">
        <w:rPr>
          <w:b/>
          <w:i/>
        </w:rPr>
        <w:t xml:space="preserve"> </w:t>
      </w:r>
      <w:r w:rsidRPr="0098479C">
        <w:rPr>
          <w:b/>
          <w:i/>
        </w:rPr>
        <w:t>je zahrnuta ve výše uvedených poplatcích.</w:t>
      </w:r>
    </w:p>
    <w:p w:rsidR="00477D90" w:rsidRDefault="001943A3">
      <w:pPr>
        <w:ind w:left="161" w:right="0"/>
      </w:pPr>
      <w:r>
        <w:t>Ceny jsou stanoveny pro všechny druhy pracovního poměru dle záko</w:t>
      </w:r>
      <w:r w:rsidR="0098479C">
        <w:t>níku</w:t>
      </w:r>
      <w:r>
        <w:t xml:space="preserve"> práce, tedy i pro externí pracovníky objednatele</w:t>
      </w:r>
      <w:r w:rsidR="0098479C">
        <w:t>.</w:t>
      </w:r>
    </w:p>
    <w:p w:rsidR="00477D90" w:rsidRDefault="001943A3">
      <w:pPr>
        <w:ind w:left="161" w:right="0"/>
      </w:pPr>
      <w:r>
        <w:t>Poskytovatel vystaví fakturu nejpozději do 20. kalendářního dne měsíce následujícího po m</w:t>
      </w:r>
      <w:r w:rsidR="0098479C">
        <w:t>ě</w:t>
      </w:r>
      <w:r>
        <w:t>síci, za který byl výpočet mezd p</w:t>
      </w:r>
      <w:r w:rsidR="0098479C">
        <w:t>rov</w:t>
      </w:r>
      <w:r>
        <w:t xml:space="preserve">eden. Pokud nebude faktura uhrazena v termínu </w:t>
      </w:r>
      <w:r w:rsidR="0098479C">
        <w:rPr>
          <w:noProof/>
        </w:rPr>
        <w:t>splat</w:t>
      </w:r>
      <w:r>
        <w:t>nosti, nebude poskytovatelem v n</w:t>
      </w:r>
      <w:r w:rsidR="0098479C">
        <w:t>á</w:t>
      </w:r>
      <w:r>
        <w:t>sledujíc</w:t>
      </w:r>
      <w:r w:rsidR="0098479C">
        <w:t>í</w:t>
      </w:r>
      <w:r>
        <w:t>m m</w:t>
      </w:r>
      <w:r w:rsidR="0098479C">
        <w:t>ěsí</w:t>
      </w:r>
      <w:r>
        <w:t>ci předmětná služba poskytnuta.</w:t>
      </w:r>
    </w:p>
    <w:p w:rsidR="00477D90" w:rsidRDefault="001943A3">
      <w:pPr>
        <w:spacing w:after="567"/>
        <w:ind w:left="161" w:right="0"/>
      </w:pPr>
      <w:r>
        <w:t>V případě opakovaného prodlení úhrady faktur, má poskytovatel právo předat objednateli výsledky poskytnuté služby až po zaplacení dlužné částky. Další poskytované služby bude objednatel h</w:t>
      </w:r>
      <w:r w:rsidR="0098479C">
        <w:t>radit</w:t>
      </w:r>
      <w:r>
        <w:t xml:space="preserve"> poskytovateli v hotovosti při převzetí těchto služeb.</w:t>
      </w:r>
    </w:p>
    <w:p w:rsidR="00477D90" w:rsidRPr="0098479C" w:rsidRDefault="0098479C">
      <w:pPr>
        <w:spacing w:after="293" w:line="265" w:lineRule="auto"/>
        <w:ind w:left="514" w:right="-50" w:hanging="10"/>
        <w:jc w:val="center"/>
        <w:rPr>
          <w:b/>
          <w:u w:val="single"/>
        </w:rPr>
      </w:pPr>
      <w:r w:rsidRPr="0098479C">
        <w:rPr>
          <w:b/>
          <w:u w:val="single"/>
        </w:rPr>
        <w:t>IV. Odpovědnost za vady</w:t>
      </w:r>
    </w:p>
    <w:p w:rsidR="00477D90" w:rsidRDefault="001943A3">
      <w:pPr>
        <w:spacing w:line="269" w:lineRule="auto"/>
        <w:ind w:left="190" w:right="0" w:hanging="10"/>
        <w:jc w:val="left"/>
      </w:pPr>
      <w:r>
        <w:rPr>
          <w:sz w:val="22"/>
        </w:rPr>
        <w:t>Poskytovatel neodpovídá za chyby v podkladech objednatele, ze kterých budou mzdy zpracovány,</w:t>
      </w:r>
    </w:p>
    <w:p w:rsidR="00477D90" w:rsidRDefault="001943A3">
      <w:pPr>
        <w:ind w:left="161" w:right="0"/>
      </w:pPr>
      <w:r>
        <w:t>Poskytovatel odpovídá za správné zpracování mzdové uzávěrky z podkladů připravených odpov</w:t>
      </w:r>
      <w:r w:rsidR="0098479C">
        <w:t>ě</w:t>
      </w:r>
      <w:r>
        <w:t xml:space="preserve">dnou osobou pověřenou objednatelem za jejich přípravu a kontrolu a za archivaci počítačových dat objednatele. Poskytovatel se zavazuje objednateli k úhradě případných pokut </w:t>
      </w:r>
      <w:r>
        <w:lastRenderedPageBreak/>
        <w:t>a penále vyměřených kontrolními orgány</w:t>
      </w:r>
      <w:r w:rsidR="0098479C">
        <w:t xml:space="preserve"> (FÚ,</w:t>
      </w:r>
      <w:r>
        <w:t xml:space="preserve"> OSSZ</w:t>
      </w:r>
      <w:r w:rsidR="0098479C">
        <w:t>,</w:t>
      </w:r>
      <w:r>
        <w:t xml:space="preserve"> Zdrav, pojišťovny), bude-li prokázáno, že chyby, na </w:t>
      </w:r>
      <w:proofErr w:type="gramStart"/>
      <w:r>
        <w:t>podkladě</w:t>
      </w:r>
      <w:proofErr w:type="gramEnd"/>
      <w:r>
        <w:t xml:space="preserve"> kte</w:t>
      </w:r>
      <w:r w:rsidR="0098479C">
        <w:t>r</w:t>
      </w:r>
      <w:r>
        <w:t>ých byly v</w:t>
      </w:r>
      <w:r w:rsidR="0098479C">
        <w:t>yměřen</w:t>
      </w:r>
      <w:r>
        <w:t>y penále, způsobil.</w:t>
      </w:r>
    </w:p>
    <w:p w:rsidR="0098479C" w:rsidRDefault="0098479C">
      <w:pPr>
        <w:ind w:left="161" w:right="0"/>
      </w:pPr>
    </w:p>
    <w:p w:rsidR="0098479C" w:rsidRDefault="0098479C">
      <w:pPr>
        <w:ind w:left="161" w:right="0"/>
      </w:pPr>
    </w:p>
    <w:p w:rsidR="00477D90" w:rsidRPr="0098479C" w:rsidRDefault="001943A3">
      <w:pPr>
        <w:spacing w:after="283" w:line="265" w:lineRule="auto"/>
        <w:ind w:left="514" w:right="158" w:hanging="10"/>
        <w:jc w:val="center"/>
        <w:rPr>
          <w:b/>
          <w:u w:val="single"/>
        </w:rPr>
      </w:pPr>
      <w:r w:rsidRPr="0098479C">
        <w:rPr>
          <w:b/>
          <w:noProof/>
          <w:u w:val="single"/>
        </w:rPr>
        <w:drawing>
          <wp:inline distT="0" distB="0" distL="0" distR="0">
            <wp:extent cx="13721" cy="13721"/>
            <wp:effectExtent l="0" t="0" r="0" b="0"/>
            <wp:docPr id="6115" name="Picture 6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" name="Picture 6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79C">
        <w:rPr>
          <w:b/>
          <w:u w:val="single"/>
        </w:rPr>
        <w:t>V</w:t>
      </w:r>
      <w:r w:rsidR="0098479C" w:rsidRPr="0098479C">
        <w:rPr>
          <w:b/>
          <w:u w:val="single"/>
        </w:rPr>
        <w:t>. Závěrečná ustanovení</w:t>
      </w:r>
    </w:p>
    <w:p w:rsidR="00477D90" w:rsidRDefault="001943A3">
      <w:pPr>
        <w:numPr>
          <w:ilvl w:val="0"/>
          <w:numId w:val="2"/>
        </w:numPr>
        <w:ind w:right="0" w:hanging="245"/>
      </w:pPr>
      <w:r>
        <w:t>Tato smlouva je vyhotovena ve dvou stejnopisech, z nichž každá strana obdrží jedno vyhoto</w:t>
      </w:r>
      <w:r w:rsidR="0098479C">
        <w:t>vení.</w:t>
      </w:r>
    </w:p>
    <w:p w:rsidR="00477D90" w:rsidRDefault="001943A3">
      <w:pPr>
        <w:numPr>
          <w:ilvl w:val="0"/>
          <w:numId w:val="2"/>
        </w:numPr>
        <w:spacing w:after="315"/>
        <w:ind w:right="0" w:hanging="245"/>
      </w:pPr>
      <w:r>
        <w:t>Výpov</w:t>
      </w:r>
      <w:r w:rsidR="0098479C">
        <w:t>ědní</w:t>
      </w:r>
      <w:r>
        <w:t xml:space="preserve"> lhůta této OS je dva měsíce a počíná b</w:t>
      </w:r>
      <w:r w:rsidR="0098479C">
        <w:t>ě</w:t>
      </w:r>
      <w:r>
        <w:t>žet prvním dnem m</w:t>
      </w:r>
      <w:r w:rsidR="0098479C">
        <w:t>ě</w:t>
      </w:r>
      <w:r>
        <w:t>síce následují</w:t>
      </w:r>
      <w:r w:rsidR="0098479C">
        <w:rPr>
          <w:noProof/>
        </w:rPr>
        <w:t xml:space="preserve">cího </w:t>
      </w:r>
      <w:r>
        <w:t>po písemném doručení výpovědi,</w:t>
      </w:r>
    </w:p>
    <w:p w:rsidR="00477D90" w:rsidRPr="0098479C" w:rsidRDefault="0098479C">
      <w:pPr>
        <w:spacing w:after="363" w:line="259" w:lineRule="auto"/>
        <w:ind w:left="3508" w:right="0" w:firstLine="0"/>
        <w:jc w:val="left"/>
        <w:rPr>
          <w:b/>
          <w:u w:val="single"/>
        </w:rPr>
      </w:pPr>
      <w:r w:rsidRPr="0098479C">
        <w:rPr>
          <w:b/>
          <w:noProof/>
          <w:u w:val="single"/>
        </w:rPr>
        <w:t>VI. Zvláštní ujednání</w:t>
      </w:r>
    </w:p>
    <w:p w:rsidR="00477D90" w:rsidRDefault="001943A3">
      <w:pPr>
        <w:ind w:left="61" w:right="101"/>
      </w:pPr>
      <w:r>
        <w:t>Jakékoli změny či doplňky této obchodní smlouvy musí být uvedeny jako příloha k této OS na zvláštních listech s datem podpisu a podpisem zákonných zástupců obou zúčastn</w:t>
      </w:r>
      <w:r w:rsidR="0098479C">
        <w:t>ě</w:t>
      </w:r>
      <w:r>
        <w:t xml:space="preserve">ných stran. To znamená, </w:t>
      </w:r>
      <w:r w:rsidR="0098479C">
        <w:t>ž</w:t>
      </w:r>
      <w:r>
        <w:t>e případn</w:t>
      </w:r>
      <w:r w:rsidR="0098479C">
        <w:t>é</w:t>
      </w:r>
      <w:r>
        <w:t xml:space="preserve"> doplňky vepsané do smlouvy nebo připsané na poslední list</w:t>
      </w:r>
    </w:p>
    <w:p w:rsidR="00477D90" w:rsidRDefault="00477D90">
      <w:pPr>
        <w:sectPr w:rsidR="00477D90" w:rsidSect="00B85A3E">
          <w:footerReference w:type="default" r:id="rId12"/>
          <w:pgSz w:w="11920" w:h="16840"/>
          <w:pgMar w:top="1379" w:right="1147" w:bottom="1925" w:left="1549" w:header="708" w:footer="708" w:gutter="0"/>
          <w:cols w:space="708"/>
        </w:sectPr>
      </w:pPr>
    </w:p>
    <w:p w:rsidR="00477D90" w:rsidRPr="0098479C" w:rsidRDefault="001943A3" w:rsidP="0098479C">
      <w:pPr>
        <w:spacing w:after="562" w:line="269" w:lineRule="auto"/>
        <w:ind w:left="10" w:right="-202" w:hanging="10"/>
        <w:jc w:val="left"/>
        <w:rPr>
          <w:szCs w:val="24"/>
        </w:rPr>
      </w:pPr>
      <w:r w:rsidRPr="0098479C">
        <w:rPr>
          <w:szCs w:val="24"/>
        </w:rPr>
        <w:t>smlouvy pod podpisy jsou</w:t>
      </w:r>
      <w:r w:rsidR="0098479C">
        <w:rPr>
          <w:szCs w:val="24"/>
        </w:rPr>
        <w:t xml:space="preserve"> </w:t>
      </w:r>
      <w:r w:rsidRPr="0098479C">
        <w:rPr>
          <w:szCs w:val="24"/>
        </w:rPr>
        <w:t>neplatné</w:t>
      </w:r>
      <w:r w:rsidR="0098479C" w:rsidRPr="0098479C">
        <w:rPr>
          <w:szCs w:val="24"/>
        </w:rPr>
        <w:t>.</w:t>
      </w:r>
    </w:p>
    <w:p w:rsidR="00477D90" w:rsidRDefault="001943A3" w:rsidP="001943A3">
      <w:pPr>
        <w:spacing w:after="553"/>
        <w:ind w:left="3" w:right="0"/>
      </w:pPr>
      <w:r>
        <w:t>Ve Zlíně dne…………………                                      Ve Zlíně dne……………….</w:t>
      </w:r>
    </w:p>
    <w:p w:rsidR="001943A3" w:rsidRDefault="001943A3" w:rsidP="001943A3">
      <w:pPr>
        <w:spacing w:after="450" w:line="265" w:lineRule="auto"/>
        <w:ind w:left="10" w:right="-15" w:hanging="10"/>
        <w:jc w:val="left"/>
      </w:pPr>
      <w:r>
        <w:t>Za poskytovatele:                                                            Za objednatele:</w:t>
      </w:r>
    </w:p>
    <w:p w:rsidR="001943A3" w:rsidRDefault="001943A3" w:rsidP="001943A3">
      <w:pPr>
        <w:spacing w:after="450" w:line="265" w:lineRule="auto"/>
        <w:ind w:left="10" w:right="-15" w:hanging="10"/>
        <w:jc w:val="left"/>
      </w:pPr>
    </w:p>
    <w:p w:rsidR="001943A3" w:rsidRPr="001943A3" w:rsidRDefault="001943A3" w:rsidP="001943A3">
      <w:pPr>
        <w:spacing w:after="450" w:line="265" w:lineRule="auto"/>
        <w:ind w:left="10" w:right="-15" w:hanging="10"/>
        <w:jc w:val="left"/>
      </w:pPr>
      <w:r w:rsidRPr="001943A3">
        <w:t>RNDr. Vladimír An t h</w:t>
      </w:r>
      <w:r>
        <w:t xml:space="preserve">                                                 Mgr. Zdeňka Vlčková</w:t>
      </w:r>
    </w:p>
    <w:p w:rsidR="00477D90" w:rsidRDefault="00477D90">
      <w:pPr>
        <w:spacing w:after="1125"/>
        <w:ind w:left="161" w:right="0"/>
      </w:pPr>
      <w:bookmarkStart w:id="0" w:name="_GoBack"/>
      <w:bookmarkEnd w:id="0"/>
    </w:p>
    <w:p w:rsidR="00477D90" w:rsidRDefault="00477D90">
      <w:pPr>
        <w:spacing w:after="0" w:line="259" w:lineRule="auto"/>
        <w:ind w:left="1260" w:right="0" w:firstLine="0"/>
        <w:jc w:val="center"/>
      </w:pPr>
    </w:p>
    <w:sectPr w:rsidR="00477D90" w:rsidSect="001943A3">
      <w:type w:val="continuous"/>
      <w:pgSz w:w="11920" w:h="16840"/>
      <w:pgMar w:top="1440" w:right="1973" w:bottom="1440" w:left="1606" w:header="708" w:footer="708" w:gutter="0"/>
      <w:cols w:space="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9F" w:rsidRDefault="00E57B9F" w:rsidP="00B46B51">
      <w:pPr>
        <w:spacing w:after="0" w:line="240" w:lineRule="auto"/>
      </w:pPr>
      <w:r>
        <w:separator/>
      </w:r>
    </w:p>
  </w:endnote>
  <w:endnote w:type="continuationSeparator" w:id="0">
    <w:p w:rsidR="00E57B9F" w:rsidRDefault="00E57B9F" w:rsidP="00B4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8306683"/>
      <w:docPartObj>
        <w:docPartGallery w:val="Page Numbers (Bottom of Page)"/>
        <w:docPartUnique/>
      </w:docPartObj>
    </w:sdtPr>
    <w:sdtContent>
      <w:p w:rsidR="00B46B51" w:rsidRDefault="00B46B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6B51" w:rsidRDefault="00B46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9F" w:rsidRDefault="00E57B9F" w:rsidP="00B46B51">
      <w:pPr>
        <w:spacing w:after="0" w:line="240" w:lineRule="auto"/>
      </w:pPr>
      <w:r>
        <w:separator/>
      </w:r>
    </w:p>
  </w:footnote>
  <w:footnote w:type="continuationSeparator" w:id="0">
    <w:p w:rsidR="00E57B9F" w:rsidRDefault="00E57B9F" w:rsidP="00B4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.75pt;height:3pt;visibility:visible;mso-wrap-style:square" o:bullet="t">
        <v:imagedata r:id="rId1" o:title=""/>
      </v:shape>
    </w:pict>
  </w:numPicBullet>
  <w:abstractNum w:abstractNumId="0" w15:restartNumberingAfterBreak="0">
    <w:nsid w:val="2F452D3B"/>
    <w:multiLevelType w:val="hybridMultilevel"/>
    <w:tmpl w:val="50485468"/>
    <w:lvl w:ilvl="0" w:tplc="8AA2F4C2">
      <w:start w:val="1"/>
      <w:numFmt w:val="upperRoman"/>
      <w:lvlText w:val="%1."/>
      <w:lvlJc w:val="left"/>
      <w:pPr>
        <w:ind w:left="34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 w15:restartNumberingAfterBreak="0">
    <w:nsid w:val="3E673DBB"/>
    <w:multiLevelType w:val="hybridMultilevel"/>
    <w:tmpl w:val="B5DA1EB0"/>
    <w:lvl w:ilvl="0" w:tplc="C498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165A"/>
    <w:multiLevelType w:val="hybridMultilevel"/>
    <w:tmpl w:val="7A8843CC"/>
    <w:lvl w:ilvl="0" w:tplc="7A466DF8">
      <w:start w:val="1"/>
      <w:numFmt w:val="lowerLetter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8B35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882E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033A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C004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A63F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EA834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81EC2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E8E5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44F1B"/>
    <w:multiLevelType w:val="hybridMultilevel"/>
    <w:tmpl w:val="001EFE32"/>
    <w:lvl w:ilvl="0" w:tplc="6A1E79DC">
      <w:start w:val="1"/>
      <w:numFmt w:val="lowerLetter"/>
      <w:lvlText w:val="%1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8BD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4AD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C254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42F8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228C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4382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035D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88BB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D7682C"/>
    <w:multiLevelType w:val="hybridMultilevel"/>
    <w:tmpl w:val="9DB4A310"/>
    <w:lvl w:ilvl="0" w:tplc="CE8A1C02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90"/>
    <w:rsid w:val="00011F7B"/>
    <w:rsid w:val="001943A3"/>
    <w:rsid w:val="001A6D49"/>
    <w:rsid w:val="00477D90"/>
    <w:rsid w:val="006E179C"/>
    <w:rsid w:val="008602D5"/>
    <w:rsid w:val="0098479C"/>
    <w:rsid w:val="00B46B51"/>
    <w:rsid w:val="00B85A3E"/>
    <w:rsid w:val="00BF1565"/>
    <w:rsid w:val="00C54A68"/>
    <w:rsid w:val="00C76653"/>
    <w:rsid w:val="00E551E5"/>
    <w:rsid w:val="00E57B9F"/>
    <w:rsid w:val="00E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C713"/>
  <w15:docId w15:val="{1C15870C-270C-4FF9-B183-4AED8501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0" w:lineRule="auto"/>
      <w:ind w:left="1876" w:right="151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83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B85A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B5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4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B5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9</cp:revision>
  <dcterms:created xsi:type="dcterms:W3CDTF">2018-05-24T12:31:00Z</dcterms:created>
  <dcterms:modified xsi:type="dcterms:W3CDTF">2018-05-24T14:50:00Z</dcterms:modified>
</cp:coreProperties>
</file>