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43" w:rsidRDefault="00F97443">
      <w:pPr>
        <w:spacing w:line="360" w:lineRule="exact"/>
      </w:pPr>
    </w:p>
    <w:p w:rsidR="00F97443" w:rsidRDefault="00F97443">
      <w:pPr>
        <w:spacing w:line="360" w:lineRule="exact"/>
      </w:pPr>
    </w:p>
    <w:p w:rsidR="00F97443" w:rsidRDefault="00F97443">
      <w:pPr>
        <w:spacing w:line="360" w:lineRule="exact"/>
      </w:pPr>
    </w:p>
    <w:p w:rsidR="00F97443" w:rsidRDefault="00F97443">
      <w:pPr>
        <w:spacing w:line="360" w:lineRule="exact"/>
      </w:pPr>
    </w:p>
    <w:p w:rsidR="00F97443" w:rsidRDefault="00F97443">
      <w:pPr>
        <w:spacing w:line="360" w:lineRule="exact"/>
      </w:pPr>
    </w:p>
    <w:p w:rsidR="00F97443" w:rsidRDefault="00F97443">
      <w:pPr>
        <w:spacing w:line="525" w:lineRule="exact"/>
      </w:pPr>
    </w:p>
    <w:p w:rsidR="00F97443" w:rsidRDefault="00F97443">
      <w:pPr>
        <w:rPr>
          <w:sz w:val="2"/>
          <w:szCs w:val="2"/>
        </w:rPr>
        <w:sectPr w:rsidR="00F97443">
          <w:headerReference w:type="default" r:id="rId8"/>
          <w:type w:val="continuous"/>
          <w:pgSz w:w="11909" w:h="16838"/>
          <w:pgMar w:top="704" w:right="1992" w:bottom="334" w:left="550" w:header="0" w:footer="3" w:gutter="0"/>
          <w:cols w:space="720"/>
          <w:noEndnote/>
          <w:docGrid w:linePitch="360"/>
        </w:sectPr>
      </w:pPr>
    </w:p>
    <w:p w:rsidR="00F97443" w:rsidRDefault="00F97443">
      <w:pPr>
        <w:spacing w:line="240" w:lineRule="exact"/>
        <w:rPr>
          <w:sz w:val="19"/>
          <w:szCs w:val="19"/>
        </w:rPr>
      </w:pPr>
    </w:p>
    <w:p w:rsidR="00F97443" w:rsidRDefault="00F97443">
      <w:pPr>
        <w:spacing w:before="68" w:after="68" w:line="240" w:lineRule="exact"/>
        <w:rPr>
          <w:sz w:val="19"/>
          <w:szCs w:val="19"/>
        </w:rPr>
      </w:pPr>
    </w:p>
    <w:p w:rsidR="00F97443" w:rsidRDefault="00F97443">
      <w:pPr>
        <w:rPr>
          <w:sz w:val="2"/>
          <w:szCs w:val="2"/>
        </w:rPr>
        <w:sectPr w:rsidR="00F97443">
          <w:type w:val="continuous"/>
          <w:pgSz w:w="11909" w:h="16838"/>
          <w:pgMar w:top="3686" w:right="0" w:bottom="364" w:left="0" w:header="0" w:footer="3" w:gutter="0"/>
          <w:cols w:space="720"/>
          <w:noEndnote/>
          <w:docGrid w:linePitch="360"/>
        </w:sectPr>
      </w:pPr>
    </w:p>
    <w:p w:rsidR="00F97443" w:rsidRDefault="007E5298">
      <w:pPr>
        <w:pStyle w:val="Style10"/>
        <w:keepNext/>
        <w:keepLines/>
        <w:shd w:val="clear" w:color="auto" w:fill="auto"/>
        <w:sectPr w:rsidR="00F97443">
          <w:type w:val="continuous"/>
          <w:pgSz w:w="11909" w:h="16838"/>
          <w:pgMar w:top="3686" w:right="4037" w:bottom="364" w:left="4006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90/2018</w:t>
      </w:r>
      <w:bookmarkEnd w:id="0"/>
    </w:p>
    <w:p w:rsidR="00F97443" w:rsidRDefault="00F97443">
      <w:pPr>
        <w:spacing w:before="108" w:after="108" w:line="240" w:lineRule="exact"/>
        <w:rPr>
          <w:sz w:val="19"/>
          <w:szCs w:val="19"/>
        </w:rPr>
      </w:pPr>
    </w:p>
    <w:p w:rsidR="00F97443" w:rsidRDefault="00F97443">
      <w:pPr>
        <w:rPr>
          <w:sz w:val="2"/>
          <w:szCs w:val="2"/>
        </w:rPr>
        <w:sectPr w:rsidR="00F97443">
          <w:type w:val="continuous"/>
          <w:pgSz w:w="11909" w:h="16838"/>
          <w:pgMar w:top="719" w:right="0" w:bottom="349" w:left="0" w:header="0" w:footer="3" w:gutter="0"/>
          <w:cols w:space="720"/>
          <w:noEndnote/>
          <w:docGrid w:linePitch="360"/>
        </w:sectPr>
      </w:pPr>
    </w:p>
    <w:p w:rsidR="00F97443" w:rsidRDefault="002D2B9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1270</wp:posOffset>
                </wp:positionV>
                <wp:extent cx="1347470" cy="854075"/>
                <wp:effectExtent l="3175" t="1270" r="190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443" w:rsidRDefault="007E5298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Adresát:</w:t>
                            </w:r>
                            <w:bookmarkEnd w:id="1"/>
                          </w:p>
                          <w:p w:rsidR="00F97443" w:rsidRDefault="007E5298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 xml:space="preserve">PREMIO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INVEST </w:t>
                            </w:r>
                            <w:r>
                              <w:t>s.r.o.</w:t>
                            </w:r>
                          </w:p>
                          <w:p w:rsidR="00F97443" w:rsidRDefault="007E5298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16Exact"/>
                              </w:rPr>
                              <w:t>Na Třebešíně 3347/39a 100 00 Praha 10 IČO:26746590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25pt;margin-top:.1pt;width:106.1pt;height:67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9wqQIAAKk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" filled="f" stroked="f">
                <v:textbox style="mso-fit-shape-to-text:t" inset="0,0,0,0">
                  <w:txbxContent>
                    <w:p w:rsidR="00F97443" w:rsidRDefault="007E5298">
                      <w:pPr>
                        <w:pStyle w:val="Style12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Adresát:</w:t>
                      </w:r>
                      <w:bookmarkEnd w:id="2"/>
                    </w:p>
                    <w:p w:rsidR="00F97443" w:rsidRDefault="007E5298">
                      <w:pPr>
                        <w:pStyle w:val="Style14"/>
                        <w:shd w:val="clear" w:color="auto" w:fill="auto"/>
                      </w:pPr>
                      <w:r>
                        <w:t xml:space="preserve">PREMIO </w:t>
                      </w:r>
                      <w:r>
                        <w:rPr>
                          <w:lang w:val="en-US" w:eastAsia="en-US" w:bidi="en-US"/>
                        </w:rPr>
                        <w:t xml:space="preserve">INVEST </w:t>
                      </w:r>
                      <w:r>
                        <w:t>s.r.o.</w:t>
                      </w:r>
                    </w:p>
                    <w:p w:rsidR="00F97443" w:rsidRDefault="007E5298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16Exact"/>
                        </w:rPr>
                        <w:t>Na Třebešíně 3347/39a 100 00 Praha 10 IČO:26746590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443" w:rsidRDefault="00F97443">
      <w:pPr>
        <w:spacing w:line="360" w:lineRule="exact"/>
      </w:pPr>
    </w:p>
    <w:p w:rsidR="00F97443" w:rsidRDefault="00F97443">
      <w:pPr>
        <w:spacing w:line="582" w:lineRule="exact"/>
      </w:pPr>
    </w:p>
    <w:p w:rsidR="00F97443" w:rsidRDefault="00F97443">
      <w:pPr>
        <w:rPr>
          <w:sz w:val="2"/>
          <w:szCs w:val="2"/>
        </w:rPr>
        <w:sectPr w:rsidR="00F97443">
          <w:type w:val="continuous"/>
          <w:pgSz w:w="11909" w:h="16838"/>
          <w:pgMar w:top="719" w:right="1992" w:bottom="349" w:left="550" w:header="0" w:footer="3" w:gutter="0"/>
          <w:cols w:space="720"/>
          <w:noEndnote/>
          <w:docGrid w:linePitch="360"/>
        </w:sectPr>
      </w:pPr>
    </w:p>
    <w:p w:rsidR="00F97443" w:rsidRDefault="00F97443">
      <w:pPr>
        <w:spacing w:line="240" w:lineRule="exact"/>
        <w:rPr>
          <w:sz w:val="19"/>
          <w:szCs w:val="19"/>
        </w:rPr>
      </w:pPr>
    </w:p>
    <w:p w:rsidR="00F97443" w:rsidRDefault="00F97443">
      <w:pPr>
        <w:spacing w:line="240" w:lineRule="exact"/>
        <w:rPr>
          <w:sz w:val="19"/>
          <w:szCs w:val="19"/>
        </w:rPr>
      </w:pPr>
    </w:p>
    <w:p w:rsidR="00F97443" w:rsidRDefault="00F97443">
      <w:pPr>
        <w:spacing w:before="120" w:after="120" w:line="240" w:lineRule="exact"/>
        <w:rPr>
          <w:sz w:val="19"/>
          <w:szCs w:val="19"/>
        </w:rPr>
      </w:pPr>
    </w:p>
    <w:p w:rsidR="00F97443" w:rsidRDefault="00F97443">
      <w:pPr>
        <w:rPr>
          <w:sz w:val="2"/>
          <w:szCs w:val="2"/>
        </w:rPr>
        <w:sectPr w:rsidR="00F97443">
          <w:type w:val="continuous"/>
          <w:pgSz w:w="11909" w:h="16838"/>
          <w:pgMar w:top="3686" w:right="0" w:bottom="364" w:left="0" w:header="0" w:footer="3" w:gutter="0"/>
          <w:cols w:space="720"/>
          <w:noEndnote/>
          <w:docGrid w:linePitch="360"/>
        </w:sectPr>
      </w:pPr>
    </w:p>
    <w:p w:rsidR="00F97443" w:rsidRDefault="007E5298">
      <w:pPr>
        <w:pStyle w:val="Style5"/>
        <w:shd w:val="clear" w:color="auto" w:fill="auto"/>
        <w:spacing w:after="433" w:line="224" w:lineRule="exact"/>
        <w:jc w:val="right"/>
      </w:pPr>
      <w:r>
        <w:lastRenderedPageBreak/>
        <w:t xml:space="preserve">V Praze dne </w:t>
      </w:r>
      <w:r w:rsidR="002D2B94">
        <w:t>25. 4. 2018</w:t>
      </w:r>
    </w:p>
    <w:p w:rsidR="00F97443" w:rsidRDefault="007E5298">
      <w:pPr>
        <w:pStyle w:val="Style29"/>
        <w:keepNext/>
        <w:keepLines/>
        <w:shd w:val="clear" w:color="auto" w:fill="auto"/>
        <w:spacing w:before="0"/>
      </w:pPr>
      <w:bookmarkStart w:id="3" w:name="bookmark2"/>
      <w:r>
        <w:t>Věc: objednávka opravy konstrukce výbuchové komory, objekt A2</w:t>
      </w:r>
      <w:bookmarkEnd w:id="3"/>
    </w:p>
    <w:p w:rsidR="00F97443" w:rsidRDefault="007E5298">
      <w:pPr>
        <w:pStyle w:val="Style5"/>
        <w:shd w:val="clear" w:color="auto" w:fill="auto"/>
        <w:spacing w:line="408" w:lineRule="exact"/>
        <w:ind w:right="1120"/>
      </w:pPr>
      <w:r>
        <w:t>Objednáváme provedení opravy konstrukce a podlah výbuchové komory v 1.NP budovy A2. Položky prováděných oprav dle cenové nabídky:</w:t>
      </w:r>
    </w:p>
    <w:p w:rsidR="00F97443" w:rsidRDefault="007E5298">
      <w:pPr>
        <w:pStyle w:val="Style5"/>
        <w:shd w:val="clear" w:color="auto" w:fill="auto"/>
        <w:spacing w:line="408" w:lineRule="exact"/>
        <w:ind w:left="2260"/>
      </w:pPr>
      <w:r>
        <w:t xml:space="preserve">Cena v Kč bez </w:t>
      </w:r>
      <w:r>
        <w:t>DPH</w:t>
      </w:r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20"/>
          <w:tab w:val="left" w:pos="3048"/>
        </w:tabs>
        <w:spacing w:line="394" w:lineRule="exact"/>
        <w:jc w:val="both"/>
      </w:pPr>
      <w:r>
        <w:t>Terénní úpravy</w:t>
      </w:r>
      <w:r>
        <w:tab/>
        <w:t>5.600,-</w:t>
      </w:r>
      <w:bookmarkStart w:id="4" w:name="_GoBack"/>
      <w:bookmarkEnd w:id="4"/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34"/>
          <w:tab w:val="right" w:pos="3715"/>
        </w:tabs>
        <w:spacing w:line="394" w:lineRule="exact"/>
        <w:jc w:val="both"/>
      </w:pPr>
      <w:r>
        <w:t>pokládka dlažby</w:t>
      </w:r>
      <w:r>
        <w:tab/>
        <w:t>7.280,-</w:t>
      </w:r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34"/>
        </w:tabs>
        <w:spacing w:line="394" w:lineRule="exact"/>
        <w:jc w:val="both"/>
      </w:pPr>
      <w:r>
        <w:t>výměna rámové konstrukce 45.600,-</w:t>
      </w:r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39"/>
          <w:tab w:val="right" w:pos="3715"/>
        </w:tabs>
        <w:spacing w:line="394" w:lineRule="exact"/>
        <w:jc w:val="both"/>
      </w:pPr>
      <w:r>
        <w:t>dodávka konstrukce</w:t>
      </w:r>
      <w:r>
        <w:tab/>
        <w:t>14.500,-</w:t>
      </w:r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39"/>
          <w:tab w:val="right" w:pos="3715"/>
        </w:tabs>
        <w:spacing w:line="394" w:lineRule="exact"/>
        <w:jc w:val="both"/>
      </w:pPr>
      <w:r>
        <w:t>štěrk</w:t>
      </w:r>
      <w:r>
        <w:tab/>
        <w:t>2.000,-</w:t>
      </w:r>
    </w:p>
    <w:p w:rsidR="00F97443" w:rsidRDefault="007E5298">
      <w:pPr>
        <w:pStyle w:val="Style5"/>
        <w:numPr>
          <w:ilvl w:val="0"/>
          <w:numId w:val="1"/>
        </w:numPr>
        <w:shd w:val="clear" w:color="auto" w:fill="auto"/>
        <w:tabs>
          <w:tab w:val="left" w:pos="339"/>
          <w:tab w:val="right" w:pos="3715"/>
        </w:tabs>
        <w:spacing w:line="394" w:lineRule="exact"/>
        <w:jc w:val="both"/>
      </w:pPr>
      <w:r>
        <w:t>skládkovné</w:t>
      </w:r>
      <w:r>
        <w:tab/>
        <w:t>3.500,-</w:t>
      </w:r>
    </w:p>
    <w:p w:rsidR="00F97443" w:rsidRDefault="007E5298">
      <w:pPr>
        <w:pStyle w:val="Style29"/>
        <w:keepNext/>
        <w:keepLines/>
        <w:shd w:val="clear" w:color="auto" w:fill="auto"/>
        <w:tabs>
          <w:tab w:val="right" w:pos="3715"/>
        </w:tabs>
        <w:spacing w:before="0" w:after="556" w:line="394" w:lineRule="exact"/>
      </w:pPr>
      <w:bookmarkStart w:id="5" w:name="bookmark3"/>
      <w:r>
        <w:t>CELKEM</w:t>
      </w:r>
      <w:r>
        <w:tab/>
        <w:t>78.480,-</w:t>
      </w:r>
      <w:bookmarkEnd w:id="5"/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2D2B94" w:rsidRDefault="002D2B94">
      <w:pPr>
        <w:pStyle w:val="Style5"/>
        <w:shd w:val="clear" w:color="auto" w:fill="auto"/>
        <w:spacing w:line="224" w:lineRule="exact"/>
        <w:jc w:val="both"/>
      </w:pPr>
    </w:p>
    <w:p w:rsidR="00F97443" w:rsidRDefault="007E5298">
      <w:pPr>
        <w:pStyle w:val="Style5"/>
        <w:shd w:val="clear" w:color="auto" w:fill="auto"/>
        <w:spacing w:line="224" w:lineRule="exact"/>
        <w:jc w:val="both"/>
      </w:pPr>
      <w:r>
        <w:t>Platba fakturou na naši adresu.</w:t>
      </w:r>
    </w:p>
    <w:p w:rsidR="00F97443" w:rsidRDefault="007E5298">
      <w:pPr>
        <w:pStyle w:val="Style5"/>
        <w:shd w:val="clear" w:color="auto" w:fill="auto"/>
        <w:spacing w:line="235" w:lineRule="exact"/>
      </w:pPr>
      <w:r>
        <w:t>Forma odeslání objednávky: email</w:t>
      </w:r>
    </w:p>
    <w:p w:rsidR="00F97443" w:rsidRDefault="007E5298">
      <w:pPr>
        <w:pStyle w:val="Style5"/>
        <w:shd w:val="clear" w:color="auto" w:fill="auto"/>
        <w:spacing w:after="229" w:line="235" w:lineRule="exact"/>
        <w:ind w:right="1040"/>
      </w:pPr>
      <w:r>
        <w:t xml:space="preserve">Pozn.: Žádáme Vás o sdělení </w:t>
      </w:r>
      <w:r>
        <w:rPr>
          <w:rStyle w:val="CharStyle31"/>
        </w:rPr>
        <w:t xml:space="preserve">spisové značky/čísla </w:t>
      </w:r>
      <w:r>
        <w:rPr>
          <w:rStyle w:val="CharStyle31"/>
        </w:rPr>
        <w:t>jednacího</w:t>
      </w:r>
      <w:r>
        <w:t xml:space="preserve"> Vašeho oprávnění k podnikání a příslušnosti k rejstříkovému soudu/živnostenskému úřadu a </w:t>
      </w:r>
      <w:r>
        <w:rPr>
          <w:rStyle w:val="CharStyle31"/>
        </w:rPr>
        <w:t>jeho uvedení na faktuře</w:t>
      </w:r>
      <w:r>
        <w:t>.</w:t>
      </w:r>
    </w:p>
    <w:p w:rsidR="00F97443" w:rsidRDefault="007E5298">
      <w:pPr>
        <w:pStyle w:val="Style5"/>
        <w:shd w:val="clear" w:color="auto" w:fill="auto"/>
        <w:spacing w:line="224" w:lineRule="exact"/>
      </w:pPr>
      <w:r>
        <w:t>Domov pro seniory Háje není plátcem DPH.</w:t>
      </w:r>
    </w:p>
    <w:p w:rsidR="002D2B94" w:rsidRDefault="002D2B94" w:rsidP="002D2B94">
      <w:pPr>
        <w:spacing w:line="269" w:lineRule="exact"/>
        <w:rPr>
          <w:rFonts w:ascii="Arial" w:eastAsia="Arial" w:hAnsi="Arial" w:cs="Arial"/>
          <w:sz w:val="20"/>
          <w:szCs w:val="20"/>
        </w:rPr>
      </w:pPr>
    </w:p>
    <w:p w:rsidR="002D2B94" w:rsidRPr="002D2B94" w:rsidRDefault="002D2B94" w:rsidP="002D2B94">
      <w:pPr>
        <w:spacing w:line="269" w:lineRule="exact"/>
        <w:rPr>
          <w:rFonts w:ascii="Arial" w:eastAsia="Arial" w:hAnsi="Arial" w:cs="Arial"/>
          <w:color w:val="auto"/>
          <w:sz w:val="20"/>
          <w:szCs w:val="20"/>
        </w:rPr>
      </w:pPr>
    </w:p>
    <w:p w:rsidR="002D2B94" w:rsidRDefault="002D2B94">
      <w:pPr>
        <w:pStyle w:val="Style5"/>
        <w:shd w:val="clear" w:color="auto" w:fill="auto"/>
        <w:spacing w:line="224" w:lineRule="exact"/>
      </w:pPr>
      <w:r>
        <w:t xml:space="preserve"> </w:t>
      </w:r>
    </w:p>
    <w:p w:rsidR="002D2B94" w:rsidRDefault="002D2B94">
      <w:pPr>
        <w:pStyle w:val="Style5"/>
        <w:shd w:val="clear" w:color="auto" w:fill="auto"/>
        <w:spacing w:line="224" w:lineRule="exact"/>
      </w:pPr>
    </w:p>
    <w:p w:rsidR="002D2B94" w:rsidRDefault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  <w:jc w:val="right"/>
      </w:pPr>
      <w:r>
        <w:t>V Praze dne 24. 5. 2018</w:t>
      </w:r>
    </w:p>
    <w:p w:rsidR="002D2B94" w:rsidRDefault="002D2B94" w:rsidP="002D2B94">
      <w:pPr>
        <w:pStyle w:val="Style5"/>
        <w:shd w:val="clear" w:color="auto" w:fill="auto"/>
        <w:spacing w:line="224" w:lineRule="exact"/>
        <w:jc w:val="right"/>
      </w:pPr>
    </w:p>
    <w:p w:rsidR="002D2B94" w:rsidRDefault="002D2B94" w:rsidP="002D2B94">
      <w:pPr>
        <w:pStyle w:val="Style5"/>
        <w:shd w:val="clear" w:color="auto" w:fill="auto"/>
        <w:spacing w:line="224" w:lineRule="exact"/>
        <w:jc w:val="righ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  <w:r>
        <w:t>Potvrzujeme objednávku číslo 90/2018.</w:t>
      </w: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hd w:val="clear" w:color="auto" w:fill="auto"/>
        <w:spacing w:line="224" w:lineRule="exact"/>
      </w:pPr>
    </w:p>
    <w:p w:rsidR="002D2B94" w:rsidRDefault="002D2B94" w:rsidP="002D2B94">
      <w:pPr>
        <w:pStyle w:val="Style5"/>
        <w:spacing w:line="224" w:lineRule="exact"/>
      </w:pPr>
      <w:r>
        <w:t>PREMIO INVEST s.r.o.</w:t>
      </w:r>
    </w:p>
    <w:p w:rsidR="002D2B94" w:rsidRDefault="002D2B94" w:rsidP="002D2B94">
      <w:pPr>
        <w:pStyle w:val="Style5"/>
        <w:spacing w:line="224" w:lineRule="exact"/>
      </w:pPr>
      <w:r>
        <w:t xml:space="preserve">Na Třebešíně 3347/39a </w:t>
      </w:r>
    </w:p>
    <w:p w:rsidR="002D2B94" w:rsidRDefault="002D2B94" w:rsidP="002D2B94">
      <w:pPr>
        <w:pStyle w:val="Style5"/>
        <w:spacing w:line="224" w:lineRule="exact"/>
      </w:pPr>
      <w:r>
        <w:t>100 00 Praha 10</w:t>
      </w:r>
    </w:p>
    <w:p w:rsidR="002D2B94" w:rsidRDefault="002D2B94" w:rsidP="002D2B94">
      <w:pPr>
        <w:pStyle w:val="Style5"/>
        <w:shd w:val="clear" w:color="auto" w:fill="auto"/>
        <w:spacing w:line="224" w:lineRule="exact"/>
      </w:pPr>
      <w:r>
        <w:t>IČO:26746590</w:t>
      </w:r>
    </w:p>
    <w:sectPr w:rsidR="002D2B94">
      <w:type w:val="continuous"/>
      <w:pgSz w:w="11909" w:h="16838"/>
      <w:pgMar w:top="3686" w:right="1992" w:bottom="364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98" w:rsidRDefault="007E5298">
      <w:r>
        <w:separator/>
      </w:r>
    </w:p>
  </w:endnote>
  <w:endnote w:type="continuationSeparator" w:id="0">
    <w:p w:rsidR="007E5298" w:rsidRDefault="007E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98" w:rsidRDefault="007E5298"/>
  </w:footnote>
  <w:footnote w:type="continuationSeparator" w:id="0">
    <w:p w:rsidR="007E5298" w:rsidRDefault="007E52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94" w:rsidRDefault="002D2B94">
    <w:pPr>
      <w:pStyle w:val="Zhlav"/>
    </w:pPr>
  </w:p>
  <w:p w:rsidR="002D2B94" w:rsidRDefault="002D2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236F"/>
    <w:multiLevelType w:val="multilevel"/>
    <w:tmpl w:val="455E9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43"/>
    <w:rsid w:val="002D2B94"/>
    <w:rsid w:val="007E5298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92B41D"/>
      <w:spacing w:val="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2B41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2B41D"/>
      <w:spacing w:val="0"/>
      <w:w w:val="100"/>
      <w:position w:val="0"/>
      <w:sz w:val="116"/>
      <w:szCs w:val="116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1Exact">
    <w:name w:val="Char Style 21 Exact"/>
    <w:basedOn w:val="CharStyle20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00" w:line="192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69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60" w:line="154" w:lineRule="exact"/>
    </w:pPr>
    <w:rPr>
      <w:rFonts w:ascii="Arial" w:eastAsia="Arial" w:hAnsi="Arial" w:cs="Arial"/>
      <w:sz w:val="11"/>
      <w:szCs w:val="11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before="60" w:after="60" w:line="154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60" w:line="15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5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580" w:line="408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D2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B9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2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92B41D"/>
      <w:spacing w:val="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2B41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2B41D"/>
      <w:spacing w:val="0"/>
      <w:w w:val="100"/>
      <w:position w:val="0"/>
      <w:sz w:val="116"/>
      <w:szCs w:val="116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1Exact">
    <w:name w:val="Char Style 21 Exact"/>
    <w:basedOn w:val="CharStyle20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00" w:line="192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69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60" w:line="154" w:lineRule="exact"/>
    </w:pPr>
    <w:rPr>
      <w:rFonts w:ascii="Arial" w:eastAsia="Arial" w:hAnsi="Arial" w:cs="Arial"/>
      <w:sz w:val="11"/>
      <w:szCs w:val="11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before="60" w:after="60" w:line="154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60" w:line="15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5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580" w:line="408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D2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B9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2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2018-05-24T12:47:00Z</dcterms:created>
  <dcterms:modified xsi:type="dcterms:W3CDTF">2018-05-24T12:47:00Z</dcterms:modified>
</cp:coreProperties>
</file>