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5E" w:rsidRPr="0033799A" w:rsidRDefault="0033799A" w:rsidP="0033799A">
      <w:pPr>
        <w:pStyle w:val="Nadpis2"/>
        <w:outlineLvl w:val="0"/>
        <w:rPr>
          <w:sz w:val="32"/>
          <w:szCs w:val="32"/>
        </w:rPr>
      </w:pPr>
      <w:r w:rsidRPr="0033799A">
        <w:rPr>
          <w:sz w:val="32"/>
          <w:szCs w:val="32"/>
        </w:rPr>
        <w:t>Smlouva o dílo a smlouva licenční</w:t>
      </w:r>
    </w:p>
    <w:p w:rsidR="009E1553" w:rsidRPr="0033799A" w:rsidRDefault="009E1553" w:rsidP="0033799A">
      <w:pPr>
        <w:spacing w:before="240" w:after="0" w:line="240" w:lineRule="auto"/>
        <w:rPr>
          <w:rFonts w:ascii="Univers Com 45 Light" w:hAnsi="Univers Com 45 Light" w:cs="Times New Roman"/>
          <w:b/>
          <w:bCs/>
        </w:rPr>
      </w:pPr>
      <w:r w:rsidRPr="0033799A">
        <w:rPr>
          <w:rFonts w:ascii="Univers Com 45 Light" w:hAnsi="Univers Com 45 Light" w:cs="Times New Roman"/>
          <w:b/>
          <w:bCs/>
        </w:rPr>
        <w:t xml:space="preserve">Národní technická knihovna, 160 80 Praha 6, Dejvice, Technická 6/2710, </w:t>
      </w:r>
    </w:p>
    <w:p w:rsidR="009E1553" w:rsidRPr="0033799A" w:rsidRDefault="009E1553" w:rsidP="009E1553">
      <w:pPr>
        <w:pStyle w:val="Header"/>
        <w:rPr>
          <w:rFonts w:ascii="Univers Com 45 Light" w:hAnsi="Univers Com 45 Light" w:cs="Times New Roman"/>
          <w:color w:val="000000"/>
        </w:rPr>
      </w:pPr>
      <w:r w:rsidRPr="0033799A">
        <w:rPr>
          <w:rFonts w:ascii="Univers Com 45 Light" w:hAnsi="Univers Com 45 Light" w:cs="Times New Roman"/>
          <w:color w:val="000000"/>
        </w:rPr>
        <w:t>příspěvková organizace zřízená Ministerstvem školství, mládeže a tělovýchovy</w:t>
      </w:r>
    </w:p>
    <w:p w:rsidR="009E1553" w:rsidRPr="0033799A" w:rsidRDefault="009E1553" w:rsidP="009E1553">
      <w:pPr>
        <w:pStyle w:val="Header"/>
        <w:rPr>
          <w:rFonts w:ascii="Univers Com 45 Light" w:hAnsi="Univers Com 45 Light" w:cs="Times New Roman"/>
          <w:color w:val="000000"/>
        </w:rPr>
      </w:pPr>
      <w:r w:rsidRPr="0033799A">
        <w:rPr>
          <w:rFonts w:ascii="Univers Com 45 Light" w:hAnsi="Univers Com 45 Light" w:cs="Times New Roman"/>
          <w:color w:val="000000"/>
        </w:rPr>
        <w:t>IČ</w:t>
      </w:r>
      <w:r w:rsidR="0033799A">
        <w:rPr>
          <w:rFonts w:ascii="Univers Com 45 Light" w:hAnsi="Univers Com 45 Light" w:cs="Times New Roman"/>
          <w:color w:val="000000"/>
        </w:rPr>
        <w:t>O</w:t>
      </w:r>
      <w:r w:rsidRPr="0033799A">
        <w:rPr>
          <w:rFonts w:ascii="Univers Com 45 Light" w:hAnsi="Univers Com 45 Light" w:cs="Times New Roman"/>
          <w:color w:val="000000"/>
        </w:rPr>
        <w:t>: 6138 7142</w:t>
      </w:r>
    </w:p>
    <w:p w:rsidR="009E1553" w:rsidRPr="0033799A" w:rsidRDefault="009E1553" w:rsidP="009E1553">
      <w:pPr>
        <w:pStyle w:val="Header"/>
        <w:rPr>
          <w:rFonts w:ascii="Univers Com 45 Light" w:hAnsi="Univers Com 45 Light" w:cs="Times New Roman"/>
          <w:color w:val="000000"/>
        </w:rPr>
      </w:pPr>
      <w:r w:rsidRPr="0033799A">
        <w:rPr>
          <w:rFonts w:ascii="Univers Com 45 Light" w:hAnsi="Univers Com 45 Light" w:cs="Times New Roman"/>
          <w:color w:val="000000"/>
        </w:rPr>
        <w:t xml:space="preserve">DIČ: CZ61387142  </w:t>
      </w:r>
    </w:p>
    <w:p w:rsidR="009E1553" w:rsidRPr="0033799A" w:rsidRDefault="009E1553" w:rsidP="009E1553">
      <w:pPr>
        <w:pStyle w:val="Header"/>
        <w:rPr>
          <w:rFonts w:ascii="Univers Com 45 Light" w:hAnsi="Univers Com 45 Light" w:cs="Times New Roman"/>
          <w:color w:val="000000"/>
        </w:rPr>
      </w:pPr>
      <w:r w:rsidRPr="0033799A">
        <w:rPr>
          <w:rFonts w:ascii="Univers Com 45 Light" w:hAnsi="Univers Com 45 Light" w:cs="Times New Roman"/>
          <w:color w:val="000000"/>
        </w:rPr>
        <w:t>bankovní spojení ČNB Praha, č.ú. 8032031/0710,</w:t>
      </w:r>
    </w:p>
    <w:p w:rsidR="009E1553" w:rsidRPr="0033799A" w:rsidRDefault="009E1553" w:rsidP="009E1553">
      <w:pPr>
        <w:spacing w:after="0" w:line="240" w:lineRule="auto"/>
        <w:rPr>
          <w:rFonts w:ascii="Univers Com 45 Light" w:hAnsi="Univers Com 45 Light" w:cs="Times New Roman"/>
        </w:rPr>
      </w:pPr>
      <w:r w:rsidRPr="0033799A">
        <w:rPr>
          <w:rFonts w:ascii="Univers Com 45 Light" w:hAnsi="Univers Com 45 Light" w:cs="Times New Roman"/>
        </w:rPr>
        <w:t xml:space="preserve">zastoupená Ing. Martinem Svobodou, ředitelem </w:t>
      </w:r>
    </w:p>
    <w:p w:rsidR="009E1553" w:rsidRPr="0033799A" w:rsidRDefault="009E1553" w:rsidP="009E1553">
      <w:pPr>
        <w:spacing w:after="0" w:line="240" w:lineRule="auto"/>
        <w:rPr>
          <w:rFonts w:ascii="Univers Com 45 Light" w:hAnsi="Univers Com 45 Light" w:cs="Times New Roman"/>
        </w:rPr>
      </w:pPr>
      <w:r w:rsidRPr="0033799A">
        <w:rPr>
          <w:rFonts w:ascii="Univers Com 45 Light" w:hAnsi="Univers Com 45 Light" w:cs="Times New Roman"/>
        </w:rPr>
        <w:t>(dále jen „objednatel“</w:t>
      </w:r>
      <w:r w:rsidR="00370C02" w:rsidRPr="0033799A">
        <w:rPr>
          <w:rFonts w:ascii="Univers Com 45 Light" w:hAnsi="Univers Com 45 Light" w:cs="Times New Roman"/>
        </w:rPr>
        <w:t xml:space="preserve"> nebo „nabyvatel“</w:t>
      </w:r>
      <w:r w:rsidRPr="0033799A">
        <w:rPr>
          <w:rFonts w:ascii="Univers Com 45 Light" w:hAnsi="Univers Com 45 Light" w:cs="Times New Roman"/>
        </w:rPr>
        <w:t>)</w:t>
      </w:r>
    </w:p>
    <w:p w:rsidR="00D821AE" w:rsidRDefault="00D821AE" w:rsidP="00D821AE">
      <w:pPr>
        <w:spacing w:before="240" w:after="240"/>
        <w:rPr>
          <w:rFonts w:ascii="Univers Com 45 Light" w:hAnsi="Univers Com 45 Light" w:cs="Times New Roman"/>
        </w:rPr>
      </w:pPr>
      <w:r>
        <w:rPr>
          <w:rFonts w:ascii="Univers Com 45 Light" w:hAnsi="Univers Com 45 Light" w:cs="Times New Roman"/>
        </w:rPr>
        <w:t>a</w:t>
      </w:r>
    </w:p>
    <w:p w:rsidR="00D821AE" w:rsidRDefault="005C24F7" w:rsidP="00D821AE">
      <w:pPr>
        <w:spacing w:after="0"/>
        <w:rPr>
          <w:rFonts w:ascii="Univers Com 45 Light" w:hAnsi="Univers Com 45 Light" w:cs="Times New Roman"/>
          <w:b/>
        </w:rPr>
      </w:pPr>
      <w:r w:rsidRPr="0033799A">
        <w:rPr>
          <w:rFonts w:ascii="Univers Com 45 Light" w:hAnsi="Univers Com 45 Light" w:cs="Times New Roman"/>
          <w:b/>
        </w:rPr>
        <w:t>Barbora Špičáková</w:t>
      </w:r>
    </w:p>
    <w:p w:rsidR="00D821AE" w:rsidRDefault="00161001" w:rsidP="00D821AE">
      <w:pPr>
        <w:spacing w:after="0"/>
        <w:rPr>
          <w:rFonts w:ascii="Univers Com 45 Light" w:hAnsi="Univers Com 45 Light" w:cs="Times New Roman"/>
        </w:rPr>
      </w:pPr>
      <w:r w:rsidRPr="0033799A">
        <w:rPr>
          <w:rFonts w:ascii="Univers Com 45 Light" w:hAnsi="Univers Com 45 Light" w:cs="Times New Roman"/>
        </w:rPr>
        <w:t>bytem</w:t>
      </w:r>
      <w:r w:rsidR="00ED605E" w:rsidRPr="0033799A">
        <w:rPr>
          <w:rFonts w:ascii="Univers Com 45 Light" w:hAnsi="Univers Com 45 Light" w:cs="Times New Roman"/>
        </w:rPr>
        <w:t xml:space="preserve">: </w:t>
      </w:r>
      <w:r w:rsidR="005C24F7" w:rsidRPr="0033799A">
        <w:rPr>
          <w:rFonts w:ascii="Univers Com 45 Light" w:hAnsi="Univers Com 45 Light" w:cs="Times New Roman"/>
        </w:rPr>
        <w:t>Dětská 2954/226, 100 00 Praha 10</w:t>
      </w:r>
    </w:p>
    <w:p w:rsidR="00D821AE" w:rsidRDefault="009E1553" w:rsidP="00D821AE">
      <w:pPr>
        <w:spacing w:after="0"/>
        <w:rPr>
          <w:rFonts w:ascii="Univers Com 45 Light" w:hAnsi="Univers Com 45 Light" w:cs="Times New Roman"/>
        </w:rPr>
      </w:pPr>
      <w:r w:rsidRPr="0033799A">
        <w:rPr>
          <w:rFonts w:ascii="Univers Com 45 Light" w:hAnsi="Univers Com 45 Light" w:cs="Times New Roman"/>
        </w:rPr>
        <w:t>IČ</w:t>
      </w:r>
      <w:r w:rsidR="00D821AE">
        <w:rPr>
          <w:rFonts w:ascii="Univers Com 45 Light" w:hAnsi="Univers Com 45 Light" w:cs="Times New Roman"/>
        </w:rPr>
        <w:t>O</w:t>
      </w:r>
      <w:r w:rsidRPr="0033799A">
        <w:rPr>
          <w:rFonts w:ascii="Univers Com 45 Light" w:hAnsi="Univers Com 45 Light" w:cs="Times New Roman"/>
        </w:rPr>
        <w:t>:</w:t>
      </w:r>
      <w:r w:rsidR="005C24F7" w:rsidRPr="0033799A">
        <w:rPr>
          <w:rFonts w:ascii="Univers Com 45 Light" w:hAnsi="Univers Com 45 Light" w:cs="Times New Roman"/>
        </w:rPr>
        <w:t xml:space="preserve"> 02040212</w:t>
      </w:r>
      <w:r w:rsidRPr="0033799A">
        <w:rPr>
          <w:rFonts w:ascii="Univers Com 45 Light" w:hAnsi="Univers Com 45 Light" w:cs="Times New Roman"/>
        </w:rPr>
        <w:t xml:space="preserve"> </w:t>
      </w:r>
    </w:p>
    <w:p w:rsidR="005C24F7" w:rsidRPr="0033799A" w:rsidRDefault="005C24F7" w:rsidP="00D821AE">
      <w:pPr>
        <w:spacing w:after="0"/>
        <w:rPr>
          <w:rFonts w:ascii="Univers Com 45 Light" w:hAnsi="Univers Com 45 Light" w:cs="Times New Roman"/>
        </w:rPr>
      </w:pPr>
      <w:r w:rsidRPr="0033799A">
        <w:rPr>
          <w:rFonts w:ascii="Univers Com 45 Light" w:hAnsi="Univers Com 45 Light" w:cs="Times New Roman"/>
        </w:rPr>
        <w:t>č.ú.: 51-115530247/0100</w:t>
      </w:r>
    </w:p>
    <w:p w:rsidR="00ED605E" w:rsidRPr="0033799A" w:rsidRDefault="00ED605E" w:rsidP="00D821AE">
      <w:pPr>
        <w:spacing w:after="0"/>
        <w:rPr>
          <w:rFonts w:ascii="Univers Com 45 Light" w:hAnsi="Univers Com 45 Light" w:cs="Times New Roman"/>
        </w:rPr>
      </w:pPr>
      <w:r w:rsidRPr="0033799A">
        <w:rPr>
          <w:rFonts w:ascii="Univers Com 45 Light" w:hAnsi="Univers Com 45 Light" w:cs="Times New Roman"/>
        </w:rPr>
        <w:t>(</w:t>
      </w:r>
      <w:r w:rsidR="00D821AE">
        <w:rPr>
          <w:rFonts w:ascii="Univers Com 45 Light" w:hAnsi="Univers Com 45 Light" w:cs="Times New Roman"/>
        </w:rPr>
        <w:t>d</w:t>
      </w:r>
      <w:r w:rsidRPr="0033799A">
        <w:rPr>
          <w:rFonts w:ascii="Univers Com 45 Light" w:hAnsi="Univers Com 45 Light" w:cs="Times New Roman"/>
        </w:rPr>
        <w:t>ále jen „</w:t>
      </w:r>
      <w:r w:rsidR="00161001" w:rsidRPr="0033799A">
        <w:rPr>
          <w:rFonts w:ascii="Univers Com 45 Light" w:hAnsi="Univers Com 45 Light" w:cs="Times New Roman"/>
        </w:rPr>
        <w:t>zhotovitel</w:t>
      </w:r>
      <w:r w:rsidRPr="0033799A">
        <w:rPr>
          <w:rFonts w:ascii="Univers Com 45 Light" w:hAnsi="Univers Com 45 Light" w:cs="Times New Roman"/>
        </w:rPr>
        <w:t>“</w:t>
      </w:r>
      <w:r w:rsidR="00370C02" w:rsidRPr="0033799A">
        <w:rPr>
          <w:rFonts w:ascii="Univers Com 45 Light" w:hAnsi="Univers Com 45 Light" w:cs="Times New Roman"/>
        </w:rPr>
        <w:t xml:space="preserve"> nebo „autor“</w:t>
      </w:r>
      <w:r w:rsidR="00873F83">
        <w:rPr>
          <w:rFonts w:ascii="Univers Com 45 Light" w:hAnsi="Univers Com 45 Light" w:cs="Times New Roman"/>
        </w:rPr>
        <w:t>; společně dále také jen Smluvní strany</w:t>
      </w:r>
      <w:r w:rsidRPr="0033799A">
        <w:rPr>
          <w:rFonts w:ascii="Univers Com 45 Light" w:hAnsi="Univers Com 45 Light" w:cs="Times New Roman"/>
        </w:rPr>
        <w:t>)</w:t>
      </w:r>
    </w:p>
    <w:p w:rsidR="00161001" w:rsidRPr="0033799A" w:rsidRDefault="00161001" w:rsidP="00ED605E">
      <w:pPr>
        <w:rPr>
          <w:rFonts w:ascii="Univers Com 45 Light" w:hAnsi="Univers Com 45 Light" w:cs="Times New Roman"/>
        </w:rPr>
      </w:pPr>
    </w:p>
    <w:p w:rsidR="00161001" w:rsidRPr="0033799A" w:rsidRDefault="00161001" w:rsidP="00161001">
      <w:pPr>
        <w:pStyle w:val="BodyText"/>
        <w:spacing w:after="0"/>
        <w:ind w:firstLine="0"/>
        <w:rPr>
          <w:rFonts w:ascii="Univers Com 45 Light" w:hAnsi="Univers Com 45 Light"/>
          <w:lang w:val="cs-CZ"/>
        </w:rPr>
      </w:pPr>
      <w:r w:rsidRPr="0033799A">
        <w:rPr>
          <w:rFonts w:ascii="Univers Com 45 Light" w:hAnsi="Univers Com 45 Light"/>
          <w:lang w:val="cs-CZ"/>
        </w:rPr>
        <w:t>uzavřeli, ve smyslu § 1746 odst. 2 zákona 89/2012 Sb. občanského zákoníku v platném znění, následující</w:t>
      </w:r>
    </w:p>
    <w:p w:rsidR="00161001" w:rsidRPr="0033799A" w:rsidRDefault="00161001" w:rsidP="00ED605E">
      <w:pPr>
        <w:rPr>
          <w:rFonts w:ascii="Univers Com 45 Light" w:hAnsi="Univers Com 45 Light" w:cs="Times New Roman"/>
        </w:rPr>
      </w:pPr>
    </w:p>
    <w:p w:rsidR="00ED605E" w:rsidRPr="0033799A" w:rsidRDefault="00ED605E" w:rsidP="00ED605E">
      <w:pPr>
        <w:rPr>
          <w:rFonts w:ascii="Univers Com 45 Light" w:hAnsi="Univers Com 45 Light" w:cs="Times New Roman"/>
        </w:rPr>
      </w:pPr>
    </w:p>
    <w:p w:rsidR="00873F83" w:rsidRPr="00873F83" w:rsidRDefault="009E1553" w:rsidP="00873F83">
      <w:pPr>
        <w:pStyle w:val="BodyText"/>
        <w:spacing w:after="0"/>
        <w:ind w:firstLine="0"/>
        <w:rPr>
          <w:rFonts w:ascii="Univers Com 45 Light" w:hAnsi="Univers Com 45 Light"/>
          <w:lang w:val="cs-CZ"/>
        </w:rPr>
      </w:pPr>
      <w:r w:rsidRPr="00873F83">
        <w:rPr>
          <w:rFonts w:ascii="Univers Com 45 Light" w:hAnsi="Univers Com 45 Light"/>
          <w:b/>
          <w:sz w:val="32"/>
          <w:szCs w:val="32"/>
          <w:lang w:val="cs-CZ"/>
        </w:rPr>
        <w:t>Smlouvu o dílo a smlouvu licenční</w:t>
      </w:r>
      <w:r w:rsidR="00873F83">
        <w:rPr>
          <w:rFonts w:ascii="Univers Com 45 Light" w:hAnsi="Univers Com 45 Light"/>
          <w:b/>
          <w:sz w:val="32"/>
          <w:szCs w:val="32"/>
          <w:lang w:val="cs-CZ"/>
        </w:rPr>
        <w:t xml:space="preserve"> </w:t>
      </w:r>
    </w:p>
    <w:p w:rsidR="00ED605E" w:rsidRDefault="00BD2CC0" w:rsidP="00BD2CC0">
      <w:pPr>
        <w:spacing w:before="240"/>
        <w:rPr>
          <w:rFonts w:ascii="Univers Com 45 Light" w:hAnsi="Univers Com 45 Light" w:cs="Times New Roman"/>
          <w:b/>
          <w:sz w:val="32"/>
          <w:szCs w:val="32"/>
        </w:rPr>
      </w:pPr>
      <w:r>
        <w:rPr>
          <w:rFonts w:ascii="Univers Com 45 Light" w:hAnsi="Univers Com 45 Light"/>
        </w:rPr>
        <w:t>(</w:t>
      </w:r>
      <w:r w:rsidRPr="00873F83">
        <w:rPr>
          <w:rFonts w:ascii="Univers Com 45 Light" w:hAnsi="Univers Com 45 Light" w:cs="Times New Roman"/>
        </w:rPr>
        <w:t>dále jen Sml</w:t>
      </w:r>
      <w:r>
        <w:rPr>
          <w:rFonts w:ascii="Univers Com 45 Light" w:hAnsi="Univers Com 45 Light"/>
        </w:rPr>
        <w:t>o</w:t>
      </w:r>
      <w:r w:rsidRPr="00873F83">
        <w:rPr>
          <w:rFonts w:ascii="Univers Com 45 Light" w:hAnsi="Univers Com 45 Light" w:cs="Times New Roman"/>
        </w:rPr>
        <w:t>uv</w:t>
      </w:r>
      <w:r>
        <w:rPr>
          <w:rFonts w:ascii="Univers Com 45 Light" w:hAnsi="Univers Com 45 Light"/>
        </w:rPr>
        <w:t>a).</w:t>
      </w:r>
    </w:p>
    <w:p w:rsidR="00FB326F" w:rsidRDefault="00D821AE" w:rsidP="00FB326F">
      <w:pPr>
        <w:pStyle w:val="Odstavec1"/>
        <w:numPr>
          <w:ilvl w:val="0"/>
          <w:numId w:val="16"/>
        </w:numPr>
        <w:spacing w:before="360" w:after="240"/>
        <w:ind w:left="539" w:hanging="539"/>
        <w:rPr>
          <w:b/>
        </w:rPr>
      </w:pPr>
      <w:r w:rsidRPr="00D821AE">
        <w:rPr>
          <w:b/>
          <w:sz w:val="24"/>
          <w:szCs w:val="24"/>
          <w:lang w:val="cs-CZ"/>
        </w:rPr>
        <w:t>Úvodní ustanovení</w:t>
      </w:r>
    </w:p>
    <w:p w:rsidR="00FB326F" w:rsidRPr="00BD2CC0" w:rsidRDefault="00C03CA4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 w:val="20"/>
        </w:rPr>
      </w:pPr>
      <w:r w:rsidRPr="00BD2CC0">
        <w:rPr>
          <w:szCs w:val="24"/>
          <w:lang w:val="cs-CZ"/>
        </w:rPr>
        <w:t>Objednatel je knihovnou založenou zřizovací listinou Statní technické knihovny, č.j. 12 170/91 – 3 ze dne 11. 2. 1991, ve znění pozdějším změn a doplnění</w:t>
      </w:r>
      <w:r w:rsidR="009F0604" w:rsidRPr="00BD2CC0">
        <w:rPr>
          <w:szCs w:val="24"/>
          <w:lang w:val="cs-CZ"/>
        </w:rPr>
        <w:t>. Objednatel má záměr vydat k 9.</w:t>
      </w:r>
      <w:r w:rsidR="005256CC" w:rsidRPr="00BD2CC0">
        <w:rPr>
          <w:szCs w:val="24"/>
          <w:lang w:val="cs-CZ"/>
        </w:rPr>
        <w:t xml:space="preserve"> výročí otevření nové budovy te</w:t>
      </w:r>
      <w:r w:rsidRPr="00BD2CC0">
        <w:rPr>
          <w:szCs w:val="24"/>
          <w:lang w:val="cs-CZ"/>
        </w:rPr>
        <w:t>matickou knihu pod označením NTK 2 (dále jen „kniha“).</w:t>
      </w:r>
    </w:p>
    <w:p w:rsidR="00C03CA4" w:rsidRPr="00BD2CC0" w:rsidRDefault="00C03CA4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Zhotovitel je fyzická osoba zabývající se mimo jiné editorskou a redakční činností.</w:t>
      </w:r>
    </w:p>
    <w:p w:rsidR="00BD79EC" w:rsidRPr="00FB326F" w:rsidRDefault="00BC1DC3" w:rsidP="00FB326F">
      <w:pPr>
        <w:pStyle w:val="Odstavec1"/>
        <w:numPr>
          <w:ilvl w:val="0"/>
          <w:numId w:val="16"/>
        </w:numPr>
        <w:spacing w:before="360" w:after="240"/>
        <w:ind w:left="539" w:hanging="539"/>
        <w:jc w:val="left"/>
        <w:rPr>
          <w:b/>
          <w:sz w:val="24"/>
          <w:szCs w:val="24"/>
          <w:lang w:val="cs-CZ"/>
        </w:rPr>
      </w:pPr>
      <w:r w:rsidRPr="00FB326F">
        <w:rPr>
          <w:b/>
          <w:sz w:val="24"/>
          <w:szCs w:val="24"/>
          <w:lang w:val="cs-CZ"/>
        </w:rPr>
        <w:t>Předmět smlouvy</w:t>
      </w:r>
    </w:p>
    <w:p w:rsidR="00ED605E" w:rsidRPr="00BD2CC0" w:rsidRDefault="00873F83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S</w:t>
      </w:r>
      <w:r w:rsidR="009E1553" w:rsidRPr="00BD2CC0">
        <w:rPr>
          <w:szCs w:val="24"/>
          <w:lang w:val="cs-CZ"/>
        </w:rPr>
        <w:t>mlouvou se zhotovitel zavazuje zhotovit pro objednatele dílo, a to obsahovou podobu knihy</w:t>
      </w:r>
      <w:r w:rsidR="00370C02" w:rsidRPr="00BD2CC0">
        <w:rPr>
          <w:szCs w:val="24"/>
          <w:lang w:val="cs-CZ"/>
        </w:rPr>
        <w:t xml:space="preserve"> (dále jen „dílo“)</w:t>
      </w:r>
      <w:r w:rsidR="009E1553" w:rsidRPr="00BD2CC0">
        <w:rPr>
          <w:szCs w:val="24"/>
          <w:lang w:val="cs-CZ"/>
        </w:rPr>
        <w:t xml:space="preserve">, přičemž objednatel se zhotoviteli za takové zhotovení zavazuje uhradit </w:t>
      </w:r>
      <w:r w:rsidRPr="00BD2CC0">
        <w:rPr>
          <w:szCs w:val="24"/>
          <w:lang w:val="cs-CZ"/>
        </w:rPr>
        <w:t>S</w:t>
      </w:r>
      <w:r w:rsidR="009E1553" w:rsidRPr="00BD2CC0">
        <w:rPr>
          <w:szCs w:val="24"/>
          <w:lang w:val="cs-CZ"/>
        </w:rPr>
        <w:t>mlouvou sjednanou cenu.</w:t>
      </w:r>
    </w:p>
    <w:p w:rsidR="00ED605E" w:rsidRPr="00BD2CC0" w:rsidRDefault="00370C02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 xml:space="preserve">Toto dílo bude mít povahu díla autorského, a proto </w:t>
      </w:r>
      <w:r w:rsidR="00873F83" w:rsidRPr="00BD2CC0">
        <w:rPr>
          <w:szCs w:val="24"/>
          <w:lang w:val="cs-CZ"/>
        </w:rPr>
        <w:t>S</w:t>
      </w:r>
      <w:r w:rsidRPr="00BD2CC0">
        <w:rPr>
          <w:szCs w:val="24"/>
          <w:lang w:val="cs-CZ"/>
        </w:rPr>
        <w:t xml:space="preserve">mlouvou účastníci sjednávají licenční smlouvu, kterou zhotovitel jako autor poskytuje nabyvateli výhradní licenci k užití takového díla, neomezenou teritoriálně ani časově, přičemž nabyvatel tuto licenci </w:t>
      </w:r>
      <w:r w:rsidR="00873F83" w:rsidRPr="00BD2CC0">
        <w:rPr>
          <w:szCs w:val="24"/>
          <w:lang w:val="cs-CZ"/>
        </w:rPr>
        <w:t>S</w:t>
      </w:r>
      <w:r w:rsidRPr="00BD2CC0">
        <w:rPr>
          <w:szCs w:val="24"/>
          <w:lang w:val="cs-CZ"/>
        </w:rPr>
        <w:t>mlouvou přijímá.</w:t>
      </w:r>
    </w:p>
    <w:p w:rsidR="00A97F5E" w:rsidRPr="00FB326F" w:rsidRDefault="001C3A9E" w:rsidP="00FB326F">
      <w:pPr>
        <w:pStyle w:val="Odstavec1"/>
        <w:numPr>
          <w:ilvl w:val="0"/>
          <w:numId w:val="16"/>
        </w:numPr>
        <w:spacing w:before="360" w:after="240"/>
        <w:ind w:left="539" w:hanging="539"/>
        <w:jc w:val="left"/>
        <w:rPr>
          <w:b/>
          <w:sz w:val="24"/>
          <w:szCs w:val="24"/>
          <w:lang w:val="cs-CZ"/>
        </w:rPr>
      </w:pPr>
      <w:r w:rsidRPr="00FB326F">
        <w:rPr>
          <w:b/>
          <w:sz w:val="24"/>
          <w:szCs w:val="24"/>
          <w:lang w:val="cs-CZ"/>
        </w:rPr>
        <w:t>Činnost zhotovitele</w:t>
      </w:r>
    </w:p>
    <w:p w:rsidR="00C03CA4" w:rsidRPr="00BD2CC0" w:rsidRDefault="00C03CA4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lastRenderedPageBreak/>
        <w:t>Dílo představuje redakční a editorské práce na obsahu knihy a její struktuře. Zhotovitel připraví zadání pro vypracování textu třetími osobami určenými objednatelem, povede rozhovory s osobami určenými objednatelem, připraví veškeré podklady k textovému obsahu knihy, zpracuje korektury celé knihy.</w:t>
      </w:r>
    </w:p>
    <w:p w:rsidR="00C03CA4" w:rsidRPr="00BD2CC0" w:rsidRDefault="00C03CA4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Zhotovitel ve spolupráci s objednatelem zajistí podklady pro zhotovení díla (autorský text včetně všech příloh)</w:t>
      </w:r>
      <w:r w:rsidR="00AE4782" w:rsidRPr="00BD2CC0">
        <w:rPr>
          <w:szCs w:val="24"/>
          <w:lang w:val="cs-CZ"/>
        </w:rPr>
        <w:t>. Zhotovitel se zavazuje dílo provést a ve formátu vhodném pro tisk jej bez vad a nedodělků objednateli předat nejpozději do 25. května 2018. Zároveň s tiskovými podklady předá zhotovitel také texty ke knize v textovém editoru.</w:t>
      </w:r>
    </w:p>
    <w:p w:rsidR="0007426C" w:rsidRPr="00BD2CC0" w:rsidRDefault="00AE4782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Pro případ prodlení zhotovitele sjednávají účastníci</w:t>
      </w:r>
      <w:r w:rsidR="005C24F7" w:rsidRPr="00BD2CC0">
        <w:rPr>
          <w:szCs w:val="24"/>
          <w:lang w:val="cs-CZ"/>
        </w:rPr>
        <w:t xml:space="preserve"> smluvní pokutu ve výši 0,5%</w:t>
      </w:r>
      <w:r w:rsidRPr="00BD2CC0">
        <w:rPr>
          <w:szCs w:val="24"/>
          <w:lang w:val="cs-CZ"/>
        </w:rPr>
        <w:t xml:space="preserve"> za každý započatý den prodlení</w:t>
      </w:r>
      <w:r w:rsidR="009F0604" w:rsidRPr="00BD2CC0">
        <w:rPr>
          <w:szCs w:val="24"/>
          <w:lang w:val="cs-CZ"/>
        </w:rPr>
        <w:t>,</w:t>
      </w:r>
      <w:r w:rsidRPr="00BD2CC0">
        <w:rPr>
          <w:szCs w:val="24"/>
          <w:lang w:val="cs-CZ"/>
        </w:rPr>
        <w:t xml:space="preserve"> kterou se zhotovitel zavazuje uhradit objednateli.</w:t>
      </w:r>
    </w:p>
    <w:p w:rsidR="004A68E9" w:rsidRPr="00BD2CC0" w:rsidRDefault="0007426C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 xml:space="preserve">O předání a převzetí díla bude sepsán předávací protokol. </w:t>
      </w:r>
      <w:r w:rsidR="00873F83" w:rsidRPr="00BD2CC0">
        <w:rPr>
          <w:szCs w:val="24"/>
          <w:lang w:val="cs-CZ"/>
        </w:rPr>
        <w:t>P</w:t>
      </w:r>
      <w:r w:rsidRPr="00BD2CC0">
        <w:rPr>
          <w:szCs w:val="24"/>
          <w:lang w:val="cs-CZ"/>
        </w:rPr>
        <w:t>řípad</w:t>
      </w:r>
      <w:r w:rsidR="00873F83" w:rsidRPr="00BD2CC0">
        <w:rPr>
          <w:szCs w:val="24"/>
          <w:lang w:val="cs-CZ"/>
        </w:rPr>
        <w:t>né</w:t>
      </w:r>
      <w:r w:rsidRPr="00BD2CC0">
        <w:rPr>
          <w:szCs w:val="24"/>
          <w:lang w:val="cs-CZ"/>
        </w:rPr>
        <w:t xml:space="preserve"> vad</w:t>
      </w:r>
      <w:r w:rsidR="00873F83" w:rsidRPr="00BD2CC0">
        <w:rPr>
          <w:szCs w:val="24"/>
          <w:lang w:val="cs-CZ"/>
        </w:rPr>
        <w:t>y a nedodělky</w:t>
      </w:r>
      <w:r w:rsidRPr="00BD2CC0">
        <w:rPr>
          <w:szCs w:val="24"/>
          <w:lang w:val="cs-CZ"/>
        </w:rPr>
        <w:t xml:space="preserve"> budou specifikovány v předávací</w:t>
      </w:r>
      <w:r w:rsidR="00053C16" w:rsidRPr="00BD2CC0">
        <w:rPr>
          <w:szCs w:val="24"/>
          <w:lang w:val="cs-CZ"/>
        </w:rPr>
        <w:t>m</w:t>
      </w:r>
      <w:r w:rsidRPr="00BD2CC0">
        <w:rPr>
          <w:szCs w:val="24"/>
          <w:lang w:val="cs-CZ"/>
        </w:rPr>
        <w:t xml:space="preserve"> protokolu s tím, že zhotovitel se je zavazuje bez zbytečného odkladu, nejpozději do tří dnů ode dne podpisu předávacího protokolu odstranit.</w:t>
      </w:r>
    </w:p>
    <w:p w:rsidR="00DC302F" w:rsidRPr="00FB326F" w:rsidRDefault="00BC1DC3" w:rsidP="00FB326F">
      <w:pPr>
        <w:pStyle w:val="Odstavec1"/>
        <w:numPr>
          <w:ilvl w:val="0"/>
          <w:numId w:val="16"/>
        </w:numPr>
        <w:spacing w:before="360" w:after="240"/>
        <w:ind w:left="539" w:hanging="539"/>
        <w:jc w:val="left"/>
        <w:rPr>
          <w:b/>
          <w:sz w:val="24"/>
          <w:szCs w:val="24"/>
          <w:lang w:val="cs-CZ"/>
        </w:rPr>
      </w:pPr>
      <w:r w:rsidRPr="00FB326F">
        <w:rPr>
          <w:b/>
          <w:sz w:val="24"/>
          <w:szCs w:val="24"/>
          <w:lang w:val="cs-CZ"/>
        </w:rPr>
        <w:t>Cena díla</w:t>
      </w:r>
    </w:p>
    <w:p w:rsidR="00AE4782" w:rsidRPr="00BD2CC0" w:rsidRDefault="00AE4782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Cena za dílo včetně autorských odměn za výhradní licenci je stanovena dohodou účastníků</w:t>
      </w:r>
      <w:r w:rsidR="005C24F7" w:rsidRPr="00BD2CC0">
        <w:rPr>
          <w:szCs w:val="24"/>
          <w:lang w:val="cs-CZ"/>
        </w:rPr>
        <w:t xml:space="preserve"> </w:t>
      </w:r>
      <w:r w:rsidRPr="00BD2CC0">
        <w:rPr>
          <w:szCs w:val="24"/>
          <w:lang w:val="cs-CZ"/>
        </w:rPr>
        <w:t xml:space="preserve">částkou </w:t>
      </w:r>
      <w:r w:rsidR="005C24F7" w:rsidRPr="00BD2CC0">
        <w:rPr>
          <w:szCs w:val="24"/>
          <w:lang w:val="cs-CZ"/>
        </w:rPr>
        <w:t>60.000 Kč (autor není plátcem DPH)</w:t>
      </w:r>
      <w:r w:rsidRPr="00BD2CC0">
        <w:rPr>
          <w:szCs w:val="24"/>
          <w:lang w:val="cs-CZ"/>
        </w:rPr>
        <w:t>.</w:t>
      </w:r>
    </w:p>
    <w:p w:rsidR="0048002A" w:rsidRPr="00BD2CC0" w:rsidRDefault="00AE4782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Cena za dílo bude splatná po předání díla bez vad a nedodělků objednateli, a to do čtrnácti dnů poté, kdy bude mezi účastníky sepsán předávací protokol osvědčující předání a převzetí</w:t>
      </w:r>
      <w:r w:rsidR="005C24F7" w:rsidRPr="00BD2CC0">
        <w:rPr>
          <w:szCs w:val="24"/>
          <w:lang w:val="cs-CZ"/>
        </w:rPr>
        <w:t xml:space="preserve"> </w:t>
      </w:r>
      <w:r w:rsidRPr="00BD2CC0">
        <w:rPr>
          <w:szCs w:val="24"/>
          <w:lang w:val="cs-CZ"/>
        </w:rPr>
        <w:t>díla bez vad a nedodělků, respektive do čtrnácti dnů poté, kdy budou zhotovitelem všechny vady a nedodělky odstraněny, to vše za předpokladu, že do dne splatnosti bude objednateli doručen daňový doklad vystavený zhotovitelem.</w:t>
      </w:r>
    </w:p>
    <w:p w:rsidR="003D3FC5" w:rsidRPr="00FB326F" w:rsidRDefault="00C03CA4" w:rsidP="00FB326F">
      <w:pPr>
        <w:pStyle w:val="Odstavec1"/>
        <w:numPr>
          <w:ilvl w:val="0"/>
          <w:numId w:val="16"/>
        </w:numPr>
        <w:spacing w:before="360" w:after="240"/>
        <w:ind w:left="539" w:hanging="539"/>
        <w:jc w:val="left"/>
        <w:rPr>
          <w:b/>
          <w:sz w:val="24"/>
          <w:szCs w:val="24"/>
          <w:lang w:val="cs-CZ"/>
        </w:rPr>
      </w:pPr>
      <w:r w:rsidRPr="00FB326F">
        <w:rPr>
          <w:b/>
          <w:sz w:val="24"/>
          <w:szCs w:val="24"/>
          <w:lang w:val="cs-CZ"/>
        </w:rPr>
        <w:t>Licence</w:t>
      </w:r>
    </w:p>
    <w:p w:rsidR="00AE4782" w:rsidRPr="00BD2CC0" w:rsidRDefault="00AE4782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Autor poskytuje nabyvateli výhradní licenci – oprávnění k výkonu práva dílo užívat, a to ke všem způsobům užití díla v neomezeném rozsahu. Tato licence je udělena jako teritoriálně a časově neomezená</w:t>
      </w:r>
      <w:r w:rsidR="00687939" w:rsidRPr="00BD2CC0">
        <w:rPr>
          <w:szCs w:val="24"/>
          <w:lang w:val="cs-CZ"/>
        </w:rPr>
        <w:t>.</w:t>
      </w:r>
    </w:p>
    <w:p w:rsidR="00687939" w:rsidRPr="00BD2CC0" w:rsidRDefault="00687939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 xml:space="preserve">Autorská odměna za sjednanou licenci je již zahrnuta v ceně díla dle čl. </w:t>
      </w:r>
      <w:r w:rsidR="00873F83" w:rsidRPr="00BD2CC0">
        <w:rPr>
          <w:szCs w:val="24"/>
          <w:lang w:val="cs-CZ"/>
        </w:rPr>
        <w:t>4</w:t>
      </w:r>
      <w:r w:rsidRPr="00BD2CC0">
        <w:rPr>
          <w:szCs w:val="24"/>
          <w:lang w:val="cs-CZ"/>
        </w:rPr>
        <w:t xml:space="preserve">. odst. </w:t>
      </w:r>
      <w:r w:rsidR="00873F83" w:rsidRPr="00BD2CC0">
        <w:rPr>
          <w:szCs w:val="24"/>
          <w:lang w:val="cs-CZ"/>
        </w:rPr>
        <w:t>4.1</w:t>
      </w:r>
      <w:r w:rsidRPr="00BD2CC0">
        <w:rPr>
          <w:szCs w:val="24"/>
          <w:lang w:val="cs-CZ"/>
        </w:rPr>
        <w:t xml:space="preserve"> </w:t>
      </w:r>
      <w:r w:rsidR="00873F83" w:rsidRPr="00BD2CC0">
        <w:rPr>
          <w:szCs w:val="24"/>
          <w:lang w:val="cs-CZ"/>
        </w:rPr>
        <w:t>S</w:t>
      </w:r>
      <w:r w:rsidRPr="00BD2CC0">
        <w:rPr>
          <w:szCs w:val="24"/>
          <w:lang w:val="cs-CZ"/>
        </w:rPr>
        <w:t>mlouvy. Dohodnutá odměna j</w:t>
      </w:r>
      <w:r w:rsidR="005256CC" w:rsidRPr="00BD2CC0">
        <w:rPr>
          <w:szCs w:val="24"/>
          <w:lang w:val="cs-CZ"/>
        </w:rPr>
        <w:t>e pevná a konečná</w:t>
      </w:r>
      <w:r w:rsidR="006E6C5A" w:rsidRPr="00BD2CC0">
        <w:rPr>
          <w:szCs w:val="24"/>
          <w:lang w:val="cs-CZ"/>
        </w:rPr>
        <w:t>, autor nemá právo na dodatečnou odměnu.</w:t>
      </w:r>
    </w:p>
    <w:p w:rsidR="006E6C5A" w:rsidRPr="00BD2CC0" w:rsidRDefault="006E6C5A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Autor svoluje k tomu, aby dílo bylo bez jeho další součinnosti zveřej</w:t>
      </w:r>
      <w:r w:rsidR="00E739E4" w:rsidRPr="00BD2CC0">
        <w:rPr>
          <w:szCs w:val="24"/>
          <w:lang w:val="cs-CZ"/>
        </w:rPr>
        <w:t>ňováno, upravováno, zpracováváno, spojeno s jiným dílem, zařazeno do díla souborného, to vše podle záměru nabyvatele, a to nabyvatelem nebo nabyvatelem určenou třetí osobou.</w:t>
      </w:r>
    </w:p>
    <w:p w:rsidR="00E739E4" w:rsidRPr="00BD2CC0" w:rsidRDefault="00E739E4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 xml:space="preserve">Nabyvatel může oprávnění tvořící součást licence dle </w:t>
      </w:r>
      <w:r w:rsidR="00873F83" w:rsidRPr="00BD2CC0">
        <w:rPr>
          <w:szCs w:val="24"/>
          <w:lang w:val="cs-CZ"/>
        </w:rPr>
        <w:t>S</w:t>
      </w:r>
      <w:r w:rsidR="009F0604" w:rsidRPr="00BD2CC0">
        <w:rPr>
          <w:szCs w:val="24"/>
          <w:lang w:val="cs-CZ"/>
        </w:rPr>
        <w:t>mlouvy zcela nebo z části poskytnout třetí osobě jako podlicenci. Autor souhlasí s tím, aby nabyvatel licenci postoupil třetí osobě. O postoupení a osobě postupníka se nabyvatel zavazuje autora informovat.</w:t>
      </w:r>
    </w:p>
    <w:p w:rsidR="009F0604" w:rsidRPr="00BD2CC0" w:rsidRDefault="009F0604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Smluvní strany se dohodly, že nabyvatel není povinen licenci využít.</w:t>
      </w:r>
    </w:p>
    <w:p w:rsidR="009F0604" w:rsidRPr="00BD2CC0" w:rsidRDefault="00873F83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rFonts w:cs="Times New Roman"/>
          <w:szCs w:val="24"/>
        </w:rPr>
      </w:pPr>
      <w:r w:rsidRPr="00BD2CC0">
        <w:rPr>
          <w:szCs w:val="24"/>
          <w:lang w:val="cs-CZ"/>
        </w:rPr>
        <w:lastRenderedPageBreak/>
        <w:t>Pokud</w:t>
      </w:r>
      <w:r w:rsidR="009F0604" w:rsidRPr="00BD2CC0">
        <w:rPr>
          <w:szCs w:val="24"/>
          <w:lang w:val="cs-CZ"/>
        </w:rPr>
        <w:t xml:space="preserve"> nebude nabyvatel licenci vůbec využívat nebo ji bude využívat nedostatečně a budou-li tím značně nepříznivě dotčeny oprávněné zájmy autora</w:t>
      </w:r>
      <w:r w:rsidR="00BD2CC0" w:rsidRPr="00BD2CC0">
        <w:rPr>
          <w:szCs w:val="24"/>
          <w:lang w:val="cs-CZ"/>
        </w:rPr>
        <w:t>, může autor od S</w:t>
      </w:r>
      <w:r w:rsidR="009F0604" w:rsidRPr="00BD2CC0">
        <w:rPr>
          <w:szCs w:val="24"/>
          <w:lang w:val="cs-CZ"/>
        </w:rPr>
        <w:t>mlouvy odstoupit. Autor</w:t>
      </w:r>
      <w:r w:rsidR="00BD2CC0" w:rsidRPr="00BD2CC0">
        <w:rPr>
          <w:szCs w:val="24"/>
          <w:lang w:val="cs-CZ"/>
        </w:rPr>
        <w:t xml:space="preserve"> nemůže právo na odstoupení od S</w:t>
      </w:r>
      <w:r w:rsidR="009F0604" w:rsidRPr="00BD2CC0">
        <w:rPr>
          <w:szCs w:val="24"/>
          <w:lang w:val="cs-CZ"/>
        </w:rPr>
        <w:t xml:space="preserve">mlouvy </w:t>
      </w:r>
      <w:r w:rsidR="005256CC" w:rsidRPr="00BD2CC0">
        <w:rPr>
          <w:szCs w:val="24"/>
          <w:lang w:val="cs-CZ"/>
        </w:rPr>
        <w:t>uplatnit před uplynutím pěti let od poskytnutí licence.</w:t>
      </w:r>
    </w:p>
    <w:p w:rsidR="005256CC" w:rsidRPr="00BD2CC0" w:rsidRDefault="005256CC" w:rsidP="00BD2CC0">
      <w:pPr>
        <w:pStyle w:val="Odstavec1"/>
        <w:numPr>
          <w:ilvl w:val="0"/>
          <w:numId w:val="16"/>
        </w:numPr>
        <w:spacing w:before="360" w:after="240"/>
        <w:ind w:left="539" w:hanging="539"/>
        <w:jc w:val="left"/>
        <w:rPr>
          <w:b/>
          <w:sz w:val="24"/>
          <w:szCs w:val="24"/>
          <w:lang w:val="cs-CZ"/>
        </w:rPr>
      </w:pPr>
      <w:r w:rsidRPr="00BD2CC0">
        <w:rPr>
          <w:b/>
          <w:sz w:val="24"/>
          <w:szCs w:val="24"/>
          <w:lang w:val="cs-CZ"/>
        </w:rPr>
        <w:t>Závěrečná ustanovení</w:t>
      </w:r>
    </w:p>
    <w:p w:rsidR="005256CC" w:rsidRPr="00BD2CC0" w:rsidRDefault="00BD2CC0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S</w:t>
      </w:r>
      <w:r w:rsidR="005256CC" w:rsidRPr="00BD2CC0">
        <w:rPr>
          <w:szCs w:val="24"/>
          <w:lang w:val="cs-CZ"/>
        </w:rPr>
        <w:t>mlouva se řídí právním řádem České republiky.</w:t>
      </w:r>
    </w:p>
    <w:p w:rsidR="005256CC" w:rsidRPr="00BD2CC0" w:rsidRDefault="00BD2CC0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S</w:t>
      </w:r>
      <w:r w:rsidR="005256CC" w:rsidRPr="00BD2CC0">
        <w:rPr>
          <w:szCs w:val="24"/>
          <w:lang w:val="cs-CZ"/>
        </w:rPr>
        <w:t>mlouva může být měněna pouze písemnými číslovanými dodatky podepsanými oběma stranami.</w:t>
      </w:r>
    </w:p>
    <w:p w:rsidR="005256CC" w:rsidRPr="00BD2CC0" w:rsidRDefault="00BD2CC0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 w:rsidRPr="00BD2CC0">
        <w:rPr>
          <w:szCs w:val="24"/>
          <w:lang w:val="cs-CZ"/>
        </w:rPr>
        <w:t>S</w:t>
      </w:r>
      <w:r w:rsidR="005256CC" w:rsidRPr="00BD2CC0">
        <w:rPr>
          <w:szCs w:val="24"/>
          <w:lang w:val="cs-CZ"/>
        </w:rPr>
        <w:t xml:space="preserve">mlouva je vyhotovena ve dvou stejnopisech s právní silou originálu, </w:t>
      </w:r>
      <w:r w:rsidRPr="00BD2CC0">
        <w:rPr>
          <w:szCs w:val="24"/>
          <w:lang w:val="cs-CZ"/>
        </w:rPr>
        <w:t>z nichž po jednom obdrží každá S</w:t>
      </w:r>
      <w:r w:rsidR="005256CC" w:rsidRPr="00BD2CC0">
        <w:rPr>
          <w:szCs w:val="24"/>
          <w:lang w:val="cs-CZ"/>
        </w:rPr>
        <w:t>mluvní strana.</w:t>
      </w:r>
    </w:p>
    <w:p w:rsidR="005256CC" w:rsidRPr="00BD2CC0" w:rsidRDefault="00BD2CC0" w:rsidP="00FB326F">
      <w:pPr>
        <w:pStyle w:val="Odstavec1"/>
        <w:numPr>
          <w:ilvl w:val="1"/>
          <w:numId w:val="16"/>
        </w:numPr>
        <w:tabs>
          <w:tab w:val="clear" w:pos="0"/>
        </w:tabs>
        <w:spacing w:before="240"/>
        <w:ind w:left="567" w:hanging="567"/>
        <w:jc w:val="left"/>
        <w:rPr>
          <w:szCs w:val="24"/>
          <w:lang w:val="cs-CZ"/>
        </w:rPr>
      </w:pPr>
      <w:r>
        <w:rPr>
          <w:szCs w:val="24"/>
          <w:lang w:val="cs-CZ"/>
        </w:rPr>
        <w:t>S</w:t>
      </w:r>
      <w:r w:rsidR="005256CC" w:rsidRPr="00BD2CC0">
        <w:rPr>
          <w:szCs w:val="24"/>
          <w:lang w:val="cs-CZ"/>
        </w:rPr>
        <w:t>mlouva nabývá platnosti a účinnosti dnem jejího podpisu oběma smluvními stranami.</w:t>
      </w:r>
    </w:p>
    <w:p w:rsidR="00C30612" w:rsidRDefault="00C30612" w:rsidP="00D821AE">
      <w:pPr>
        <w:tabs>
          <w:tab w:val="left" w:pos="0"/>
        </w:tabs>
        <w:spacing w:after="0" w:line="240" w:lineRule="auto"/>
        <w:rPr>
          <w:rFonts w:ascii="Univers Com 45 Light" w:hAnsi="Univers Com 45 Light" w:cs="Times New Roman"/>
          <w:sz w:val="24"/>
          <w:szCs w:val="24"/>
        </w:rPr>
      </w:pPr>
    </w:p>
    <w:p w:rsidR="00BD2CC0" w:rsidRDefault="00BD2CC0" w:rsidP="00D821AE">
      <w:pPr>
        <w:tabs>
          <w:tab w:val="left" w:pos="0"/>
        </w:tabs>
        <w:spacing w:after="0" w:line="240" w:lineRule="auto"/>
        <w:rPr>
          <w:rFonts w:ascii="Univers Com 45 Light" w:hAnsi="Univers Com 45 Light" w:cs="Times New Roman"/>
          <w:sz w:val="24"/>
          <w:szCs w:val="24"/>
        </w:rPr>
      </w:pPr>
    </w:p>
    <w:p w:rsidR="00BD2CC0" w:rsidRDefault="00BD2CC0" w:rsidP="00D821AE">
      <w:pPr>
        <w:tabs>
          <w:tab w:val="left" w:pos="0"/>
        </w:tabs>
        <w:spacing w:after="0" w:line="240" w:lineRule="auto"/>
        <w:rPr>
          <w:rFonts w:ascii="Univers Com 45 Light" w:hAnsi="Univers Com 45 Light" w:cs="Times New Roman"/>
          <w:sz w:val="24"/>
          <w:szCs w:val="24"/>
        </w:rPr>
      </w:pPr>
    </w:p>
    <w:p w:rsidR="00BD2CC0" w:rsidRDefault="00BD2CC0" w:rsidP="00D821AE">
      <w:pPr>
        <w:tabs>
          <w:tab w:val="left" w:pos="0"/>
        </w:tabs>
        <w:spacing w:after="0" w:line="240" w:lineRule="auto"/>
        <w:rPr>
          <w:rFonts w:ascii="Univers Com 45 Light" w:hAnsi="Univers Com 45 Light" w:cs="Times New Roman"/>
          <w:sz w:val="24"/>
          <w:szCs w:val="24"/>
        </w:rPr>
      </w:pPr>
    </w:p>
    <w:p w:rsidR="00BD2CC0" w:rsidRPr="0033799A" w:rsidRDefault="00BD2CC0" w:rsidP="00D821AE">
      <w:pPr>
        <w:tabs>
          <w:tab w:val="left" w:pos="0"/>
        </w:tabs>
        <w:spacing w:after="0" w:line="240" w:lineRule="auto"/>
        <w:rPr>
          <w:rFonts w:ascii="Univers Com 45 Light" w:hAnsi="Univers Com 45 Light"/>
          <w:sz w:val="24"/>
          <w:szCs w:val="24"/>
        </w:rPr>
      </w:pPr>
    </w:p>
    <w:p w:rsidR="00C30612" w:rsidRPr="00BD2CC0" w:rsidRDefault="005256CC" w:rsidP="00D821AE">
      <w:pPr>
        <w:tabs>
          <w:tab w:val="left" w:pos="0"/>
        </w:tabs>
        <w:spacing w:after="0" w:line="240" w:lineRule="auto"/>
        <w:rPr>
          <w:rFonts w:ascii="Univers Com 45 Light" w:hAnsi="Univers Com 45 Light" w:cs="Times New Roman"/>
          <w:szCs w:val="24"/>
        </w:rPr>
      </w:pPr>
      <w:r w:rsidRPr="00BD2CC0">
        <w:rPr>
          <w:rFonts w:ascii="Univers Com 45 Light" w:hAnsi="Univers Com 45 Light" w:cs="Times New Roman"/>
          <w:szCs w:val="24"/>
        </w:rPr>
        <w:t>V Praze dne</w:t>
      </w:r>
    </w:p>
    <w:p w:rsidR="00751696" w:rsidRPr="00BD2CC0" w:rsidRDefault="00751696" w:rsidP="00D821AE">
      <w:pPr>
        <w:spacing w:after="0" w:line="240" w:lineRule="auto"/>
        <w:ind w:left="680"/>
        <w:rPr>
          <w:rFonts w:ascii="Univers Com 45 Light" w:hAnsi="Univers Com 45 Light" w:cs="Times New Roman"/>
          <w:szCs w:val="24"/>
        </w:rPr>
      </w:pPr>
    </w:p>
    <w:p w:rsidR="00BD79EC" w:rsidRPr="00BD2CC0" w:rsidRDefault="00BD79EC" w:rsidP="00D821AE">
      <w:pPr>
        <w:spacing w:after="0" w:line="240" w:lineRule="auto"/>
        <w:rPr>
          <w:rFonts w:ascii="Univers Com 45 Light" w:hAnsi="Univers Com 45 Light" w:cs="Times New Roman"/>
          <w:szCs w:val="24"/>
        </w:rPr>
      </w:pPr>
    </w:p>
    <w:p w:rsidR="00F212A7" w:rsidRPr="00BD2CC0" w:rsidRDefault="00F212A7" w:rsidP="00D821AE">
      <w:pPr>
        <w:spacing w:after="0" w:line="240" w:lineRule="auto"/>
        <w:rPr>
          <w:rFonts w:ascii="Univers Com 45 Light" w:hAnsi="Univers Com 45 Light" w:cs="Times New Roman"/>
          <w:szCs w:val="24"/>
        </w:rPr>
      </w:pPr>
    </w:p>
    <w:p w:rsidR="00C801C9" w:rsidRPr="00BD2CC0" w:rsidRDefault="00C801C9" w:rsidP="00D821AE">
      <w:pPr>
        <w:ind w:left="705" w:hanging="705"/>
        <w:rPr>
          <w:rFonts w:ascii="Univers Com 45 Light" w:hAnsi="Univers Com 45 Light" w:cs="Times New Roman"/>
          <w:szCs w:val="24"/>
        </w:rPr>
      </w:pPr>
    </w:p>
    <w:p w:rsidR="00C801C9" w:rsidRPr="00BD2CC0" w:rsidRDefault="00C801C9" w:rsidP="00D821AE">
      <w:pPr>
        <w:ind w:left="705" w:hanging="705"/>
        <w:rPr>
          <w:rFonts w:ascii="Univers Com 45 Light" w:hAnsi="Univers Com 45 Light" w:cs="Times New Roman"/>
          <w:szCs w:val="24"/>
        </w:rPr>
      </w:pPr>
    </w:p>
    <w:p w:rsidR="00C801C9" w:rsidRPr="00BD2CC0" w:rsidRDefault="00C801C9" w:rsidP="00D821AE">
      <w:pPr>
        <w:ind w:left="705" w:hanging="705"/>
        <w:rPr>
          <w:rFonts w:ascii="Univers Com 45 Light" w:hAnsi="Univers Com 45 Light" w:cs="Times New Roman"/>
          <w:szCs w:val="24"/>
        </w:rPr>
      </w:pPr>
    </w:p>
    <w:p w:rsidR="00C801C9" w:rsidRPr="00BD2CC0" w:rsidRDefault="00C801C9" w:rsidP="00D821AE">
      <w:pPr>
        <w:ind w:left="705" w:hanging="705"/>
        <w:rPr>
          <w:rFonts w:ascii="Univers Com 45 Light" w:hAnsi="Univers Com 45 Light" w:cs="Times New Roman"/>
          <w:szCs w:val="24"/>
        </w:rPr>
      </w:pPr>
    </w:p>
    <w:p w:rsidR="00C801C9" w:rsidRPr="00BD2CC0" w:rsidRDefault="00C801C9" w:rsidP="00D821AE">
      <w:pPr>
        <w:ind w:left="705" w:hanging="705"/>
        <w:rPr>
          <w:rFonts w:ascii="Univers Com 45 Light" w:hAnsi="Univers Com 45 Light" w:cs="Times New Roman"/>
          <w:szCs w:val="24"/>
        </w:rPr>
      </w:pPr>
      <w:r w:rsidRPr="00BD2CC0">
        <w:rPr>
          <w:rFonts w:ascii="Univers Com 45 Light" w:hAnsi="Univers Com 45 Light" w:cs="Times New Roman"/>
          <w:szCs w:val="24"/>
        </w:rPr>
        <w:t>……………………………………</w:t>
      </w:r>
      <w:r w:rsidRPr="00BD2CC0">
        <w:rPr>
          <w:rFonts w:ascii="Univers Com 45 Light" w:hAnsi="Univers Com 45 Light" w:cs="Times New Roman"/>
          <w:szCs w:val="24"/>
        </w:rPr>
        <w:tab/>
      </w:r>
      <w:r w:rsidRPr="00BD2CC0">
        <w:rPr>
          <w:rFonts w:ascii="Univers Com 45 Light" w:hAnsi="Univers Com 45 Light" w:cs="Times New Roman"/>
          <w:szCs w:val="24"/>
        </w:rPr>
        <w:tab/>
      </w:r>
      <w:r w:rsidRPr="00BD2CC0">
        <w:rPr>
          <w:rFonts w:ascii="Univers Com 45 Light" w:hAnsi="Univers Com 45 Light" w:cs="Times New Roman"/>
          <w:szCs w:val="24"/>
        </w:rPr>
        <w:tab/>
      </w:r>
      <w:r w:rsidRPr="00BD2CC0">
        <w:rPr>
          <w:rFonts w:ascii="Univers Com 45 Light" w:hAnsi="Univers Com 45 Light" w:cs="Times New Roman"/>
          <w:szCs w:val="24"/>
        </w:rPr>
        <w:tab/>
      </w:r>
      <w:r w:rsidRPr="00BD2CC0">
        <w:rPr>
          <w:rFonts w:ascii="Univers Com 45 Light" w:hAnsi="Univers Com 45 Light" w:cs="Times New Roman"/>
          <w:szCs w:val="24"/>
        </w:rPr>
        <w:tab/>
        <w:t>………………………………</w:t>
      </w:r>
    </w:p>
    <w:p w:rsidR="00C801C9" w:rsidRPr="00BD2CC0" w:rsidRDefault="004B02F2" w:rsidP="00D821AE">
      <w:pPr>
        <w:ind w:left="705" w:hanging="705"/>
        <w:rPr>
          <w:rFonts w:ascii="Univers Com 45 Light" w:hAnsi="Univers Com 45 Light" w:cs="Times New Roman"/>
          <w:szCs w:val="24"/>
        </w:rPr>
      </w:pPr>
      <w:r>
        <w:rPr>
          <w:rFonts w:ascii="Univers Com 45 Light" w:hAnsi="Univers Com 45 Light" w:cs="Times New Roman"/>
          <w:szCs w:val="24"/>
        </w:rPr>
        <w:t xml:space="preserve">   Objednatel</w:t>
      </w:r>
      <w:r>
        <w:rPr>
          <w:rFonts w:ascii="Univers Com 45 Light" w:hAnsi="Univers Com 45 Light" w:cs="Times New Roman"/>
          <w:szCs w:val="24"/>
        </w:rPr>
        <w:tab/>
      </w:r>
      <w:r>
        <w:rPr>
          <w:rFonts w:ascii="Univers Com 45 Light" w:hAnsi="Univers Com 45 Light" w:cs="Times New Roman"/>
          <w:szCs w:val="24"/>
        </w:rPr>
        <w:tab/>
      </w:r>
      <w:r>
        <w:rPr>
          <w:rFonts w:ascii="Univers Com 45 Light" w:hAnsi="Univers Com 45 Light" w:cs="Times New Roman"/>
          <w:szCs w:val="24"/>
        </w:rPr>
        <w:tab/>
      </w:r>
      <w:r>
        <w:rPr>
          <w:rFonts w:ascii="Univers Com 45 Light" w:hAnsi="Univers Com 45 Light" w:cs="Times New Roman"/>
          <w:szCs w:val="24"/>
        </w:rPr>
        <w:tab/>
      </w:r>
      <w:r>
        <w:rPr>
          <w:rFonts w:ascii="Univers Com 45 Light" w:hAnsi="Univers Com 45 Light" w:cs="Times New Roman"/>
          <w:szCs w:val="24"/>
        </w:rPr>
        <w:tab/>
      </w:r>
      <w:r>
        <w:rPr>
          <w:rFonts w:ascii="Univers Com 45 Light" w:hAnsi="Univers Com 45 Light" w:cs="Times New Roman"/>
          <w:szCs w:val="24"/>
        </w:rPr>
        <w:tab/>
      </w:r>
      <w:r>
        <w:rPr>
          <w:rFonts w:ascii="Univers Com 45 Light" w:hAnsi="Univers Com 45 Light" w:cs="Times New Roman"/>
          <w:szCs w:val="24"/>
        </w:rPr>
        <w:tab/>
        <w:t xml:space="preserve">       </w:t>
      </w:r>
      <w:bookmarkStart w:id="0" w:name="_GoBack"/>
      <w:bookmarkEnd w:id="0"/>
      <w:r w:rsidR="00567578" w:rsidRPr="00BD2CC0">
        <w:rPr>
          <w:rFonts w:ascii="Univers Com 45 Light" w:hAnsi="Univers Com 45 Light" w:cs="Times New Roman"/>
          <w:szCs w:val="24"/>
        </w:rPr>
        <w:t>Zhotovitel</w:t>
      </w:r>
    </w:p>
    <w:sectPr w:rsidR="00C801C9" w:rsidRPr="00BD2CC0" w:rsidSect="00EC0F4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11" w:rsidRDefault="00D97D11" w:rsidP="00657B61">
      <w:pPr>
        <w:spacing w:after="0" w:line="240" w:lineRule="auto"/>
      </w:pPr>
      <w:r>
        <w:separator/>
      </w:r>
    </w:p>
  </w:endnote>
  <w:endnote w:type="continuationSeparator" w:id="0">
    <w:p w:rsidR="00D97D11" w:rsidRDefault="00D97D11" w:rsidP="0065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m 45 Light">
    <w:altName w:val="Corbel"/>
    <w:panose1 w:val="020B0604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03675"/>
      <w:docPartObj>
        <w:docPartGallery w:val="Page Numbers (Bottom of Page)"/>
        <w:docPartUnique/>
      </w:docPartObj>
    </w:sdtPr>
    <w:sdtEndPr>
      <w:rPr>
        <w:rFonts w:ascii="Univers Com 45 Light" w:hAnsi="Univers Com 45 Light"/>
      </w:rPr>
    </w:sdtEndPr>
    <w:sdtContent>
      <w:p w:rsidR="00BC1DC3" w:rsidRPr="00BD2CC0" w:rsidRDefault="003973DF">
        <w:pPr>
          <w:pStyle w:val="Footer"/>
          <w:jc w:val="center"/>
          <w:rPr>
            <w:rFonts w:ascii="Univers Com 45 Light" w:hAnsi="Univers Com 45 Light"/>
          </w:rPr>
        </w:pPr>
        <w:r w:rsidRPr="00BD2CC0">
          <w:rPr>
            <w:rFonts w:ascii="Univers Com 45 Light" w:hAnsi="Univers Com 45 Light"/>
          </w:rPr>
          <w:fldChar w:fldCharType="begin"/>
        </w:r>
        <w:r w:rsidRPr="00BD2CC0">
          <w:rPr>
            <w:rFonts w:ascii="Univers Com 45 Light" w:hAnsi="Univers Com 45 Light"/>
          </w:rPr>
          <w:instrText xml:space="preserve"> PAGE   \* MERGEFORMAT </w:instrText>
        </w:r>
        <w:r w:rsidRPr="00BD2CC0">
          <w:rPr>
            <w:rFonts w:ascii="Univers Com 45 Light" w:hAnsi="Univers Com 45 Light"/>
          </w:rPr>
          <w:fldChar w:fldCharType="separate"/>
        </w:r>
        <w:r w:rsidR="00BD3B59">
          <w:rPr>
            <w:rFonts w:ascii="Univers Com 45 Light" w:hAnsi="Univers Com 45 Light"/>
            <w:noProof/>
          </w:rPr>
          <w:t>2</w:t>
        </w:r>
        <w:r w:rsidRPr="00BD2CC0">
          <w:rPr>
            <w:rFonts w:ascii="Univers Com 45 Light" w:hAnsi="Univers Com 45 Light"/>
            <w:noProof/>
          </w:rPr>
          <w:fldChar w:fldCharType="end"/>
        </w:r>
      </w:p>
    </w:sdtContent>
  </w:sdt>
  <w:p w:rsidR="00BC1DC3" w:rsidRDefault="00BC1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11" w:rsidRDefault="00D97D11" w:rsidP="00657B61">
      <w:pPr>
        <w:spacing w:after="0" w:line="240" w:lineRule="auto"/>
      </w:pPr>
      <w:r>
        <w:separator/>
      </w:r>
    </w:p>
  </w:footnote>
  <w:footnote w:type="continuationSeparator" w:id="0">
    <w:p w:rsidR="00D97D11" w:rsidRDefault="00D97D11" w:rsidP="0065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61921BC"/>
    <w:multiLevelType w:val="singleLevel"/>
    <w:tmpl w:val="9D5EA6E8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2" w15:restartNumberingAfterBreak="0">
    <w:nsid w:val="0E04660D"/>
    <w:multiLevelType w:val="singleLevel"/>
    <w:tmpl w:val="9D5EA6E8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3" w15:restartNumberingAfterBreak="0">
    <w:nsid w:val="11DD03BF"/>
    <w:multiLevelType w:val="hybridMultilevel"/>
    <w:tmpl w:val="64E8A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2AFD6D2F"/>
    <w:multiLevelType w:val="hybridMultilevel"/>
    <w:tmpl w:val="29A63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6CAB"/>
    <w:multiLevelType w:val="singleLevel"/>
    <w:tmpl w:val="9D5EA6E8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7" w15:restartNumberingAfterBreak="0">
    <w:nsid w:val="2F3A7E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4B6725"/>
    <w:multiLevelType w:val="hybridMultilevel"/>
    <w:tmpl w:val="0300609C"/>
    <w:lvl w:ilvl="0" w:tplc="E5C0B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77F8"/>
    <w:multiLevelType w:val="singleLevel"/>
    <w:tmpl w:val="5BE6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0" w15:restartNumberingAfterBreak="0">
    <w:nsid w:val="40C74222"/>
    <w:multiLevelType w:val="hybridMultilevel"/>
    <w:tmpl w:val="D556F25E"/>
    <w:lvl w:ilvl="0" w:tplc="4FAA9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4444"/>
    <w:multiLevelType w:val="singleLevel"/>
    <w:tmpl w:val="5BE6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4AB24CC5"/>
    <w:multiLevelType w:val="singleLevel"/>
    <w:tmpl w:val="9D5EA6E8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3" w15:restartNumberingAfterBreak="0">
    <w:nsid w:val="538A1EF3"/>
    <w:multiLevelType w:val="singleLevel"/>
    <w:tmpl w:val="9D5EA6E8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4" w15:restartNumberingAfterBreak="0">
    <w:nsid w:val="6490221A"/>
    <w:multiLevelType w:val="hybridMultilevel"/>
    <w:tmpl w:val="1CC630A8"/>
    <w:lvl w:ilvl="0" w:tplc="A812369A">
      <w:start w:val="1"/>
      <w:numFmt w:val="decimal"/>
      <w:lvlText w:val="(%1)"/>
      <w:lvlJc w:val="left"/>
      <w:pPr>
        <w:ind w:left="1418" w:hanging="73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B269E5"/>
    <w:multiLevelType w:val="hybridMultilevel"/>
    <w:tmpl w:val="7A94D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71738"/>
    <w:multiLevelType w:val="singleLevel"/>
    <w:tmpl w:val="9D5EA6E8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16"/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5E"/>
    <w:rsid w:val="00053C16"/>
    <w:rsid w:val="0007426C"/>
    <w:rsid w:val="00145033"/>
    <w:rsid w:val="00161001"/>
    <w:rsid w:val="001A5715"/>
    <w:rsid w:val="001C3A9E"/>
    <w:rsid w:val="001F4068"/>
    <w:rsid w:val="002023A8"/>
    <w:rsid w:val="00230A61"/>
    <w:rsid w:val="0033799A"/>
    <w:rsid w:val="00365254"/>
    <w:rsid w:val="00370C02"/>
    <w:rsid w:val="0037773C"/>
    <w:rsid w:val="003973DF"/>
    <w:rsid w:val="003A0D4D"/>
    <w:rsid w:val="003D3FC5"/>
    <w:rsid w:val="003E1B2B"/>
    <w:rsid w:val="003F5ACF"/>
    <w:rsid w:val="0048002A"/>
    <w:rsid w:val="004A68E9"/>
    <w:rsid w:val="004B02F2"/>
    <w:rsid w:val="004F2AD3"/>
    <w:rsid w:val="005256CC"/>
    <w:rsid w:val="00543470"/>
    <w:rsid w:val="00567578"/>
    <w:rsid w:val="00586674"/>
    <w:rsid w:val="005C24F7"/>
    <w:rsid w:val="005D155C"/>
    <w:rsid w:val="006062E2"/>
    <w:rsid w:val="00615903"/>
    <w:rsid w:val="00657B61"/>
    <w:rsid w:val="006729E4"/>
    <w:rsid w:val="00687939"/>
    <w:rsid w:val="006E6C5A"/>
    <w:rsid w:val="006E7520"/>
    <w:rsid w:val="0073437D"/>
    <w:rsid w:val="00741497"/>
    <w:rsid w:val="00751696"/>
    <w:rsid w:val="00761F25"/>
    <w:rsid w:val="00772FB2"/>
    <w:rsid w:val="0079634E"/>
    <w:rsid w:val="007B23C0"/>
    <w:rsid w:val="008734D4"/>
    <w:rsid w:val="00873F83"/>
    <w:rsid w:val="008B33CF"/>
    <w:rsid w:val="008C1AF2"/>
    <w:rsid w:val="00901389"/>
    <w:rsid w:val="00901E60"/>
    <w:rsid w:val="00933821"/>
    <w:rsid w:val="009B485C"/>
    <w:rsid w:val="009E1553"/>
    <w:rsid w:val="009E50E9"/>
    <w:rsid w:val="009F0604"/>
    <w:rsid w:val="00A0473F"/>
    <w:rsid w:val="00A47B88"/>
    <w:rsid w:val="00A8704E"/>
    <w:rsid w:val="00A97F5E"/>
    <w:rsid w:val="00AE4782"/>
    <w:rsid w:val="00B03997"/>
    <w:rsid w:val="00B413A2"/>
    <w:rsid w:val="00BC1DC3"/>
    <w:rsid w:val="00BD2CC0"/>
    <w:rsid w:val="00BD3B59"/>
    <w:rsid w:val="00BD79EC"/>
    <w:rsid w:val="00C03CA4"/>
    <w:rsid w:val="00C30612"/>
    <w:rsid w:val="00C34445"/>
    <w:rsid w:val="00C44CC4"/>
    <w:rsid w:val="00C801C9"/>
    <w:rsid w:val="00CA205C"/>
    <w:rsid w:val="00CE53AC"/>
    <w:rsid w:val="00D220F1"/>
    <w:rsid w:val="00D22687"/>
    <w:rsid w:val="00D56F6E"/>
    <w:rsid w:val="00D821AE"/>
    <w:rsid w:val="00D97D11"/>
    <w:rsid w:val="00DC302F"/>
    <w:rsid w:val="00DD3166"/>
    <w:rsid w:val="00E739E4"/>
    <w:rsid w:val="00E73D6B"/>
    <w:rsid w:val="00E81628"/>
    <w:rsid w:val="00EB6864"/>
    <w:rsid w:val="00EC0F44"/>
    <w:rsid w:val="00EC7C6D"/>
    <w:rsid w:val="00ED605E"/>
    <w:rsid w:val="00F212A7"/>
    <w:rsid w:val="00F7149A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0EE8112"/>
  <w15:docId w15:val="{6F119A4A-75B7-BA40-B97E-F090441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F4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ED605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605E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605E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D605E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D6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60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D79EC"/>
    <w:pPr>
      <w:ind w:left="708"/>
    </w:pPr>
  </w:style>
  <w:style w:type="paragraph" w:styleId="BodyText">
    <w:name w:val="Body Text"/>
    <w:basedOn w:val="Normal"/>
    <w:link w:val="BodyTextChar"/>
    <w:rsid w:val="00161001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61001"/>
    <w:rPr>
      <w:rFonts w:ascii="Times New Roman" w:eastAsia="Times New Roman" w:hAnsi="Times New Roman" w:cs="Times New Roman"/>
      <w:lang w:val="en-US" w:eastAsia="en-US"/>
    </w:rPr>
  </w:style>
  <w:style w:type="character" w:styleId="CommentReference">
    <w:name w:val="annotation reference"/>
    <w:uiPriority w:val="99"/>
    <w:semiHidden/>
    <w:unhideWhenUsed/>
    <w:rsid w:val="00161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0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komenteChar">
    <w:name w:val="Text komentáře Char"/>
    <w:basedOn w:val="DefaultParagraphFont"/>
    <w:uiPriority w:val="99"/>
    <w:semiHidden/>
    <w:rsid w:val="001610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100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61"/>
  </w:style>
  <w:style w:type="paragraph" w:styleId="Footer">
    <w:name w:val="footer"/>
    <w:basedOn w:val="Normal"/>
    <w:link w:val="FooterChar"/>
    <w:uiPriority w:val="99"/>
    <w:unhideWhenUsed/>
    <w:rsid w:val="00657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61"/>
  </w:style>
  <w:style w:type="paragraph" w:customStyle="1" w:styleId="Nadpis2">
    <w:name w:val="Nadpis2"/>
    <w:basedOn w:val="Normal"/>
    <w:next w:val="Normal"/>
    <w:rsid w:val="0033799A"/>
    <w:pPr>
      <w:spacing w:after="120" w:line="240" w:lineRule="auto"/>
      <w:jc w:val="both"/>
    </w:pPr>
    <w:rPr>
      <w:rFonts w:ascii="Univers Com 45 Light" w:eastAsia="Times New Roman" w:hAnsi="Univers Com 45 Light" w:cs="Univers Com 45 Light"/>
      <w:b/>
      <w:sz w:val="24"/>
      <w:lang w:eastAsia="zh-CN"/>
    </w:rPr>
  </w:style>
  <w:style w:type="paragraph" w:customStyle="1" w:styleId="Odstavec1">
    <w:name w:val="Odstavec 1"/>
    <w:basedOn w:val="Normal"/>
    <w:rsid w:val="00D821AE"/>
    <w:pPr>
      <w:suppressAutoHyphens/>
      <w:overflowPunct w:val="0"/>
      <w:autoSpaceDE w:val="0"/>
      <w:spacing w:before="120" w:after="120" w:line="240" w:lineRule="auto"/>
      <w:jc w:val="both"/>
    </w:pPr>
    <w:rPr>
      <w:rFonts w:ascii="Univers Com 45 Light" w:eastAsia="Times New Roman" w:hAnsi="Univers Com 45 Light" w:cs="Univers Com 45 Light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Sovicka</dc:creator>
  <cp:lastModifiedBy>Microsoft Office User</cp:lastModifiedBy>
  <cp:revision>3</cp:revision>
  <dcterms:created xsi:type="dcterms:W3CDTF">2018-03-16T15:29:00Z</dcterms:created>
  <dcterms:modified xsi:type="dcterms:W3CDTF">2018-03-27T18:59:00Z</dcterms:modified>
</cp:coreProperties>
</file>