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E" w:rsidRDefault="000B4E78">
      <w:pPr>
        <w:jc w:val="center"/>
      </w:pPr>
      <w:r>
        <w:rPr>
          <w:rFonts w:ascii="Frutiger Linotype" w:hAnsi="Frutiger Linotype" w:cs="Arial"/>
          <w:b/>
        </w:rPr>
        <w:t>Dodatek</w:t>
      </w:r>
      <w:r w:rsidR="00B936CF">
        <w:rPr>
          <w:rFonts w:ascii="Frutiger Linotype" w:hAnsi="Frutiger Linotype" w:cs="Arial"/>
          <w:b/>
        </w:rPr>
        <w:t xml:space="preserve"> č. </w:t>
      </w:r>
      <w:r w:rsidR="007928E5">
        <w:rPr>
          <w:rFonts w:ascii="Frutiger Linotype" w:hAnsi="Frutiger Linotype" w:cs="Arial"/>
          <w:b/>
        </w:rPr>
        <w:t>1</w:t>
      </w:r>
    </w:p>
    <w:p w:rsidR="00550A9E" w:rsidRPr="007928E5" w:rsidRDefault="00550A9E">
      <w:pPr>
        <w:jc w:val="center"/>
        <w:rPr>
          <w:rFonts w:ascii="Frutiger Linotype" w:hAnsi="Frutiger Linotype" w:cs="Arial"/>
          <w:b/>
          <w:sz w:val="20"/>
        </w:rPr>
      </w:pPr>
    </w:p>
    <w:p w:rsidR="00550A9E" w:rsidRDefault="00B936CF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nebytových prostor</w:t>
      </w:r>
    </w:p>
    <w:p w:rsidR="00550A9E" w:rsidRDefault="00550A9E">
      <w:pPr>
        <w:rPr>
          <w:rFonts w:ascii="Frutiger Linotype" w:hAnsi="Frutiger Linotype" w:cs="Arial"/>
          <w:b/>
          <w:sz w:val="20"/>
          <w:szCs w:val="20"/>
        </w:rPr>
      </w:pPr>
    </w:p>
    <w:p w:rsidR="00550A9E" w:rsidRDefault="00BB2B9A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DF0051">
        <w:rPr>
          <w:rFonts w:ascii="Frutiger Linotype" w:hAnsi="Frutiger Linotype" w:cs="Arial"/>
          <w:sz w:val="20"/>
          <w:szCs w:val="20"/>
        </w:rPr>
        <w:t>18</w:t>
      </w:r>
      <w:r w:rsidR="00B936CF">
        <w:rPr>
          <w:rFonts w:ascii="Frutiger Linotype" w:hAnsi="Frutiger Linotype" w:cs="Arial"/>
          <w:sz w:val="20"/>
          <w:szCs w:val="20"/>
        </w:rPr>
        <w:t xml:space="preserve">. </w:t>
      </w:r>
      <w:r w:rsidR="00DF0051">
        <w:rPr>
          <w:rFonts w:ascii="Frutiger Linotype" w:hAnsi="Frutiger Linotype" w:cs="Arial"/>
          <w:sz w:val="20"/>
          <w:szCs w:val="20"/>
        </w:rPr>
        <w:t>4</w:t>
      </w:r>
      <w:r w:rsidR="00B936CF">
        <w:rPr>
          <w:rFonts w:ascii="Frutiger Linotype" w:hAnsi="Frutiger Linotype" w:cs="Arial"/>
          <w:sz w:val="20"/>
          <w:szCs w:val="20"/>
        </w:rPr>
        <w:t>. 2008,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6977A7" w:rsidRDefault="006977A7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uzavřenou </w:t>
      </w:r>
      <w:proofErr w:type="gramStart"/>
      <w:r>
        <w:rPr>
          <w:rFonts w:ascii="Frutiger Linotype" w:hAnsi="Frutiger Linotype" w:cs="Arial"/>
          <w:sz w:val="20"/>
          <w:szCs w:val="20"/>
        </w:rPr>
        <w:t>mezi</w:t>
      </w:r>
      <w:proofErr w:type="gramEnd"/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Národní 3, </w:t>
      </w:r>
      <w:proofErr w:type="gramStart"/>
      <w:r>
        <w:rPr>
          <w:rFonts w:ascii="Frutiger Linotype" w:hAnsi="Frutiger Linotype" w:cs="Arial"/>
          <w:sz w:val="20"/>
          <w:szCs w:val="20"/>
        </w:rPr>
        <w:t>115 22</w:t>
      </w:r>
      <w:r w:rsidR="00606D31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 xml:space="preserve"> Praha</w:t>
      </w:r>
      <w:proofErr w:type="gramEnd"/>
      <w:r>
        <w:rPr>
          <w:rFonts w:ascii="Frutiger Linotype" w:hAnsi="Frutiger Linotype" w:cs="Arial"/>
          <w:sz w:val="20"/>
          <w:szCs w:val="20"/>
        </w:rPr>
        <w:t xml:space="preserve">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67985971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zastoupenou: ředitelem Ing. Martinem Lhotákem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DF0051" w:rsidRDefault="00B936CF" w:rsidP="00DF0051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</w:r>
      <w:r w:rsidR="00DF0051" w:rsidRPr="000A12A7">
        <w:rPr>
          <w:rFonts w:ascii="Frutiger Linotype" w:hAnsi="Frutiger Linotype" w:cs="Arial"/>
          <w:b/>
          <w:sz w:val="20"/>
          <w:szCs w:val="20"/>
        </w:rPr>
        <w:t>Ústavem dějin umění</w:t>
      </w:r>
      <w:r w:rsidR="00DF0051">
        <w:rPr>
          <w:rFonts w:ascii="Frutiger Linotype" w:hAnsi="Frutiger Linotype" w:cs="Arial"/>
          <w:b/>
          <w:sz w:val="20"/>
          <w:szCs w:val="20"/>
        </w:rPr>
        <w:t xml:space="preserve"> AV ČR, v. v. i.</w:t>
      </w:r>
    </w:p>
    <w:p w:rsidR="00DF0051" w:rsidRDefault="00DF0051" w:rsidP="00DF005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se sídlem: Husova 4, 110 00 Praha 1</w:t>
      </w:r>
    </w:p>
    <w:p w:rsidR="00DF0051" w:rsidRDefault="00DF0051" w:rsidP="00DF005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68378033</w:t>
      </w:r>
    </w:p>
    <w:p w:rsidR="00DF0051" w:rsidRDefault="00DF0051" w:rsidP="00DF005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zastoupeným: ředitelem </w:t>
      </w:r>
      <w:r>
        <w:rPr>
          <w:rFonts w:ascii="Frutiger Linotype" w:hAnsi="Frutiger Linotype" w:cs="Arial"/>
          <w:sz w:val="20"/>
          <w:szCs w:val="20"/>
        </w:rPr>
        <w:t>p</w:t>
      </w:r>
      <w:r>
        <w:rPr>
          <w:rFonts w:ascii="Frutiger Linotype" w:hAnsi="Frutiger Linotype" w:cs="Arial"/>
          <w:sz w:val="20"/>
          <w:szCs w:val="20"/>
        </w:rPr>
        <w:t xml:space="preserve">rof. PhDr. </w:t>
      </w:r>
      <w:r>
        <w:rPr>
          <w:rFonts w:ascii="Frutiger Linotype" w:hAnsi="Frutiger Linotype" w:cs="Arial"/>
          <w:sz w:val="20"/>
          <w:szCs w:val="20"/>
        </w:rPr>
        <w:t>Lubomírem Konečným</w:t>
      </w:r>
    </w:p>
    <w:p w:rsidR="00DF0051" w:rsidRDefault="00DF0051" w:rsidP="00DF005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:rsidR="00DF0051" w:rsidRDefault="00DF0051" w:rsidP="00DF0051">
      <w:pPr>
        <w:tabs>
          <w:tab w:val="left" w:pos="360"/>
        </w:tabs>
        <w:outlineLvl w:val="0"/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I.</w:t>
      </w:r>
    </w:p>
    <w:p w:rsidR="00550A9E" w:rsidRDefault="00550A9E">
      <w:pPr>
        <w:jc w:val="center"/>
        <w:rPr>
          <w:rFonts w:ascii="Frutiger Linotype" w:hAnsi="Frutiger Linotype" w:cs="Arial"/>
          <w:sz w:val="20"/>
          <w:szCs w:val="20"/>
        </w:rPr>
      </w:pPr>
    </w:p>
    <w:p w:rsidR="00650BED" w:rsidRPr="00CA02E3" w:rsidRDefault="00650BED" w:rsidP="00CA02E3">
      <w:pPr>
        <w:tabs>
          <w:tab w:val="left" w:pos="360"/>
        </w:tabs>
        <w:spacing w:after="120"/>
        <w:rPr>
          <w:rFonts w:ascii="Frutiger Linotype" w:hAnsi="Frutiger Linotype" w:cs="Arial"/>
          <w:sz w:val="20"/>
          <w:szCs w:val="20"/>
        </w:rPr>
      </w:pPr>
      <w:r w:rsidRPr="00CA02E3">
        <w:rPr>
          <w:rFonts w:ascii="Frutiger Linotype" w:hAnsi="Frutiger Linotype" w:cs="Arial"/>
          <w:sz w:val="20"/>
          <w:szCs w:val="20"/>
        </w:rPr>
        <w:t>Výše uvedená smlouva se mění takto:</w:t>
      </w:r>
    </w:p>
    <w:p w:rsidR="00650BED" w:rsidRDefault="00CA02E3" w:rsidP="00CA02E3">
      <w:pPr>
        <w:tabs>
          <w:tab w:val="left" w:pos="360"/>
        </w:tabs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Článek I. b</w:t>
      </w:r>
      <w:r w:rsidR="00DF0051">
        <w:rPr>
          <w:rFonts w:ascii="Frutiger Linotype" w:hAnsi="Frutiger Linotype" w:cs="Arial"/>
          <w:sz w:val="20"/>
          <w:szCs w:val="20"/>
        </w:rPr>
        <w:t>o</w:t>
      </w:r>
      <w:r>
        <w:rPr>
          <w:rFonts w:ascii="Frutiger Linotype" w:hAnsi="Frutiger Linotype" w:cs="Arial"/>
          <w:sz w:val="20"/>
          <w:szCs w:val="20"/>
        </w:rPr>
        <w:t>d 3 za slovy – „specifikované v příloze této smlouvy, a to:“</w:t>
      </w:r>
    </w:p>
    <w:p w:rsidR="00CA02E3" w:rsidRPr="00CA02E3" w:rsidRDefault="00CA02E3" w:rsidP="00CA02E3">
      <w:pPr>
        <w:tabs>
          <w:tab w:val="left" w:pos="360"/>
        </w:tabs>
        <w:spacing w:after="120"/>
        <w:rPr>
          <w:rFonts w:ascii="Frutiger Linotype" w:hAnsi="Frutiger Linotype" w:cs="Arial"/>
          <w:sz w:val="20"/>
          <w:szCs w:val="20"/>
        </w:rPr>
      </w:pPr>
    </w:p>
    <w:p w:rsidR="00650BED" w:rsidRDefault="00650BED" w:rsidP="00650BED">
      <w:pPr>
        <w:tabs>
          <w:tab w:val="left" w:pos="360"/>
          <w:tab w:val="left" w:pos="1701"/>
          <w:tab w:val="left" w:pos="3402"/>
          <w:tab w:val="left" w:pos="6946"/>
        </w:tabs>
        <w:spacing w:after="120"/>
        <w:ind w:left="426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budova</w:t>
      </w:r>
      <w:r>
        <w:rPr>
          <w:rFonts w:ascii="Frutiger Linotype" w:hAnsi="Frutiger Linotype" w:cs="Arial"/>
          <w:sz w:val="20"/>
          <w:szCs w:val="20"/>
        </w:rPr>
        <w:tab/>
        <w:t>podlaží</w:t>
      </w:r>
      <w:r>
        <w:rPr>
          <w:rFonts w:ascii="Frutiger Linotype" w:hAnsi="Frutiger Linotype" w:cs="Arial"/>
          <w:sz w:val="20"/>
          <w:szCs w:val="20"/>
        </w:rPr>
        <w:tab/>
        <w:t>výměra knižních regálů v bm</w:t>
      </w:r>
      <w:r>
        <w:rPr>
          <w:rFonts w:ascii="Frutiger Linotype" w:hAnsi="Frutiger Linotype" w:cs="Arial"/>
          <w:sz w:val="20"/>
          <w:szCs w:val="20"/>
        </w:rPr>
        <w:tab/>
        <w:t xml:space="preserve"> charakter místnosti</w:t>
      </w:r>
    </w:p>
    <w:p w:rsidR="00650BED" w:rsidRDefault="00CA02E3" w:rsidP="00650BED">
      <w:pPr>
        <w:pBdr>
          <w:bottom w:val="single" w:sz="4" w:space="1" w:color="auto"/>
        </w:pBdr>
        <w:tabs>
          <w:tab w:val="left" w:pos="360"/>
          <w:tab w:val="left" w:pos="1843"/>
          <w:tab w:val="left" w:pos="3969"/>
          <w:tab w:val="left" w:pos="7230"/>
        </w:tabs>
        <w:ind w:left="426"/>
        <w:rPr>
          <w:rFonts w:ascii="Frutiger Linotype" w:hAnsi="Frutiger Linotype" w:cs="Arial"/>
          <w:b/>
          <w:sz w:val="20"/>
          <w:szCs w:val="20"/>
        </w:rPr>
      </w:pPr>
      <w:r w:rsidRPr="00CA02E3">
        <w:rPr>
          <w:rFonts w:ascii="Frutiger Linotype" w:hAnsi="Frutiger Linotype" w:cs="Arial"/>
          <w:b/>
          <w:sz w:val="20"/>
          <w:szCs w:val="20"/>
        </w:rPr>
        <w:t xml:space="preserve">    </w:t>
      </w:r>
      <w:r w:rsidR="00DF0051">
        <w:rPr>
          <w:rFonts w:ascii="Frutiger Linotype" w:hAnsi="Frutiger Linotype" w:cs="Arial"/>
          <w:b/>
          <w:sz w:val="20"/>
          <w:szCs w:val="20"/>
        </w:rPr>
        <w:t>C</w:t>
      </w:r>
      <w:r w:rsidR="00650BED" w:rsidRPr="00CA02E3">
        <w:rPr>
          <w:rFonts w:ascii="Frutiger Linotype" w:hAnsi="Frutiger Linotype" w:cs="Arial"/>
          <w:b/>
          <w:sz w:val="20"/>
          <w:szCs w:val="20"/>
        </w:rPr>
        <w:tab/>
      </w:r>
      <w:r w:rsidRPr="00CA02E3">
        <w:rPr>
          <w:rFonts w:ascii="Frutiger Linotype" w:hAnsi="Frutiger Linotype" w:cs="Arial"/>
          <w:b/>
          <w:sz w:val="20"/>
          <w:szCs w:val="20"/>
        </w:rPr>
        <w:t>2</w:t>
      </w:r>
      <w:r w:rsidR="00650BED" w:rsidRPr="00CA02E3">
        <w:rPr>
          <w:rFonts w:ascii="Frutiger Linotype" w:hAnsi="Frutiger Linotype" w:cs="Arial"/>
          <w:b/>
          <w:sz w:val="20"/>
          <w:szCs w:val="20"/>
        </w:rPr>
        <w:tab/>
      </w:r>
      <w:r w:rsidR="00DF0051">
        <w:rPr>
          <w:rFonts w:ascii="Frutiger Linotype" w:hAnsi="Frutiger Linotype" w:cs="Arial"/>
          <w:b/>
          <w:sz w:val="20"/>
          <w:szCs w:val="20"/>
        </w:rPr>
        <w:t>716</w:t>
      </w:r>
      <w:r w:rsidR="00650BED" w:rsidRPr="00CA02E3">
        <w:rPr>
          <w:rFonts w:ascii="Frutiger Linotype" w:hAnsi="Frutiger Linotype" w:cs="Arial"/>
          <w:b/>
          <w:sz w:val="20"/>
          <w:szCs w:val="20"/>
        </w:rPr>
        <w:tab/>
        <w:t>sklad knih</w:t>
      </w:r>
    </w:p>
    <w:p w:rsidR="00DF0051" w:rsidRPr="00CA02E3" w:rsidRDefault="00DF0051" w:rsidP="00650BED">
      <w:pPr>
        <w:pBdr>
          <w:bottom w:val="single" w:sz="4" w:space="1" w:color="auto"/>
        </w:pBdr>
        <w:tabs>
          <w:tab w:val="left" w:pos="360"/>
          <w:tab w:val="left" w:pos="1843"/>
          <w:tab w:val="left" w:pos="3969"/>
          <w:tab w:val="left" w:pos="7230"/>
        </w:tabs>
        <w:ind w:left="426"/>
        <w:rPr>
          <w:rFonts w:ascii="Frutiger Linotype" w:hAnsi="Frutiger Linotype" w:cs="Arial"/>
          <w:b/>
          <w:sz w:val="20"/>
          <w:szCs w:val="20"/>
        </w:rPr>
      </w:pPr>
    </w:p>
    <w:p w:rsidR="00DF0051" w:rsidRDefault="00DF0051" w:rsidP="00650BED">
      <w:pPr>
        <w:tabs>
          <w:tab w:val="left" w:pos="3828"/>
        </w:tabs>
        <w:ind w:left="567"/>
        <w:rPr>
          <w:rFonts w:ascii="Frutiger Linotype" w:hAnsi="Frutiger Linotype" w:cs="Arial"/>
          <w:sz w:val="20"/>
          <w:szCs w:val="20"/>
        </w:rPr>
      </w:pPr>
    </w:p>
    <w:p w:rsidR="00650BED" w:rsidRDefault="00650BED" w:rsidP="00650BED">
      <w:pPr>
        <w:tabs>
          <w:tab w:val="left" w:pos="3828"/>
        </w:tabs>
        <w:ind w:left="567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celkem</w:t>
      </w:r>
      <w:r>
        <w:rPr>
          <w:rFonts w:ascii="Frutiger Linotype" w:hAnsi="Frutiger Linotype" w:cs="Arial"/>
          <w:sz w:val="20"/>
          <w:szCs w:val="20"/>
        </w:rPr>
        <w:tab/>
      </w:r>
      <w:r w:rsidR="00DF0051">
        <w:rPr>
          <w:rFonts w:ascii="Frutiger Linotype" w:hAnsi="Frutiger Linotype" w:cs="Arial"/>
          <w:sz w:val="20"/>
          <w:szCs w:val="20"/>
        </w:rPr>
        <w:t xml:space="preserve">  </w:t>
      </w:r>
      <w:r w:rsidR="00DF0051">
        <w:rPr>
          <w:rFonts w:ascii="Frutiger Linotype" w:hAnsi="Frutiger Linotype" w:cs="Arial"/>
          <w:b/>
          <w:sz w:val="20"/>
          <w:szCs w:val="20"/>
        </w:rPr>
        <w:t>716</w:t>
      </w:r>
      <w:r>
        <w:rPr>
          <w:rFonts w:ascii="Frutiger Linotype" w:hAnsi="Frutiger Linotype" w:cs="Arial"/>
          <w:sz w:val="20"/>
          <w:szCs w:val="20"/>
        </w:rPr>
        <w:t xml:space="preserve"> bm</w:t>
      </w:r>
    </w:p>
    <w:p w:rsidR="00650BED" w:rsidRDefault="00650BED">
      <w:pPr>
        <w:jc w:val="center"/>
        <w:rPr>
          <w:rFonts w:ascii="Frutiger Linotype" w:hAnsi="Frutiger Linotype" w:cs="Arial"/>
          <w:sz w:val="20"/>
          <w:szCs w:val="20"/>
        </w:rPr>
      </w:pPr>
    </w:p>
    <w:p w:rsidR="00650BED" w:rsidRDefault="00650BED">
      <w:pPr>
        <w:jc w:val="center"/>
        <w:rPr>
          <w:rFonts w:ascii="Frutiger Linotype" w:hAnsi="Frutiger Linotype" w:cs="Arial"/>
          <w:sz w:val="20"/>
          <w:szCs w:val="20"/>
        </w:rPr>
      </w:pPr>
    </w:p>
    <w:p w:rsidR="00550A9E" w:rsidRDefault="00CA02E3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Článek V. bod 1 se mění:</w:t>
      </w:r>
    </w:p>
    <w:p w:rsidR="00CA02E3" w:rsidRDefault="00CA02E3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„Výše nájemného se sjednává dohodou ve výši cen pronájmů v místě obvyklých na </w:t>
      </w:r>
      <w:r>
        <w:rPr>
          <w:rFonts w:ascii="Frutiger Linotype" w:hAnsi="Frutiger Linotype" w:cs="Arial"/>
          <w:b/>
          <w:sz w:val="20"/>
          <w:szCs w:val="20"/>
        </w:rPr>
        <w:t>12,60 Kč za 1 </w:t>
      </w:r>
      <w:r w:rsidRPr="00CA02E3">
        <w:rPr>
          <w:rFonts w:ascii="Frutiger Linotype" w:hAnsi="Frutiger Linotype" w:cs="Arial"/>
          <w:b/>
          <w:sz w:val="20"/>
          <w:szCs w:val="20"/>
        </w:rPr>
        <w:t xml:space="preserve">běžný metr </w:t>
      </w:r>
      <w:r>
        <w:rPr>
          <w:rFonts w:ascii="Frutiger Linotype" w:hAnsi="Frutiger Linotype" w:cs="Arial"/>
          <w:sz w:val="20"/>
          <w:szCs w:val="20"/>
        </w:rPr>
        <w:t>uležených knih ročně.“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CA02E3">
        <w:rPr>
          <w:rFonts w:ascii="Frutiger Linotype" w:hAnsi="Frutiger Linotype" w:cs="Arial"/>
          <w:sz w:val="20"/>
          <w:szCs w:val="20"/>
        </w:rPr>
        <w:t>I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550A9E" w:rsidRPr="00CA02E3" w:rsidRDefault="00B936CF" w:rsidP="00CA02E3">
      <w:pPr>
        <w:pStyle w:val="Odstavecseseznamem"/>
        <w:numPr>
          <w:ilvl w:val="0"/>
          <w:numId w:val="3"/>
        </w:numPr>
        <w:tabs>
          <w:tab w:val="left" w:pos="360"/>
        </w:tabs>
        <w:ind w:left="426"/>
        <w:rPr>
          <w:rFonts w:ascii="Frutiger Linotype" w:hAnsi="Frutiger Linotype" w:cs="Arial"/>
          <w:sz w:val="20"/>
          <w:szCs w:val="20"/>
        </w:rPr>
      </w:pPr>
      <w:r w:rsidRPr="00CA02E3">
        <w:rPr>
          <w:rFonts w:ascii="Frutiger Linotype" w:hAnsi="Frutiger Linotype" w:cs="Arial"/>
          <w:sz w:val="20"/>
          <w:szCs w:val="20"/>
        </w:rPr>
        <w:t>Ostatní náležitosti smlouvy se nemění.</w:t>
      </w:r>
    </w:p>
    <w:p w:rsidR="00CA02E3" w:rsidRPr="00CA02E3" w:rsidRDefault="00CA02E3" w:rsidP="00CA02E3">
      <w:pPr>
        <w:pStyle w:val="Odstavecseseznamem"/>
        <w:tabs>
          <w:tab w:val="left" w:pos="360"/>
        </w:tabs>
        <w:ind w:left="426"/>
        <w:rPr>
          <w:rFonts w:ascii="Frutiger Linotype" w:hAnsi="Frutiger Linotype" w:cs="Arial"/>
          <w:sz w:val="20"/>
          <w:szCs w:val="20"/>
        </w:rPr>
      </w:pPr>
    </w:p>
    <w:p w:rsidR="00550A9E" w:rsidRPr="00CA02E3" w:rsidRDefault="00B936CF" w:rsidP="00CA02E3">
      <w:pPr>
        <w:pStyle w:val="Odstavecseseznamem"/>
        <w:numPr>
          <w:ilvl w:val="0"/>
          <w:numId w:val="3"/>
        </w:numPr>
        <w:tabs>
          <w:tab w:val="left" w:pos="360"/>
        </w:tabs>
        <w:ind w:left="426"/>
        <w:rPr>
          <w:rFonts w:ascii="Frutiger Linotype" w:hAnsi="Frutiger Linotype" w:cs="Arial"/>
          <w:sz w:val="20"/>
          <w:szCs w:val="20"/>
        </w:rPr>
      </w:pPr>
      <w:r w:rsidRPr="00CA02E3">
        <w:rPr>
          <w:rFonts w:ascii="Frutiger Linotype" w:hAnsi="Frutiger Linotype" w:cs="Arial"/>
          <w:sz w:val="20"/>
          <w:szCs w:val="20"/>
        </w:rPr>
        <w:t xml:space="preserve">Dodatek je vyhotoven v </w:t>
      </w:r>
      <w:r w:rsidR="00CA02E3">
        <w:rPr>
          <w:rFonts w:ascii="Frutiger Linotype" w:hAnsi="Frutiger Linotype" w:cs="Arial"/>
          <w:sz w:val="20"/>
          <w:szCs w:val="20"/>
        </w:rPr>
        <w:t>4</w:t>
      </w:r>
      <w:r w:rsidRPr="00CA02E3">
        <w:rPr>
          <w:rFonts w:ascii="Frutiger Linotype" w:hAnsi="Frutiger Linotype" w:cs="Arial"/>
          <w:sz w:val="20"/>
          <w:szCs w:val="20"/>
        </w:rPr>
        <w:t xml:space="preserve"> stejnopisech, z nichž každý z účastníků obdrží </w:t>
      </w:r>
      <w:r w:rsidR="00CA02E3">
        <w:rPr>
          <w:rFonts w:ascii="Frutiger Linotype" w:hAnsi="Frutiger Linotype" w:cs="Arial"/>
          <w:sz w:val="20"/>
          <w:szCs w:val="20"/>
        </w:rPr>
        <w:t>2</w:t>
      </w:r>
      <w:r w:rsidRPr="00CA02E3">
        <w:rPr>
          <w:rFonts w:ascii="Frutiger Linotype" w:hAnsi="Frutiger Linotype" w:cs="Arial"/>
          <w:sz w:val="20"/>
          <w:szCs w:val="20"/>
        </w:rPr>
        <w:t xml:space="preserve"> originál</w:t>
      </w:r>
      <w:r w:rsidR="00CA02E3">
        <w:rPr>
          <w:rFonts w:ascii="Frutiger Linotype" w:hAnsi="Frutiger Linotype" w:cs="Arial"/>
          <w:sz w:val="20"/>
          <w:szCs w:val="20"/>
        </w:rPr>
        <w:t>y</w:t>
      </w:r>
      <w:r w:rsidRPr="00CA02E3">
        <w:rPr>
          <w:rFonts w:ascii="Frutiger Linotype" w:hAnsi="Frutiger Linotype" w:cs="Arial"/>
          <w:sz w:val="20"/>
          <w:szCs w:val="20"/>
        </w:rPr>
        <w:t>.</w:t>
      </w:r>
    </w:p>
    <w:p w:rsidR="00CA02E3" w:rsidRPr="00CA02E3" w:rsidRDefault="00CA02E3" w:rsidP="00CA02E3">
      <w:pPr>
        <w:pStyle w:val="Odstavecseseznamem"/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 w:rsidP="00CA02E3">
      <w:pPr>
        <w:pStyle w:val="Odstavecseseznamem"/>
        <w:numPr>
          <w:ilvl w:val="0"/>
          <w:numId w:val="3"/>
        </w:numPr>
        <w:tabs>
          <w:tab w:val="left" w:pos="360"/>
        </w:tabs>
        <w:ind w:left="426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Tento dodatek nabývá platnosti dnem podpisu obou smluvních stran s účinností dne 1. 1. 20</w:t>
      </w:r>
      <w:r w:rsidR="00CA02E3">
        <w:rPr>
          <w:rFonts w:ascii="Frutiger Linotype" w:hAnsi="Frutiger Linotype" w:cs="Arial"/>
          <w:sz w:val="20"/>
          <w:szCs w:val="20"/>
        </w:rPr>
        <w:t>09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V Praze dne </w:t>
            </w:r>
            <w:r w:rsidR="00DF0051">
              <w:rPr>
                <w:rFonts w:ascii="Frutiger Linotype" w:hAnsi="Frutiger Linotype" w:cs="Arial"/>
                <w:sz w:val="20"/>
                <w:szCs w:val="20"/>
              </w:rPr>
              <w:t>30</w:t>
            </w:r>
            <w:r w:rsidR="006977A7">
              <w:rPr>
                <w:rFonts w:ascii="Frutiger Linotype" w:hAnsi="Frutiger Linotype" w:cs="Arial"/>
                <w:sz w:val="20"/>
                <w:szCs w:val="20"/>
              </w:rPr>
              <w:t>. 1</w:t>
            </w:r>
            <w:r w:rsidR="00DF0051">
              <w:rPr>
                <w:rFonts w:ascii="Frutiger Linotype" w:hAnsi="Frutiger Linotype" w:cs="Arial"/>
                <w:sz w:val="20"/>
                <w:szCs w:val="20"/>
              </w:rPr>
              <w:t>2</w:t>
            </w:r>
            <w:r w:rsidR="00DA1848">
              <w:rPr>
                <w:rFonts w:ascii="Frutiger Linotype" w:hAnsi="Frutiger Linotype" w:cs="Arial"/>
                <w:sz w:val="20"/>
                <w:szCs w:val="20"/>
              </w:rPr>
              <w:t>. 200</w:t>
            </w:r>
            <w:r w:rsidR="00DF0051">
              <w:rPr>
                <w:rFonts w:ascii="Frutiger Linotype" w:hAnsi="Frutiger Linotype" w:cs="Arial"/>
                <w:sz w:val="20"/>
                <w:szCs w:val="20"/>
              </w:rPr>
              <w:t>8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550A9E" w:rsidP="006977A7"/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</w:t>
            </w:r>
            <w:bookmarkStart w:id="0" w:name="_GoBack"/>
            <w:bookmarkEnd w:id="0"/>
            <w:r>
              <w:rPr>
                <w:rFonts w:ascii="Frutiger Linotype" w:hAnsi="Frutiger Linotype" w:cs="Arial"/>
                <w:sz w:val="20"/>
                <w:szCs w:val="20"/>
              </w:rPr>
              <w:t>jímatel: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Ing. Martin Lhoták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Knihovny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DA1848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 xml:space="preserve">prof. PhDr. </w:t>
            </w:r>
            <w:r w:rsidR="00DF0051">
              <w:rPr>
                <w:rFonts w:ascii="Arial" w:hAnsi="Arial" w:cs="Arial"/>
                <w:noProof/>
                <w:sz w:val="21"/>
                <w:szCs w:val="21"/>
              </w:rPr>
              <w:t>Lubomír Konečný</w:t>
            </w:r>
            <w:r w:rsidR="00B57282">
              <w:rPr>
                <w:rFonts w:ascii="Arial" w:hAnsi="Arial" w:cs="Arial"/>
                <w:noProof/>
                <w:sz w:val="21"/>
                <w:szCs w:val="21"/>
              </w:rPr>
              <w:t>.</w:t>
            </w:r>
          </w:p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DF0051" w:rsidP="00C541FA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Ústavu dějin umění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 xml:space="preserve"> AV ČR, v. v. i.</w:t>
            </w:r>
          </w:p>
        </w:tc>
      </w:tr>
    </w:tbl>
    <w:p w:rsidR="00550A9E" w:rsidRDefault="00550A9E" w:rsidP="00732560">
      <w:pPr>
        <w:jc w:val="center"/>
      </w:pPr>
    </w:p>
    <w:sectPr w:rsidR="00550A9E" w:rsidSect="00DF0051">
      <w:pgSz w:w="11906" w:h="16838"/>
      <w:pgMar w:top="1276" w:right="1133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66" w:rsidRDefault="00817966">
      <w:r>
        <w:separator/>
      </w:r>
    </w:p>
  </w:endnote>
  <w:endnote w:type="continuationSeparator" w:id="0">
    <w:p w:rsidR="00817966" w:rsidRDefault="0081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utiger Linotype">
    <w:panose1 w:val="020B0604030504040204"/>
    <w:charset w:val="EE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66" w:rsidRDefault="00817966">
      <w:r>
        <w:rPr>
          <w:color w:val="000000"/>
        </w:rPr>
        <w:separator/>
      </w:r>
    </w:p>
  </w:footnote>
  <w:footnote w:type="continuationSeparator" w:id="0">
    <w:p w:rsidR="00817966" w:rsidRDefault="0081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99D"/>
    <w:multiLevelType w:val="hybridMultilevel"/>
    <w:tmpl w:val="0526C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0BF"/>
    <w:multiLevelType w:val="hybridMultilevel"/>
    <w:tmpl w:val="292A9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25CE"/>
    <w:multiLevelType w:val="hybridMultilevel"/>
    <w:tmpl w:val="E03AB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A9E"/>
    <w:rsid w:val="000B4E78"/>
    <w:rsid w:val="0037659E"/>
    <w:rsid w:val="004439AB"/>
    <w:rsid w:val="004A5F6F"/>
    <w:rsid w:val="0054022F"/>
    <w:rsid w:val="00550A9E"/>
    <w:rsid w:val="00606D31"/>
    <w:rsid w:val="00650BED"/>
    <w:rsid w:val="006977A7"/>
    <w:rsid w:val="00732560"/>
    <w:rsid w:val="007928E5"/>
    <w:rsid w:val="00817966"/>
    <w:rsid w:val="00893DC9"/>
    <w:rsid w:val="00902E64"/>
    <w:rsid w:val="00953A47"/>
    <w:rsid w:val="00A760AC"/>
    <w:rsid w:val="00B57282"/>
    <w:rsid w:val="00B936CF"/>
    <w:rsid w:val="00BB2B9A"/>
    <w:rsid w:val="00C541FA"/>
    <w:rsid w:val="00CA02E3"/>
    <w:rsid w:val="00DA1848"/>
    <w:rsid w:val="00DF0051"/>
    <w:rsid w:val="00E62FF0"/>
    <w:rsid w:val="00F3000B"/>
    <w:rsid w:val="00FD4B61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0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Veckova</cp:lastModifiedBy>
  <cp:revision>3</cp:revision>
  <cp:lastPrinted>2016-01-15T09:23:00Z</cp:lastPrinted>
  <dcterms:created xsi:type="dcterms:W3CDTF">2016-08-03T11:21:00Z</dcterms:created>
  <dcterms:modified xsi:type="dcterms:W3CDTF">2016-08-03T11:24:00Z</dcterms:modified>
</cp:coreProperties>
</file>